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33" w:rsidRPr="00C16359" w:rsidRDefault="009E7191" w:rsidP="00374033">
      <w:pPr>
        <w:widowControl/>
        <w:jc w:val="right"/>
        <w:rPr>
          <w:rFonts w:ascii="Arial" w:hAnsi="Arial" w:cs="Arial"/>
          <w:b/>
          <w:lang w:val="en-GB"/>
        </w:rPr>
      </w:pPr>
      <w:r w:rsidRPr="00C16359">
        <w:rPr>
          <w:rFonts w:ascii="Arial" w:hAnsi="Arial" w:cs="Arial"/>
          <w:b/>
          <w:lang w:val="en-GB"/>
        </w:rPr>
        <w:t>Attachment no.</w:t>
      </w:r>
      <w:r w:rsidR="00374033" w:rsidRPr="00C16359">
        <w:rPr>
          <w:rFonts w:ascii="Arial" w:hAnsi="Arial" w:cs="Arial"/>
          <w:b/>
          <w:lang w:val="en-GB"/>
        </w:rPr>
        <w:t xml:space="preserve"> 5a </w:t>
      </w:r>
      <w:r w:rsidRPr="00C16359">
        <w:rPr>
          <w:rFonts w:ascii="Arial" w:hAnsi="Arial" w:cs="Arial"/>
          <w:b/>
          <w:lang w:val="en-GB"/>
        </w:rPr>
        <w:t>to</w:t>
      </w:r>
      <w:r w:rsidR="00374033" w:rsidRPr="00C16359">
        <w:rPr>
          <w:rFonts w:ascii="Arial" w:hAnsi="Arial" w:cs="Arial"/>
          <w:b/>
          <w:lang w:val="en-GB"/>
        </w:rPr>
        <w:t xml:space="preserve"> SIWZ</w:t>
      </w:r>
    </w:p>
    <w:p w:rsidR="00374033" w:rsidRPr="00C16359" w:rsidRDefault="00374033" w:rsidP="004F176D">
      <w:pPr>
        <w:widowControl/>
        <w:jc w:val="center"/>
        <w:rPr>
          <w:rFonts w:ascii="Arial" w:hAnsi="Arial" w:cs="Arial"/>
          <w:b/>
          <w:lang w:val="en-GB"/>
        </w:rPr>
      </w:pPr>
    </w:p>
    <w:p w:rsidR="004F176D" w:rsidRPr="00C16359" w:rsidRDefault="00B020E5" w:rsidP="004F176D">
      <w:pPr>
        <w:widowControl/>
        <w:jc w:val="center"/>
        <w:rPr>
          <w:rFonts w:ascii="Arial" w:hAnsi="Arial" w:cs="Arial"/>
          <w:b/>
          <w:lang w:val="en-GB"/>
        </w:rPr>
      </w:pPr>
      <w:r w:rsidRPr="00C16359">
        <w:rPr>
          <w:rFonts w:ascii="Arial" w:hAnsi="Arial" w:cs="Arial"/>
          <w:b/>
          <w:lang w:val="en-GB"/>
        </w:rPr>
        <w:t>Offer form</w:t>
      </w:r>
    </w:p>
    <w:p w:rsidR="004F176D" w:rsidRPr="00C16359" w:rsidRDefault="004F176D" w:rsidP="004F176D">
      <w:pPr>
        <w:widowControl/>
        <w:jc w:val="both"/>
        <w:rPr>
          <w:rFonts w:ascii="Arial" w:hAnsi="Arial" w:cs="Arial"/>
          <w:lang w:val="en-GB"/>
        </w:rPr>
      </w:pPr>
    </w:p>
    <w:p w:rsidR="004F176D" w:rsidRPr="00C16359" w:rsidRDefault="009E7191" w:rsidP="004F176D">
      <w:pPr>
        <w:widowControl/>
        <w:jc w:val="center"/>
        <w:rPr>
          <w:rFonts w:ascii="Arial" w:hAnsi="Arial" w:cs="Arial"/>
          <w:b/>
          <w:bCs/>
          <w:lang w:val="en-GB"/>
        </w:rPr>
      </w:pPr>
      <w:r w:rsidRPr="00C16359">
        <w:rPr>
          <w:rFonts w:ascii="Arial" w:hAnsi="Arial" w:cs="Arial"/>
          <w:b/>
          <w:bCs/>
          <w:lang w:val="en-GB"/>
        </w:rPr>
        <w:t>OFFER</w:t>
      </w:r>
    </w:p>
    <w:p w:rsidR="009E7191" w:rsidRPr="00C16359" w:rsidRDefault="009E7191" w:rsidP="009E7191">
      <w:pPr>
        <w:widowControl/>
        <w:jc w:val="center"/>
        <w:rPr>
          <w:rFonts w:ascii="Arial" w:hAnsi="Arial" w:cs="Arial"/>
          <w:b/>
          <w:bCs/>
          <w:lang w:val="en-GB"/>
        </w:rPr>
      </w:pPr>
      <w:r w:rsidRPr="00C16359">
        <w:rPr>
          <w:rFonts w:ascii="Arial" w:hAnsi="Arial" w:cs="Arial"/>
          <w:b/>
          <w:bCs/>
          <w:lang w:val="en-GB"/>
        </w:rPr>
        <w:t xml:space="preserve">for the provision of maritime insurance services for the </w:t>
      </w:r>
      <w:r w:rsidR="00593612" w:rsidRPr="00C16359">
        <w:rPr>
          <w:rFonts w:ascii="Arial" w:hAnsi="Arial" w:cs="Arial"/>
          <w:b/>
          <w:bCs/>
          <w:lang w:val="en-GB"/>
        </w:rPr>
        <w:t xml:space="preserve">Polish </w:t>
      </w:r>
      <w:r w:rsidRPr="00C16359">
        <w:rPr>
          <w:rFonts w:ascii="Arial" w:hAnsi="Arial" w:cs="Arial"/>
          <w:b/>
          <w:bCs/>
          <w:lang w:val="en-GB"/>
        </w:rPr>
        <w:t>Maritime Search and Rescue Service</w:t>
      </w:r>
    </w:p>
    <w:p w:rsidR="009E7191" w:rsidRPr="00C16359" w:rsidRDefault="009E7191" w:rsidP="009E7191">
      <w:pPr>
        <w:widowControl/>
        <w:jc w:val="center"/>
        <w:rPr>
          <w:rFonts w:ascii="Arial" w:hAnsi="Arial" w:cs="Arial"/>
          <w:b/>
          <w:bCs/>
          <w:lang w:val="en-GB"/>
        </w:rPr>
      </w:pPr>
      <w:r w:rsidRPr="00C16359">
        <w:rPr>
          <w:rFonts w:ascii="Arial" w:hAnsi="Arial" w:cs="Arial"/>
          <w:b/>
          <w:bCs/>
          <w:lang w:val="en-GB"/>
        </w:rPr>
        <w:t>(procedure No</w:t>
      </w:r>
      <w:r w:rsidR="001D5951">
        <w:rPr>
          <w:rFonts w:ascii="Arial" w:hAnsi="Arial" w:cs="Arial"/>
          <w:b/>
          <w:bCs/>
          <w:lang w:val="en-GB"/>
        </w:rPr>
        <w:t>: NZ-ET/II/01/19</w:t>
      </w:r>
      <w:bookmarkStart w:id="0" w:name="_GoBack"/>
      <w:bookmarkEnd w:id="0"/>
      <w:r w:rsidRPr="00C16359">
        <w:rPr>
          <w:rFonts w:ascii="Arial" w:hAnsi="Arial" w:cs="Arial"/>
          <w:b/>
          <w:bCs/>
          <w:lang w:val="en-GB"/>
        </w:rPr>
        <w:t>)</w:t>
      </w:r>
    </w:p>
    <w:p w:rsidR="004F176D" w:rsidRPr="00C16359" w:rsidRDefault="004F176D" w:rsidP="004F176D">
      <w:pPr>
        <w:widowControl/>
        <w:jc w:val="center"/>
        <w:rPr>
          <w:rFonts w:ascii="Arial" w:hAnsi="Arial" w:cs="Arial"/>
          <w:b/>
          <w:lang w:val="en-GB"/>
        </w:rPr>
      </w:pPr>
    </w:p>
    <w:p w:rsidR="004F176D" w:rsidRPr="00C16359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……………………………………………………………………………………………</w:t>
      </w:r>
    </w:p>
    <w:p w:rsidR="004F176D" w:rsidRPr="00C16359" w:rsidRDefault="009E7191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 xml:space="preserve">Name(s) of the contractor(s) </w:t>
      </w:r>
      <w:r w:rsidR="003857AD" w:rsidRPr="00C16359">
        <w:rPr>
          <w:rFonts w:ascii="Arial" w:hAnsi="Arial" w:cs="Arial"/>
          <w:lang w:val="en-GB"/>
        </w:rPr>
        <w:t>participating in the joint tender for the contract</w:t>
      </w:r>
    </w:p>
    <w:p w:rsidR="004F176D" w:rsidRPr="00C16359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lang w:val="en-GB"/>
        </w:rPr>
      </w:pPr>
    </w:p>
    <w:p w:rsidR="004F176D" w:rsidRPr="00C16359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……………………………………………………………………………………………</w:t>
      </w:r>
    </w:p>
    <w:p w:rsidR="004F176D" w:rsidRPr="00C16359" w:rsidRDefault="003857A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Address of the contractor(s) participating in the joint tender for the contract</w:t>
      </w:r>
    </w:p>
    <w:p w:rsidR="004F176D" w:rsidRPr="00C16359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rPr>
          <w:rFonts w:ascii="Arial" w:hAnsi="Arial" w:cs="Arial"/>
          <w:lang w:val="en-GB"/>
        </w:rPr>
      </w:pPr>
    </w:p>
    <w:p w:rsidR="004F176D" w:rsidRPr="00C16359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……………………………………………………………………………………………</w:t>
      </w:r>
    </w:p>
    <w:p w:rsidR="004F176D" w:rsidRPr="00C16359" w:rsidRDefault="003857AD" w:rsidP="004F176D">
      <w:pPr>
        <w:widowControl/>
        <w:tabs>
          <w:tab w:val="left" w:pos="5730"/>
        </w:tabs>
        <w:jc w:val="center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Correspondence address</w:t>
      </w:r>
    </w:p>
    <w:p w:rsidR="004F176D" w:rsidRPr="00C16359" w:rsidRDefault="004F176D" w:rsidP="004F176D">
      <w:pPr>
        <w:widowControl/>
        <w:tabs>
          <w:tab w:val="left" w:pos="5730"/>
        </w:tabs>
        <w:jc w:val="center"/>
        <w:rPr>
          <w:rFonts w:ascii="Arial" w:hAnsi="Arial" w:cs="Arial"/>
          <w:lang w:val="en-GB"/>
        </w:rPr>
      </w:pPr>
    </w:p>
    <w:p w:rsidR="004F176D" w:rsidRPr="00C16359" w:rsidRDefault="004F176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……………………………………………………………………………………………</w:t>
      </w:r>
    </w:p>
    <w:p w:rsidR="004F176D" w:rsidRPr="00C16359" w:rsidRDefault="003857AD" w:rsidP="004F176D">
      <w:pPr>
        <w:tabs>
          <w:tab w:val="left" w:pos="3227"/>
        </w:tabs>
        <w:autoSpaceDE w:val="0"/>
        <w:autoSpaceDN w:val="0"/>
        <w:adjustRightInd w:val="0"/>
        <w:ind w:right="186"/>
        <w:jc w:val="center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e-mail address, telephone number</w:t>
      </w:r>
    </w:p>
    <w:p w:rsidR="004F176D" w:rsidRPr="00C16359" w:rsidRDefault="004F176D" w:rsidP="004F176D">
      <w:pPr>
        <w:widowControl/>
        <w:rPr>
          <w:rFonts w:ascii="Arial" w:hAnsi="Arial" w:cs="Arial"/>
          <w:i/>
          <w:iCs/>
          <w:lang w:val="en-GB" w:eastAsia="x-none"/>
        </w:rPr>
      </w:pPr>
    </w:p>
    <w:p w:rsidR="004F176D" w:rsidRPr="00C16359" w:rsidRDefault="004F176D" w:rsidP="004F176D">
      <w:pPr>
        <w:widowControl/>
        <w:rPr>
          <w:rFonts w:ascii="Arial" w:hAnsi="Arial" w:cs="Arial"/>
          <w:i/>
          <w:iCs/>
          <w:lang w:val="en-GB" w:eastAsia="x-none"/>
        </w:rPr>
      </w:pPr>
    </w:p>
    <w:p w:rsidR="004F176D" w:rsidRPr="00C16359" w:rsidRDefault="003857AD" w:rsidP="003857AD">
      <w:pPr>
        <w:widowControl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In response to the tender announcement, I offer to execute the subject of the contract at a price</w:t>
      </w:r>
      <w:r w:rsidR="004F176D" w:rsidRPr="00C16359">
        <w:rPr>
          <w:rFonts w:ascii="Arial" w:hAnsi="Arial" w:cs="Arial"/>
          <w:lang w:val="en-GB"/>
        </w:rPr>
        <w:t>:</w:t>
      </w:r>
    </w:p>
    <w:p w:rsidR="00CF288E" w:rsidRPr="00C16359" w:rsidRDefault="009956B6" w:rsidP="00CF288E">
      <w:pPr>
        <w:pStyle w:val="Akapitzlist"/>
        <w:shd w:val="clear" w:color="auto" w:fill="FFFFFF"/>
        <w:tabs>
          <w:tab w:val="left" w:pos="614"/>
        </w:tabs>
        <w:spacing w:before="293" w:line="276" w:lineRule="auto"/>
        <w:jc w:val="both"/>
        <w:rPr>
          <w:rFonts w:eastAsia="Times New Roman" w:cs="Arial"/>
          <w:b/>
          <w:bCs/>
          <w:sz w:val="20"/>
          <w:lang w:val="en-GB"/>
        </w:rPr>
      </w:pPr>
      <w:r w:rsidRPr="00C16359">
        <w:rPr>
          <w:rFonts w:cs="Arial"/>
          <w:b/>
          <w:bCs/>
          <w:sz w:val="20"/>
          <w:lang w:val="en-GB"/>
        </w:rPr>
        <w:t>The total gross value of the subject of the contract amount</w:t>
      </w:r>
      <w:r w:rsidR="00962D58" w:rsidRPr="00C16359">
        <w:rPr>
          <w:rFonts w:cs="Arial"/>
          <w:b/>
          <w:bCs/>
          <w:sz w:val="20"/>
          <w:lang w:val="en-GB"/>
        </w:rPr>
        <w:t>s</w:t>
      </w:r>
      <w:r w:rsidRPr="00C16359">
        <w:rPr>
          <w:rFonts w:eastAsia="Times New Roman" w:cs="Arial"/>
          <w:b/>
          <w:bCs/>
          <w:sz w:val="20"/>
          <w:lang w:val="en-GB"/>
        </w:rPr>
        <w:t>: …………………………</w:t>
      </w:r>
      <w:r w:rsidR="001D5951">
        <w:rPr>
          <w:rFonts w:eastAsia="Times New Roman" w:cs="Arial"/>
          <w:b/>
          <w:bCs/>
          <w:sz w:val="20"/>
          <w:lang w:val="en-GB"/>
        </w:rPr>
        <w:t>PLN</w:t>
      </w:r>
    </w:p>
    <w:p w:rsidR="00CF288E" w:rsidRPr="00C16359" w:rsidRDefault="009956B6" w:rsidP="00CF288E">
      <w:pPr>
        <w:pStyle w:val="Akapitzlist"/>
        <w:shd w:val="clear" w:color="auto" w:fill="FFFFFF"/>
        <w:tabs>
          <w:tab w:val="left" w:pos="614"/>
        </w:tabs>
        <w:spacing w:before="293" w:line="276" w:lineRule="auto"/>
        <w:jc w:val="both"/>
        <w:rPr>
          <w:rFonts w:cs="Arial"/>
          <w:b/>
          <w:bCs/>
          <w:sz w:val="20"/>
        </w:rPr>
      </w:pPr>
      <w:r w:rsidRPr="00C16359">
        <w:rPr>
          <w:rFonts w:cs="Arial"/>
          <w:b/>
          <w:bCs/>
          <w:sz w:val="20"/>
        </w:rPr>
        <w:t xml:space="preserve">(In </w:t>
      </w:r>
      <w:proofErr w:type="spellStart"/>
      <w:r w:rsidRPr="00C16359">
        <w:rPr>
          <w:rFonts w:cs="Arial"/>
          <w:b/>
          <w:bCs/>
          <w:sz w:val="20"/>
        </w:rPr>
        <w:t>words</w:t>
      </w:r>
      <w:proofErr w:type="spellEnd"/>
      <w:r w:rsidR="00CF288E" w:rsidRPr="00C16359">
        <w:rPr>
          <w:rFonts w:cs="Arial"/>
          <w:b/>
          <w:bCs/>
          <w:sz w:val="20"/>
        </w:rPr>
        <w:t>………………………………………………………</w:t>
      </w:r>
      <w:r w:rsidR="00124C52" w:rsidRPr="00C16359">
        <w:rPr>
          <w:rFonts w:cs="Arial"/>
          <w:b/>
          <w:bCs/>
          <w:sz w:val="20"/>
        </w:rPr>
        <w:t>…………………</w:t>
      </w:r>
      <w:r w:rsidR="00CF288E" w:rsidRPr="00C16359">
        <w:rPr>
          <w:rFonts w:cs="Arial"/>
          <w:b/>
          <w:bCs/>
          <w:sz w:val="20"/>
        </w:rPr>
        <w:t>)</w:t>
      </w:r>
    </w:p>
    <w:p w:rsidR="00CF288E" w:rsidRPr="00C16359" w:rsidRDefault="00CF288E" w:rsidP="00CF288E">
      <w:pPr>
        <w:pStyle w:val="Akapitzlist"/>
        <w:shd w:val="clear" w:color="auto" w:fill="FFFFFF"/>
        <w:tabs>
          <w:tab w:val="left" w:pos="614"/>
        </w:tabs>
        <w:spacing w:before="293" w:line="276" w:lineRule="auto"/>
        <w:jc w:val="both"/>
        <w:rPr>
          <w:rFonts w:eastAsia="Times New Roman" w:cs="Arial"/>
          <w:b/>
          <w:bCs/>
          <w:sz w:val="20"/>
        </w:rPr>
      </w:pPr>
    </w:p>
    <w:p w:rsidR="00461D35" w:rsidRPr="00C16359" w:rsidRDefault="00461D35" w:rsidP="00461D35">
      <w:pPr>
        <w:widowControl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Joining the public tender procedure, I declare that I am not subject to exclusion from the procedure and that I meet the conditions for participation specified in the announcement and the SIWZ.</w:t>
      </w:r>
    </w:p>
    <w:p w:rsidR="00461D35" w:rsidRPr="00C16359" w:rsidRDefault="00461D35" w:rsidP="00461D35">
      <w:pPr>
        <w:widowControl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I hereby declare that the above-mentioned offer price includes the execution of the entire subject of the contract described in the SIWZ (Terms and conditions of contract)</w:t>
      </w:r>
    </w:p>
    <w:p w:rsidR="00461D35" w:rsidRPr="00C16359" w:rsidRDefault="00461D35" w:rsidP="00124C52">
      <w:pPr>
        <w:widowControl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I declare that I have read the SIWZ</w:t>
      </w:r>
      <w:r w:rsidR="00B25495" w:rsidRPr="00C16359">
        <w:rPr>
          <w:rFonts w:ascii="Arial" w:hAnsi="Arial" w:cs="Arial"/>
          <w:lang w:val="en-GB"/>
        </w:rPr>
        <w:t xml:space="preserve">, </w:t>
      </w:r>
      <w:r w:rsidR="00124C52" w:rsidRPr="00C16359">
        <w:rPr>
          <w:rFonts w:ascii="Arial" w:hAnsi="Arial" w:cs="Arial"/>
          <w:lang w:val="en-GB"/>
        </w:rPr>
        <w:t>I have no objections to it and I have obtained the necessary information to prepare the offer</w:t>
      </w:r>
      <w:r w:rsidRPr="00C16359">
        <w:rPr>
          <w:rFonts w:ascii="Arial" w:hAnsi="Arial" w:cs="Arial"/>
          <w:lang w:val="en-GB"/>
        </w:rPr>
        <w:t xml:space="preserve">. </w:t>
      </w:r>
    </w:p>
    <w:p w:rsidR="004F176D" w:rsidRPr="00C16359" w:rsidRDefault="00B25495" w:rsidP="00461D35">
      <w:pPr>
        <w:widowControl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The s</w:t>
      </w:r>
      <w:r w:rsidR="00461D35" w:rsidRPr="00C16359">
        <w:rPr>
          <w:rFonts w:ascii="Arial" w:hAnsi="Arial" w:cs="Arial"/>
          <w:lang w:val="en-GB"/>
        </w:rPr>
        <w:t>ubject of the contract</w:t>
      </w:r>
      <w:r w:rsidRPr="00C16359">
        <w:rPr>
          <w:rFonts w:ascii="Arial" w:hAnsi="Arial" w:cs="Arial"/>
          <w:lang w:val="en-GB"/>
        </w:rPr>
        <w:t xml:space="preserve"> execution time</w:t>
      </w:r>
      <w:r w:rsidR="004F176D" w:rsidRPr="00C16359">
        <w:rPr>
          <w:rFonts w:ascii="Arial" w:hAnsi="Arial" w:cs="Arial"/>
          <w:lang w:val="en-GB"/>
        </w:rPr>
        <w:t xml:space="preserve">:  </w:t>
      </w:r>
    </w:p>
    <w:p w:rsidR="004F176D" w:rsidRPr="00C16359" w:rsidRDefault="004F176D" w:rsidP="004F176D">
      <w:pPr>
        <w:widowControl/>
        <w:jc w:val="both"/>
        <w:rPr>
          <w:rFonts w:ascii="Arial" w:hAnsi="Arial" w:cs="Arial"/>
          <w:b/>
          <w:lang w:val="en-GB"/>
        </w:rPr>
      </w:pPr>
      <w:r w:rsidRPr="00C16359">
        <w:rPr>
          <w:rFonts w:ascii="Arial" w:hAnsi="Arial" w:cs="Arial"/>
          <w:b/>
          <w:lang w:val="en-GB"/>
        </w:rPr>
        <w:t xml:space="preserve">       </w:t>
      </w:r>
      <w:r w:rsidR="00F82428" w:rsidRPr="00C16359">
        <w:rPr>
          <w:rFonts w:ascii="Arial" w:hAnsi="Arial" w:cs="Arial"/>
          <w:b/>
          <w:lang w:val="en-GB"/>
        </w:rPr>
        <w:t xml:space="preserve">Expected contract execution </w:t>
      </w:r>
      <w:r w:rsidR="00B25495" w:rsidRPr="00C16359">
        <w:rPr>
          <w:rFonts w:ascii="Arial" w:hAnsi="Arial" w:cs="Arial"/>
          <w:b/>
          <w:lang w:val="en-GB"/>
        </w:rPr>
        <w:t>time</w:t>
      </w:r>
      <w:r w:rsidR="00F82428" w:rsidRPr="00C16359">
        <w:rPr>
          <w:rFonts w:ascii="Arial" w:hAnsi="Arial" w:cs="Arial"/>
          <w:b/>
          <w:lang w:val="en-GB"/>
        </w:rPr>
        <w:t xml:space="preserve"> </w:t>
      </w:r>
      <w:r w:rsidRPr="00C16359">
        <w:rPr>
          <w:rFonts w:ascii="Arial" w:hAnsi="Arial" w:cs="Arial"/>
          <w:b/>
          <w:lang w:val="en-GB"/>
        </w:rPr>
        <w:t xml:space="preserve"> </w:t>
      </w:r>
      <w:r w:rsidR="00F82428" w:rsidRPr="00C16359">
        <w:rPr>
          <w:rFonts w:ascii="Arial" w:hAnsi="Arial" w:cs="Arial"/>
          <w:b/>
          <w:lang w:val="en-GB"/>
        </w:rPr>
        <w:t>from</w:t>
      </w:r>
      <w:r w:rsidRPr="00C16359">
        <w:rPr>
          <w:rFonts w:ascii="Arial" w:hAnsi="Arial" w:cs="Arial"/>
          <w:b/>
          <w:lang w:val="en-GB"/>
        </w:rPr>
        <w:t xml:space="preserve"> 01 </w:t>
      </w:r>
      <w:r w:rsidR="00F82428" w:rsidRPr="00C16359">
        <w:rPr>
          <w:rFonts w:ascii="Arial" w:hAnsi="Arial" w:cs="Arial"/>
          <w:b/>
          <w:lang w:val="en-GB"/>
        </w:rPr>
        <w:t>April 2018 to 31 March 2019</w:t>
      </w:r>
    </w:p>
    <w:p w:rsidR="004F176D" w:rsidRPr="00C16359" w:rsidRDefault="004F176D" w:rsidP="004F176D">
      <w:pPr>
        <w:widowControl/>
        <w:ind w:left="737"/>
        <w:jc w:val="both"/>
        <w:rPr>
          <w:rFonts w:ascii="Arial" w:hAnsi="Arial" w:cs="Arial"/>
          <w:lang w:val="en-GB"/>
        </w:rPr>
      </w:pPr>
    </w:p>
    <w:p w:rsidR="004F176D" w:rsidRPr="00C16359" w:rsidRDefault="00BE2C27" w:rsidP="00F82428">
      <w:pPr>
        <w:widowControl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I offer the execution of the contract</w:t>
      </w:r>
      <w:r w:rsidR="00F82428" w:rsidRPr="00C16359">
        <w:rPr>
          <w:rFonts w:ascii="Arial" w:hAnsi="Arial" w:cs="Arial"/>
          <w:lang w:val="en-GB"/>
        </w:rPr>
        <w:t xml:space="preserve"> applying following deductibles</w:t>
      </w:r>
      <w:r w:rsidR="001E0E35" w:rsidRPr="00C16359">
        <w:rPr>
          <w:rFonts w:ascii="Arial" w:hAnsi="Arial" w:cs="Arial"/>
          <w:lang w:val="en-GB"/>
        </w:rPr>
        <w:t xml:space="preserve"> (3 points)</w:t>
      </w:r>
      <w:r w:rsidR="004F176D" w:rsidRPr="00C16359">
        <w:rPr>
          <w:rFonts w:ascii="Arial" w:hAnsi="Arial" w:cs="Arial"/>
          <w:lang w:val="en-GB"/>
        </w:rPr>
        <w:t>:</w:t>
      </w:r>
    </w:p>
    <w:p w:rsidR="00416559" w:rsidRPr="00C16359" w:rsidRDefault="00F82428" w:rsidP="00EB62DB">
      <w:pPr>
        <w:pStyle w:val="Akapitzlist"/>
        <w:widowControl/>
        <w:numPr>
          <w:ilvl w:val="0"/>
          <w:numId w:val="15"/>
        </w:numPr>
        <w:jc w:val="both"/>
        <w:rPr>
          <w:rFonts w:cs="Arial"/>
          <w:sz w:val="20"/>
          <w:lang w:val="en-GB"/>
        </w:rPr>
      </w:pPr>
      <w:r w:rsidRPr="00C16359">
        <w:rPr>
          <w:rFonts w:cs="Arial"/>
          <w:sz w:val="20"/>
          <w:lang w:val="en-GB"/>
        </w:rPr>
        <w:t xml:space="preserve">For the vessel </w:t>
      </w:r>
      <w:r w:rsidR="00BE2C27" w:rsidRPr="00C16359">
        <w:rPr>
          <w:rFonts w:cs="Arial"/>
          <w:sz w:val="20"/>
          <w:lang w:val="en-GB"/>
        </w:rPr>
        <w:t xml:space="preserve">m/s </w:t>
      </w:r>
      <w:proofErr w:type="spellStart"/>
      <w:r w:rsidR="00BE2C27" w:rsidRPr="00C16359">
        <w:rPr>
          <w:rFonts w:cs="Arial"/>
          <w:sz w:val="20"/>
          <w:lang w:val="en-GB"/>
        </w:rPr>
        <w:t>Kapitan</w:t>
      </w:r>
      <w:proofErr w:type="spellEnd"/>
      <w:r w:rsidR="00BE2C27" w:rsidRPr="00C16359">
        <w:rPr>
          <w:rFonts w:cs="Arial"/>
          <w:sz w:val="20"/>
          <w:lang w:val="en-GB"/>
        </w:rPr>
        <w:t xml:space="preserve"> </w:t>
      </w:r>
      <w:proofErr w:type="spellStart"/>
      <w:r w:rsidR="00BE2C27" w:rsidRPr="00C16359">
        <w:rPr>
          <w:rFonts w:cs="Arial"/>
          <w:sz w:val="20"/>
          <w:lang w:val="en-GB"/>
        </w:rPr>
        <w:t>Poinc</w:t>
      </w:r>
      <w:proofErr w:type="spellEnd"/>
      <w:r w:rsidR="004F176D" w:rsidRPr="00C16359">
        <w:rPr>
          <w:rFonts w:cs="Arial"/>
          <w:sz w:val="20"/>
          <w:lang w:val="en-GB"/>
        </w:rPr>
        <w:t xml:space="preserve"> </w:t>
      </w:r>
      <w:r w:rsidRPr="00C16359">
        <w:rPr>
          <w:rFonts w:cs="Arial"/>
          <w:sz w:val="20"/>
          <w:lang w:val="en-GB"/>
        </w:rPr>
        <w:t>and vessels of the</w:t>
      </w:r>
      <w:r w:rsidR="004F176D" w:rsidRPr="00C16359">
        <w:rPr>
          <w:rFonts w:cs="Arial"/>
          <w:sz w:val="20"/>
          <w:lang w:val="en-GB"/>
        </w:rPr>
        <w:t xml:space="preserve"> SAR 3000</w:t>
      </w:r>
      <w:r w:rsidRPr="00C16359">
        <w:rPr>
          <w:rFonts w:cs="Arial"/>
          <w:sz w:val="20"/>
          <w:lang w:val="en-GB"/>
        </w:rPr>
        <w:t xml:space="preserve"> type</w:t>
      </w:r>
      <w:r w:rsidR="004F176D" w:rsidRPr="00C16359">
        <w:rPr>
          <w:rFonts w:cs="Arial"/>
          <w:sz w:val="20"/>
          <w:lang w:val="en-GB"/>
        </w:rPr>
        <w:t>:</w:t>
      </w:r>
      <w:r w:rsidR="00EB62DB" w:rsidRPr="00C16359">
        <w:rPr>
          <w:rFonts w:cs="Arial"/>
          <w:sz w:val="20"/>
          <w:lang w:val="en-GB"/>
        </w:rPr>
        <w:t xml:space="preserve"> </w:t>
      </w:r>
      <w:r w:rsidR="00416559" w:rsidRPr="00C16359">
        <w:rPr>
          <w:rFonts w:eastAsia="Times New Roman" w:cs="Arial"/>
          <w:lang w:val="en-GB"/>
        </w:rPr>
        <w:t>3000 USD</w:t>
      </w:r>
    </w:p>
    <w:p w:rsidR="001A1031" w:rsidRPr="00C16359" w:rsidRDefault="007832D7" w:rsidP="00EB62DB">
      <w:pPr>
        <w:pStyle w:val="Akapitzlist"/>
        <w:widowControl/>
        <w:numPr>
          <w:ilvl w:val="0"/>
          <w:numId w:val="15"/>
        </w:numPr>
        <w:jc w:val="both"/>
        <w:rPr>
          <w:rFonts w:cs="Arial"/>
          <w:sz w:val="20"/>
          <w:lang w:val="en-GB"/>
        </w:rPr>
      </w:pPr>
      <w:r w:rsidRPr="00C16359">
        <w:rPr>
          <w:rFonts w:cs="Arial"/>
          <w:sz w:val="20"/>
          <w:lang w:val="en-GB"/>
        </w:rPr>
        <w:t xml:space="preserve">for other rescue vessels and m/s </w:t>
      </w:r>
      <w:proofErr w:type="spellStart"/>
      <w:r w:rsidRPr="00C16359">
        <w:rPr>
          <w:rFonts w:cs="Arial"/>
          <w:sz w:val="20"/>
          <w:lang w:val="en-GB"/>
        </w:rPr>
        <w:t>Czesław</w:t>
      </w:r>
      <w:proofErr w:type="spellEnd"/>
      <w:r w:rsidRPr="00C16359">
        <w:rPr>
          <w:rFonts w:cs="Arial"/>
          <w:sz w:val="20"/>
          <w:lang w:val="en-GB"/>
        </w:rPr>
        <w:t xml:space="preserve"> II</w:t>
      </w:r>
      <w:r w:rsidR="004F176D" w:rsidRPr="00C16359">
        <w:rPr>
          <w:rFonts w:cs="Arial"/>
          <w:sz w:val="20"/>
          <w:lang w:val="en-GB"/>
        </w:rPr>
        <w:t>:</w:t>
      </w:r>
      <w:r w:rsidR="00EB62DB" w:rsidRPr="00C16359">
        <w:rPr>
          <w:rFonts w:cs="Arial"/>
          <w:sz w:val="20"/>
          <w:lang w:val="en-GB"/>
        </w:rPr>
        <w:t xml:space="preserve"> </w:t>
      </w:r>
      <w:r w:rsidR="001A1031" w:rsidRPr="00C16359">
        <w:rPr>
          <w:rFonts w:eastAsia="Times New Roman" w:cs="Arial"/>
          <w:lang w:val="en-GB"/>
        </w:rPr>
        <w:t>250 USD</w:t>
      </w:r>
    </w:p>
    <w:p w:rsidR="004F176D" w:rsidRPr="00C16359" w:rsidRDefault="007832D7" w:rsidP="00EB62DB">
      <w:pPr>
        <w:pStyle w:val="Akapitzlist"/>
        <w:widowControl/>
        <w:numPr>
          <w:ilvl w:val="0"/>
          <w:numId w:val="15"/>
        </w:numPr>
        <w:jc w:val="both"/>
        <w:rPr>
          <w:rFonts w:cs="Arial"/>
          <w:sz w:val="20"/>
          <w:lang w:val="en-GB"/>
        </w:rPr>
      </w:pPr>
      <w:r w:rsidRPr="00C16359">
        <w:rPr>
          <w:rFonts w:cs="Arial"/>
          <w:sz w:val="20"/>
          <w:lang w:val="en-GB"/>
        </w:rPr>
        <w:t>for rescue boats, rescue runners:</w:t>
      </w:r>
      <w:r w:rsidR="00EB62DB" w:rsidRPr="00C16359">
        <w:rPr>
          <w:rFonts w:cs="Arial"/>
          <w:sz w:val="20"/>
          <w:lang w:val="en-GB"/>
        </w:rPr>
        <w:t xml:space="preserve"> </w:t>
      </w:r>
      <w:r w:rsidR="004F176D" w:rsidRPr="00C16359">
        <w:rPr>
          <w:rFonts w:cs="Arial"/>
          <w:lang w:val="en-GB"/>
        </w:rPr>
        <w:t>200 USD</w:t>
      </w:r>
    </w:p>
    <w:p w:rsidR="004F176D" w:rsidRPr="00C16359" w:rsidRDefault="007832D7" w:rsidP="00EB62DB">
      <w:pPr>
        <w:pStyle w:val="Akapitzlist"/>
        <w:widowControl/>
        <w:numPr>
          <w:ilvl w:val="0"/>
          <w:numId w:val="15"/>
        </w:numPr>
        <w:jc w:val="both"/>
        <w:rPr>
          <w:rFonts w:cs="Arial"/>
          <w:sz w:val="20"/>
          <w:lang w:val="en-GB"/>
        </w:rPr>
      </w:pPr>
      <w:r w:rsidRPr="00C16359">
        <w:rPr>
          <w:rFonts w:cs="Arial"/>
          <w:sz w:val="20"/>
          <w:lang w:val="en-GB"/>
        </w:rPr>
        <w:t>for anti-spill and rescue equipment and a submersible vehicle</w:t>
      </w:r>
      <w:r w:rsidR="004F176D" w:rsidRPr="00C16359">
        <w:rPr>
          <w:rFonts w:cs="Arial"/>
          <w:sz w:val="20"/>
          <w:lang w:val="en-GB"/>
        </w:rPr>
        <w:t>:</w:t>
      </w:r>
      <w:r w:rsidR="001E0E35" w:rsidRPr="00C16359">
        <w:rPr>
          <w:rFonts w:cs="Arial"/>
          <w:lang w:val="en-GB"/>
        </w:rPr>
        <w:t xml:space="preserve">  </w:t>
      </w:r>
      <w:r w:rsidR="004F176D" w:rsidRPr="00C16359">
        <w:rPr>
          <w:rFonts w:cs="Arial"/>
          <w:lang w:val="en-GB"/>
        </w:rPr>
        <w:t>100 USD</w:t>
      </w:r>
    </w:p>
    <w:p w:rsidR="004F176D" w:rsidRPr="00C16359" w:rsidRDefault="00EB62DB" w:rsidP="00EB62DB">
      <w:pPr>
        <w:spacing w:before="240" w:line="276" w:lineRule="auto"/>
        <w:jc w:val="both"/>
        <w:rPr>
          <w:rFonts w:ascii="Arial" w:hAnsi="Arial" w:cs="Arial"/>
          <w:b/>
          <w:lang w:val="en-GB"/>
        </w:rPr>
      </w:pPr>
      <w:r w:rsidRPr="00C16359">
        <w:rPr>
          <w:rFonts w:ascii="Arial" w:hAnsi="Arial" w:cs="Arial"/>
          <w:b/>
          <w:lang w:val="en-GB"/>
        </w:rPr>
        <w:t>The Contractor accepts the deductibles as following above (please underline the correct one): YES / NO</w:t>
      </w:r>
    </w:p>
    <w:p w:rsidR="00EB62DB" w:rsidRPr="00C16359" w:rsidRDefault="00EB62DB" w:rsidP="004F176D">
      <w:pPr>
        <w:widowControl/>
        <w:jc w:val="both"/>
        <w:rPr>
          <w:rFonts w:ascii="Arial" w:hAnsi="Arial" w:cs="Arial"/>
          <w:lang w:val="en-GB"/>
        </w:rPr>
      </w:pPr>
    </w:p>
    <w:p w:rsidR="00D1238E" w:rsidRPr="00C16359" w:rsidRDefault="007832D7" w:rsidP="007832D7">
      <w:pPr>
        <w:widowControl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I offer the execution of the contract under the optional clause:</w:t>
      </w:r>
    </w:p>
    <w:p w:rsidR="00D1238E" w:rsidRPr="00C16359" w:rsidRDefault="00D1238E" w:rsidP="00D1238E">
      <w:pPr>
        <w:widowControl/>
        <w:ind w:left="360"/>
        <w:jc w:val="both"/>
        <w:rPr>
          <w:rFonts w:ascii="Arial" w:hAnsi="Arial" w:cs="Arial"/>
          <w:lang w:val="en-GB"/>
        </w:rPr>
      </w:pPr>
    </w:p>
    <w:p w:rsidR="00ED1D93" w:rsidRPr="00C16359" w:rsidRDefault="001E0E35" w:rsidP="00ED1D93">
      <w:pPr>
        <w:widowControl/>
        <w:jc w:val="both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7</w:t>
      </w:r>
      <w:r w:rsidR="00F60D9E" w:rsidRPr="00C16359">
        <w:rPr>
          <w:rFonts w:ascii="Arial" w:hAnsi="Arial" w:cs="Arial"/>
          <w:lang w:val="en-GB"/>
        </w:rPr>
        <w:t>.</w:t>
      </w:r>
      <w:r w:rsidRPr="00C16359">
        <w:rPr>
          <w:rFonts w:ascii="Arial" w:hAnsi="Arial" w:cs="Arial"/>
          <w:lang w:val="en-GB"/>
        </w:rPr>
        <w:t>1</w:t>
      </w:r>
      <w:r w:rsidR="00F60D9E" w:rsidRPr="00C16359">
        <w:rPr>
          <w:rFonts w:ascii="Arial" w:hAnsi="Arial" w:cs="Arial"/>
          <w:lang w:val="en-GB"/>
        </w:rPr>
        <w:t xml:space="preserve"> </w:t>
      </w:r>
      <w:r w:rsidR="00ED1D93" w:rsidRPr="00C16359">
        <w:rPr>
          <w:rFonts w:ascii="Arial" w:hAnsi="Arial" w:cs="Arial"/>
          <w:u w:val="single"/>
          <w:lang w:val="en-GB"/>
        </w:rPr>
        <w:t>Dedicated coordinator clause</w:t>
      </w:r>
      <w:r w:rsidR="00ED1D93" w:rsidRPr="00C16359">
        <w:rPr>
          <w:rFonts w:ascii="Arial" w:hAnsi="Arial" w:cs="Arial"/>
          <w:lang w:val="en-GB"/>
        </w:rPr>
        <w:t xml:space="preserve"> </w:t>
      </w:r>
      <w:r w:rsidR="00F60D9E" w:rsidRPr="00C16359">
        <w:rPr>
          <w:rFonts w:ascii="Arial" w:hAnsi="Arial" w:cs="Arial"/>
          <w:lang w:val="en-GB"/>
        </w:rPr>
        <w:t xml:space="preserve">- </w:t>
      </w:r>
      <w:r w:rsidR="00ED1D93" w:rsidRPr="00C16359">
        <w:rPr>
          <w:rFonts w:ascii="Arial" w:hAnsi="Arial" w:cs="Arial"/>
          <w:lang w:val="en-GB"/>
        </w:rPr>
        <w:t xml:space="preserve">The Contractor shall appoint a dedicated person who will be responsible for coordinating claims settlement in all areas covered by the task and will be available to the Ordering Party (from Monday to Friday from 8 a.m. to 3 p.m. (current local time in Poland) throughout the contract execution time. The Contractor shall inform the Ordering Party one week in advance of any change of a dedicated person. (2 points) </w:t>
      </w:r>
    </w:p>
    <w:p w:rsidR="00C34B50" w:rsidRPr="00C16359" w:rsidRDefault="00C34B50" w:rsidP="00C34B50">
      <w:pPr>
        <w:spacing w:before="240" w:line="276" w:lineRule="auto"/>
        <w:jc w:val="both"/>
        <w:rPr>
          <w:rFonts w:ascii="Arial" w:hAnsi="Arial" w:cs="Arial"/>
          <w:b/>
          <w:lang w:val="en-GB"/>
        </w:rPr>
      </w:pPr>
      <w:r w:rsidRPr="00C16359">
        <w:rPr>
          <w:rFonts w:ascii="Arial" w:hAnsi="Arial" w:cs="Arial"/>
          <w:b/>
          <w:lang w:val="en-GB"/>
        </w:rPr>
        <w:t>The Contractor accepts the clause (please underline the correct one): YES / NO</w:t>
      </w:r>
    </w:p>
    <w:p w:rsidR="00F60D9E" w:rsidRPr="00C16359" w:rsidRDefault="00F60D9E" w:rsidP="00F60D9E">
      <w:pPr>
        <w:widowControl/>
        <w:jc w:val="both"/>
        <w:rPr>
          <w:rFonts w:ascii="Arial" w:hAnsi="Arial" w:cs="Arial"/>
          <w:lang w:val="en-GB"/>
        </w:rPr>
      </w:pPr>
    </w:p>
    <w:p w:rsidR="00ED1D93" w:rsidRPr="00C16359" w:rsidRDefault="00ED1D93" w:rsidP="00ED1D93">
      <w:pPr>
        <w:widowControl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I declare that I am bound by the offer until the expiry of the deadline indicated in the terms and conditions of the contract, i.e. 60 days.</w:t>
      </w:r>
    </w:p>
    <w:p w:rsidR="00ED1D93" w:rsidRPr="00C16359" w:rsidRDefault="00ED1D93" w:rsidP="00ED1D93">
      <w:pPr>
        <w:widowControl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lastRenderedPageBreak/>
        <w:t xml:space="preserve">I declare that I accept the </w:t>
      </w:r>
      <w:r w:rsidR="007B235C" w:rsidRPr="00C16359">
        <w:rPr>
          <w:rFonts w:ascii="Arial" w:hAnsi="Arial" w:cs="Arial"/>
          <w:lang w:val="en-GB"/>
        </w:rPr>
        <w:t>contract form</w:t>
      </w:r>
      <w:r w:rsidRPr="00C16359">
        <w:rPr>
          <w:rFonts w:ascii="Arial" w:hAnsi="Arial" w:cs="Arial"/>
          <w:lang w:val="en-GB"/>
        </w:rPr>
        <w:t xml:space="preserve"> contained in the SIWZ and </w:t>
      </w:r>
      <w:r w:rsidR="0066713F" w:rsidRPr="00C16359">
        <w:rPr>
          <w:rFonts w:ascii="Arial" w:hAnsi="Arial" w:cs="Arial"/>
          <w:lang w:val="en-GB"/>
        </w:rPr>
        <w:t>commit myself</w:t>
      </w:r>
      <w:r w:rsidRPr="00C16359">
        <w:rPr>
          <w:rFonts w:ascii="Arial" w:hAnsi="Arial" w:cs="Arial"/>
          <w:lang w:val="en-GB"/>
        </w:rPr>
        <w:t>, if</w:t>
      </w:r>
      <w:r w:rsidR="0066713F" w:rsidRPr="00C16359">
        <w:rPr>
          <w:rFonts w:ascii="Arial" w:hAnsi="Arial" w:cs="Arial"/>
          <w:lang w:val="en-GB"/>
        </w:rPr>
        <w:t xml:space="preserve"> my offer is chosen</w:t>
      </w:r>
      <w:r w:rsidRPr="00C16359">
        <w:rPr>
          <w:rFonts w:ascii="Arial" w:hAnsi="Arial" w:cs="Arial"/>
          <w:lang w:val="en-GB"/>
        </w:rPr>
        <w:t>, to conclude the agreement on the above mentioned terms, at the place and time specified by the Ordering Party.</w:t>
      </w:r>
    </w:p>
    <w:p w:rsidR="004F176D" w:rsidRPr="00C16359" w:rsidRDefault="00C2300D" w:rsidP="00C2300D">
      <w:pPr>
        <w:widowControl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I will perform the contract</w:t>
      </w:r>
      <w:r w:rsidR="004F176D" w:rsidRPr="00C16359">
        <w:rPr>
          <w:rFonts w:ascii="Arial" w:hAnsi="Arial" w:cs="Arial"/>
          <w:lang w:val="en-GB"/>
        </w:rPr>
        <w:t>:</w:t>
      </w:r>
    </w:p>
    <w:p w:rsidR="004F176D" w:rsidRPr="00C16359" w:rsidRDefault="00C2300D" w:rsidP="004F176D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x-none" w:eastAsia="x-none"/>
        </w:rPr>
      </w:pPr>
      <w:proofErr w:type="spellStart"/>
      <w:r w:rsidRPr="00C16359">
        <w:rPr>
          <w:rFonts w:ascii="Arial" w:hAnsi="Arial" w:cs="Arial"/>
          <w:lang w:eastAsia="x-none"/>
        </w:rPr>
        <w:t>myself</w:t>
      </w:r>
      <w:proofErr w:type="spellEnd"/>
      <w:r w:rsidR="004F176D" w:rsidRPr="00C16359">
        <w:rPr>
          <w:rFonts w:ascii="Arial" w:hAnsi="Arial" w:cs="Arial"/>
          <w:lang w:val="x-none" w:eastAsia="x-none"/>
        </w:rPr>
        <w:t>*</w:t>
      </w:r>
    </w:p>
    <w:p w:rsidR="004F176D" w:rsidRPr="00C16359" w:rsidRDefault="00C2300D" w:rsidP="00C2300D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lang w:val="x-none" w:eastAsia="x-none"/>
        </w:rPr>
      </w:pPr>
      <w:r w:rsidRPr="00C16359">
        <w:rPr>
          <w:rFonts w:ascii="Arial" w:hAnsi="Arial" w:cs="Arial"/>
          <w:lang w:val="x-none" w:eastAsia="x-none"/>
        </w:rPr>
        <w:t xml:space="preserve">with the </w:t>
      </w:r>
      <w:proofErr w:type="spellStart"/>
      <w:r w:rsidRPr="00C16359">
        <w:rPr>
          <w:rFonts w:ascii="Arial" w:hAnsi="Arial" w:cs="Arial"/>
          <w:lang w:val="x-none" w:eastAsia="x-none"/>
        </w:rPr>
        <w:t>participation</w:t>
      </w:r>
      <w:proofErr w:type="spellEnd"/>
      <w:r w:rsidRPr="00C16359">
        <w:rPr>
          <w:rFonts w:ascii="Arial" w:hAnsi="Arial" w:cs="Arial"/>
          <w:lang w:val="x-none" w:eastAsia="x-none"/>
        </w:rPr>
        <w:t xml:space="preserve"> of the </w:t>
      </w:r>
      <w:proofErr w:type="spellStart"/>
      <w:r w:rsidRPr="00C16359">
        <w:rPr>
          <w:rFonts w:ascii="Arial" w:hAnsi="Arial" w:cs="Arial"/>
          <w:lang w:val="x-none" w:eastAsia="x-none"/>
        </w:rPr>
        <w:t>following</w:t>
      </w:r>
      <w:proofErr w:type="spellEnd"/>
      <w:r w:rsidRPr="00C16359">
        <w:rPr>
          <w:rFonts w:ascii="Arial" w:hAnsi="Arial" w:cs="Arial"/>
          <w:lang w:val="x-none" w:eastAsia="x-none"/>
        </w:rPr>
        <w:t xml:space="preserve"> </w:t>
      </w:r>
      <w:proofErr w:type="spellStart"/>
      <w:r w:rsidRPr="00C16359">
        <w:rPr>
          <w:rFonts w:ascii="Arial" w:hAnsi="Arial" w:cs="Arial"/>
          <w:lang w:val="x-none" w:eastAsia="x-none"/>
        </w:rPr>
        <w:t>subcontractors</w:t>
      </w:r>
      <w:proofErr w:type="spellEnd"/>
      <w:r w:rsidRPr="00C16359">
        <w:rPr>
          <w:rFonts w:ascii="Arial" w:hAnsi="Arial" w:cs="Arial"/>
          <w:lang w:val="x-none" w:eastAsia="x-none"/>
        </w:rPr>
        <w:t>:</w:t>
      </w:r>
      <w:r w:rsidRPr="00C16359">
        <w:rPr>
          <w:rFonts w:ascii="Arial" w:hAnsi="Arial" w:cs="Arial"/>
          <w:lang w:val="en-GB" w:eastAsia="x-none"/>
        </w:rPr>
        <w:t xml:space="preserve"> </w:t>
      </w:r>
      <w:r w:rsidR="004F176D" w:rsidRPr="00C16359">
        <w:rPr>
          <w:rFonts w:ascii="Arial" w:hAnsi="Arial" w:cs="Arial"/>
          <w:lang w:val="x-none" w:eastAsia="x-none"/>
        </w:rPr>
        <w:t>…………………………………</w:t>
      </w:r>
      <w:r w:rsidRPr="00C16359">
        <w:rPr>
          <w:rFonts w:ascii="Arial" w:hAnsi="Arial" w:cs="Arial"/>
          <w:lang w:val="x-none" w:eastAsia="x-none"/>
        </w:rPr>
        <w:t>…………</w:t>
      </w:r>
      <w:r w:rsidR="004F176D" w:rsidRPr="00C16359">
        <w:rPr>
          <w:rFonts w:ascii="Arial" w:hAnsi="Arial" w:cs="Arial"/>
          <w:lang w:val="x-none" w:eastAsia="x-none"/>
        </w:rPr>
        <w:t xml:space="preserve">. </w:t>
      </w:r>
      <w:r w:rsidRPr="00C16359">
        <w:rPr>
          <w:rFonts w:ascii="Arial" w:hAnsi="Arial" w:cs="Arial"/>
          <w:lang w:val="x-none" w:eastAsia="x-none"/>
        </w:rPr>
        <w:t xml:space="preserve">to </w:t>
      </w:r>
      <w:proofErr w:type="spellStart"/>
      <w:r w:rsidRPr="00C16359">
        <w:rPr>
          <w:rFonts w:ascii="Arial" w:hAnsi="Arial" w:cs="Arial"/>
          <w:lang w:val="x-none" w:eastAsia="x-none"/>
        </w:rPr>
        <w:t>whom</w:t>
      </w:r>
      <w:proofErr w:type="spellEnd"/>
      <w:r w:rsidRPr="00C16359">
        <w:rPr>
          <w:rFonts w:ascii="Arial" w:hAnsi="Arial" w:cs="Arial"/>
          <w:lang w:val="x-none" w:eastAsia="x-none"/>
        </w:rPr>
        <w:t xml:space="preserve"> I </w:t>
      </w:r>
      <w:proofErr w:type="spellStart"/>
      <w:r w:rsidRPr="00C16359">
        <w:rPr>
          <w:rFonts w:ascii="Arial" w:hAnsi="Arial" w:cs="Arial"/>
          <w:lang w:val="x-none" w:eastAsia="x-none"/>
        </w:rPr>
        <w:t>will</w:t>
      </w:r>
      <w:proofErr w:type="spellEnd"/>
      <w:r w:rsidRPr="00C16359">
        <w:rPr>
          <w:rFonts w:ascii="Arial" w:hAnsi="Arial" w:cs="Arial"/>
          <w:lang w:val="x-none" w:eastAsia="x-none"/>
        </w:rPr>
        <w:t xml:space="preserve"> </w:t>
      </w:r>
      <w:proofErr w:type="spellStart"/>
      <w:r w:rsidRPr="00C16359">
        <w:rPr>
          <w:rFonts w:ascii="Arial" w:hAnsi="Arial" w:cs="Arial"/>
          <w:lang w:val="x-none" w:eastAsia="x-none"/>
        </w:rPr>
        <w:t>entrust</w:t>
      </w:r>
      <w:proofErr w:type="spellEnd"/>
      <w:r w:rsidRPr="00C16359">
        <w:rPr>
          <w:rFonts w:ascii="Arial" w:hAnsi="Arial" w:cs="Arial"/>
          <w:lang w:val="x-none" w:eastAsia="x-none"/>
        </w:rPr>
        <w:t xml:space="preserve"> the </w:t>
      </w:r>
      <w:proofErr w:type="spellStart"/>
      <w:r w:rsidRPr="00C16359">
        <w:rPr>
          <w:rFonts w:ascii="Arial" w:hAnsi="Arial" w:cs="Arial"/>
          <w:lang w:val="x-none" w:eastAsia="x-none"/>
        </w:rPr>
        <w:t>execution</w:t>
      </w:r>
      <w:proofErr w:type="spellEnd"/>
      <w:r w:rsidRPr="00C16359">
        <w:rPr>
          <w:rFonts w:ascii="Arial" w:hAnsi="Arial" w:cs="Arial"/>
          <w:lang w:val="x-none" w:eastAsia="x-none"/>
        </w:rPr>
        <w:t xml:space="preserve"> of the </w:t>
      </w:r>
      <w:proofErr w:type="spellStart"/>
      <w:r w:rsidRPr="00C16359">
        <w:rPr>
          <w:rFonts w:ascii="Arial" w:hAnsi="Arial" w:cs="Arial"/>
          <w:lang w:val="x-none" w:eastAsia="x-none"/>
        </w:rPr>
        <w:t>following</w:t>
      </w:r>
      <w:proofErr w:type="spellEnd"/>
      <w:r w:rsidRPr="00C16359">
        <w:rPr>
          <w:rFonts w:ascii="Arial" w:hAnsi="Arial" w:cs="Arial"/>
          <w:lang w:val="x-none" w:eastAsia="x-none"/>
        </w:rPr>
        <w:t xml:space="preserve"> </w:t>
      </w:r>
      <w:proofErr w:type="spellStart"/>
      <w:r w:rsidRPr="00C16359">
        <w:rPr>
          <w:rFonts w:ascii="Arial" w:hAnsi="Arial" w:cs="Arial"/>
          <w:lang w:val="x-none" w:eastAsia="x-none"/>
        </w:rPr>
        <w:t>parts</w:t>
      </w:r>
      <w:proofErr w:type="spellEnd"/>
      <w:r w:rsidRPr="00C16359">
        <w:rPr>
          <w:rFonts w:ascii="Arial" w:hAnsi="Arial" w:cs="Arial"/>
          <w:lang w:val="x-none" w:eastAsia="x-none"/>
        </w:rPr>
        <w:t xml:space="preserve"> of the </w:t>
      </w:r>
      <w:proofErr w:type="spellStart"/>
      <w:r w:rsidRPr="00C16359">
        <w:rPr>
          <w:rFonts w:ascii="Arial" w:hAnsi="Arial" w:cs="Arial"/>
          <w:lang w:val="x-none" w:eastAsia="x-none"/>
        </w:rPr>
        <w:t>contract</w:t>
      </w:r>
      <w:proofErr w:type="spellEnd"/>
      <w:r w:rsidRPr="00C16359">
        <w:rPr>
          <w:rFonts w:ascii="Arial" w:hAnsi="Arial" w:cs="Arial"/>
          <w:lang w:val="x-none" w:eastAsia="x-none"/>
        </w:rPr>
        <w:t>*:</w:t>
      </w:r>
      <w:r w:rsidRPr="00C16359">
        <w:rPr>
          <w:rFonts w:ascii="Arial" w:hAnsi="Arial" w:cs="Arial"/>
          <w:lang w:val="en-GB" w:eastAsia="x-none"/>
        </w:rPr>
        <w:t xml:space="preserve"> </w:t>
      </w:r>
      <w:r w:rsidR="004F176D" w:rsidRPr="00C16359">
        <w:rPr>
          <w:rFonts w:ascii="Arial" w:hAnsi="Arial" w:cs="Arial"/>
          <w:lang w:val="x-none" w:eastAsia="x-none"/>
        </w:rPr>
        <w:t>………..</w:t>
      </w:r>
      <w:r w:rsidR="004F176D" w:rsidRPr="00C16359">
        <w:rPr>
          <w:rFonts w:ascii="Arial" w:hAnsi="Arial" w:cs="Arial"/>
          <w:lang w:val="en-GB" w:eastAsia="x-none"/>
        </w:rPr>
        <w:t>…………………</w:t>
      </w:r>
      <w:r w:rsidR="007B235C" w:rsidRPr="00C16359">
        <w:rPr>
          <w:rFonts w:ascii="Arial" w:hAnsi="Arial" w:cs="Arial"/>
          <w:lang w:val="en-GB" w:eastAsia="x-none"/>
        </w:rPr>
        <w:t>….</w:t>
      </w:r>
    </w:p>
    <w:p w:rsidR="004F176D" w:rsidRPr="00C16359" w:rsidRDefault="00C2300D" w:rsidP="00C2300D">
      <w:pPr>
        <w:widowControl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>Deposit submitted to the tender after the statutory deadlines, please return it to the bank account ……………………………………. No</w:t>
      </w:r>
      <w:r w:rsidR="004F176D" w:rsidRPr="00C16359">
        <w:rPr>
          <w:rFonts w:ascii="Arial" w:hAnsi="Arial" w:cs="Arial"/>
          <w:lang w:val="en-GB"/>
        </w:rPr>
        <w:t xml:space="preserve"> ……………………………………. (</w:t>
      </w:r>
      <w:r w:rsidRPr="00C16359">
        <w:rPr>
          <w:rFonts w:ascii="Arial" w:hAnsi="Arial" w:cs="Arial"/>
          <w:i/>
          <w:lang w:val="en-GB"/>
        </w:rPr>
        <w:t>in th</w:t>
      </w:r>
      <w:r w:rsidR="007B235C" w:rsidRPr="00C16359">
        <w:rPr>
          <w:rFonts w:ascii="Arial" w:hAnsi="Arial" w:cs="Arial"/>
          <w:i/>
          <w:lang w:val="en-GB"/>
        </w:rPr>
        <w:t>e case of a deposit paid in money</w:t>
      </w:r>
      <w:r w:rsidR="004F176D" w:rsidRPr="00C16359">
        <w:rPr>
          <w:rFonts w:ascii="Arial" w:hAnsi="Arial" w:cs="Arial"/>
          <w:lang w:val="en-GB"/>
        </w:rPr>
        <w:t>).</w:t>
      </w:r>
    </w:p>
    <w:p w:rsidR="00962D58" w:rsidRPr="00C16359" w:rsidRDefault="00962D58" w:rsidP="00962D58">
      <w:pPr>
        <w:widowControl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 xml:space="preserve">I declare that we have fulfilled the information obligations provided for in Article 13 or Article 14 of the GDPR [Regulation (EU) 2016/679 of the European Parliament and of the Council of 27 April 2016 on the protection of </w:t>
      </w:r>
      <w:r w:rsidR="007E1985" w:rsidRPr="00C16359">
        <w:rPr>
          <w:rFonts w:ascii="Arial" w:hAnsi="Arial" w:cs="Arial"/>
          <w:lang w:val="en-GB"/>
        </w:rPr>
        <w:t>natural persons</w:t>
      </w:r>
      <w:r w:rsidRPr="00C16359">
        <w:rPr>
          <w:rFonts w:ascii="Arial" w:hAnsi="Arial" w:cs="Arial"/>
          <w:lang w:val="en-GB"/>
        </w:rPr>
        <w:t xml:space="preserve"> with regard to the processing of personal data and on the free movement of such data and repealing Directive 95/46/EC (General Dat</w:t>
      </w:r>
      <w:r w:rsidR="007E1985" w:rsidRPr="00C16359">
        <w:rPr>
          <w:rFonts w:ascii="Arial" w:hAnsi="Arial" w:cs="Arial"/>
          <w:lang w:val="en-GB"/>
        </w:rPr>
        <w:t>a Protection Regulation) (OJ L 119, 4.</w:t>
      </w:r>
      <w:r w:rsidRPr="00C16359">
        <w:rPr>
          <w:rFonts w:ascii="Arial" w:hAnsi="Arial" w:cs="Arial"/>
          <w:lang w:val="en-GB"/>
        </w:rPr>
        <w:t xml:space="preserve">5.2016, p. 1)]. to natural persons from whom I directly or indirectly obtained personal data in order to apply for the award of a public contract in this procedure, and if it is necessary to obtain consent to the transfer of personal data to the Ordering Party - we obtained such consent, </w:t>
      </w:r>
    </w:p>
    <w:p w:rsidR="00962D58" w:rsidRPr="00C16359" w:rsidRDefault="00B01F27" w:rsidP="00962D58">
      <w:pPr>
        <w:widowControl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C16359">
        <w:rPr>
          <w:rFonts w:ascii="Arial" w:hAnsi="Arial" w:cs="Arial"/>
          <w:lang w:val="en-GB"/>
        </w:rPr>
        <w:t xml:space="preserve">Pursuant to Article 11(4) of the Act of 16 April 1993 r. on Combating Unfair Competition </w:t>
      </w:r>
      <w:r w:rsidR="00B900F5" w:rsidRPr="00C16359">
        <w:rPr>
          <w:rFonts w:ascii="Arial" w:hAnsi="Arial" w:cs="Arial"/>
          <w:lang w:val="en-GB"/>
        </w:rPr>
        <w:t>(</w:t>
      </w:r>
      <w:proofErr w:type="spellStart"/>
      <w:r w:rsidR="00B900F5" w:rsidRPr="00C5312A">
        <w:rPr>
          <w:rStyle w:val="Domylnaczcionkaakapitu1"/>
          <w:rFonts w:ascii="Arial" w:eastAsia="Arial" w:hAnsi="Arial" w:cs="Arial"/>
          <w:lang w:val="en-US"/>
        </w:rPr>
        <w:t>t.j.</w:t>
      </w:r>
      <w:proofErr w:type="spellEnd"/>
      <w:r w:rsidR="00B900F5" w:rsidRPr="00C5312A">
        <w:rPr>
          <w:rStyle w:val="Domylnaczcionkaakapitu1"/>
          <w:rFonts w:ascii="Arial" w:eastAsia="Arial" w:hAnsi="Arial" w:cs="Arial"/>
          <w:lang w:val="en-US"/>
        </w:rPr>
        <w:t xml:space="preserve"> Dz. U. z 2018 </w:t>
      </w:r>
      <w:proofErr w:type="spellStart"/>
      <w:r w:rsidR="00B900F5" w:rsidRPr="00C5312A">
        <w:rPr>
          <w:rStyle w:val="Domylnaczcionkaakapitu1"/>
          <w:rFonts w:ascii="Arial" w:eastAsia="Arial" w:hAnsi="Arial" w:cs="Arial"/>
          <w:lang w:val="en-US"/>
        </w:rPr>
        <w:t>roku</w:t>
      </w:r>
      <w:proofErr w:type="spellEnd"/>
      <w:r w:rsidR="00B900F5" w:rsidRPr="00C5312A">
        <w:rPr>
          <w:rStyle w:val="Domylnaczcionkaakapitu1"/>
          <w:rFonts w:ascii="Arial" w:eastAsia="Arial" w:hAnsi="Arial" w:cs="Arial"/>
          <w:lang w:val="en-US"/>
        </w:rPr>
        <w:t xml:space="preserve">, </w:t>
      </w:r>
      <w:proofErr w:type="spellStart"/>
      <w:r w:rsidR="00B900F5" w:rsidRPr="00C5312A">
        <w:rPr>
          <w:rStyle w:val="Domylnaczcionkaakapitu1"/>
          <w:rFonts w:ascii="Arial" w:eastAsia="Arial" w:hAnsi="Arial" w:cs="Arial"/>
          <w:lang w:val="en-US"/>
        </w:rPr>
        <w:t>poz</w:t>
      </w:r>
      <w:proofErr w:type="spellEnd"/>
      <w:r w:rsidR="00B900F5" w:rsidRPr="00C5312A">
        <w:rPr>
          <w:rStyle w:val="Domylnaczcionkaakapitu1"/>
          <w:rFonts w:ascii="Arial" w:eastAsia="Arial" w:hAnsi="Arial" w:cs="Arial"/>
          <w:lang w:val="en-US"/>
        </w:rPr>
        <w:t>. 419 .</w:t>
      </w:r>
      <w:r w:rsidRPr="00C16359">
        <w:rPr>
          <w:rFonts w:ascii="Arial" w:hAnsi="Arial" w:cs="Arial"/>
          <w:lang w:val="en-GB"/>
        </w:rPr>
        <w:t>) ** the Contractor reserves the following information, whic</w:t>
      </w:r>
      <w:r w:rsidR="00B900F5" w:rsidRPr="00C16359">
        <w:rPr>
          <w:rFonts w:ascii="Arial" w:hAnsi="Arial" w:cs="Arial"/>
          <w:lang w:val="en-GB"/>
        </w:rPr>
        <w:t>h constitutes business secrets:</w:t>
      </w:r>
    </w:p>
    <w:p w:rsidR="00B900F5" w:rsidRPr="00C5312A" w:rsidRDefault="00B900F5" w:rsidP="00B900F5">
      <w:pPr>
        <w:pStyle w:val="Default"/>
        <w:spacing w:before="136" w:after="136"/>
        <w:rPr>
          <w:rFonts w:ascii="Arial" w:eastAsia="Arial" w:hAnsi="Arial" w:cs="Arial"/>
          <w:color w:val="auto"/>
          <w:sz w:val="20"/>
          <w:szCs w:val="20"/>
          <w:lang w:val="en-US"/>
        </w:rPr>
      </w:pPr>
      <w:r w:rsidRPr="00C5312A">
        <w:rPr>
          <w:rFonts w:ascii="Arial" w:eastAsia="Arial" w:hAnsi="Arial" w:cs="Arial"/>
          <w:color w:val="auto"/>
          <w:sz w:val="20"/>
          <w:szCs w:val="20"/>
          <w:lang w:val="en-US"/>
        </w:rPr>
        <w:t>………………………………………………………………………………………… I declare that the information indicated is a business secret: …………………………………………………………….. …………………………………………………………………………………………………</w:t>
      </w:r>
    </w:p>
    <w:p w:rsidR="00B900F5" w:rsidRPr="00C5312A" w:rsidRDefault="00B900F5" w:rsidP="00B900F5">
      <w:pPr>
        <w:pStyle w:val="Default"/>
        <w:numPr>
          <w:ilvl w:val="0"/>
          <w:numId w:val="2"/>
        </w:numPr>
        <w:jc w:val="both"/>
        <w:rPr>
          <w:rStyle w:val="Domylnaczcionkaakapitu1"/>
          <w:rFonts w:ascii="Arial" w:eastAsia="Arial" w:hAnsi="Arial" w:cs="Arial"/>
          <w:color w:val="auto"/>
          <w:sz w:val="20"/>
          <w:szCs w:val="20"/>
          <w:lang w:val="en-US"/>
        </w:rPr>
      </w:pPr>
      <w:r w:rsidRPr="00C5312A">
        <w:rPr>
          <w:rStyle w:val="Domylnaczcionkaakapitu1"/>
          <w:rFonts w:ascii="Arial" w:eastAsia="Arial" w:hAnsi="Arial" w:cs="Arial"/>
          <w:color w:val="auto"/>
          <w:sz w:val="20"/>
          <w:szCs w:val="20"/>
          <w:lang w:val="en-US"/>
        </w:rPr>
        <w:t>We declare that we are a micro, small or medium-sized enterprise:</w:t>
      </w:r>
      <w:r w:rsidRPr="00C16359">
        <w:rPr>
          <w:rStyle w:val="Odwoanieprzypisudolnego"/>
          <w:rFonts w:ascii="Arial" w:eastAsia="Arial" w:hAnsi="Arial" w:cs="Arial"/>
          <w:color w:val="auto"/>
          <w:sz w:val="20"/>
          <w:szCs w:val="20"/>
        </w:rPr>
        <w:footnoteReference w:id="1"/>
      </w:r>
      <w:r w:rsidRPr="00C5312A">
        <w:rPr>
          <w:rStyle w:val="Domylnaczcionkaakapitu1"/>
          <w:rFonts w:ascii="Arial" w:eastAsia="Arial" w:hAnsi="Arial" w:cs="Arial"/>
          <w:color w:val="auto"/>
          <w:sz w:val="20"/>
          <w:szCs w:val="20"/>
          <w:lang w:val="en-US"/>
        </w:rPr>
        <w:t xml:space="preserve">  </w:t>
      </w:r>
    </w:p>
    <w:p w:rsidR="00B900F5" w:rsidRPr="00C16359" w:rsidRDefault="00C5312A" w:rsidP="00B900F5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Style w:val="Domylnaczcionkaakapitu1"/>
          <w:rFonts w:ascii="Arial" w:eastAsia="Arial" w:hAnsi="Arial" w:cs="Arial"/>
          <w:b/>
          <w:color w:val="auto"/>
          <w:sz w:val="20"/>
          <w:szCs w:val="20"/>
        </w:rPr>
        <w:t>YES/NO</w:t>
      </w:r>
    </w:p>
    <w:p w:rsidR="00B900F5" w:rsidRPr="00C16359" w:rsidRDefault="00B900F5" w:rsidP="00B900F5">
      <w:pPr>
        <w:widowControl/>
        <w:ind w:left="360"/>
        <w:jc w:val="both"/>
        <w:rPr>
          <w:rFonts w:ascii="Arial" w:hAnsi="Arial" w:cs="Arial"/>
          <w:lang w:val="en-GB"/>
        </w:rPr>
      </w:pPr>
    </w:p>
    <w:p w:rsidR="004F176D" w:rsidRPr="00C16359" w:rsidRDefault="004F176D" w:rsidP="004F176D">
      <w:pPr>
        <w:widowControl/>
        <w:rPr>
          <w:rFonts w:ascii="Arial" w:hAnsi="Arial" w:cs="Arial"/>
          <w:lang w:val="en-GB"/>
        </w:rPr>
      </w:pPr>
    </w:p>
    <w:p w:rsidR="004F176D" w:rsidRPr="00C16359" w:rsidRDefault="004F176D" w:rsidP="004F176D">
      <w:pPr>
        <w:widowControl/>
        <w:rPr>
          <w:rFonts w:ascii="Arial" w:hAnsi="Arial" w:cs="Arial"/>
          <w:lang w:val="en-GB"/>
        </w:rPr>
      </w:pPr>
    </w:p>
    <w:p w:rsidR="004F176D" w:rsidRPr="00C16359" w:rsidRDefault="004F176D" w:rsidP="004F176D">
      <w:pPr>
        <w:widowControl/>
        <w:rPr>
          <w:rFonts w:ascii="Arial" w:hAnsi="Arial" w:cs="Arial"/>
          <w:lang w:val="en-GB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517"/>
        <w:gridCol w:w="4517"/>
      </w:tblGrid>
      <w:tr w:rsidR="00C16359" w:rsidRPr="00C16359" w:rsidTr="00F26230">
        <w:tc>
          <w:tcPr>
            <w:tcW w:w="4676" w:type="dxa"/>
            <w:shd w:val="clear" w:color="auto" w:fill="auto"/>
          </w:tcPr>
          <w:p w:rsidR="004F176D" w:rsidRPr="00C16359" w:rsidRDefault="004F176D" w:rsidP="00F26230">
            <w:pPr>
              <w:widowControl/>
              <w:jc w:val="both"/>
              <w:rPr>
                <w:rFonts w:ascii="Arial" w:hAnsi="Arial" w:cs="Arial"/>
              </w:rPr>
            </w:pPr>
            <w:r w:rsidRPr="00C16359">
              <w:rPr>
                <w:rFonts w:ascii="Arial" w:hAnsi="Arial" w:cs="Arial"/>
              </w:rPr>
              <w:t>……………………………………………………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:rsidR="004F176D" w:rsidRPr="00C16359" w:rsidRDefault="004F176D" w:rsidP="00F26230">
            <w:pPr>
              <w:widowControl/>
              <w:jc w:val="both"/>
              <w:rPr>
                <w:rFonts w:ascii="Arial" w:hAnsi="Arial" w:cs="Arial"/>
              </w:rPr>
            </w:pPr>
            <w:r w:rsidRPr="00C16359"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4F176D" w:rsidRPr="001D5951" w:rsidTr="00F26230">
        <w:tc>
          <w:tcPr>
            <w:tcW w:w="4676" w:type="dxa"/>
            <w:shd w:val="clear" w:color="auto" w:fill="auto"/>
          </w:tcPr>
          <w:p w:rsidR="004F176D" w:rsidRPr="00C16359" w:rsidRDefault="00DB5C14" w:rsidP="00F26230">
            <w:pPr>
              <w:widowControl/>
              <w:jc w:val="center"/>
              <w:rPr>
                <w:rFonts w:ascii="Arial" w:hAnsi="Arial" w:cs="Arial"/>
              </w:rPr>
            </w:pPr>
            <w:r w:rsidRPr="00C16359">
              <w:rPr>
                <w:rFonts w:ascii="Arial" w:hAnsi="Arial" w:cs="Arial"/>
                <w:i/>
                <w:iCs/>
              </w:rPr>
              <w:t>p</w:t>
            </w:r>
            <w:r w:rsidR="00C2300D" w:rsidRPr="00C16359">
              <w:rPr>
                <w:rFonts w:ascii="Arial" w:hAnsi="Arial" w:cs="Arial"/>
                <w:i/>
                <w:iCs/>
              </w:rPr>
              <w:t xml:space="preserve">lace and </w:t>
            </w:r>
            <w:proofErr w:type="spellStart"/>
            <w:r w:rsidR="00C2300D" w:rsidRPr="00C16359">
              <w:rPr>
                <w:rFonts w:ascii="Arial" w:hAnsi="Arial" w:cs="Arial"/>
                <w:i/>
                <w:iCs/>
              </w:rPr>
              <w:t>date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4F176D" w:rsidRPr="00C16359" w:rsidRDefault="00C2300D" w:rsidP="00F26230">
            <w:pPr>
              <w:widowControl/>
              <w:jc w:val="center"/>
              <w:rPr>
                <w:rFonts w:ascii="Arial" w:hAnsi="Arial" w:cs="Arial"/>
                <w:lang w:val="en-GB"/>
              </w:rPr>
            </w:pPr>
            <w:r w:rsidRPr="00C16359">
              <w:rPr>
                <w:rFonts w:ascii="Arial" w:hAnsi="Arial" w:cs="Arial"/>
                <w:i/>
                <w:iCs/>
                <w:lang w:val="en-GB"/>
              </w:rPr>
              <w:t>signature of the person(s) authorised to represent the contractor</w:t>
            </w:r>
          </w:p>
        </w:tc>
      </w:tr>
    </w:tbl>
    <w:p w:rsidR="004F176D" w:rsidRPr="00C16359" w:rsidRDefault="004F176D" w:rsidP="004F176D">
      <w:pPr>
        <w:widowControl/>
        <w:ind w:right="567"/>
        <w:rPr>
          <w:rFonts w:ascii="Arial" w:hAnsi="Arial" w:cs="Arial"/>
          <w:b/>
          <w:bCs/>
          <w:lang w:val="en-GB"/>
        </w:rPr>
      </w:pPr>
    </w:p>
    <w:p w:rsidR="004F176D" w:rsidRPr="00C16359" w:rsidRDefault="004F176D" w:rsidP="004F176D">
      <w:pPr>
        <w:widowControl/>
        <w:ind w:right="567"/>
        <w:rPr>
          <w:rFonts w:ascii="Arial" w:hAnsi="Arial" w:cs="Arial"/>
          <w:i/>
          <w:iCs/>
        </w:rPr>
      </w:pPr>
      <w:r w:rsidRPr="00C16359">
        <w:rPr>
          <w:rFonts w:ascii="Arial" w:hAnsi="Arial" w:cs="Arial"/>
          <w:i/>
          <w:iCs/>
        </w:rPr>
        <w:t xml:space="preserve">* </w:t>
      </w:r>
      <w:proofErr w:type="spellStart"/>
      <w:r w:rsidR="00C2300D" w:rsidRPr="00C16359">
        <w:rPr>
          <w:rFonts w:ascii="Arial" w:hAnsi="Arial" w:cs="Arial"/>
          <w:i/>
          <w:iCs/>
        </w:rPr>
        <w:t>Delete</w:t>
      </w:r>
      <w:proofErr w:type="spellEnd"/>
      <w:r w:rsidR="00C2300D" w:rsidRPr="00C16359">
        <w:rPr>
          <w:rFonts w:ascii="Arial" w:hAnsi="Arial" w:cs="Arial"/>
          <w:i/>
          <w:iCs/>
        </w:rPr>
        <w:t xml:space="preserve"> </w:t>
      </w:r>
      <w:proofErr w:type="spellStart"/>
      <w:r w:rsidR="00C2300D" w:rsidRPr="00C16359">
        <w:rPr>
          <w:rFonts w:ascii="Arial" w:hAnsi="Arial" w:cs="Arial"/>
          <w:i/>
          <w:iCs/>
        </w:rPr>
        <w:t>where</w:t>
      </w:r>
      <w:proofErr w:type="spellEnd"/>
      <w:r w:rsidR="00C2300D" w:rsidRPr="00C16359">
        <w:rPr>
          <w:rFonts w:ascii="Arial" w:hAnsi="Arial" w:cs="Arial"/>
          <w:i/>
          <w:iCs/>
        </w:rPr>
        <w:t xml:space="preserve"> not </w:t>
      </w:r>
      <w:proofErr w:type="spellStart"/>
      <w:r w:rsidR="00C2300D" w:rsidRPr="00C16359">
        <w:rPr>
          <w:rFonts w:ascii="Arial" w:hAnsi="Arial" w:cs="Arial"/>
          <w:i/>
          <w:iCs/>
        </w:rPr>
        <w:t>applicable</w:t>
      </w:r>
      <w:proofErr w:type="spellEnd"/>
    </w:p>
    <w:p w:rsidR="004F176D" w:rsidRPr="00C16359" w:rsidRDefault="004F176D" w:rsidP="004F176D">
      <w:pPr>
        <w:widowControl/>
        <w:rPr>
          <w:rFonts w:ascii="Arial" w:hAnsi="Arial" w:cs="Arial"/>
        </w:rPr>
      </w:pPr>
    </w:p>
    <w:p w:rsidR="002331D0" w:rsidRPr="00CF288E" w:rsidRDefault="00C7511A">
      <w:pPr>
        <w:rPr>
          <w:rFonts w:ascii="Arial" w:hAnsi="Arial" w:cs="Arial"/>
        </w:rPr>
      </w:pPr>
    </w:p>
    <w:sectPr w:rsidR="002331D0" w:rsidRPr="00CF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1A" w:rsidRDefault="00C7511A" w:rsidP="004F176D">
      <w:r>
        <w:separator/>
      </w:r>
    </w:p>
  </w:endnote>
  <w:endnote w:type="continuationSeparator" w:id="0">
    <w:p w:rsidR="00C7511A" w:rsidRDefault="00C7511A" w:rsidP="004F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1A" w:rsidRDefault="00C7511A" w:rsidP="004F176D">
      <w:r>
        <w:separator/>
      </w:r>
    </w:p>
  </w:footnote>
  <w:footnote w:type="continuationSeparator" w:id="0">
    <w:p w:rsidR="00C7511A" w:rsidRDefault="00C7511A" w:rsidP="004F176D">
      <w:r>
        <w:continuationSeparator/>
      </w:r>
    </w:p>
  </w:footnote>
  <w:footnote w:id="1">
    <w:p w:rsidR="00D131BC" w:rsidRPr="00C5312A" w:rsidRDefault="00B900F5" w:rsidP="00D131BC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E20ED">
        <w:rPr>
          <w:rStyle w:val="Odwoanieprzypisudolnego"/>
          <w:sz w:val="20"/>
          <w:szCs w:val="20"/>
        </w:rPr>
        <w:footnoteRef/>
      </w:r>
      <w:r w:rsidRPr="00C5312A">
        <w:rPr>
          <w:sz w:val="20"/>
          <w:szCs w:val="20"/>
          <w:lang w:val="en-US"/>
        </w:rPr>
        <w:t xml:space="preserve"> </w:t>
      </w:r>
      <w:r w:rsidR="00D131BC" w:rsidRPr="00C5312A">
        <w:rPr>
          <w:rFonts w:ascii="Times New Roman" w:hAnsi="Times New Roman" w:cs="Times New Roman"/>
          <w:sz w:val="20"/>
          <w:szCs w:val="20"/>
          <w:u w:val="single"/>
          <w:lang w:val="en-US"/>
        </w:rPr>
        <w:t>Note:</w:t>
      </w:r>
      <w:r w:rsidR="00D131BC" w:rsidRPr="00C5312A">
        <w:rPr>
          <w:rFonts w:ascii="Times New Roman" w:hAnsi="Times New Roman" w:cs="Times New Roman"/>
          <w:sz w:val="20"/>
          <w:szCs w:val="20"/>
          <w:lang w:val="en-US"/>
        </w:rPr>
        <w:t xml:space="preserve"> this information is required for statistical purposes. In answering the question, the definitions of micro, small and medium-sized enterprises set out in the recommendations of the European Commission of 6 May 2003 should be applied. (OJ L124, 20.5.2003, p.36): </w:t>
      </w:r>
      <w:r w:rsidR="00D131BC" w:rsidRPr="00C5312A">
        <w:rPr>
          <w:rFonts w:ascii="Times New Roman" w:hAnsi="Times New Roman" w:cs="Times New Roman"/>
          <w:i/>
          <w:sz w:val="20"/>
          <w:szCs w:val="20"/>
          <w:lang w:val="en-US"/>
        </w:rPr>
        <w:t xml:space="preserve">- a </w:t>
      </w:r>
      <w:r w:rsidR="00D131BC" w:rsidRPr="00C5312A">
        <w:rPr>
          <w:rFonts w:ascii="Times New Roman" w:hAnsi="Times New Roman" w:cs="Times New Roman"/>
          <w:b/>
          <w:i/>
          <w:sz w:val="20"/>
          <w:szCs w:val="20"/>
          <w:lang w:val="en-US"/>
        </w:rPr>
        <w:t>micro-enterprise</w:t>
      </w:r>
      <w:r w:rsidR="00D131BC" w:rsidRPr="00C5312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- an enterprise which employs fewer than 10 persons and whose annual turnover and/or annual balance sheet total does not exceed EUR 2 million, - a </w:t>
      </w:r>
      <w:r w:rsidR="00D131BC" w:rsidRPr="00C5312A">
        <w:rPr>
          <w:rFonts w:ascii="Times New Roman" w:hAnsi="Times New Roman" w:cs="Times New Roman"/>
          <w:b/>
          <w:i/>
          <w:sz w:val="20"/>
          <w:szCs w:val="20"/>
          <w:lang w:val="en-US"/>
        </w:rPr>
        <w:t>small enterprise</w:t>
      </w:r>
      <w:r w:rsidR="00D131BC" w:rsidRPr="00C5312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- an enterprise which employs fewer than 50 persons and whose annual turnover and/or annual balance sheet total does not exceed EUR 10 million;</w:t>
      </w:r>
    </w:p>
    <w:p w:rsidR="00D131BC" w:rsidRPr="00C5312A" w:rsidRDefault="00D131BC" w:rsidP="00D131BC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5312A">
        <w:rPr>
          <w:rFonts w:ascii="Times New Roman" w:hAnsi="Times New Roman" w:cs="Times New Roman"/>
          <w:i/>
          <w:sz w:val="20"/>
          <w:szCs w:val="20"/>
          <w:lang w:val="en-US"/>
        </w:rPr>
        <w:t xml:space="preserve">- </w:t>
      </w:r>
      <w:r w:rsidR="00B82DBA" w:rsidRPr="00C5312A">
        <w:rPr>
          <w:rFonts w:ascii="Times New Roman" w:hAnsi="Times New Roman" w:cs="Times New Roman"/>
          <w:i/>
          <w:sz w:val="20"/>
          <w:szCs w:val="20"/>
          <w:lang w:val="en-US"/>
        </w:rPr>
        <w:t xml:space="preserve">a </w:t>
      </w:r>
      <w:r w:rsidRPr="00C5312A">
        <w:rPr>
          <w:rFonts w:ascii="Times New Roman" w:hAnsi="Times New Roman" w:cs="Times New Roman"/>
          <w:b/>
          <w:i/>
          <w:sz w:val="20"/>
          <w:szCs w:val="20"/>
          <w:lang w:val="en-US"/>
        </w:rPr>
        <w:t>medium-sized enterprises</w:t>
      </w:r>
      <w:r w:rsidRPr="00C5312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- enterprises which are neither microenterprises nor small enterprises and which employ </w:t>
      </w:r>
      <w:r w:rsidR="00E133B3" w:rsidRPr="00C5312A">
        <w:rPr>
          <w:rFonts w:ascii="Times New Roman" w:hAnsi="Times New Roman" w:cs="Times New Roman"/>
          <w:i/>
          <w:sz w:val="20"/>
          <w:szCs w:val="20"/>
          <w:lang w:val="en-US"/>
        </w:rPr>
        <w:t>less</w:t>
      </w:r>
      <w:r w:rsidRPr="00C5312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than 250 persons and whose annual turnover does not exceed EUR 50 million and/or whose annual balance sheet total does not exceed EUR 43 million</w:t>
      </w:r>
      <w:r w:rsidRPr="00C5312A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B900F5" w:rsidRPr="00C5312A" w:rsidRDefault="00B900F5" w:rsidP="00B900F5">
      <w:pPr>
        <w:pStyle w:val="Default"/>
        <w:jc w:val="both"/>
        <w:rPr>
          <w:sz w:val="20"/>
          <w:szCs w:val="20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EFF"/>
    <w:multiLevelType w:val="hybridMultilevel"/>
    <w:tmpl w:val="A9F49574"/>
    <w:lvl w:ilvl="0" w:tplc="FCB679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131B"/>
    <w:multiLevelType w:val="hybridMultilevel"/>
    <w:tmpl w:val="4432AE2C"/>
    <w:lvl w:ilvl="0" w:tplc="55482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4DA3"/>
    <w:multiLevelType w:val="hybridMultilevel"/>
    <w:tmpl w:val="488CB592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3" w15:restartNumberingAfterBreak="0">
    <w:nsid w:val="1D661518"/>
    <w:multiLevelType w:val="hybridMultilevel"/>
    <w:tmpl w:val="B87CFA68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4" w15:restartNumberingAfterBreak="0">
    <w:nsid w:val="1EFA1ED5"/>
    <w:multiLevelType w:val="hybridMultilevel"/>
    <w:tmpl w:val="5DB8ECC2"/>
    <w:lvl w:ilvl="0" w:tplc="1D8010DE">
      <w:start w:val="1"/>
      <w:numFmt w:val="decimal"/>
      <w:lvlText w:val="%1)"/>
      <w:lvlJc w:val="left"/>
      <w:pPr>
        <w:ind w:left="1146" w:hanging="360"/>
      </w:pPr>
    </w:lvl>
    <w:lvl w:ilvl="1" w:tplc="CEEA6C30">
      <w:start w:val="1"/>
      <w:numFmt w:val="decimal"/>
      <w:lvlText w:val="%2."/>
      <w:lvlJc w:val="left"/>
      <w:pPr>
        <w:ind w:left="1866" w:hanging="360"/>
      </w:pPr>
      <w:rPr>
        <w:rFonts w:hint="default"/>
        <w:b/>
        <w:color w:val="000000"/>
      </w:rPr>
    </w:lvl>
    <w:lvl w:ilvl="2" w:tplc="0415001B">
      <w:start w:val="1"/>
      <w:numFmt w:val="decimal"/>
      <w:lvlText w:val="%3)"/>
      <w:lvlJc w:val="lef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66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8B6F7F"/>
    <w:multiLevelType w:val="hybridMultilevel"/>
    <w:tmpl w:val="885CAB14"/>
    <w:lvl w:ilvl="0" w:tplc="23EC94EA">
      <w:start w:val="1"/>
      <w:numFmt w:val="ordin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209DC"/>
    <w:multiLevelType w:val="hybridMultilevel"/>
    <w:tmpl w:val="EC949DE6"/>
    <w:lvl w:ilvl="0" w:tplc="83CA83F4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398C"/>
    <w:multiLevelType w:val="multilevel"/>
    <w:tmpl w:val="E36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B10623F"/>
    <w:multiLevelType w:val="hybridMultilevel"/>
    <w:tmpl w:val="7206AFC6"/>
    <w:lvl w:ilvl="0" w:tplc="0415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2"/>
        </w:tabs>
        <w:ind w:left="220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9" w15:restartNumberingAfterBreak="0">
    <w:nsid w:val="4E735E60"/>
    <w:multiLevelType w:val="hybridMultilevel"/>
    <w:tmpl w:val="C61E057E"/>
    <w:lvl w:ilvl="0" w:tplc="83CA83F4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11D94"/>
    <w:multiLevelType w:val="hybridMultilevel"/>
    <w:tmpl w:val="A34C2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462AD"/>
    <w:multiLevelType w:val="multilevel"/>
    <w:tmpl w:val="6FF6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F86247"/>
    <w:multiLevelType w:val="hybridMultilevel"/>
    <w:tmpl w:val="20606598"/>
    <w:lvl w:ilvl="0" w:tplc="83CA83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F4DB6"/>
    <w:multiLevelType w:val="hybridMultilevel"/>
    <w:tmpl w:val="0DB66C1C"/>
    <w:lvl w:ilvl="0" w:tplc="83CA83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32506"/>
    <w:multiLevelType w:val="hybridMultilevel"/>
    <w:tmpl w:val="3BB8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6D"/>
    <w:rsid w:val="00034518"/>
    <w:rsid w:val="0008536B"/>
    <w:rsid w:val="00124C52"/>
    <w:rsid w:val="00164B53"/>
    <w:rsid w:val="001929F0"/>
    <w:rsid w:val="001A1031"/>
    <w:rsid w:val="001D5951"/>
    <w:rsid w:val="001E0903"/>
    <w:rsid w:val="001E0E35"/>
    <w:rsid w:val="00211593"/>
    <w:rsid w:val="00241F3F"/>
    <w:rsid w:val="00250EF5"/>
    <w:rsid w:val="002866FC"/>
    <w:rsid w:val="002C4FC4"/>
    <w:rsid w:val="002C6550"/>
    <w:rsid w:val="002D7961"/>
    <w:rsid w:val="00374033"/>
    <w:rsid w:val="003857AD"/>
    <w:rsid w:val="003F585C"/>
    <w:rsid w:val="00416559"/>
    <w:rsid w:val="0045601E"/>
    <w:rsid w:val="00461D35"/>
    <w:rsid w:val="004F176D"/>
    <w:rsid w:val="00515F86"/>
    <w:rsid w:val="00516EAA"/>
    <w:rsid w:val="00593612"/>
    <w:rsid w:val="005D3333"/>
    <w:rsid w:val="005D34C9"/>
    <w:rsid w:val="0066713F"/>
    <w:rsid w:val="006777B1"/>
    <w:rsid w:val="006C7BDA"/>
    <w:rsid w:val="006D28ED"/>
    <w:rsid w:val="00706137"/>
    <w:rsid w:val="00714F1A"/>
    <w:rsid w:val="007832D7"/>
    <w:rsid w:val="007B235C"/>
    <w:rsid w:val="007B61E4"/>
    <w:rsid w:val="007C0A68"/>
    <w:rsid w:val="007E1985"/>
    <w:rsid w:val="00805E4C"/>
    <w:rsid w:val="00871BBD"/>
    <w:rsid w:val="00962D58"/>
    <w:rsid w:val="0099144D"/>
    <w:rsid w:val="009956B6"/>
    <w:rsid w:val="009D3971"/>
    <w:rsid w:val="009E4772"/>
    <w:rsid w:val="009E7191"/>
    <w:rsid w:val="00A26325"/>
    <w:rsid w:val="00A46FF2"/>
    <w:rsid w:val="00A805F3"/>
    <w:rsid w:val="00AC1575"/>
    <w:rsid w:val="00AC7DC8"/>
    <w:rsid w:val="00B01F27"/>
    <w:rsid w:val="00B020E5"/>
    <w:rsid w:val="00B25495"/>
    <w:rsid w:val="00B666BD"/>
    <w:rsid w:val="00B82DBA"/>
    <w:rsid w:val="00B900F5"/>
    <w:rsid w:val="00BB23BF"/>
    <w:rsid w:val="00BE2C27"/>
    <w:rsid w:val="00C10AFD"/>
    <w:rsid w:val="00C16359"/>
    <w:rsid w:val="00C2300D"/>
    <w:rsid w:val="00C32634"/>
    <w:rsid w:val="00C34B50"/>
    <w:rsid w:val="00C5312A"/>
    <w:rsid w:val="00C7511A"/>
    <w:rsid w:val="00CF288E"/>
    <w:rsid w:val="00D07E1D"/>
    <w:rsid w:val="00D1238E"/>
    <w:rsid w:val="00D131BC"/>
    <w:rsid w:val="00D73E30"/>
    <w:rsid w:val="00DB3806"/>
    <w:rsid w:val="00DB5C14"/>
    <w:rsid w:val="00E04FBA"/>
    <w:rsid w:val="00E133B3"/>
    <w:rsid w:val="00E338D1"/>
    <w:rsid w:val="00E476DC"/>
    <w:rsid w:val="00EB131A"/>
    <w:rsid w:val="00EB62DB"/>
    <w:rsid w:val="00ED1D93"/>
    <w:rsid w:val="00F1532B"/>
    <w:rsid w:val="00F600D3"/>
    <w:rsid w:val="00F60D9E"/>
    <w:rsid w:val="00F82428"/>
    <w:rsid w:val="00FA7473"/>
    <w:rsid w:val="00F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D7B1"/>
  <w15:docId w15:val="{68BB828F-9525-41BB-9735-3CE5E6A0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F17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F176D"/>
    <w:pPr>
      <w:autoSpaceDE w:val="0"/>
      <w:autoSpaceDN w:val="0"/>
      <w:adjustRightInd w:val="0"/>
      <w:ind w:left="720"/>
      <w:contextualSpacing/>
    </w:pPr>
    <w:rPr>
      <w:rFonts w:ascii="Arial" w:eastAsiaTheme="minorEastAsia" w:hAnsi="Arial"/>
      <w:sz w:val="22"/>
    </w:rPr>
  </w:style>
  <w:style w:type="character" w:customStyle="1" w:styleId="AkapitzlistZnak">
    <w:name w:val="Akapit z listą Znak"/>
    <w:link w:val="Akapitzlist"/>
    <w:rsid w:val="004F176D"/>
    <w:rPr>
      <w:rFonts w:ascii="Arial" w:eastAsiaTheme="minorEastAsia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F176D"/>
    <w:pPr>
      <w:autoSpaceDE w:val="0"/>
      <w:autoSpaceDN w:val="0"/>
      <w:adjustRightInd w:val="0"/>
    </w:pPr>
    <w:rPr>
      <w:rFonts w:ascii="Arial" w:eastAsiaTheme="minorEastAsia" w:hAnsi="Arial"/>
      <w:sz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176D"/>
    <w:rPr>
      <w:rFonts w:ascii="Arial" w:eastAsiaTheme="minorEastAsia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76D"/>
    <w:rPr>
      <w:vertAlign w:val="superscript"/>
    </w:rPr>
  </w:style>
  <w:style w:type="character" w:customStyle="1" w:styleId="Domylnaczcionkaakapitu1">
    <w:name w:val="Domyślna czcionka akapitu1"/>
    <w:rsid w:val="00B900F5"/>
  </w:style>
  <w:style w:type="paragraph" w:customStyle="1" w:styleId="Default">
    <w:name w:val="Default"/>
    <w:rsid w:val="00B900F5"/>
    <w:pPr>
      <w:suppressAutoHyphens/>
      <w:autoSpaceDE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9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Pertkiewicz</dc:creator>
  <cp:lastModifiedBy>Sobolewska Katarzyna</cp:lastModifiedBy>
  <cp:revision>6</cp:revision>
  <cp:lastPrinted>2019-01-10T07:53:00Z</cp:lastPrinted>
  <dcterms:created xsi:type="dcterms:W3CDTF">2018-12-21T09:10:00Z</dcterms:created>
  <dcterms:modified xsi:type="dcterms:W3CDTF">2019-01-10T07:53:00Z</dcterms:modified>
</cp:coreProperties>
</file>