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F15" w:rsidRDefault="000A4F15" w:rsidP="000C06C8">
      <w:pPr>
        <w:pStyle w:val="Tekstpodstawowy"/>
        <w:spacing w:before="103"/>
        <w:ind w:left="0" w:right="1"/>
        <w:jc w:val="right"/>
        <w:rPr>
          <w:rFonts w:ascii="Cambria"/>
          <w:spacing w:val="-1"/>
          <w:szCs w:val="22"/>
          <w:lang w:val="pl-PL"/>
        </w:rPr>
      </w:pPr>
      <w:bookmarkStart w:id="0" w:name="_GoBack"/>
      <w:bookmarkEnd w:id="0"/>
    </w:p>
    <w:p w:rsidR="000A4F15" w:rsidRPr="000A4F15" w:rsidRDefault="000A4F15" w:rsidP="000A4F15">
      <w:pPr>
        <w:pStyle w:val="Tekstpodstawowy"/>
        <w:spacing w:before="103"/>
        <w:ind w:left="0" w:right="1"/>
        <w:jc w:val="right"/>
        <w:rPr>
          <w:rFonts w:ascii="Cambria"/>
          <w:spacing w:val="-1"/>
          <w:szCs w:val="22"/>
          <w:lang w:val="pl-PL"/>
        </w:rPr>
      </w:pPr>
      <w:r>
        <w:rPr>
          <w:rFonts w:ascii="Cambria"/>
          <w:spacing w:val="-1"/>
          <w:szCs w:val="22"/>
          <w:lang w:val="pl-PL"/>
        </w:rPr>
        <w:t>Za</w:t>
      </w:r>
      <w:r>
        <w:rPr>
          <w:rFonts w:ascii="Cambria"/>
          <w:spacing w:val="-1"/>
          <w:szCs w:val="22"/>
          <w:lang w:val="pl-PL"/>
        </w:rPr>
        <w:t>ł</w:t>
      </w:r>
      <w:r>
        <w:rPr>
          <w:rFonts w:ascii="Cambria"/>
          <w:spacing w:val="-1"/>
          <w:szCs w:val="22"/>
          <w:lang w:val="pl-PL"/>
        </w:rPr>
        <w:t xml:space="preserve">. nr 1 do SIWZ </w:t>
      </w:r>
    </w:p>
    <w:p w:rsidR="00590BDE" w:rsidRPr="005B71E3" w:rsidRDefault="00B1141D" w:rsidP="00EB7B4F">
      <w:pPr>
        <w:pStyle w:val="Tekstpodstawowy"/>
        <w:spacing w:before="103"/>
        <w:ind w:left="0" w:right="1"/>
        <w:jc w:val="center"/>
        <w:rPr>
          <w:rFonts w:ascii="Cambria" w:eastAsia="Cambria" w:hAnsi="Cambria" w:cs="Cambria"/>
          <w:sz w:val="36"/>
          <w:szCs w:val="36"/>
          <w:lang w:val="pl-PL"/>
        </w:rPr>
      </w:pPr>
      <w:r w:rsidRPr="005B71E3">
        <w:rPr>
          <w:rFonts w:ascii="Cambria"/>
          <w:spacing w:val="-1"/>
          <w:sz w:val="36"/>
          <w:szCs w:val="36"/>
          <w:lang w:val="pl-PL"/>
        </w:rPr>
        <w:t>Morska S</w:t>
      </w:r>
      <w:r w:rsidRPr="005B71E3">
        <w:rPr>
          <w:rFonts w:ascii="Cambria"/>
          <w:spacing w:val="-1"/>
          <w:sz w:val="36"/>
          <w:szCs w:val="36"/>
          <w:lang w:val="pl-PL"/>
        </w:rPr>
        <w:t>ł</w:t>
      </w:r>
      <w:r w:rsidRPr="005B71E3">
        <w:rPr>
          <w:rFonts w:ascii="Cambria"/>
          <w:spacing w:val="-1"/>
          <w:sz w:val="36"/>
          <w:szCs w:val="36"/>
          <w:lang w:val="pl-PL"/>
        </w:rPr>
        <w:t>u</w:t>
      </w:r>
      <w:r w:rsidRPr="005B71E3">
        <w:rPr>
          <w:rFonts w:ascii="Cambria"/>
          <w:spacing w:val="-1"/>
          <w:sz w:val="36"/>
          <w:szCs w:val="36"/>
          <w:lang w:val="pl-PL"/>
        </w:rPr>
        <w:t>ż</w:t>
      </w:r>
      <w:r w:rsidRPr="005B71E3">
        <w:rPr>
          <w:rFonts w:ascii="Cambria"/>
          <w:spacing w:val="-1"/>
          <w:sz w:val="36"/>
          <w:szCs w:val="36"/>
          <w:lang w:val="pl-PL"/>
        </w:rPr>
        <w:t>ba Poszukiwania i Ratownictwa</w:t>
      </w:r>
    </w:p>
    <w:p w:rsidR="00590BDE" w:rsidRPr="00B1141D" w:rsidRDefault="00590BDE" w:rsidP="0011774D">
      <w:pPr>
        <w:rPr>
          <w:rFonts w:ascii="Cambria" w:eastAsia="Cambria" w:hAnsi="Cambria" w:cs="Cambria"/>
          <w:lang w:val="pl-PL"/>
        </w:rPr>
      </w:pPr>
    </w:p>
    <w:p w:rsidR="00590BDE" w:rsidRPr="00B1141D" w:rsidRDefault="00590BDE" w:rsidP="0011774D">
      <w:pPr>
        <w:rPr>
          <w:rFonts w:ascii="Cambria" w:eastAsia="Cambria" w:hAnsi="Cambria" w:cs="Cambria"/>
          <w:lang w:val="pl-PL"/>
        </w:rPr>
      </w:pPr>
    </w:p>
    <w:p w:rsidR="00590BDE" w:rsidRPr="00B1141D" w:rsidRDefault="00590BDE" w:rsidP="0011774D">
      <w:pPr>
        <w:rPr>
          <w:rFonts w:ascii="Cambria" w:eastAsia="Cambria" w:hAnsi="Cambria" w:cs="Cambria"/>
          <w:lang w:val="pl-PL"/>
        </w:rPr>
      </w:pPr>
    </w:p>
    <w:p w:rsidR="00590BDE" w:rsidRPr="00B1141D" w:rsidRDefault="00590BDE" w:rsidP="0011774D">
      <w:pPr>
        <w:rPr>
          <w:rFonts w:ascii="Cambria" w:eastAsia="Cambria" w:hAnsi="Cambria" w:cs="Cambria"/>
          <w:lang w:val="pl-PL"/>
        </w:rPr>
      </w:pPr>
    </w:p>
    <w:p w:rsidR="00590BDE" w:rsidRPr="00B1141D" w:rsidRDefault="00590BDE" w:rsidP="0011774D">
      <w:pPr>
        <w:rPr>
          <w:rFonts w:ascii="Cambria" w:eastAsia="Cambria" w:hAnsi="Cambria" w:cs="Cambria"/>
          <w:lang w:val="pl-PL"/>
        </w:rPr>
      </w:pPr>
    </w:p>
    <w:p w:rsidR="00590BDE" w:rsidRPr="00B1141D" w:rsidRDefault="00590BDE" w:rsidP="0011774D">
      <w:pPr>
        <w:rPr>
          <w:rFonts w:ascii="Cambria" w:eastAsia="Cambria" w:hAnsi="Cambria" w:cs="Cambria"/>
          <w:lang w:val="pl-PL"/>
        </w:rPr>
      </w:pPr>
    </w:p>
    <w:p w:rsidR="00590BDE" w:rsidRPr="00B1141D" w:rsidRDefault="00590BDE" w:rsidP="0011774D">
      <w:pPr>
        <w:rPr>
          <w:rFonts w:ascii="Cambria" w:eastAsia="Cambria" w:hAnsi="Cambria" w:cs="Cambria"/>
          <w:lang w:val="pl-PL"/>
        </w:rPr>
      </w:pPr>
    </w:p>
    <w:p w:rsidR="00590BDE" w:rsidRPr="00B1141D" w:rsidRDefault="00590BDE" w:rsidP="0011774D">
      <w:pPr>
        <w:rPr>
          <w:rFonts w:ascii="Cambria" w:eastAsia="Cambria" w:hAnsi="Cambria" w:cs="Cambria"/>
          <w:lang w:val="pl-PL"/>
        </w:rPr>
      </w:pPr>
    </w:p>
    <w:p w:rsidR="00590BDE" w:rsidRPr="00B1141D" w:rsidRDefault="00590BDE" w:rsidP="0011774D">
      <w:pPr>
        <w:rPr>
          <w:rFonts w:ascii="Cambria" w:eastAsia="Cambria" w:hAnsi="Cambria" w:cs="Cambria"/>
          <w:lang w:val="pl-PL"/>
        </w:rPr>
      </w:pPr>
    </w:p>
    <w:p w:rsidR="00590BDE" w:rsidRPr="00B1141D" w:rsidRDefault="00590BDE" w:rsidP="0011774D">
      <w:pPr>
        <w:rPr>
          <w:rFonts w:ascii="Cambria" w:eastAsia="Cambria" w:hAnsi="Cambria" w:cs="Cambria"/>
          <w:lang w:val="pl-PL"/>
        </w:rPr>
      </w:pPr>
    </w:p>
    <w:p w:rsidR="00590BDE" w:rsidRPr="00B1141D" w:rsidRDefault="00590BDE" w:rsidP="0011774D">
      <w:pPr>
        <w:rPr>
          <w:rFonts w:ascii="Cambria" w:eastAsia="Cambria" w:hAnsi="Cambria" w:cs="Cambria"/>
          <w:lang w:val="pl-PL"/>
        </w:rPr>
      </w:pPr>
    </w:p>
    <w:p w:rsidR="00B1141D" w:rsidRPr="00C81368" w:rsidRDefault="00B1141D" w:rsidP="00EB7B4F">
      <w:pPr>
        <w:pStyle w:val="Tytu"/>
        <w:jc w:val="center"/>
        <w:rPr>
          <w:rStyle w:val="Tytuksiki"/>
          <w:rFonts w:asciiTheme="minorHAnsi" w:eastAsiaTheme="minorEastAsia" w:hAnsiTheme="minorHAnsi" w:cstheme="minorBidi"/>
          <w:i w:val="0"/>
          <w:iCs w:val="0"/>
          <w:sz w:val="52"/>
          <w:szCs w:val="52"/>
          <w:lang w:val="pl-PL"/>
        </w:rPr>
      </w:pPr>
      <w:r w:rsidRPr="00C81368">
        <w:rPr>
          <w:rStyle w:val="Tytuksiki"/>
          <w:rFonts w:asciiTheme="minorHAnsi" w:eastAsiaTheme="minorEastAsia" w:hAnsiTheme="minorHAnsi" w:cstheme="minorBidi"/>
          <w:i w:val="0"/>
          <w:iCs w:val="0"/>
          <w:sz w:val="52"/>
          <w:szCs w:val="52"/>
          <w:lang w:val="pl-PL"/>
        </w:rPr>
        <w:t>Wielozadaniowy statek ratowniczy</w:t>
      </w:r>
    </w:p>
    <w:p w:rsidR="00590BDE" w:rsidRPr="00DE7162" w:rsidRDefault="00590BDE" w:rsidP="0011774D">
      <w:pPr>
        <w:rPr>
          <w:rFonts w:ascii="Cambria" w:eastAsia="Cambria" w:hAnsi="Cambria" w:cs="Cambria"/>
          <w:lang w:val="pl-PL"/>
        </w:rPr>
      </w:pPr>
    </w:p>
    <w:p w:rsidR="00590BDE" w:rsidRPr="00DE7162" w:rsidRDefault="00590BDE" w:rsidP="0011774D">
      <w:pPr>
        <w:spacing w:before="7"/>
        <w:rPr>
          <w:rFonts w:ascii="Cambria" w:eastAsia="Cambria" w:hAnsi="Cambria" w:cs="Cambria"/>
          <w:sz w:val="13"/>
          <w:szCs w:val="13"/>
          <w:lang w:val="pl-PL"/>
        </w:rPr>
      </w:pPr>
    </w:p>
    <w:p w:rsidR="00590BDE" w:rsidRDefault="004631B8" w:rsidP="0011774D">
      <w:pPr>
        <w:spacing w:line="20" w:lineRule="atLeast"/>
        <w:ind w:left="119"/>
        <w:rPr>
          <w:rFonts w:ascii="Cambria" w:eastAsia="Cambria" w:hAnsi="Cambria" w:cs="Cambria"/>
          <w:sz w:val="2"/>
          <w:szCs w:val="2"/>
        </w:rPr>
      </w:pPr>
      <w:r>
        <w:rPr>
          <w:rFonts w:ascii="Cambria" w:eastAsia="Cambria" w:hAnsi="Cambria" w:cs="Cambria"/>
          <w:noProof/>
          <w:sz w:val="2"/>
          <w:szCs w:val="2"/>
          <w:lang w:val="pl-PL" w:eastAsia="pl-PL"/>
        </w:rPr>
        <mc:AlternateContent>
          <mc:Choice Requires="wpg">
            <w:drawing>
              <wp:inline distT="0" distB="0" distL="0" distR="0" wp14:anchorId="13BB75CF" wp14:editId="2B8E24A2">
                <wp:extent cx="6266815" cy="7620"/>
                <wp:effectExtent l="8890" t="6985" r="1270" b="4445"/>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6815" cy="7620"/>
                          <a:chOff x="0" y="0"/>
                          <a:chExt cx="9869" cy="12"/>
                        </a:xfrm>
                      </wpg:grpSpPr>
                      <wpg:grpSp>
                        <wpg:cNvPr id="2" name="Group 4"/>
                        <wpg:cNvGrpSpPr>
                          <a:grpSpLocks/>
                        </wpg:cNvGrpSpPr>
                        <wpg:grpSpPr bwMode="auto">
                          <a:xfrm>
                            <a:off x="6" y="6"/>
                            <a:ext cx="9857" cy="2"/>
                            <a:chOff x="6" y="6"/>
                            <a:chExt cx="9857" cy="2"/>
                          </a:xfrm>
                        </wpg:grpSpPr>
                        <wps:wsp>
                          <wps:cNvPr id="3" name="Freeform 5"/>
                          <wps:cNvSpPr>
                            <a:spLocks/>
                          </wps:cNvSpPr>
                          <wps:spPr bwMode="auto">
                            <a:xfrm>
                              <a:off x="6" y="6"/>
                              <a:ext cx="9857" cy="2"/>
                            </a:xfrm>
                            <a:custGeom>
                              <a:avLst/>
                              <a:gdLst>
                                <a:gd name="T0" fmla="*/ 0 w 9857"/>
                                <a:gd name="T1" fmla="*/ 0 h 2"/>
                                <a:gd name="T2" fmla="*/ 9857 w 9857"/>
                                <a:gd name="T3" fmla="*/ 0 h 2"/>
                                <a:gd name="T4" fmla="*/ 0 60000 65536"/>
                                <a:gd name="T5" fmla="*/ 0 60000 65536"/>
                              </a:gdLst>
                              <a:ahLst/>
                              <a:cxnLst>
                                <a:cxn ang="T4">
                                  <a:pos x="T0" y="T1"/>
                                </a:cxn>
                                <a:cxn ang="T5">
                                  <a:pos x="T2" y="T3"/>
                                </a:cxn>
                              </a:cxnLst>
                              <a:rect l="0" t="0" r="r" b="b"/>
                              <a:pathLst>
                                <a:path w="9857" h="2">
                                  <a:moveTo>
                                    <a:pt x="0" y="0"/>
                                  </a:moveTo>
                                  <a:lnTo>
                                    <a:pt x="9857" y="0"/>
                                  </a:lnTo>
                                </a:path>
                              </a:pathLst>
                            </a:custGeom>
                            <a:noFill/>
                            <a:ln w="7366">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6C4E8B" id="Group 3" o:spid="_x0000_s1026" style="width:493.45pt;height:.6pt;mso-position-horizontal-relative:char;mso-position-vertical-relative:line" coordsize="986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">
                <v:group id="Group 4" o:spid="_x0000_s1027" style="position:absolute;left:6;top:6;width:9857;height:2" coordorigin="6,6" coordsize="9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5" o:spid="_x0000_s1028" style="position:absolute;left:6;top:6;width:9857;height:2;visibility:visible;mso-wrap-style:square;v-text-anchor:top" coordsize="9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" path="m,l9857,e" filled="f" strokecolor="#4f81bc" strokeweight=".58pt">
                    <v:path arrowok="t" o:connecttype="custom" o:connectlocs="0,0;9857,0" o:connectangles="0,0"/>
                  </v:shape>
                </v:group>
                <w10:anchorlock/>
              </v:group>
            </w:pict>
          </mc:Fallback>
        </mc:AlternateContent>
      </w:r>
    </w:p>
    <w:p w:rsidR="00B1141D" w:rsidRPr="00CB3576" w:rsidRDefault="00B1141D" w:rsidP="00EB7B4F">
      <w:pPr>
        <w:pStyle w:val="Podtytu"/>
        <w:jc w:val="center"/>
        <w:rPr>
          <w:rFonts w:eastAsia="Cambria" w:hAnsi="Cambria" w:cs="Cambria"/>
          <w:szCs w:val="44"/>
          <w:lang w:val="pl-PL"/>
        </w:rPr>
      </w:pPr>
      <w:r w:rsidRPr="00CB3576">
        <w:rPr>
          <w:lang w:val="pl-PL"/>
        </w:rPr>
        <w:t>Opis techniczny</w:t>
      </w:r>
    </w:p>
    <w:p w:rsidR="008C3DC8" w:rsidRPr="00CB3576" w:rsidRDefault="008C3DC8" w:rsidP="0011774D">
      <w:pPr>
        <w:rPr>
          <w:rFonts w:ascii="Cambria" w:eastAsia="Cambria" w:hAnsi="Cambria" w:cs="Cambria"/>
          <w:lang w:val="pl-PL"/>
        </w:rPr>
      </w:pPr>
    </w:p>
    <w:p w:rsidR="008C3DC8" w:rsidRPr="00CB3576" w:rsidRDefault="008C3DC8" w:rsidP="0011774D">
      <w:pPr>
        <w:rPr>
          <w:rFonts w:ascii="Cambria" w:eastAsia="Cambria" w:hAnsi="Cambria" w:cs="Cambria"/>
          <w:lang w:val="pl-PL"/>
        </w:rPr>
      </w:pPr>
    </w:p>
    <w:p w:rsidR="008C3DC8" w:rsidRPr="00CB3576" w:rsidRDefault="008C3DC8" w:rsidP="0011774D">
      <w:pPr>
        <w:rPr>
          <w:rFonts w:ascii="Cambria" w:eastAsia="Cambria" w:hAnsi="Cambria" w:cs="Cambria"/>
          <w:lang w:val="pl-PL"/>
        </w:rPr>
      </w:pPr>
    </w:p>
    <w:p w:rsidR="008C3DC8" w:rsidRPr="00CB3576" w:rsidRDefault="008C3DC8" w:rsidP="0011774D">
      <w:pPr>
        <w:rPr>
          <w:rFonts w:ascii="Cambria" w:eastAsia="Cambria" w:hAnsi="Cambria" w:cs="Cambria"/>
          <w:lang w:val="pl-PL"/>
        </w:rPr>
      </w:pPr>
    </w:p>
    <w:p w:rsidR="00590BDE" w:rsidRPr="00CB3576" w:rsidRDefault="00590BDE" w:rsidP="0011774D">
      <w:pPr>
        <w:spacing w:before="4"/>
        <w:rPr>
          <w:rFonts w:ascii="Cambria" w:eastAsia="Cambria" w:hAnsi="Cambria" w:cs="Cambria"/>
          <w:sz w:val="29"/>
          <w:szCs w:val="29"/>
          <w:lang w:val="pl-PL"/>
        </w:rPr>
      </w:pPr>
    </w:p>
    <w:p w:rsidR="00590BDE" w:rsidRPr="00CB3576" w:rsidRDefault="00CB3576" w:rsidP="0011774D">
      <w:pPr>
        <w:pStyle w:val="Tekstpodstawowy"/>
        <w:rPr>
          <w:b/>
          <w:bCs/>
          <w:lang w:val="pl-PL"/>
        </w:rPr>
      </w:pPr>
      <w:r w:rsidRPr="00CB3576">
        <w:rPr>
          <w:lang w:val="pl-PL"/>
        </w:rPr>
        <w:t xml:space="preserve">Gdynia, </w:t>
      </w:r>
      <w:r w:rsidR="003E70F9">
        <w:rPr>
          <w:lang w:val="pl-PL"/>
        </w:rPr>
        <w:t>1</w:t>
      </w:r>
      <w:r w:rsidR="00160E2A">
        <w:rPr>
          <w:lang w:val="pl-PL"/>
        </w:rPr>
        <w:t>8</w:t>
      </w:r>
      <w:r w:rsidR="00B1141D" w:rsidRPr="00CB3576">
        <w:rPr>
          <w:lang w:val="pl-PL"/>
        </w:rPr>
        <w:t>-</w:t>
      </w:r>
      <w:r w:rsidR="003E70F9">
        <w:rPr>
          <w:lang w:val="pl-PL"/>
        </w:rPr>
        <w:t>1</w:t>
      </w:r>
      <w:r w:rsidR="00B1141D" w:rsidRPr="00CB3576">
        <w:rPr>
          <w:lang w:val="pl-PL"/>
        </w:rPr>
        <w:t>0-2019</w:t>
      </w:r>
    </w:p>
    <w:p w:rsidR="00590BDE" w:rsidRPr="00CB3576" w:rsidRDefault="00590BDE" w:rsidP="0011774D">
      <w:pPr>
        <w:rPr>
          <w:rFonts w:ascii="Calibri" w:eastAsia="Calibri" w:hAnsi="Calibri" w:cs="Calibri"/>
          <w:b/>
          <w:bCs/>
          <w:lang w:val="pl-PL"/>
        </w:rPr>
      </w:pPr>
    </w:p>
    <w:p w:rsidR="00590BDE" w:rsidRPr="00CB3576" w:rsidRDefault="00590BDE" w:rsidP="0011774D">
      <w:pPr>
        <w:rPr>
          <w:rFonts w:ascii="Calibri" w:eastAsia="Calibri" w:hAnsi="Calibri" w:cs="Calibri"/>
          <w:b/>
          <w:bCs/>
          <w:lang w:val="pl-PL"/>
        </w:rPr>
      </w:pPr>
    </w:p>
    <w:p w:rsidR="00217F4A" w:rsidRDefault="00217F4A">
      <w:pPr>
        <w:spacing w:after="200"/>
        <w:jc w:val="both"/>
        <w:rPr>
          <w:rFonts w:ascii="Calibri" w:eastAsia="Calibri" w:hAnsi="Calibri" w:cs="Calibri"/>
          <w:b/>
          <w:bCs/>
          <w:lang w:val="pl-PL"/>
        </w:rPr>
      </w:pPr>
      <w:r>
        <w:rPr>
          <w:rFonts w:ascii="Calibri" w:eastAsia="Calibri" w:hAnsi="Calibri" w:cs="Calibri"/>
          <w:b/>
          <w:bCs/>
          <w:lang w:val="pl-PL"/>
        </w:rPr>
        <w:br w:type="page"/>
      </w:r>
    </w:p>
    <w:sdt>
      <w:sdtPr>
        <w:rPr>
          <w:smallCaps w:val="0"/>
          <w:spacing w:val="0"/>
          <w:sz w:val="22"/>
          <w:szCs w:val="20"/>
          <w:lang w:val="pl-PL"/>
        </w:rPr>
        <w:id w:val="-699086560"/>
        <w:docPartObj>
          <w:docPartGallery w:val="Table of Contents"/>
          <w:docPartUnique/>
        </w:docPartObj>
      </w:sdtPr>
      <w:sdtEndPr>
        <w:rPr>
          <w:b/>
          <w:bCs/>
        </w:rPr>
      </w:sdtEndPr>
      <w:sdtContent>
        <w:p w:rsidR="00CB3576" w:rsidRPr="003E70F9" w:rsidRDefault="00CB3576">
          <w:pPr>
            <w:pStyle w:val="Nagwekspisutreci"/>
            <w:rPr>
              <w:lang w:val="pl-PL"/>
            </w:rPr>
          </w:pPr>
          <w:r>
            <w:rPr>
              <w:lang w:val="pl-PL"/>
            </w:rPr>
            <w:t>Spis treści</w:t>
          </w:r>
        </w:p>
        <w:p w:rsidR="00AC7739" w:rsidRDefault="00BD527A">
          <w:pPr>
            <w:pStyle w:val="Spistreci1"/>
            <w:tabs>
              <w:tab w:val="left" w:pos="880"/>
              <w:tab w:val="right" w:leader="dot" w:pos="9980"/>
            </w:tabs>
            <w:rPr>
              <w:rFonts w:asciiTheme="minorHAnsi" w:eastAsiaTheme="minorEastAsia" w:hAnsiTheme="minorHAnsi"/>
              <w:noProof/>
              <w:szCs w:val="22"/>
              <w:lang w:val="en-GB" w:eastAsia="en-GB"/>
            </w:rPr>
          </w:pPr>
          <w:r>
            <w:rPr>
              <w:lang w:val="en-GB"/>
            </w:rPr>
            <w:fldChar w:fldCharType="begin"/>
          </w:r>
          <w:r w:rsidR="00CB3576">
            <w:instrText xml:space="preserve"> TOC \o "1-3" \h \z \u </w:instrText>
          </w:r>
          <w:r>
            <w:rPr>
              <w:lang w:val="en-GB"/>
            </w:rPr>
            <w:fldChar w:fldCharType="separate"/>
          </w:r>
          <w:hyperlink w:anchor="_Toc12592115" w:history="1">
            <w:r w:rsidR="00AC7739" w:rsidRPr="00A22700">
              <w:rPr>
                <w:rStyle w:val="Hipercze"/>
                <w:noProof/>
                <w:lang w:val="pl-PL"/>
              </w:rPr>
              <w:t>00.</w:t>
            </w:r>
            <w:r w:rsidR="00AC7739">
              <w:rPr>
                <w:rFonts w:asciiTheme="minorHAnsi" w:eastAsiaTheme="minorEastAsia" w:hAnsiTheme="minorHAnsi"/>
                <w:noProof/>
                <w:szCs w:val="22"/>
                <w:lang w:val="en-GB" w:eastAsia="en-GB"/>
              </w:rPr>
              <w:tab/>
            </w:r>
            <w:r w:rsidR="00AC7739" w:rsidRPr="00A22700">
              <w:rPr>
                <w:rStyle w:val="Hipercze"/>
                <w:noProof/>
                <w:spacing w:val="-1"/>
                <w:lang w:val="pl-PL"/>
              </w:rPr>
              <w:t>WYMAGANIA OGÓLNE I PODSTAWOWE WYMAGANIA SZCZEGÓLNE</w:t>
            </w:r>
            <w:r w:rsidR="00AC7739">
              <w:rPr>
                <w:noProof/>
                <w:webHidden/>
              </w:rPr>
              <w:tab/>
            </w:r>
            <w:r>
              <w:rPr>
                <w:noProof/>
                <w:webHidden/>
              </w:rPr>
              <w:fldChar w:fldCharType="begin"/>
            </w:r>
            <w:r w:rsidR="00AC7739">
              <w:rPr>
                <w:noProof/>
                <w:webHidden/>
              </w:rPr>
              <w:instrText xml:space="preserve"> PAGEREF _Toc12592115 \h </w:instrText>
            </w:r>
            <w:r>
              <w:rPr>
                <w:noProof/>
                <w:webHidden/>
              </w:rPr>
            </w:r>
            <w:r>
              <w:rPr>
                <w:noProof/>
                <w:webHidden/>
              </w:rPr>
              <w:fldChar w:fldCharType="separate"/>
            </w:r>
            <w:r w:rsidR="003A46E1">
              <w:rPr>
                <w:noProof/>
                <w:webHidden/>
              </w:rPr>
              <w:t>8</w:t>
            </w:r>
            <w:r>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16" w:history="1">
            <w:r w:rsidR="00AC7739" w:rsidRPr="00A22700">
              <w:rPr>
                <w:rStyle w:val="Hipercze"/>
                <w:noProof/>
                <w:lang w:val="pl-PL"/>
              </w:rPr>
              <w:t>00.1.</w:t>
            </w:r>
            <w:r w:rsidR="00AC7739">
              <w:rPr>
                <w:rFonts w:asciiTheme="minorHAnsi" w:eastAsiaTheme="minorEastAsia" w:hAnsiTheme="minorHAnsi"/>
                <w:noProof/>
                <w:szCs w:val="22"/>
                <w:lang w:val="en-GB" w:eastAsia="en-GB"/>
              </w:rPr>
              <w:tab/>
            </w:r>
            <w:r w:rsidR="00AC7739" w:rsidRPr="00A22700">
              <w:rPr>
                <w:rStyle w:val="Hipercze"/>
                <w:noProof/>
                <w:lang w:val="pl-PL"/>
              </w:rPr>
              <w:t>Opis ogólny i dane podstawowe</w:t>
            </w:r>
            <w:r w:rsidR="00AC7739">
              <w:rPr>
                <w:noProof/>
                <w:webHidden/>
              </w:rPr>
              <w:tab/>
            </w:r>
            <w:r w:rsidR="00BD527A">
              <w:rPr>
                <w:noProof/>
                <w:webHidden/>
              </w:rPr>
              <w:fldChar w:fldCharType="begin"/>
            </w:r>
            <w:r w:rsidR="00AC7739">
              <w:rPr>
                <w:noProof/>
                <w:webHidden/>
              </w:rPr>
              <w:instrText xml:space="preserve"> PAGEREF _Toc12592116 \h </w:instrText>
            </w:r>
            <w:r w:rsidR="00BD527A">
              <w:rPr>
                <w:noProof/>
                <w:webHidden/>
              </w:rPr>
            </w:r>
            <w:r w:rsidR="00BD527A">
              <w:rPr>
                <w:noProof/>
                <w:webHidden/>
              </w:rPr>
              <w:fldChar w:fldCharType="separate"/>
            </w:r>
            <w:r w:rsidR="003A46E1">
              <w:rPr>
                <w:noProof/>
                <w:webHidden/>
              </w:rPr>
              <w:t>8</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17" w:history="1">
            <w:r w:rsidR="00AC7739" w:rsidRPr="00A22700">
              <w:rPr>
                <w:rStyle w:val="Hipercze"/>
                <w:noProof/>
              </w:rPr>
              <w:t>1.</w:t>
            </w:r>
            <w:r w:rsidR="00AC7739">
              <w:rPr>
                <w:rFonts w:asciiTheme="minorHAnsi" w:eastAsiaTheme="minorEastAsia" w:hAnsiTheme="minorHAnsi"/>
                <w:noProof/>
                <w:szCs w:val="22"/>
                <w:lang w:val="en-GB" w:eastAsia="en-GB"/>
              </w:rPr>
              <w:tab/>
            </w:r>
            <w:r w:rsidR="00AC7739" w:rsidRPr="00A22700">
              <w:rPr>
                <w:rStyle w:val="Hipercze"/>
                <w:noProof/>
                <w:lang w:val="pl-PL"/>
              </w:rPr>
              <w:t>Opis ogólny statku</w:t>
            </w:r>
            <w:r w:rsidR="00AC7739" w:rsidRPr="00A22700">
              <w:rPr>
                <w:rStyle w:val="Hipercze"/>
                <w:noProof/>
              </w:rPr>
              <w:t>:</w:t>
            </w:r>
            <w:r w:rsidR="00AC7739">
              <w:rPr>
                <w:noProof/>
                <w:webHidden/>
              </w:rPr>
              <w:tab/>
            </w:r>
            <w:r w:rsidR="00BD527A">
              <w:rPr>
                <w:noProof/>
                <w:webHidden/>
              </w:rPr>
              <w:fldChar w:fldCharType="begin"/>
            </w:r>
            <w:r w:rsidR="00AC7739">
              <w:rPr>
                <w:noProof/>
                <w:webHidden/>
              </w:rPr>
              <w:instrText xml:space="preserve"> PAGEREF _Toc12592117 \h </w:instrText>
            </w:r>
            <w:r w:rsidR="00BD527A">
              <w:rPr>
                <w:noProof/>
                <w:webHidden/>
              </w:rPr>
            </w:r>
            <w:r w:rsidR="00BD527A">
              <w:rPr>
                <w:noProof/>
                <w:webHidden/>
              </w:rPr>
              <w:fldChar w:fldCharType="separate"/>
            </w:r>
            <w:r w:rsidR="003A46E1">
              <w:rPr>
                <w:noProof/>
                <w:webHidden/>
              </w:rPr>
              <w:t>8</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18" w:history="1">
            <w:r w:rsidR="00AC7739" w:rsidRPr="00A22700">
              <w:rPr>
                <w:rStyle w:val="Hipercze"/>
                <w:noProof/>
                <w:u w:color="000000"/>
                <w:lang w:val="pl-PL"/>
              </w:rPr>
              <w:t>2.</w:t>
            </w:r>
            <w:r w:rsidR="00AC7739">
              <w:rPr>
                <w:rFonts w:asciiTheme="minorHAnsi" w:eastAsiaTheme="minorEastAsia" w:hAnsiTheme="minorHAnsi"/>
                <w:noProof/>
                <w:szCs w:val="22"/>
                <w:lang w:val="en-GB" w:eastAsia="en-GB"/>
              </w:rPr>
              <w:tab/>
            </w:r>
            <w:r w:rsidR="00AC7739" w:rsidRPr="00A22700">
              <w:rPr>
                <w:rStyle w:val="Hipercze"/>
                <w:noProof/>
                <w:u w:color="000000"/>
                <w:lang w:val="pl-PL"/>
              </w:rPr>
              <w:t>Funkcje operacyjne statku</w:t>
            </w:r>
            <w:r w:rsidR="00AC7739">
              <w:rPr>
                <w:noProof/>
                <w:webHidden/>
              </w:rPr>
              <w:tab/>
            </w:r>
            <w:r w:rsidR="00BD527A">
              <w:rPr>
                <w:noProof/>
                <w:webHidden/>
              </w:rPr>
              <w:fldChar w:fldCharType="begin"/>
            </w:r>
            <w:r w:rsidR="00AC7739">
              <w:rPr>
                <w:noProof/>
                <w:webHidden/>
              </w:rPr>
              <w:instrText xml:space="preserve"> PAGEREF _Toc12592118 \h </w:instrText>
            </w:r>
            <w:r w:rsidR="00BD527A">
              <w:rPr>
                <w:noProof/>
                <w:webHidden/>
              </w:rPr>
            </w:r>
            <w:r w:rsidR="00BD527A">
              <w:rPr>
                <w:noProof/>
                <w:webHidden/>
              </w:rPr>
              <w:fldChar w:fldCharType="separate"/>
            </w:r>
            <w:r w:rsidR="003A46E1">
              <w:rPr>
                <w:noProof/>
                <w:webHidden/>
              </w:rPr>
              <w:t>8</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19" w:history="1">
            <w:r w:rsidR="00AC7739" w:rsidRPr="00A22700">
              <w:rPr>
                <w:rStyle w:val="Hipercze"/>
                <w:noProof/>
                <w:lang w:val="pl-PL"/>
              </w:rPr>
              <w:t>3.</w:t>
            </w:r>
            <w:r w:rsidR="00AC7739">
              <w:rPr>
                <w:rFonts w:asciiTheme="minorHAnsi" w:eastAsiaTheme="minorEastAsia" w:hAnsiTheme="minorHAnsi"/>
                <w:noProof/>
                <w:szCs w:val="22"/>
                <w:lang w:val="en-GB" w:eastAsia="en-GB"/>
              </w:rPr>
              <w:tab/>
            </w:r>
            <w:r w:rsidR="00AC7739" w:rsidRPr="00A22700">
              <w:rPr>
                <w:rStyle w:val="Hipercze"/>
                <w:noProof/>
                <w:u w:color="000000"/>
                <w:lang w:val="pl-PL"/>
              </w:rPr>
              <w:t>Badania, testy modelowe</w:t>
            </w:r>
            <w:r w:rsidR="00AC7739">
              <w:rPr>
                <w:noProof/>
                <w:webHidden/>
              </w:rPr>
              <w:tab/>
            </w:r>
            <w:r w:rsidR="00BD527A">
              <w:rPr>
                <w:noProof/>
                <w:webHidden/>
              </w:rPr>
              <w:fldChar w:fldCharType="begin"/>
            </w:r>
            <w:r w:rsidR="00AC7739">
              <w:rPr>
                <w:noProof/>
                <w:webHidden/>
              </w:rPr>
              <w:instrText xml:space="preserve"> PAGEREF _Toc12592119 \h </w:instrText>
            </w:r>
            <w:r w:rsidR="00BD527A">
              <w:rPr>
                <w:noProof/>
                <w:webHidden/>
              </w:rPr>
            </w:r>
            <w:r w:rsidR="00BD527A">
              <w:rPr>
                <w:noProof/>
                <w:webHidden/>
              </w:rPr>
              <w:fldChar w:fldCharType="separate"/>
            </w:r>
            <w:r w:rsidR="003A46E1">
              <w:rPr>
                <w:noProof/>
                <w:webHidden/>
              </w:rPr>
              <w:t>10</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20" w:history="1">
            <w:r w:rsidR="00AC7739" w:rsidRPr="00A22700">
              <w:rPr>
                <w:rStyle w:val="Hipercze"/>
                <w:noProof/>
                <w:u w:color="000000"/>
                <w:lang w:val="pl-PL"/>
              </w:rPr>
              <w:t>4.</w:t>
            </w:r>
            <w:r w:rsidR="00AC7739">
              <w:rPr>
                <w:rFonts w:asciiTheme="minorHAnsi" w:eastAsiaTheme="minorEastAsia" w:hAnsiTheme="minorHAnsi"/>
                <w:noProof/>
                <w:szCs w:val="22"/>
                <w:lang w:val="en-GB" w:eastAsia="en-GB"/>
              </w:rPr>
              <w:tab/>
            </w:r>
            <w:r w:rsidR="00AC7739" w:rsidRPr="00A22700">
              <w:rPr>
                <w:rStyle w:val="Hipercze"/>
                <w:noProof/>
                <w:u w:color="000000"/>
                <w:lang w:val="pl-PL"/>
              </w:rPr>
              <w:t>Podstawowe wymagania konstrukcyjne:</w:t>
            </w:r>
            <w:r w:rsidR="00AC7739">
              <w:rPr>
                <w:noProof/>
                <w:webHidden/>
              </w:rPr>
              <w:tab/>
            </w:r>
            <w:r w:rsidR="00BD527A">
              <w:rPr>
                <w:noProof/>
                <w:webHidden/>
              </w:rPr>
              <w:fldChar w:fldCharType="begin"/>
            </w:r>
            <w:r w:rsidR="00AC7739">
              <w:rPr>
                <w:noProof/>
                <w:webHidden/>
              </w:rPr>
              <w:instrText xml:space="preserve"> PAGEREF _Toc12592120 \h </w:instrText>
            </w:r>
            <w:r w:rsidR="00BD527A">
              <w:rPr>
                <w:noProof/>
                <w:webHidden/>
              </w:rPr>
            </w:r>
            <w:r w:rsidR="00BD527A">
              <w:rPr>
                <w:noProof/>
                <w:webHidden/>
              </w:rPr>
              <w:fldChar w:fldCharType="separate"/>
            </w:r>
            <w:r w:rsidR="003A46E1">
              <w:rPr>
                <w:noProof/>
                <w:webHidden/>
              </w:rPr>
              <w:t>10</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21" w:history="1">
            <w:r w:rsidR="00AC7739" w:rsidRPr="00A22700">
              <w:rPr>
                <w:rStyle w:val="Hipercze"/>
                <w:noProof/>
                <w:u w:color="000000"/>
                <w:lang w:val="pl-PL"/>
              </w:rPr>
              <w:t>5.</w:t>
            </w:r>
            <w:r w:rsidR="00AC7739">
              <w:rPr>
                <w:rFonts w:asciiTheme="minorHAnsi" w:eastAsiaTheme="minorEastAsia" w:hAnsiTheme="minorHAnsi"/>
                <w:noProof/>
                <w:szCs w:val="22"/>
                <w:lang w:val="en-GB" w:eastAsia="en-GB"/>
              </w:rPr>
              <w:tab/>
            </w:r>
            <w:r w:rsidR="00AC7739" w:rsidRPr="00A22700">
              <w:rPr>
                <w:rStyle w:val="Hipercze"/>
                <w:noProof/>
                <w:u w:color="000000"/>
                <w:lang w:val="pl-PL"/>
              </w:rPr>
              <w:t>Profile eksploatacyjne i operacyjne statku:</w:t>
            </w:r>
            <w:r w:rsidR="00AC7739">
              <w:rPr>
                <w:noProof/>
                <w:webHidden/>
              </w:rPr>
              <w:tab/>
            </w:r>
            <w:r w:rsidR="00BD527A">
              <w:rPr>
                <w:noProof/>
                <w:webHidden/>
              </w:rPr>
              <w:fldChar w:fldCharType="begin"/>
            </w:r>
            <w:r w:rsidR="00AC7739">
              <w:rPr>
                <w:noProof/>
                <w:webHidden/>
              </w:rPr>
              <w:instrText xml:space="preserve"> PAGEREF _Toc12592121 \h </w:instrText>
            </w:r>
            <w:r w:rsidR="00BD527A">
              <w:rPr>
                <w:noProof/>
                <w:webHidden/>
              </w:rPr>
            </w:r>
            <w:r w:rsidR="00BD527A">
              <w:rPr>
                <w:noProof/>
                <w:webHidden/>
              </w:rPr>
              <w:fldChar w:fldCharType="separate"/>
            </w:r>
            <w:r w:rsidR="003A46E1">
              <w:rPr>
                <w:noProof/>
                <w:webHidden/>
              </w:rPr>
              <w:t>11</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22" w:history="1">
            <w:r w:rsidR="00AC7739" w:rsidRPr="00A22700">
              <w:rPr>
                <w:rStyle w:val="Hipercze"/>
                <w:noProof/>
                <w:lang w:val="pl-PL"/>
              </w:rPr>
              <w:t>6.</w:t>
            </w:r>
            <w:r w:rsidR="00AC7739">
              <w:rPr>
                <w:rFonts w:asciiTheme="minorHAnsi" w:eastAsiaTheme="minorEastAsia" w:hAnsiTheme="minorHAnsi"/>
                <w:noProof/>
                <w:szCs w:val="22"/>
                <w:lang w:val="en-GB" w:eastAsia="en-GB"/>
              </w:rPr>
              <w:tab/>
            </w:r>
            <w:r w:rsidR="00AC7739" w:rsidRPr="00A22700">
              <w:rPr>
                <w:rStyle w:val="Hipercze"/>
                <w:noProof/>
                <w:u w:color="000000"/>
                <w:lang w:val="pl-PL"/>
              </w:rPr>
              <w:t>Rysunki, instrukcje obsługi itp. dokumenty statku.</w:t>
            </w:r>
            <w:r w:rsidR="00AC7739">
              <w:rPr>
                <w:noProof/>
                <w:webHidden/>
              </w:rPr>
              <w:tab/>
            </w:r>
            <w:r w:rsidR="00BD527A">
              <w:rPr>
                <w:noProof/>
                <w:webHidden/>
              </w:rPr>
              <w:fldChar w:fldCharType="begin"/>
            </w:r>
            <w:r w:rsidR="00AC7739">
              <w:rPr>
                <w:noProof/>
                <w:webHidden/>
              </w:rPr>
              <w:instrText xml:space="preserve"> PAGEREF _Toc12592122 \h </w:instrText>
            </w:r>
            <w:r w:rsidR="00BD527A">
              <w:rPr>
                <w:noProof/>
                <w:webHidden/>
              </w:rPr>
            </w:r>
            <w:r w:rsidR="00BD527A">
              <w:rPr>
                <w:noProof/>
                <w:webHidden/>
              </w:rPr>
              <w:fldChar w:fldCharType="separate"/>
            </w:r>
            <w:r w:rsidR="003A46E1">
              <w:rPr>
                <w:noProof/>
                <w:webHidden/>
              </w:rPr>
              <w:t>12</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23" w:history="1">
            <w:r w:rsidR="00AC7739" w:rsidRPr="00A22700">
              <w:rPr>
                <w:rStyle w:val="Hipercze"/>
                <w:noProof/>
                <w:lang w:val="pl-PL"/>
              </w:rPr>
              <w:t>7.</w:t>
            </w:r>
            <w:r w:rsidR="00AC7739">
              <w:rPr>
                <w:rFonts w:asciiTheme="minorHAnsi" w:eastAsiaTheme="minorEastAsia" w:hAnsiTheme="minorHAnsi"/>
                <w:noProof/>
                <w:szCs w:val="22"/>
                <w:lang w:val="en-GB" w:eastAsia="en-GB"/>
              </w:rPr>
              <w:tab/>
            </w:r>
            <w:r w:rsidR="00AC7739" w:rsidRPr="00A22700">
              <w:rPr>
                <w:rStyle w:val="Hipercze"/>
                <w:noProof/>
                <w:u w:color="000000"/>
                <w:lang w:val="pl-PL"/>
              </w:rPr>
              <w:t>Instruktaż, szkolenia i materiały szkoleniowe:</w:t>
            </w:r>
            <w:r w:rsidR="00AC7739">
              <w:rPr>
                <w:noProof/>
                <w:webHidden/>
              </w:rPr>
              <w:tab/>
            </w:r>
            <w:r w:rsidR="00BD527A">
              <w:rPr>
                <w:noProof/>
                <w:webHidden/>
              </w:rPr>
              <w:fldChar w:fldCharType="begin"/>
            </w:r>
            <w:r w:rsidR="00AC7739">
              <w:rPr>
                <w:noProof/>
                <w:webHidden/>
              </w:rPr>
              <w:instrText xml:space="preserve"> PAGEREF _Toc12592123 \h </w:instrText>
            </w:r>
            <w:r w:rsidR="00BD527A">
              <w:rPr>
                <w:noProof/>
                <w:webHidden/>
              </w:rPr>
            </w:r>
            <w:r w:rsidR="00BD527A">
              <w:rPr>
                <w:noProof/>
                <w:webHidden/>
              </w:rPr>
              <w:fldChar w:fldCharType="separate"/>
            </w:r>
            <w:r w:rsidR="003A46E1">
              <w:rPr>
                <w:noProof/>
                <w:webHidden/>
              </w:rPr>
              <w:t>13</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24" w:history="1">
            <w:r w:rsidR="00AC7739" w:rsidRPr="00A22700">
              <w:rPr>
                <w:rStyle w:val="Hipercze"/>
                <w:noProof/>
                <w:u w:color="000000"/>
                <w:lang w:val="pl-PL"/>
              </w:rPr>
              <w:t>8.</w:t>
            </w:r>
            <w:r w:rsidR="00AC7739">
              <w:rPr>
                <w:rFonts w:asciiTheme="minorHAnsi" w:eastAsiaTheme="minorEastAsia" w:hAnsiTheme="minorHAnsi"/>
                <w:noProof/>
                <w:szCs w:val="22"/>
                <w:lang w:val="en-GB" w:eastAsia="en-GB"/>
              </w:rPr>
              <w:tab/>
            </w:r>
            <w:r w:rsidR="00AC7739" w:rsidRPr="00A22700">
              <w:rPr>
                <w:rStyle w:val="Hipercze"/>
                <w:noProof/>
                <w:u w:color="000000"/>
                <w:lang w:val="pl-PL"/>
              </w:rPr>
              <w:t>System planowania obsługi urządzeń maszynowych statku:</w:t>
            </w:r>
            <w:r w:rsidR="00AC7739">
              <w:rPr>
                <w:noProof/>
                <w:webHidden/>
              </w:rPr>
              <w:tab/>
            </w:r>
            <w:r w:rsidR="00BD527A">
              <w:rPr>
                <w:noProof/>
                <w:webHidden/>
              </w:rPr>
              <w:fldChar w:fldCharType="begin"/>
            </w:r>
            <w:r w:rsidR="00AC7739">
              <w:rPr>
                <w:noProof/>
                <w:webHidden/>
              </w:rPr>
              <w:instrText xml:space="preserve"> PAGEREF _Toc12592124 \h </w:instrText>
            </w:r>
            <w:r w:rsidR="00BD527A">
              <w:rPr>
                <w:noProof/>
                <w:webHidden/>
              </w:rPr>
            </w:r>
            <w:r w:rsidR="00BD527A">
              <w:rPr>
                <w:noProof/>
                <w:webHidden/>
              </w:rPr>
              <w:fldChar w:fldCharType="separate"/>
            </w:r>
            <w:r w:rsidR="003A46E1">
              <w:rPr>
                <w:noProof/>
                <w:webHidden/>
              </w:rPr>
              <w:t>14</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25" w:history="1">
            <w:r w:rsidR="00AC7739" w:rsidRPr="00A22700">
              <w:rPr>
                <w:rStyle w:val="Hipercze"/>
                <w:noProof/>
                <w:u w:color="000000"/>
                <w:lang w:val="pl-PL"/>
              </w:rPr>
              <w:t>9.</w:t>
            </w:r>
            <w:r w:rsidR="00AC7739">
              <w:rPr>
                <w:rFonts w:asciiTheme="minorHAnsi" w:eastAsiaTheme="minorEastAsia" w:hAnsiTheme="minorHAnsi"/>
                <w:noProof/>
                <w:szCs w:val="22"/>
                <w:lang w:val="en-GB" w:eastAsia="en-GB"/>
              </w:rPr>
              <w:tab/>
            </w:r>
            <w:r w:rsidR="00AC7739" w:rsidRPr="00A22700">
              <w:rPr>
                <w:rStyle w:val="Hipercze"/>
                <w:noProof/>
                <w:u w:color="000000"/>
                <w:lang w:val="pl-PL"/>
              </w:rPr>
              <w:t>Części zamienne i narzędzia specjalne:</w:t>
            </w:r>
            <w:r w:rsidR="00AC7739">
              <w:rPr>
                <w:noProof/>
                <w:webHidden/>
              </w:rPr>
              <w:tab/>
            </w:r>
            <w:r w:rsidR="00BD527A">
              <w:rPr>
                <w:noProof/>
                <w:webHidden/>
              </w:rPr>
              <w:fldChar w:fldCharType="begin"/>
            </w:r>
            <w:r w:rsidR="00AC7739">
              <w:rPr>
                <w:noProof/>
                <w:webHidden/>
              </w:rPr>
              <w:instrText xml:space="preserve"> PAGEREF _Toc12592125 \h </w:instrText>
            </w:r>
            <w:r w:rsidR="00BD527A">
              <w:rPr>
                <w:noProof/>
                <w:webHidden/>
              </w:rPr>
            </w:r>
            <w:r w:rsidR="00BD527A">
              <w:rPr>
                <w:noProof/>
                <w:webHidden/>
              </w:rPr>
              <w:fldChar w:fldCharType="separate"/>
            </w:r>
            <w:r w:rsidR="003A46E1">
              <w:rPr>
                <w:noProof/>
                <w:webHidden/>
              </w:rPr>
              <w:t>14</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26" w:history="1">
            <w:r w:rsidR="00AC7739" w:rsidRPr="00A22700">
              <w:rPr>
                <w:rStyle w:val="Hipercze"/>
                <w:noProof/>
                <w:lang w:val="pl-PL"/>
              </w:rPr>
              <w:t>00.2.</w:t>
            </w:r>
            <w:r w:rsidR="00AC7739">
              <w:rPr>
                <w:rFonts w:asciiTheme="minorHAnsi" w:eastAsiaTheme="minorEastAsia" w:hAnsiTheme="minorHAnsi"/>
                <w:noProof/>
                <w:szCs w:val="22"/>
                <w:lang w:val="en-GB" w:eastAsia="en-GB"/>
              </w:rPr>
              <w:tab/>
            </w:r>
            <w:r w:rsidR="00AC7739" w:rsidRPr="00A22700">
              <w:rPr>
                <w:rStyle w:val="Hipercze"/>
                <w:noProof/>
                <w:lang w:val="pl-PL"/>
              </w:rPr>
              <w:t>Zasady i przepisy</w:t>
            </w:r>
            <w:r w:rsidR="00AC7739">
              <w:rPr>
                <w:noProof/>
                <w:webHidden/>
              </w:rPr>
              <w:tab/>
            </w:r>
            <w:r w:rsidR="00BD527A">
              <w:rPr>
                <w:noProof/>
                <w:webHidden/>
              </w:rPr>
              <w:fldChar w:fldCharType="begin"/>
            </w:r>
            <w:r w:rsidR="00AC7739">
              <w:rPr>
                <w:noProof/>
                <w:webHidden/>
              </w:rPr>
              <w:instrText xml:space="preserve"> PAGEREF _Toc12592126 \h </w:instrText>
            </w:r>
            <w:r w:rsidR="00BD527A">
              <w:rPr>
                <w:noProof/>
                <w:webHidden/>
              </w:rPr>
            </w:r>
            <w:r w:rsidR="00BD527A">
              <w:rPr>
                <w:noProof/>
                <w:webHidden/>
              </w:rPr>
              <w:fldChar w:fldCharType="separate"/>
            </w:r>
            <w:r w:rsidR="003A46E1">
              <w:rPr>
                <w:noProof/>
                <w:webHidden/>
              </w:rPr>
              <w:t>15</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27" w:history="1">
            <w:r w:rsidR="00AC7739" w:rsidRPr="00A22700">
              <w:rPr>
                <w:rStyle w:val="Hipercze"/>
                <w:noProof/>
                <w:u w:color="000000"/>
                <w:lang w:val="pl-PL"/>
              </w:rPr>
              <w:t>1.</w:t>
            </w:r>
            <w:r w:rsidR="00AC7739">
              <w:rPr>
                <w:rFonts w:asciiTheme="minorHAnsi" w:eastAsiaTheme="minorEastAsia" w:hAnsiTheme="minorHAnsi"/>
                <w:noProof/>
                <w:szCs w:val="22"/>
                <w:lang w:val="en-GB" w:eastAsia="en-GB"/>
              </w:rPr>
              <w:tab/>
            </w:r>
            <w:r w:rsidR="00AC7739" w:rsidRPr="00A22700">
              <w:rPr>
                <w:rStyle w:val="Hipercze"/>
                <w:noProof/>
                <w:u w:color="000000"/>
                <w:lang w:val="pl-PL"/>
              </w:rPr>
              <w:t>Klasa statku:</w:t>
            </w:r>
            <w:r w:rsidR="00AC7739">
              <w:rPr>
                <w:noProof/>
                <w:webHidden/>
              </w:rPr>
              <w:tab/>
            </w:r>
            <w:r w:rsidR="00BD527A">
              <w:rPr>
                <w:noProof/>
                <w:webHidden/>
              </w:rPr>
              <w:fldChar w:fldCharType="begin"/>
            </w:r>
            <w:r w:rsidR="00AC7739">
              <w:rPr>
                <w:noProof/>
                <w:webHidden/>
              </w:rPr>
              <w:instrText xml:space="preserve"> PAGEREF _Toc12592127 \h </w:instrText>
            </w:r>
            <w:r w:rsidR="00BD527A">
              <w:rPr>
                <w:noProof/>
                <w:webHidden/>
              </w:rPr>
            </w:r>
            <w:r w:rsidR="00BD527A">
              <w:rPr>
                <w:noProof/>
                <w:webHidden/>
              </w:rPr>
              <w:fldChar w:fldCharType="separate"/>
            </w:r>
            <w:r w:rsidR="003A46E1">
              <w:rPr>
                <w:noProof/>
                <w:webHidden/>
              </w:rPr>
              <w:t>15</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28" w:history="1">
            <w:r w:rsidR="00AC7739" w:rsidRPr="00A22700">
              <w:rPr>
                <w:rStyle w:val="Hipercze"/>
                <w:noProof/>
                <w:lang w:val="pl-PL"/>
              </w:rPr>
              <w:t>2.</w:t>
            </w:r>
            <w:r w:rsidR="00AC7739">
              <w:rPr>
                <w:rFonts w:asciiTheme="minorHAnsi" w:eastAsiaTheme="minorEastAsia" w:hAnsiTheme="minorHAnsi"/>
                <w:noProof/>
                <w:szCs w:val="22"/>
                <w:lang w:val="en-GB" w:eastAsia="en-GB"/>
              </w:rPr>
              <w:tab/>
            </w:r>
            <w:r w:rsidR="00AC7739" w:rsidRPr="00A22700">
              <w:rPr>
                <w:rStyle w:val="Hipercze"/>
                <w:noProof/>
                <w:u w:color="000000"/>
                <w:lang w:val="pl-PL"/>
              </w:rPr>
              <w:t>Prawo</w:t>
            </w:r>
            <w:r w:rsidR="00AC7739" w:rsidRPr="00A22700">
              <w:rPr>
                <w:rStyle w:val="Hipercze"/>
                <w:noProof/>
                <w:u w:color="000000"/>
              </w:rPr>
              <w:t xml:space="preserve"> i</w:t>
            </w:r>
            <w:r w:rsidR="00AC7739" w:rsidRPr="00A22700">
              <w:rPr>
                <w:rStyle w:val="Hipercze"/>
                <w:noProof/>
                <w:u w:color="000000"/>
                <w:lang w:val="pl-PL"/>
              </w:rPr>
              <w:t xml:space="preserve"> przepisy krajowe</w:t>
            </w:r>
            <w:r w:rsidR="00AC7739" w:rsidRPr="00A22700">
              <w:rPr>
                <w:rStyle w:val="Hipercze"/>
                <w:noProof/>
                <w:u w:color="000000"/>
              </w:rPr>
              <w:t>:</w:t>
            </w:r>
            <w:r w:rsidR="00AC7739">
              <w:rPr>
                <w:noProof/>
                <w:webHidden/>
              </w:rPr>
              <w:tab/>
            </w:r>
            <w:r w:rsidR="00BD527A">
              <w:rPr>
                <w:noProof/>
                <w:webHidden/>
              </w:rPr>
              <w:fldChar w:fldCharType="begin"/>
            </w:r>
            <w:r w:rsidR="00AC7739">
              <w:rPr>
                <w:noProof/>
                <w:webHidden/>
              </w:rPr>
              <w:instrText xml:space="preserve"> PAGEREF _Toc12592128 \h </w:instrText>
            </w:r>
            <w:r w:rsidR="00BD527A">
              <w:rPr>
                <w:noProof/>
                <w:webHidden/>
              </w:rPr>
            </w:r>
            <w:r w:rsidR="00BD527A">
              <w:rPr>
                <w:noProof/>
                <w:webHidden/>
              </w:rPr>
              <w:fldChar w:fldCharType="separate"/>
            </w:r>
            <w:r w:rsidR="003A46E1">
              <w:rPr>
                <w:noProof/>
                <w:webHidden/>
              </w:rPr>
              <w:t>15</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29" w:history="1">
            <w:r w:rsidR="00AC7739" w:rsidRPr="00A22700">
              <w:rPr>
                <w:rStyle w:val="Hipercze"/>
                <w:noProof/>
              </w:rPr>
              <w:t>3.</w:t>
            </w:r>
            <w:r w:rsidR="00AC7739">
              <w:rPr>
                <w:rFonts w:asciiTheme="minorHAnsi" w:eastAsiaTheme="minorEastAsia" w:hAnsiTheme="minorHAnsi"/>
                <w:noProof/>
                <w:szCs w:val="22"/>
                <w:lang w:val="en-GB" w:eastAsia="en-GB"/>
              </w:rPr>
              <w:tab/>
            </w:r>
            <w:r w:rsidR="00AC7739" w:rsidRPr="00A22700">
              <w:rPr>
                <w:rStyle w:val="Hipercze"/>
                <w:noProof/>
                <w:u w:color="000000"/>
                <w:lang w:val="pl-PL"/>
              </w:rPr>
              <w:t>Prawo</w:t>
            </w:r>
            <w:r w:rsidR="00AC7739" w:rsidRPr="00A22700">
              <w:rPr>
                <w:rStyle w:val="Hipercze"/>
                <w:noProof/>
                <w:u w:color="000000"/>
              </w:rPr>
              <w:t xml:space="preserve"> i</w:t>
            </w:r>
            <w:r w:rsidR="00AC7739" w:rsidRPr="00A22700">
              <w:rPr>
                <w:rStyle w:val="Hipercze"/>
                <w:noProof/>
                <w:u w:color="000000"/>
                <w:lang w:val="pl-PL"/>
              </w:rPr>
              <w:t xml:space="preserve"> przepisy międzynarodowe</w:t>
            </w:r>
            <w:r w:rsidR="00AC7739">
              <w:rPr>
                <w:noProof/>
                <w:webHidden/>
              </w:rPr>
              <w:tab/>
            </w:r>
            <w:r w:rsidR="00BD527A">
              <w:rPr>
                <w:noProof/>
                <w:webHidden/>
              </w:rPr>
              <w:fldChar w:fldCharType="begin"/>
            </w:r>
            <w:r w:rsidR="00AC7739">
              <w:rPr>
                <w:noProof/>
                <w:webHidden/>
              </w:rPr>
              <w:instrText xml:space="preserve"> PAGEREF _Toc12592129 \h </w:instrText>
            </w:r>
            <w:r w:rsidR="00BD527A">
              <w:rPr>
                <w:noProof/>
                <w:webHidden/>
              </w:rPr>
            </w:r>
            <w:r w:rsidR="00BD527A">
              <w:rPr>
                <w:noProof/>
                <w:webHidden/>
              </w:rPr>
              <w:fldChar w:fldCharType="separate"/>
            </w:r>
            <w:r w:rsidR="003A46E1">
              <w:rPr>
                <w:noProof/>
                <w:webHidden/>
              </w:rPr>
              <w:t>15</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30" w:history="1">
            <w:r w:rsidR="00AC7739" w:rsidRPr="00A22700">
              <w:rPr>
                <w:rStyle w:val="Hipercze"/>
                <w:noProof/>
              </w:rPr>
              <w:t>4.</w:t>
            </w:r>
            <w:r w:rsidR="00AC7739">
              <w:rPr>
                <w:rFonts w:asciiTheme="minorHAnsi" w:eastAsiaTheme="minorEastAsia" w:hAnsiTheme="minorHAnsi"/>
                <w:noProof/>
                <w:szCs w:val="22"/>
                <w:lang w:val="en-GB" w:eastAsia="en-GB"/>
              </w:rPr>
              <w:tab/>
            </w:r>
            <w:r w:rsidR="00AC7739" w:rsidRPr="00A22700">
              <w:rPr>
                <w:rStyle w:val="Hipercze"/>
                <w:noProof/>
                <w:u w:color="000000"/>
                <w:lang w:val="pl-PL"/>
              </w:rPr>
              <w:t>Certyfikaty</w:t>
            </w:r>
            <w:r w:rsidR="00AC7739" w:rsidRPr="00A22700">
              <w:rPr>
                <w:rStyle w:val="Hipercze"/>
                <w:noProof/>
                <w:u w:color="000000"/>
              </w:rPr>
              <w:t>:</w:t>
            </w:r>
            <w:r w:rsidR="00AC7739">
              <w:rPr>
                <w:noProof/>
                <w:webHidden/>
              </w:rPr>
              <w:tab/>
            </w:r>
            <w:r w:rsidR="00BD527A">
              <w:rPr>
                <w:noProof/>
                <w:webHidden/>
              </w:rPr>
              <w:fldChar w:fldCharType="begin"/>
            </w:r>
            <w:r w:rsidR="00AC7739">
              <w:rPr>
                <w:noProof/>
                <w:webHidden/>
              </w:rPr>
              <w:instrText xml:space="preserve"> PAGEREF _Toc12592130 \h </w:instrText>
            </w:r>
            <w:r w:rsidR="00BD527A">
              <w:rPr>
                <w:noProof/>
                <w:webHidden/>
              </w:rPr>
            </w:r>
            <w:r w:rsidR="00BD527A">
              <w:rPr>
                <w:noProof/>
                <w:webHidden/>
              </w:rPr>
              <w:fldChar w:fldCharType="separate"/>
            </w:r>
            <w:r w:rsidR="003A46E1">
              <w:rPr>
                <w:noProof/>
                <w:webHidden/>
              </w:rPr>
              <w:t>16</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31" w:history="1">
            <w:r w:rsidR="00AC7739" w:rsidRPr="00A22700">
              <w:rPr>
                <w:rStyle w:val="Hipercze"/>
                <w:noProof/>
                <w:u w:color="000000"/>
                <w:lang w:val="pl-PL"/>
              </w:rPr>
              <w:t>00.3.</w:t>
            </w:r>
            <w:r w:rsidR="00AC7739">
              <w:rPr>
                <w:rFonts w:asciiTheme="minorHAnsi" w:eastAsiaTheme="minorEastAsia" w:hAnsiTheme="minorHAnsi"/>
                <w:noProof/>
                <w:szCs w:val="22"/>
                <w:lang w:val="en-GB" w:eastAsia="en-GB"/>
              </w:rPr>
              <w:tab/>
            </w:r>
            <w:r w:rsidR="00AC7739" w:rsidRPr="00A22700">
              <w:rPr>
                <w:rStyle w:val="Hipercze"/>
                <w:noProof/>
                <w:u w:color="000000"/>
                <w:lang w:val="pl-PL"/>
              </w:rPr>
              <w:t>Model statku</w:t>
            </w:r>
            <w:r w:rsidR="00AC7739">
              <w:rPr>
                <w:noProof/>
                <w:webHidden/>
              </w:rPr>
              <w:tab/>
            </w:r>
            <w:r w:rsidR="00BD527A">
              <w:rPr>
                <w:noProof/>
                <w:webHidden/>
              </w:rPr>
              <w:fldChar w:fldCharType="begin"/>
            </w:r>
            <w:r w:rsidR="00AC7739">
              <w:rPr>
                <w:noProof/>
                <w:webHidden/>
              </w:rPr>
              <w:instrText xml:space="preserve"> PAGEREF _Toc12592131 \h </w:instrText>
            </w:r>
            <w:r w:rsidR="00BD527A">
              <w:rPr>
                <w:noProof/>
                <w:webHidden/>
              </w:rPr>
            </w:r>
            <w:r w:rsidR="00BD527A">
              <w:rPr>
                <w:noProof/>
                <w:webHidden/>
              </w:rPr>
              <w:fldChar w:fldCharType="separate"/>
            </w:r>
            <w:r w:rsidR="003A46E1">
              <w:rPr>
                <w:noProof/>
                <w:webHidden/>
              </w:rPr>
              <w:t>16</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32" w:history="1">
            <w:r w:rsidR="00AC7739" w:rsidRPr="00A22700">
              <w:rPr>
                <w:rStyle w:val="Hipercze"/>
                <w:noProof/>
                <w:lang w:val="pl-PL"/>
              </w:rPr>
              <w:t>00.4.</w:t>
            </w:r>
            <w:r w:rsidR="00AC7739">
              <w:rPr>
                <w:rFonts w:asciiTheme="minorHAnsi" w:eastAsiaTheme="minorEastAsia" w:hAnsiTheme="minorHAnsi"/>
                <w:noProof/>
                <w:szCs w:val="22"/>
                <w:lang w:val="en-GB" w:eastAsia="en-GB"/>
              </w:rPr>
              <w:tab/>
            </w:r>
            <w:r w:rsidR="00AC7739" w:rsidRPr="00A22700">
              <w:rPr>
                <w:rStyle w:val="Hipercze"/>
                <w:noProof/>
                <w:lang w:val="pl-PL"/>
              </w:rPr>
              <w:t>Dokowanie i wodowanie:</w:t>
            </w:r>
            <w:r w:rsidR="00AC7739">
              <w:rPr>
                <w:noProof/>
                <w:webHidden/>
              </w:rPr>
              <w:tab/>
            </w:r>
            <w:r w:rsidR="00BD527A">
              <w:rPr>
                <w:noProof/>
                <w:webHidden/>
              </w:rPr>
              <w:fldChar w:fldCharType="begin"/>
            </w:r>
            <w:r w:rsidR="00AC7739">
              <w:rPr>
                <w:noProof/>
                <w:webHidden/>
              </w:rPr>
              <w:instrText xml:space="preserve"> PAGEREF _Toc12592132 \h </w:instrText>
            </w:r>
            <w:r w:rsidR="00BD527A">
              <w:rPr>
                <w:noProof/>
                <w:webHidden/>
              </w:rPr>
            </w:r>
            <w:r w:rsidR="00BD527A">
              <w:rPr>
                <w:noProof/>
                <w:webHidden/>
              </w:rPr>
              <w:fldChar w:fldCharType="separate"/>
            </w:r>
            <w:r w:rsidR="003A46E1">
              <w:rPr>
                <w:noProof/>
                <w:webHidden/>
              </w:rPr>
              <w:t>17</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33" w:history="1">
            <w:r w:rsidR="00AC7739" w:rsidRPr="00A22700">
              <w:rPr>
                <w:rStyle w:val="Hipercze"/>
                <w:noProof/>
                <w:lang w:val="pl-PL"/>
              </w:rPr>
              <w:t>1.</w:t>
            </w:r>
            <w:r w:rsidR="00AC7739">
              <w:rPr>
                <w:rFonts w:asciiTheme="minorHAnsi" w:eastAsiaTheme="minorEastAsia" w:hAnsiTheme="minorHAnsi"/>
                <w:noProof/>
                <w:szCs w:val="22"/>
                <w:lang w:val="en-GB" w:eastAsia="en-GB"/>
              </w:rPr>
              <w:tab/>
            </w:r>
            <w:r w:rsidR="00AC7739" w:rsidRPr="00A22700">
              <w:rPr>
                <w:rStyle w:val="Hipercze"/>
                <w:noProof/>
                <w:lang w:val="pl-PL"/>
              </w:rPr>
              <w:t>Kontrola jakości, pomiary, testy i próby</w:t>
            </w:r>
            <w:r w:rsidR="00AC7739">
              <w:rPr>
                <w:noProof/>
                <w:webHidden/>
              </w:rPr>
              <w:tab/>
            </w:r>
            <w:r w:rsidR="00BD527A">
              <w:rPr>
                <w:noProof/>
                <w:webHidden/>
              </w:rPr>
              <w:fldChar w:fldCharType="begin"/>
            </w:r>
            <w:r w:rsidR="00AC7739">
              <w:rPr>
                <w:noProof/>
                <w:webHidden/>
              </w:rPr>
              <w:instrText xml:space="preserve"> PAGEREF _Toc12592133 \h </w:instrText>
            </w:r>
            <w:r w:rsidR="00BD527A">
              <w:rPr>
                <w:noProof/>
                <w:webHidden/>
              </w:rPr>
            </w:r>
            <w:r w:rsidR="00BD527A">
              <w:rPr>
                <w:noProof/>
                <w:webHidden/>
              </w:rPr>
              <w:fldChar w:fldCharType="separate"/>
            </w:r>
            <w:r w:rsidR="003A46E1">
              <w:rPr>
                <w:noProof/>
                <w:webHidden/>
              </w:rPr>
              <w:t>17</w:t>
            </w:r>
            <w:r w:rsidR="00BD527A">
              <w:rPr>
                <w:noProof/>
                <w:webHidden/>
              </w:rPr>
              <w:fldChar w:fldCharType="end"/>
            </w:r>
          </w:hyperlink>
        </w:p>
        <w:p w:rsidR="00AC7739" w:rsidRDefault="00056F7F">
          <w:pPr>
            <w:pStyle w:val="Spistreci1"/>
            <w:tabs>
              <w:tab w:val="left" w:pos="880"/>
              <w:tab w:val="right" w:leader="dot" w:pos="9980"/>
            </w:tabs>
            <w:rPr>
              <w:rFonts w:asciiTheme="minorHAnsi" w:eastAsiaTheme="minorEastAsia" w:hAnsiTheme="minorHAnsi"/>
              <w:noProof/>
              <w:szCs w:val="22"/>
              <w:lang w:val="en-GB" w:eastAsia="en-GB"/>
            </w:rPr>
          </w:pPr>
          <w:hyperlink w:anchor="_Toc12592134" w:history="1">
            <w:r w:rsidR="00AC7739" w:rsidRPr="00A22700">
              <w:rPr>
                <w:rStyle w:val="Hipercze"/>
                <w:noProof/>
                <w:spacing w:val="-1"/>
                <w:lang w:val="pl-PL"/>
              </w:rPr>
              <w:t>01.</w:t>
            </w:r>
            <w:r w:rsidR="00AC7739">
              <w:rPr>
                <w:rFonts w:asciiTheme="minorHAnsi" w:eastAsiaTheme="minorEastAsia" w:hAnsiTheme="minorHAnsi"/>
                <w:noProof/>
                <w:szCs w:val="22"/>
                <w:lang w:val="en-GB" w:eastAsia="en-GB"/>
              </w:rPr>
              <w:tab/>
            </w:r>
            <w:r w:rsidR="00AC7739" w:rsidRPr="00A22700">
              <w:rPr>
                <w:rStyle w:val="Hipercze"/>
                <w:noProof/>
                <w:spacing w:val="-1"/>
                <w:lang w:val="pl-PL"/>
              </w:rPr>
              <w:t>Kadłub statku</w:t>
            </w:r>
            <w:r w:rsidR="00AC7739">
              <w:rPr>
                <w:noProof/>
                <w:webHidden/>
              </w:rPr>
              <w:tab/>
            </w:r>
            <w:r w:rsidR="00BD527A">
              <w:rPr>
                <w:noProof/>
                <w:webHidden/>
              </w:rPr>
              <w:fldChar w:fldCharType="begin"/>
            </w:r>
            <w:r w:rsidR="00AC7739">
              <w:rPr>
                <w:noProof/>
                <w:webHidden/>
              </w:rPr>
              <w:instrText xml:space="preserve"> PAGEREF _Toc12592134 \h </w:instrText>
            </w:r>
            <w:r w:rsidR="00BD527A">
              <w:rPr>
                <w:noProof/>
                <w:webHidden/>
              </w:rPr>
            </w:r>
            <w:r w:rsidR="00BD527A">
              <w:rPr>
                <w:noProof/>
                <w:webHidden/>
              </w:rPr>
              <w:fldChar w:fldCharType="separate"/>
            </w:r>
            <w:r w:rsidR="003A46E1">
              <w:rPr>
                <w:noProof/>
                <w:webHidden/>
              </w:rPr>
              <w:t>20</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35" w:history="1">
            <w:r w:rsidR="00AC7739" w:rsidRPr="00A22700">
              <w:rPr>
                <w:rStyle w:val="Hipercze"/>
                <w:rFonts w:eastAsia="Arial Unicode MS"/>
                <w:noProof/>
                <w:u w:color="000000"/>
                <w:lang w:val="pl-PL" w:eastAsia="pl-PL"/>
              </w:rPr>
              <w:t>01.1.</w:t>
            </w:r>
            <w:r w:rsidR="00AC7739">
              <w:rPr>
                <w:rFonts w:asciiTheme="minorHAnsi" w:eastAsiaTheme="minorEastAsia" w:hAnsiTheme="minorHAnsi"/>
                <w:noProof/>
                <w:szCs w:val="22"/>
                <w:lang w:val="en-GB" w:eastAsia="en-GB"/>
              </w:rPr>
              <w:tab/>
            </w:r>
            <w:r w:rsidR="00AC7739" w:rsidRPr="00A22700">
              <w:rPr>
                <w:rStyle w:val="Hipercze"/>
                <w:rFonts w:eastAsia="Arial Unicode MS"/>
                <w:bCs/>
                <w:noProof/>
                <w:u w:color="000000"/>
                <w:lang w:val="pl-PL" w:eastAsia="pl-PL"/>
              </w:rPr>
              <w:t>Wymagania ogólne</w:t>
            </w:r>
            <w:r w:rsidR="00AC7739">
              <w:rPr>
                <w:noProof/>
                <w:webHidden/>
              </w:rPr>
              <w:tab/>
            </w:r>
            <w:r w:rsidR="00BD527A">
              <w:rPr>
                <w:noProof/>
                <w:webHidden/>
              </w:rPr>
              <w:fldChar w:fldCharType="begin"/>
            </w:r>
            <w:r w:rsidR="00AC7739">
              <w:rPr>
                <w:noProof/>
                <w:webHidden/>
              </w:rPr>
              <w:instrText xml:space="preserve"> PAGEREF _Toc12592135 \h </w:instrText>
            </w:r>
            <w:r w:rsidR="00BD527A">
              <w:rPr>
                <w:noProof/>
                <w:webHidden/>
              </w:rPr>
            </w:r>
            <w:r w:rsidR="00BD527A">
              <w:rPr>
                <w:noProof/>
                <w:webHidden/>
              </w:rPr>
              <w:fldChar w:fldCharType="separate"/>
            </w:r>
            <w:r w:rsidR="003A46E1">
              <w:rPr>
                <w:noProof/>
                <w:webHidden/>
              </w:rPr>
              <w:t>20</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36" w:history="1">
            <w:r w:rsidR="00AC7739" w:rsidRPr="00A22700">
              <w:rPr>
                <w:rStyle w:val="Hipercze"/>
                <w:rFonts w:eastAsia="Arial Unicode MS"/>
                <w:noProof/>
                <w:u w:color="000000"/>
                <w:lang w:val="pl-PL" w:eastAsia="pl-PL"/>
              </w:rPr>
              <w:t>01.2.</w:t>
            </w:r>
            <w:r w:rsidR="00AC7739">
              <w:rPr>
                <w:rFonts w:asciiTheme="minorHAnsi" w:eastAsiaTheme="minorEastAsia" w:hAnsiTheme="minorHAnsi"/>
                <w:noProof/>
                <w:szCs w:val="22"/>
                <w:lang w:val="en-GB" w:eastAsia="en-GB"/>
              </w:rPr>
              <w:tab/>
            </w:r>
            <w:r w:rsidR="00AC7739" w:rsidRPr="00A22700">
              <w:rPr>
                <w:rStyle w:val="Hipercze"/>
                <w:rFonts w:eastAsia="Arial Unicode MS"/>
                <w:bCs/>
                <w:noProof/>
                <w:u w:color="000000"/>
                <w:lang w:val="pl-PL" w:eastAsia="pl-PL"/>
              </w:rPr>
              <w:t>Stateczność i niezatapialność statku</w:t>
            </w:r>
            <w:r w:rsidR="00AC7739">
              <w:rPr>
                <w:noProof/>
                <w:webHidden/>
              </w:rPr>
              <w:tab/>
            </w:r>
            <w:r w:rsidR="00BD527A">
              <w:rPr>
                <w:noProof/>
                <w:webHidden/>
              </w:rPr>
              <w:fldChar w:fldCharType="begin"/>
            </w:r>
            <w:r w:rsidR="00AC7739">
              <w:rPr>
                <w:noProof/>
                <w:webHidden/>
              </w:rPr>
              <w:instrText xml:space="preserve"> PAGEREF _Toc12592136 \h </w:instrText>
            </w:r>
            <w:r w:rsidR="00BD527A">
              <w:rPr>
                <w:noProof/>
                <w:webHidden/>
              </w:rPr>
            </w:r>
            <w:r w:rsidR="00BD527A">
              <w:rPr>
                <w:noProof/>
                <w:webHidden/>
              </w:rPr>
              <w:fldChar w:fldCharType="separate"/>
            </w:r>
            <w:r w:rsidR="003A46E1">
              <w:rPr>
                <w:noProof/>
                <w:webHidden/>
              </w:rPr>
              <w:t>20</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37" w:history="1">
            <w:r w:rsidR="00AC7739" w:rsidRPr="00A22700">
              <w:rPr>
                <w:rStyle w:val="Hipercze"/>
                <w:rFonts w:eastAsia="Arial Unicode MS"/>
                <w:noProof/>
                <w:u w:color="000000"/>
                <w:lang w:val="pl-PL" w:eastAsia="pl-PL"/>
              </w:rPr>
              <w:t>1.</w:t>
            </w:r>
            <w:r w:rsidR="00AC7739">
              <w:rPr>
                <w:rFonts w:asciiTheme="minorHAnsi" w:eastAsiaTheme="minorEastAsia" w:hAnsiTheme="minorHAnsi"/>
                <w:noProof/>
                <w:szCs w:val="22"/>
                <w:lang w:val="en-GB" w:eastAsia="en-GB"/>
              </w:rPr>
              <w:tab/>
            </w:r>
            <w:r w:rsidR="00AC7739" w:rsidRPr="00A22700">
              <w:rPr>
                <w:rStyle w:val="Hipercze"/>
                <w:rFonts w:eastAsia="Arial Unicode MS"/>
                <w:noProof/>
                <w:u w:color="000000"/>
                <w:lang w:val="pl-PL" w:eastAsia="pl-PL"/>
              </w:rPr>
              <w:t>Wymagania ogólne</w:t>
            </w:r>
            <w:r w:rsidR="00AC7739">
              <w:rPr>
                <w:noProof/>
                <w:webHidden/>
              </w:rPr>
              <w:tab/>
            </w:r>
            <w:r w:rsidR="00BD527A">
              <w:rPr>
                <w:noProof/>
                <w:webHidden/>
              </w:rPr>
              <w:fldChar w:fldCharType="begin"/>
            </w:r>
            <w:r w:rsidR="00AC7739">
              <w:rPr>
                <w:noProof/>
                <w:webHidden/>
              </w:rPr>
              <w:instrText xml:space="preserve"> PAGEREF _Toc12592137 \h </w:instrText>
            </w:r>
            <w:r w:rsidR="00BD527A">
              <w:rPr>
                <w:noProof/>
                <w:webHidden/>
              </w:rPr>
            </w:r>
            <w:r w:rsidR="00BD527A">
              <w:rPr>
                <w:noProof/>
                <w:webHidden/>
              </w:rPr>
              <w:fldChar w:fldCharType="separate"/>
            </w:r>
            <w:r w:rsidR="003A46E1">
              <w:rPr>
                <w:noProof/>
                <w:webHidden/>
              </w:rPr>
              <w:t>20</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38" w:history="1">
            <w:r w:rsidR="00AC7739" w:rsidRPr="00A22700">
              <w:rPr>
                <w:rStyle w:val="Hipercze"/>
                <w:rFonts w:eastAsia="Arial Unicode MS"/>
                <w:bCs/>
                <w:noProof/>
                <w:u w:color="000000"/>
                <w:lang w:val="pl-PL" w:eastAsia="pl-PL"/>
              </w:rPr>
              <w:t>2.</w:t>
            </w:r>
            <w:r w:rsidR="00AC7739">
              <w:rPr>
                <w:rFonts w:asciiTheme="minorHAnsi" w:eastAsiaTheme="minorEastAsia" w:hAnsiTheme="minorHAnsi"/>
                <w:noProof/>
                <w:szCs w:val="22"/>
                <w:lang w:val="en-GB" w:eastAsia="en-GB"/>
              </w:rPr>
              <w:tab/>
            </w:r>
            <w:r w:rsidR="00AC7739" w:rsidRPr="00A22700">
              <w:rPr>
                <w:rStyle w:val="Hipercze"/>
                <w:rFonts w:eastAsia="Arial Unicode MS"/>
                <w:bCs/>
                <w:noProof/>
                <w:u w:color="000000"/>
                <w:lang w:val="pl-PL" w:eastAsia="pl-PL"/>
              </w:rPr>
              <w:t>Wytrzymałość kadłuba</w:t>
            </w:r>
            <w:r w:rsidR="00AC7739">
              <w:rPr>
                <w:noProof/>
                <w:webHidden/>
              </w:rPr>
              <w:tab/>
            </w:r>
            <w:r w:rsidR="00BD527A">
              <w:rPr>
                <w:noProof/>
                <w:webHidden/>
              </w:rPr>
              <w:fldChar w:fldCharType="begin"/>
            </w:r>
            <w:r w:rsidR="00AC7739">
              <w:rPr>
                <w:noProof/>
                <w:webHidden/>
              </w:rPr>
              <w:instrText xml:space="preserve"> PAGEREF _Toc12592138 \h </w:instrText>
            </w:r>
            <w:r w:rsidR="00BD527A">
              <w:rPr>
                <w:noProof/>
                <w:webHidden/>
              </w:rPr>
            </w:r>
            <w:r w:rsidR="00BD527A">
              <w:rPr>
                <w:noProof/>
                <w:webHidden/>
              </w:rPr>
              <w:fldChar w:fldCharType="separate"/>
            </w:r>
            <w:r w:rsidR="003A46E1">
              <w:rPr>
                <w:noProof/>
                <w:webHidden/>
              </w:rPr>
              <w:t>20</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39" w:history="1">
            <w:r w:rsidR="00AC7739" w:rsidRPr="00A22700">
              <w:rPr>
                <w:rStyle w:val="Hipercze"/>
                <w:noProof/>
                <w:u w:color="000000"/>
                <w:lang w:val="pl-PL" w:eastAsia="pl-PL"/>
              </w:rPr>
              <w:t>3.</w:t>
            </w:r>
            <w:r w:rsidR="00AC7739">
              <w:rPr>
                <w:rFonts w:asciiTheme="minorHAnsi" w:eastAsiaTheme="minorEastAsia" w:hAnsiTheme="minorHAnsi"/>
                <w:noProof/>
                <w:szCs w:val="22"/>
                <w:lang w:val="en-GB" w:eastAsia="en-GB"/>
              </w:rPr>
              <w:tab/>
            </w:r>
            <w:r w:rsidR="00AC7739" w:rsidRPr="00A22700">
              <w:rPr>
                <w:rStyle w:val="Hipercze"/>
                <w:rFonts w:eastAsia="Arial Unicode MS"/>
                <w:noProof/>
                <w:u w:color="000000"/>
                <w:lang w:val="pl-PL" w:eastAsia="pl-PL"/>
              </w:rPr>
              <w:t>Materiał kadłuba i nadbudówek</w:t>
            </w:r>
            <w:r w:rsidR="00AC7739">
              <w:rPr>
                <w:noProof/>
                <w:webHidden/>
              </w:rPr>
              <w:tab/>
            </w:r>
            <w:r w:rsidR="00BD527A">
              <w:rPr>
                <w:noProof/>
                <w:webHidden/>
              </w:rPr>
              <w:fldChar w:fldCharType="begin"/>
            </w:r>
            <w:r w:rsidR="00AC7739">
              <w:rPr>
                <w:noProof/>
                <w:webHidden/>
              </w:rPr>
              <w:instrText xml:space="preserve"> PAGEREF _Toc12592139 \h </w:instrText>
            </w:r>
            <w:r w:rsidR="00BD527A">
              <w:rPr>
                <w:noProof/>
                <w:webHidden/>
              </w:rPr>
            </w:r>
            <w:r w:rsidR="00BD527A">
              <w:rPr>
                <w:noProof/>
                <w:webHidden/>
              </w:rPr>
              <w:fldChar w:fldCharType="separate"/>
            </w:r>
            <w:r w:rsidR="003A46E1">
              <w:rPr>
                <w:noProof/>
                <w:webHidden/>
              </w:rPr>
              <w:t>20</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40" w:history="1">
            <w:r w:rsidR="00AC7739" w:rsidRPr="00A22700">
              <w:rPr>
                <w:rStyle w:val="Hipercze"/>
                <w:noProof/>
              </w:rPr>
              <w:t>4.</w:t>
            </w:r>
            <w:r w:rsidR="00AC7739">
              <w:rPr>
                <w:rFonts w:asciiTheme="minorHAnsi" w:eastAsiaTheme="minorEastAsia" w:hAnsiTheme="minorHAnsi"/>
                <w:noProof/>
                <w:szCs w:val="22"/>
                <w:lang w:val="en-GB" w:eastAsia="en-GB"/>
              </w:rPr>
              <w:tab/>
            </w:r>
            <w:r w:rsidR="00AC7739" w:rsidRPr="00A22700">
              <w:rPr>
                <w:rStyle w:val="Hipercze"/>
                <w:noProof/>
                <w:lang w:val="pl-PL"/>
              </w:rPr>
              <w:t>Dno</w:t>
            </w:r>
            <w:r w:rsidR="00AC7739">
              <w:rPr>
                <w:noProof/>
                <w:webHidden/>
              </w:rPr>
              <w:tab/>
            </w:r>
            <w:r w:rsidR="00BD527A">
              <w:rPr>
                <w:noProof/>
                <w:webHidden/>
              </w:rPr>
              <w:fldChar w:fldCharType="begin"/>
            </w:r>
            <w:r w:rsidR="00AC7739">
              <w:rPr>
                <w:noProof/>
                <w:webHidden/>
              </w:rPr>
              <w:instrText xml:space="preserve"> PAGEREF _Toc12592140 \h </w:instrText>
            </w:r>
            <w:r w:rsidR="00BD527A">
              <w:rPr>
                <w:noProof/>
                <w:webHidden/>
              </w:rPr>
            </w:r>
            <w:r w:rsidR="00BD527A">
              <w:rPr>
                <w:noProof/>
                <w:webHidden/>
              </w:rPr>
              <w:fldChar w:fldCharType="separate"/>
            </w:r>
            <w:r w:rsidR="003A46E1">
              <w:rPr>
                <w:noProof/>
                <w:webHidden/>
              </w:rPr>
              <w:t>20</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41" w:history="1">
            <w:r w:rsidR="00AC7739" w:rsidRPr="00A22700">
              <w:rPr>
                <w:rStyle w:val="Hipercze"/>
                <w:rFonts w:eastAsia="Arial Unicode MS"/>
                <w:noProof/>
                <w:u w:color="000000"/>
                <w:lang w:val="pl-PL" w:eastAsia="pl-PL"/>
              </w:rPr>
              <w:t>5.</w:t>
            </w:r>
            <w:r w:rsidR="00AC7739">
              <w:rPr>
                <w:rFonts w:asciiTheme="minorHAnsi" w:eastAsiaTheme="minorEastAsia" w:hAnsiTheme="minorHAnsi"/>
                <w:noProof/>
                <w:szCs w:val="22"/>
                <w:lang w:val="en-GB" w:eastAsia="en-GB"/>
              </w:rPr>
              <w:tab/>
            </w:r>
            <w:r w:rsidR="00AC7739" w:rsidRPr="00A22700">
              <w:rPr>
                <w:rStyle w:val="Hipercze"/>
                <w:rFonts w:eastAsia="Arial Unicode MS"/>
                <w:noProof/>
                <w:u w:color="000000"/>
                <w:lang w:val="pl-PL" w:eastAsia="pl-PL"/>
              </w:rPr>
              <w:t>Grodzie</w:t>
            </w:r>
            <w:r w:rsidR="00AC7739">
              <w:rPr>
                <w:noProof/>
                <w:webHidden/>
              </w:rPr>
              <w:tab/>
            </w:r>
            <w:r w:rsidR="00BD527A">
              <w:rPr>
                <w:noProof/>
                <w:webHidden/>
              </w:rPr>
              <w:fldChar w:fldCharType="begin"/>
            </w:r>
            <w:r w:rsidR="00AC7739">
              <w:rPr>
                <w:noProof/>
                <w:webHidden/>
              </w:rPr>
              <w:instrText xml:space="preserve"> PAGEREF _Toc12592141 \h </w:instrText>
            </w:r>
            <w:r w:rsidR="00BD527A">
              <w:rPr>
                <w:noProof/>
                <w:webHidden/>
              </w:rPr>
            </w:r>
            <w:r w:rsidR="00BD527A">
              <w:rPr>
                <w:noProof/>
                <w:webHidden/>
              </w:rPr>
              <w:fldChar w:fldCharType="separate"/>
            </w:r>
            <w:r w:rsidR="003A46E1">
              <w:rPr>
                <w:noProof/>
                <w:webHidden/>
              </w:rPr>
              <w:t>21</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42" w:history="1">
            <w:r w:rsidR="00AC7739" w:rsidRPr="00A22700">
              <w:rPr>
                <w:rStyle w:val="Hipercze"/>
                <w:rFonts w:eastAsia="Arial Unicode MS"/>
                <w:noProof/>
                <w:u w:color="000000"/>
                <w:lang w:val="pl-PL" w:eastAsia="pl-PL"/>
              </w:rPr>
              <w:t>6.</w:t>
            </w:r>
            <w:r w:rsidR="00AC7739">
              <w:rPr>
                <w:rFonts w:asciiTheme="minorHAnsi" w:eastAsiaTheme="minorEastAsia" w:hAnsiTheme="minorHAnsi"/>
                <w:noProof/>
                <w:szCs w:val="22"/>
                <w:lang w:val="en-GB" w:eastAsia="en-GB"/>
              </w:rPr>
              <w:tab/>
            </w:r>
            <w:r w:rsidR="00AC7739" w:rsidRPr="00A22700">
              <w:rPr>
                <w:rStyle w:val="Hipercze"/>
                <w:rFonts w:eastAsia="Arial Unicode MS"/>
                <w:noProof/>
                <w:u w:color="000000"/>
                <w:lang w:val="pl-PL" w:eastAsia="pl-PL"/>
              </w:rPr>
              <w:t>Wręgi i poszycie burtowe</w:t>
            </w:r>
            <w:r w:rsidR="00AC7739">
              <w:rPr>
                <w:noProof/>
                <w:webHidden/>
              </w:rPr>
              <w:tab/>
            </w:r>
            <w:r w:rsidR="00BD527A">
              <w:rPr>
                <w:noProof/>
                <w:webHidden/>
              </w:rPr>
              <w:fldChar w:fldCharType="begin"/>
            </w:r>
            <w:r w:rsidR="00AC7739">
              <w:rPr>
                <w:noProof/>
                <w:webHidden/>
              </w:rPr>
              <w:instrText xml:space="preserve"> PAGEREF _Toc12592142 \h </w:instrText>
            </w:r>
            <w:r w:rsidR="00BD527A">
              <w:rPr>
                <w:noProof/>
                <w:webHidden/>
              </w:rPr>
            </w:r>
            <w:r w:rsidR="00BD527A">
              <w:rPr>
                <w:noProof/>
                <w:webHidden/>
              </w:rPr>
              <w:fldChar w:fldCharType="separate"/>
            </w:r>
            <w:r w:rsidR="003A46E1">
              <w:rPr>
                <w:noProof/>
                <w:webHidden/>
              </w:rPr>
              <w:t>21</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43" w:history="1">
            <w:r w:rsidR="00AC7739" w:rsidRPr="00A22700">
              <w:rPr>
                <w:rStyle w:val="Hipercze"/>
                <w:rFonts w:eastAsia="Arial Unicode MS"/>
                <w:noProof/>
                <w:u w:color="000000"/>
                <w:lang w:val="pl-PL" w:eastAsia="pl-PL"/>
              </w:rPr>
              <w:t>7.</w:t>
            </w:r>
            <w:r w:rsidR="00AC7739">
              <w:rPr>
                <w:rFonts w:asciiTheme="minorHAnsi" w:eastAsiaTheme="minorEastAsia" w:hAnsiTheme="minorHAnsi"/>
                <w:noProof/>
                <w:szCs w:val="22"/>
                <w:lang w:val="en-GB" w:eastAsia="en-GB"/>
              </w:rPr>
              <w:tab/>
            </w:r>
            <w:r w:rsidR="00AC7739" w:rsidRPr="00A22700">
              <w:rPr>
                <w:rStyle w:val="Hipercze"/>
                <w:rFonts w:eastAsia="Arial Unicode MS"/>
                <w:noProof/>
                <w:u w:color="000000"/>
                <w:lang w:val="pl-PL" w:eastAsia="pl-PL"/>
              </w:rPr>
              <w:t>Pokłady</w:t>
            </w:r>
            <w:r w:rsidR="00AC7739">
              <w:rPr>
                <w:noProof/>
                <w:webHidden/>
              </w:rPr>
              <w:tab/>
            </w:r>
            <w:r w:rsidR="00BD527A">
              <w:rPr>
                <w:noProof/>
                <w:webHidden/>
              </w:rPr>
              <w:fldChar w:fldCharType="begin"/>
            </w:r>
            <w:r w:rsidR="00AC7739">
              <w:rPr>
                <w:noProof/>
                <w:webHidden/>
              </w:rPr>
              <w:instrText xml:space="preserve"> PAGEREF _Toc12592143 \h </w:instrText>
            </w:r>
            <w:r w:rsidR="00BD527A">
              <w:rPr>
                <w:noProof/>
                <w:webHidden/>
              </w:rPr>
            </w:r>
            <w:r w:rsidR="00BD527A">
              <w:rPr>
                <w:noProof/>
                <w:webHidden/>
              </w:rPr>
              <w:fldChar w:fldCharType="separate"/>
            </w:r>
            <w:r w:rsidR="003A46E1">
              <w:rPr>
                <w:noProof/>
                <w:webHidden/>
              </w:rPr>
              <w:t>21</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44" w:history="1">
            <w:r w:rsidR="00AC7739" w:rsidRPr="00A22700">
              <w:rPr>
                <w:rStyle w:val="Hipercze"/>
                <w:rFonts w:eastAsia="Arial Unicode MS"/>
                <w:noProof/>
                <w:u w:color="000000"/>
                <w:lang w:val="pl-PL" w:eastAsia="pl-PL"/>
              </w:rPr>
              <w:t>8.</w:t>
            </w:r>
            <w:r w:rsidR="00AC7739">
              <w:rPr>
                <w:rFonts w:asciiTheme="minorHAnsi" w:eastAsiaTheme="minorEastAsia" w:hAnsiTheme="minorHAnsi"/>
                <w:noProof/>
                <w:szCs w:val="22"/>
                <w:lang w:val="en-GB" w:eastAsia="en-GB"/>
              </w:rPr>
              <w:tab/>
            </w:r>
            <w:r w:rsidR="00AC7739" w:rsidRPr="00A22700">
              <w:rPr>
                <w:rStyle w:val="Hipercze"/>
                <w:rFonts w:eastAsia="Arial Unicode MS"/>
                <w:noProof/>
                <w:u w:color="000000"/>
                <w:lang w:val="pl-PL" w:eastAsia="pl-PL"/>
              </w:rPr>
              <w:t>Konstrukcja rufy</w:t>
            </w:r>
            <w:r w:rsidR="00AC7739">
              <w:rPr>
                <w:noProof/>
                <w:webHidden/>
              </w:rPr>
              <w:tab/>
            </w:r>
            <w:r w:rsidR="00BD527A">
              <w:rPr>
                <w:noProof/>
                <w:webHidden/>
              </w:rPr>
              <w:fldChar w:fldCharType="begin"/>
            </w:r>
            <w:r w:rsidR="00AC7739">
              <w:rPr>
                <w:noProof/>
                <w:webHidden/>
              </w:rPr>
              <w:instrText xml:space="preserve"> PAGEREF _Toc12592144 \h </w:instrText>
            </w:r>
            <w:r w:rsidR="00BD527A">
              <w:rPr>
                <w:noProof/>
                <w:webHidden/>
              </w:rPr>
            </w:r>
            <w:r w:rsidR="00BD527A">
              <w:rPr>
                <w:noProof/>
                <w:webHidden/>
              </w:rPr>
              <w:fldChar w:fldCharType="separate"/>
            </w:r>
            <w:r w:rsidR="003A46E1">
              <w:rPr>
                <w:noProof/>
                <w:webHidden/>
              </w:rPr>
              <w:t>21</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45" w:history="1">
            <w:r w:rsidR="00AC7739" w:rsidRPr="00A22700">
              <w:rPr>
                <w:rStyle w:val="Hipercze"/>
                <w:rFonts w:eastAsia="Arial Unicode MS"/>
                <w:noProof/>
                <w:u w:color="000000"/>
                <w:lang w:val="pl-PL" w:eastAsia="pl-PL"/>
              </w:rPr>
              <w:t>9.</w:t>
            </w:r>
            <w:r w:rsidR="00AC7739">
              <w:rPr>
                <w:rFonts w:asciiTheme="minorHAnsi" w:eastAsiaTheme="minorEastAsia" w:hAnsiTheme="minorHAnsi"/>
                <w:noProof/>
                <w:szCs w:val="22"/>
                <w:lang w:val="en-GB" w:eastAsia="en-GB"/>
              </w:rPr>
              <w:tab/>
            </w:r>
            <w:r w:rsidR="00AC7739" w:rsidRPr="00A22700">
              <w:rPr>
                <w:rStyle w:val="Hipercze"/>
                <w:rFonts w:eastAsia="Arial Unicode MS"/>
                <w:noProof/>
                <w:u w:color="000000"/>
                <w:lang w:val="pl-PL" w:eastAsia="pl-PL"/>
              </w:rPr>
              <w:t>Konstrukcja dziobu</w:t>
            </w:r>
            <w:r w:rsidR="00AC7739">
              <w:rPr>
                <w:noProof/>
                <w:webHidden/>
              </w:rPr>
              <w:tab/>
            </w:r>
            <w:r w:rsidR="00BD527A">
              <w:rPr>
                <w:noProof/>
                <w:webHidden/>
              </w:rPr>
              <w:fldChar w:fldCharType="begin"/>
            </w:r>
            <w:r w:rsidR="00AC7739">
              <w:rPr>
                <w:noProof/>
                <w:webHidden/>
              </w:rPr>
              <w:instrText xml:space="preserve"> PAGEREF _Toc12592145 \h </w:instrText>
            </w:r>
            <w:r w:rsidR="00BD527A">
              <w:rPr>
                <w:noProof/>
                <w:webHidden/>
              </w:rPr>
            </w:r>
            <w:r w:rsidR="00BD527A">
              <w:rPr>
                <w:noProof/>
                <w:webHidden/>
              </w:rPr>
              <w:fldChar w:fldCharType="separate"/>
            </w:r>
            <w:r w:rsidR="003A46E1">
              <w:rPr>
                <w:noProof/>
                <w:webHidden/>
              </w:rPr>
              <w:t>21</w:t>
            </w:r>
            <w:r w:rsidR="00BD527A">
              <w:rPr>
                <w:noProof/>
                <w:webHidden/>
              </w:rPr>
              <w:fldChar w:fldCharType="end"/>
            </w:r>
          </w:hyperlink>
        </w:p>
        <w:p w:rsidR="00AC7739" w:rsidRDefault="00056F7F">
          <w:pPr>
            <w:pStyle w:val="Spistreci3"/>
            <w:tabs>
              <w:tab w:val="left" w:pos="1320"/>
              <w:tab w:val="right" w:leader="dot" w:pos="9980"/>
            </w:tabs>
            <w:rPr>
              <w:rFonts w:asciiTheme="minorHAnsi" w:eastAsiaTheme="minorEastAsia" w:hAnsiTheme="minorHAnsi"/>
              <w:noProof/>
              <w:szCs w:val="22"/>
              <w:lang w:val="en-GB" w:eastAsia="en-GB"/>
            </w:rPr>
          </w:pPr>
          <w:hyperlink w:anchor="_Toc12592146" w:history="1">
            <w:r w:rsidR="00AC7739" w:rsidRPr="00A22700">
              <w:rPr>
                <w:rStyle w:val="Hipercze"/>
                <w:rFonts w:eastAsia="Arial Unicode MS"/>
                <w:noProof/>
                <w:u w:color="000000"/>
                <w:lang w:val="pl-PL" w:eastAsia="pl-PL"/>
              </w:rPr>
              <w:t>10.</w:t>
            </w:r>
            <w:r w:rsidR="00AC7739">
              <w:rPr>
                <w:rFonts w:asciiTheme="minorHAnsi" w:eastAsiaTheme="minorEastAsia" w:hAnsiTheme="minorHAnsi"/>
                <w:noProof/>
                <w:szCs w:val="22"/>
                <w:lang w:val="en-GB" w:eastAsia="en-GB"/>
              </w:rPr>
              <w:tab/>
            </w:r>
            <w:r w:rsidR="00AC7739" w:rsidRPr="00A22700">
              <w:rPr>
                <w:rStyle w:val="Hipercze"/>
                <w:rFonts w:eastAsia="Arial Unicode MS"/>
                <w:noProof/>
                <w:u w:color="000000"/>
                <w:lang w:val="pl-PL" w:eastAsia="pl-PL"/>
              </w:rPr>
              <w:t>Pokładówka, sterówka</w:t>
            </w:r>
            <w:r w:rsidR="00AC7739">
              <w:rPr>
                <w:noProof/>
                <w:webHidden/>
              </w:rPr>
              <w:tab/>
            </w:r>
            <w:r w:rsidR="00BD527A">
              <w:rPr>
                <w:noProof/>
                <w:webHidden/>
              </w:rPr>
              <w:fldChar w:fldCharType="begin"/>
            </w:r>
            <w:r w:rsidR="00AC7739">
              <w:rPr>
                <w:noProof/>
                <w:webHidden/>
              </w:rPr>
              <w:instrText xml:space="preserve"> PAGEREF _Toc12592146 \h </w:instrText>
            </w:r>
            <w:r w:rsidR="00BD527A">
              <w:rPr>
                <w:noProof/>
                <w:webHidden/>
              </w:rPr>
            </w:r>
            <w:r w:rsidR="00BD527A">
              <w:rPr>
                <w:noProof/>
                <w:webHidden/>
              </w:rPr>
              <w:fldChar w:fldCharType="separate"/>
            </w:r>
            <w:r w:rsidR="003A46E1">
              <w:rPr>
                <w:noProof/>
                <w:webHidden/>
              </w:rPr>
              <w:t>21</w:t>
            </w:r>
            <w:r w:rsidR="00BD527A">
              <w:rPr>
                <w:noProof/>
                <w:webHidden/>
              </w:rPr>
              <w:fldChar w:fldCharType="end"/>
            </w:r>
          </w:hyperlink>
        </w:p>
        <w:p w:rsidR="00AC7739" w:rsidRDefault="00056F7F">
          <w:pPr>
            <w:pStyle w:val="Spistreci3"/>
            <w:tabs>
              <w:tab w:val="left" w:pos="1320"/>
              <w:tab w:val="right" w:leader="dot" w:pos="9980"/>
            </w:tabs>
            <w:rPr>
              <w:rFonts w:asciiTheme="minorHAnsi" w:eastAsiaTheme="minorEastAsia" w:hAnsiTheme="minorHAnsi"/>
              <w:noProof/>
              <w:szCs w:val="22"/>
              <w:lang w:val="en-GB" w:eastAsia="en-GB"/>
            </w:rPr>
          </w:pPr>
          <w:hyperlink w:anchor="_Toc12592147" w:history="1">
            <w:r w:rsidR="00AC7739" w:rsidRPr="00A22700">
              <w:rPr>
                <w:rStyle w:val="Hipercze"/>
                <w:rFonts w:eastAsia="Arial Unicode MS"/>
                <w:noProof/>
                <w:u w:color="000000"/>
                <w:lang w:val="pl-PL" w:eastAsia="pl-PL"/>
              </w:rPr>
              <w:t>11.</w:t>
            </w:r>
            <w:r w:rsidR="00AC7739">
              <w:rPr>
                <w:rFonts w:asciiTheme="minorHAnsi" w:eastAsiaTheme="minorEastAsia" w:hAnsiTheme="minorHAnsi"/>
                <w:noProof/>
                <w:szCs w:val="22"/>
                <w:lang w:val="en-GB" w:eastAsia="en-GB"/>
              </w:rPr>
              <w:tab/>
            </w:r>
            <w:r w:rsidR="00AC7739" w:rsidRPr="00A22700">
              <w:rPr>
                <w:rStyle w:val="Hipercze"/>
                <w:rFonts w:eastAsia="Arial Unicode MS"/>
                <w:noProof/>
                <w:u w:color="000000"/>
                <w:lang w:val="pl-PL" w:eastAsia="pl-PL"/>
              </w:rPr>
              <w:t>Różne elementy kadłuba</w:t>
            </w:r>
            <w:r w:rsidR="00AC7739">
              <w:rPr>
                <w:noProof/>
                <w:webHidden/>
              </w:rPr>
              <w:tab/>
            </w:r>
            <w:r w:rsidR="00BD527A">
              <w:rPr>
                <w:noProof/>
                <w:webHidden/>
              </w:rPr>
              <w:fldChar w:fldCharType="begin"/>
            </w:r>
            <w:r w:rsidR="00AC7739">
              <w:rPr>
                <w:noProof/>
                <w:webHidden/>
              </w:rPr>
              <w:instrText xml:space="preserve"> PAGEREF _Toc12592147 \h </w:instrText>
            </w:r>
            <w:r w:rsidR="00BD527A">
              <w:rPr>
                <w:noProof/>
                <w:webHidden/>
              </w:rPr>
            </w:r>
            <w:r w:rsidR="00BD527A">
              <w:rPr>
                <w:noProof/>
                <w:webHidden/>
              </w:rPr>
              <w:fldChar w:fldCharType="separate"/>
            </w:r>
            <w:r w:rsidR="003A46E1">
              <w:rPr>
                <w:noProof/>
                <w:webHidden/>
              </w:rPr>
              <w:t>21</w:t>
            </w:r>
            <w:r w:rsidR="00BD527A">
              <w:rPr>
                <w:noProof/>
                <w:webHidden/>
              </w:rPr>
              <w:fldChar w:fldCharType="end"/>
            </w:r>
          </w:hyperlink>
        </w:p>
        <w:p w:rsidR="00AC7739" w:rsidRDefault="00056F7F">
          <w:pPr>
            <w:pStyle w:val="Spistreci3"/>
            <w:tabs>
              <w:tab w:val="left" w:pos="1320"/>
              <w:tab w:val="right" w:leader="dot" w:pos="9980"/>
            </w:tabs>
            <w:rPr>
              <w:rFonts w:asciiTheme="minorHAnsi" w:eastAsiaTheme="minorEastAsia" w:hAnsiTheme="minorHAnsi"/>
              <w:noProof/>
              <w:szCs w:val="22"/>
              <w:lang w:val="en-GB" w:eastAsia="en-GB"/>
            </w:rPr>
          </w:pPr>
          <w:hyperlink w:anchor="_Toc12592148" w:history="1">
            <w:r w:rsidR="00AC7739" w:rsidRPr="00A22700">
              <w:rPr>
                <w:rStyle w:val="Hipercze"/>
                <w:rFonts w:eastAsia="Arial Unicode MS"/>
                <w:noProof/>
                <w:u w:color="000000"/>
                <w:lang w:val="pl-PL" w:eastAsia="pl-PL"/>
              </w:rPr>
              <w:t>12.</w:t>
            </w:r>
            <w:r w:rsidR="00AC7739">
              <w:rPr>
                <w:rFonts w:asciiTheme="minorHAnsi" w:eastAsiaTheme="minorEastAsia" w:hAnsiTheme="minorHAnsi"/>
                <w:noProof/>
                <w:szCs w:val="22"/>
                <w:lang w:val="en-GB" w:eastAsia="en-GB"/>
              </w:rPr>
              <w:tab/>
            </w:r>
            <w:r w:rsidR="00AC7739" w:rsidRPr="00A22700">
              <w:rPr>
                <w:rStyle w:val="Hipercze"/>
                <w:rFonts w:eastAsia="Arial Unicode MS"/>
                <w:noProof/>
                <w:u w:color="000000"/>
                <w:lang w:val="pl-PL" w:eastAsia="pl-PL"/>
              </w:rPr>
              <w:t>Stępki przeciw-przechyłowe</w:t>
            </w:r>
            <w:r w:rsidR="00AC7739">
              <w:rPr>
                <w:noProof/>
                <w:webHidden/>
              </w:rPr>
              <w:tab/>
            </w:r>
            <w:r w:rsidR="00BD527A">
              <w:rPr>
                <w:noProof/>
                <w:webHidden/>
              </w:rPr>
              <w:fldChar w:fldCharType="begin"/>
            </w:r>
            <w:r w:rsidR="00AC7739">
              <w:rPr>
                <w:noProof/>
                <w:webHidden/>
              </w:rPr>
              <w:instrText xml:space="preserve"> PAGEREF _Toc12592148 \h </w:instrText>
            </w:r>
            <w:r w:rsidR="00BD527A">
              <w:rPr>
                <w:noProof/>
                <w:webHidden/>
              </w:rPr>
            </w:r>
            <w:r w:rsidR="00BD527A">
              <w:rPr>
                <w:noProof/>
                <w:webHidden/>
              </w:rPr>
              <w:fldChar w:fldCharType="separate"/>
            </w:r>
            <w:r w:rsidR="003A46E1">
              <w:rPr>
                <w:noProof/>
                <w:webHidden/>
              </w:rPr>
              <w:t>22</w:t>
            </w:r>
            <w:r w:rsidR="00BD527A">
              <w:rPr>
                <w:noProof/>
                <w:webHidden/>
              </w:rPr>
              <w:fldChar w:fldCharType="end"/>
            </w:r>
          </w:hyperlink>
        </w:p>
        <w:p w:rsidR="00AC7739" w:rsidRDefault="00056F7F">
          <w:pPr>
            <w:pStyle w:val="Spistreci3"/>
            <w:tabs>
              <w:tab w:val="left" w:pos="1320"/>
              <w:tab w:val="right" w:leader="dot" w:pos="9980"/>
            </w:tabs>
            <w:rPr>
              <w:rFonts w:asciiTheme="minorHAnsi" w:eastAsiaTheme="minorEastAsia" w:hAnsiTheme="minorHAnsi"/>
              <w:noProof/>
              <w:szCs w:val="22"/>
              <w:lang w:val="en-GB" w:eastAsia="en-GB"/>
            </w:rPr>
          </w:pPr>
          <w:hyperlink w:anchor="_Toc12592149" w:history="1">
            <w:r w:rsidR="00AC7739" w:rsidRPr="00A22700">
              <w:rPr>
                <w:rStyle w:val="Hipercze"/>
                <w:rFonts w:eastAsia="Arial Unicode MS"/>
                <w:noProof/>
                <w:u w:color="000000"/>
                <w:lang w:val="pl-PL" w:eastAsia="pl-PL"/>
              </w:rPr>
              <w:t>13.</w:t>
            </w:r>
            <w:r w:rsidR="00AC7739">
              <w:rPr>
                <w:rFonts w:asciiTheme="minorHAnsi" w:eastAsiaTheme="minorEastAsia" w:hAnsiTheme="minorHAnsi"/>
                <w:noProof/>
                <w:szCs w:val="22"/>
                <w:lang w:val="en-GB" w:eastAsia="en-GB"/>
              </w:rPr>
              <w:tab/>
            </w:r>
            <w:r w:rsidR="00AC7739" w:rsidRPr="00A22700">
              <w:rPr>
                <w:rStyle w:val="Hipercze"/>
                <w:rFonts w:eastAsia="Arial Unicode MS"/>
                <w:noProof/>
                <w:u w:color="000000"/>
                <w:lang w:val="pl-PL" w:eastAsia="pl-PL"/>
              </w:rPr>
              <w:t>Fundamenty</w:t>
            </w:r>
            <w:r w:rsidR="00AC7739">
              <w:rPr>
                <w:noProof/>
                <w:webHidden/>
              </w:rPr>
              <w:tab/>
            </w:r>
            <w:r w:rsidR="00BD527A">
              <w:rPr>
                <w:noProof/>
                <w:webHidden/>
              </w:rPr>
              <w:fldChar w:fldCharType="begin"/>
            </w:r>
            <w:r w:rsidR="00AC7739">
              <w:rPr>
                <w:noProof/>
                <w:webHidden/>
              </w:rPr>
              <w:instrText xml:space="preserve"> PAGEREF _Toc12592149 \h </w:instrText>
            </w:r>
            <w:r w:rsidR="00BD527A">
              <w:rPr>
                <w:noProof/>
                <w:webHidden/>
              </w:rPr>
            </w:r>
            <w:r w:rsidR="00BD527A">
              <w:rPr>
                <w:noProof/>
                <w:webHidden/>
              </w:rPr>
              <w:fldChar w:fldCharType="separate"/>
            </w:r>
            <w:r w:rsidR="003A46E1">
              <w:rPr>
                <w:noProof/>
                <w:webHidden/>
              </w:rPr>
              <w:t>23</w:t>
            </w:r>
            <w:r w:rsidR="00BD527A">
              <w:rPr>
                <w:noProof/>
                <w:webHidden/>
              </w:rPr>
              <w:fldChar w:fldCharType="end"/>
            </w:r>
          </w:hyperlink>
        </w:p>
        <w:p w:rsidR="00AC7739" w:rsidRDefault="00056F7F">
          <w:pPr>
            <w:pStyle w:val="Spistreci3"/>
            <w:tabs>
              <w:tab w:val="left" w:pos="1320"/>
              <w:tab w:val="right" w:leader="dot" w:pos="9980"/>
            </w:tabs>
            <w:rPr>
              <w:rFonts w:asciiTheme="minorHAnsi" w:eastAsiaTheme="minorEastAsia" w:hAnsiTheme="minorHAnsi"/>
              <w:noProof/>
              <w:szCs w:val="22"/>
              <w:lang w:val="en-GB" w:eastAsia="en-GB"/>
            </w:rPr>
          </w:pPr>
          <w:hyperlink w:anchor="_Toc12592150" w:history="1">
            <w:r w:rsidR="00AC7739" w:rsidRPr="00A22700">
              <w:rPr>
                <w:rStyle w:val="Hipercze"/>
                <w:rFonts w:eastAsia="Arial Unicode MS"/>
                <w:noProof/>
                <w:u w:color="000000"/>
                <w:lang w:val="pl-PL" w:eastAsia="pl-PL"/>
              </w:rPr>
              <w:t>14.</w:t>
            </w:r>
            <w:r w:rsidR="00AC7739">
              <w:rPr>
                <w:rFonts w:asciiTheme="minorHAnsi" w:eastAsiaTheme="minorEastAsia" w:hAnsiTheme="minorHAnsi"/>
                <w:noProof/>
                <w:szCs w:val="22"/>
                <w:lang w:val="en-GB" w:eastAsia="en-GB"/>
              </w:rPr>
              <w:tab/>
            </w:r>
            <w:r w:rsidR="00AC7739" w:rsidRPr="00A22700">
              <w:rPr>
                <w:rStyle w:val="Hipercze"/>
                <w:rFonts w:eastAsia="Arial Unicode MS"/>
                <w:noProof/>
                <w:u w:color="000000"/>
                <w:lang w:val="pl-PL" w:eastAsia="pl-PL"/>
              </w:rPr>
              <w:t>Nadburcie</w:t>
            </w:r>
            <w:r w:rsidR="00AC7739">
              <w:rPr>
                <w:noProof/>
                <w:webHidden/>
              </w:rPr>
              <w:tab/>
            </w:r>
            <w:r w:rsidR="00BD527A">
              <w:rPr>
                <w:noProof/>
                <w:webHidden/>
              </w:rPr>
              <w:fldChar w:fldCharType="begin"/>
            </w:r>
            <w:r w:rsidR="00AC7739">
              <w:rPr>
                <w:noProof/>
                <w:webHidden/>
              </w:rPr>
              <w:instrText xml:space="preserve"> PAGEREF _Toc12592150 \h </w:instrText>
            </w:r>
            <w:r w:rsidR="00BD527A">
              <w:rPr>
                <w:noProof/>
                <w:webHidden/>
              </w:rPr>
            </w:r>
            <w:r w:rsidR="00BD527A">
              <w:rPr>
                <w:noProof/>
                <w:webHidden/>
              </w:rPr>
              <w:fldChar w:fldCharType="separate"/>
            </w:r>
            <w:r w:rsidR="003A46E1">
              <w:rPr>
                <w:noProof/>
                <w:webHidden/>
              </w:rPr>
              <w:t>23</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51" w:history="1">
            <w:r w:rsidR="00AC7739" w:rsidRPr="00A22700">
              <w:rPr>
                <w:rStyle w:val="Hipercze"/>
                <w:rFonts w:eastAsia="Arial Unicode MS"/>
                <w:noProof/>
                <w:u w:color="000000"/>
                <w:lang w:val="pl-PL" w:eastAsia="pl-PL"/>
              </w:rPr>
              <w:t>01.3.</w:t>
            </w:r>
            <w:r w:rsidR="00AC7739">
              <w:rPr>
                <w:rFonts w:asciiTheme="minorHAnsi" w:eastAsiaTheme="minorEastAsia" w:hAnsiTheme="minorHAnsi"/>
                <w:noProof/>
                <w:szCs w:val="22"/>
                <w:lang w:val="en-GB" w:eastAsia="en-GB"/>
              </w:rPr>
              <w:tab/>
            </w:r>
            <w:r w:rsidR="00AC7739" w:rsidRPr="00A22700">
              <w:rPr>
                <w:rStyle w:val="Hipercze"/>
                <w:rFonts w:eastAsia="Arial Unicode MS"/>
                <w:bCs/>
                <w:noProof/>
                <w:u w:color="000000"/>
                <w:lang w:val="pl-PL" w:eastAsia="pl-PL"/>
              </w:rPr>
              <w:t>Zabezpieczenie kadłuba</w:t>
            </w:r>
            <w:r w:rsidR="00AC7739">
              <w:rPr>
                <w:noProof/>
                <w:webHidden/>
              </w:rPr>
              <w:tab/>
            </w:r>
            <w:r w:rsidR="00BD527A">
              <w:rPr>
                <w:noProof/>
                <w:webHidden/>
              </w:rPr>
              <w:fldChar w:fldCharType="begin"/>
            </w:r>
            <w:r w:rsidR="00AC7739">
              <w:rPr>
                <w:noProof/>
                <w:webHidden/>
              </w:rPr>
              <w:instrText xml:space="preserve"> PAGEREF _Toc12592151 \h </w:instrText>
            </w:r>
            <w:r w:rsidR="00BD527A">
              <w:rPr>
                <w:noProof/>
                <w:webHidden/>
              </w:rPr>
            </w:r>
            <w:r w:rsidR="00BD527A">
              <w:rPr>
                <w:noProof/>
                <w:webHidden/>
              </w:rPr>
              <w:fldChar w:fldCharType="separate"/>
            </w:r>
            <w:r w:rsidR="003A46E1">
              <w:rPr>
                <w:noProof/>
                <w:webHidden/>
              </w:rPr>
              <w:t>23</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52" w:history="1">
            <w:r w:rsidR="00AC7739" w:rsidRPr="00A22700">
              <w:rPr>
                <w:rStyle w:val="Hipercze"/>
                <w:rFonts w:eastAsia="Arial Unicode MS"/>
                <w:noProof/>
                <w:u w:color="000000"/>
                <w:lang w:val="pl-PL" w:eastAsia="pl-PL"/>
              </w:rPr>
              <w:t>1.</w:t>
            </w:r>
            <w:r w:rsidR="00AC7739">
              <w:rPr>
                <w:rFonts w:asciiTheme="minorHAnsi" w:eastAsiaTheme="minorEastAsia" w:hAnsiTheme="minorHAnsi"/>
                <w:noProof/>
                <w:szCs w:val="22"/>
                <w:lang w:val="en-GB" w:eastAsia="en-GB"/>
              </w:rPr>
              <w:tab/>
            </w:r>
            <w:r w:rsidR="00AC7739" w:rsidRPr="00A22700">
              <w:rPr>
                <w:rStyle w:val="Hipercze"/>
                <w:rFonts w:eastAsia="Arial Unicode MS"/>
                <w:noProof/>
                <w:u w:color="000000"/>
                <w:lang w:val="pl-PL" w:eastAsia="pl-PL"/>
              </w:rPr>
              <w:t>Prace przed-malarskie</w:t>
            </w:r>
            <w:r w:rsidR="00AC7739">
              <w:rPr>
                <w:noProof/>
                <w:webHidden/>
              </w:rPr>
              <w:tab/>
            </w:r>
            <w:r w:rsidR="00BD527A">
              <w:rPr>
                <w:noProof/>
                <w:webHidden/>
              </w:rPr>
              <w:fldChar w:fldCharType="begin"/>
            </w:r>
            <w:r w:rsidR="00AC7739">
              <w:rPr>
                <w:noProof/>
                <w:webHidden/>
              </w:rPr>
              <w:instrText xml:space="preserve"> PAGEREF _Toc12592152 \h </w:instrText>
            </w:r>
            <w:r w:rsidR="00BD527A">
              <w:rPr>
                <w:noProof/>
                <w:webHidden/>
              </w:rPr>
            </w:r>
            <w:r w:rsidR="00BD527A">
              <w:rPr>
                <w:noProof/>
                <w:webHidden/>
              </w:rPr>
              <w:fldChar w:fldCharType="separate"/>
            </w:r>
            <w:r w:rsidR="003A46E1">
              <w:rPr>
                <w:noProof/>
                <w:webHidden/>
              </w:rPr>
              <w:t>23</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53" w:history="1">
            <w:r w:rsidR="00AC7739" w:rsidRPr="00A22700">
              <w:rPr>
                <w:rStyle w:val="Hipercze"/>
                <w:rFonts w:eastAsia="Arial Unicode MS"/>
                <w:noProof/>
                <w:u w:color="000000"/>
                <w:lang w:val="pl-PL" w:eastAsia="pl-PL"/>
              </w:rPr>
              <w:t>2.</w:t>
            </w:r>
            <w:r w:rsidR="00AC7739">
              <w:rPr>
                <w:rFonts w:asciiTheme="minorHAnsi" w:eastAsiaTheme="minorEastAsia" w:hAnsiTheme="minorHAnsi"/>
                <w:noProof/>
                <w:szCs w:val="22"/>
                <w:lang w:val="en-GB" w:eastAsia="en-GB"/>
              </w:rPr>
              <w:tab/>
            </w:r>
            <w:r w:rsidR="00AC7739" w:rsidRPr="00A22700">
              <w:rPr>
                <w:rStyle w:val="Hipercze"/>
                <w:rFonts w:eastAsia="Arial Unicode MS"/>
                <w:noProof/>
                <w:u w:color="000000"/>
                <w:lang w:val="pl-PL" w:eastAsia="pl-PL"/>
              </w:rPr>
              <w:t>Prace malarskie</w:t>
            </w:r>
            <w:r w:rsidR="00AC7739">
              <w:rPr>
                <w:noProof/>
                <w:webHidden/>
              </w:rPr>
              <w:tab/>
            </w:r>
            <w:r w:rsidR="00BD527A">
              <w:rPr>
                <w:noProof/>
                <w:webHidden/>
              </w:rPr>
              <w:fldChar w:fldCharType="begin"/>
            </w:r>
            <w:r w:rsidR="00AC7739">
              <w:rPr>
                <w:noProof/>
                <w:webHidden/>
              </w:rPr>
              <w:instrText xml:space="preserve"> PAGEREF _Toc12592153 \h </w:instrText>
            </w:r>
            <w:r w:rsidR="00BD527A">
              <w:rPr>
                <w:noProof/>
                <w:webHidden/>
              </w:rPr>
            </w:r>
            <w:r w:rsidR="00BD527A">
              <w:rPr>
                <w:noProof/>
                <w:webHidden/>
              </w:rPr>
              <w:fldChar w:fldCharType="separate"/>
            </w:r>
            <w:r w:rsidR="003A46E1">
              <w:rPr>
                <w:noProof/>
                <w:webHidden/>
              </w:rPr>
              <w:t>23</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54" w:history="1">
            <w:r w:rsidR="00AC7739" w:rsidRPr="00A22700">
              <w:rPr>
                <w:rStyle w:val="Hipercze"/>
                <w:rFonts w:eastAsia="Arial Unicode MS"/>
                <w:noProof/>
                <w:u w:color="000000"/>
                <w:lang w:val="pl-PL" w:eastAsia="pl-PL"/>
              </w:rPr>
              <w:t>01.4.</w:t>
            </w:r>
            <w:r w:rsidR="00AC7739">
              <w:rPr>
                <w:rFonts w:asciiTheme="minorHAnsi" w:eastAsiaTheme="minorEastAsia" w:hAnsiTheme="minorHAnsi"/>
                <w:noProof/>
                <w:szCs w:val="22"/>
                <w:lang w:val="en-GB" w:eastAsia="en-GB"/>
              </w:rPr>
              <w:tab/>
            </w:r>
            <w:r w:rsidR="00AC7739" w:rsidRPr="00A22700">
              <w:rPr>
                <w:rStyle w:val="Hipercze"/>
                <w:rFonts w:eastAsia="Arial Unicode MS"/>
                <w:bCs/>
                <w:noProof/>
                <w:u w:color="000000"/>
                <w:lang w:val="pl-PL" w:eastAsia="pl-PL"/>
              </w:rPr>
              <w:t>Zewnętrzna ochrona kadłuba</w:t>
            </w:r>
            <w:r w:rsidR="00AC7739">
              <w:rPr>
                <w:noProof/>
                <w:webHidden/>
              </w:rPr>
              <w:tab/>
            </w:r>
            <w:r w:rsidR="00BD527A">
              <w:rPr>
                <w:noProof/>
                <w:webHidden/>
              </w:rPr>
              <w:fldChar w:fldCharType="begin"/>
            </w:r>
            <w:r w:rsidR="00AC7739">
              <w:rPr>
                <w:noProof/>
                <w:webHidden/>
              </w:rPr>
              <w:instrText xml:space="preserve"> PAGEREF _Toc12592154 \h </w:instrText>
            </w:r>
            <w:r w:rsidR="00BD527A">
              <w:rPr>
                <w:noProof/>
                <w:webHidden/>
              </w:rPr>
            </w:r>
            <w:r w:rsidR="00BD527A">
              <w:rPr>
                <w:noProof/>
                <w:webHidden/>
              </w:rPr>
              <w:fldChar w:fldCharType="separate"/>
            </w:r>
            <w:r w:rsidR="003A46E1">
              <w:rPr>
                <w:noProof/>
                <w:webHidden/>
              </w:rPr>
              <w:t>24</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55" w:history="1">
            <w:r w:rsidR="00AC7739" w:rsidRPr="00A22700">
              <w:rPr>
                <w:rStyle w:val="Hipercze"/>
                <w:rFonts w:eastAsia="Arial Unicode MS"/>
                <w:noProof/>
                <w:u w:color="000000"/>
                <w:lang w:val="pl-PL" w:eastAsia="pl-PL"/>
              </w:rPr>
              <w:t>01.5.</w:t>
            </w:r>
            <w:r w:rsidR="00AC7739">
              <w:rPr>
                <w:rFonts w:asciiTheme="minorHAnsi" w:eastAsiaTheme="minorEastAsia" w:hAnsiTheme="minorHAnsi"/>
                <w:noProof/>
                <w:szCs w:val="22"/>
                <w:lang w:val="en-GB" w:eastAsia="en-GB"/>
              </w:rPr>
              <w:tab/>
            </w:r>
            <w:r w:rsidR="00AC7739" w:rsidRPr="00A22700">
              <w:rPr>
                <w:rStyle w:val="Hipercze"/>
                <w:rFonts w:eastAsia="Arial Unicode MS"/>
                <w:bCs/>
                <w:noProof/>
                <w:u w:color="000000"/>
                <w:lang w:val="pl-PL" w:eastAsia="pl-PL"/>
              </w:rPr>
              <w:t>Uchwyty demontażowe</w:t>
            </w:r>
            <w:r w:rsidR="00AC7739">
              <w:rPr>
                <w:noProof/>
                <w:webHidden/>
              </w:rPr>
              <w:tab/>
            </w:r>
            <w:r w:rsidR="00BD527A">
              <w:rPr>
                <w:noProof/>
                <w:webHidden/>
              </w:rPr>
              <w:fldChar w:fldCharType="begin"/>
            </w:r>
            <w:r w:rsidR="00AC7739">
              <w:rPr>
                <w:noProof/>
                <w:webHidden/>
              </w:rPr>
              <w:instrText xml:space="preserve"> PAGEREF _Toc12592155 \h </w:instrText>
            </w:r>
            <w:r w:rsidR="00BD527A">
              <w:rPr>
                <w:noProof/>
                <w:webHidden/>
              </w:rPr>
            </w:r>
            <w:r w:rsidR="00BD527A">
              <w:rPr>
                <w:noProof/>
                <w:webHidden/>
              </w:rPr>
              <w:fldChar w:fldCharType="separate"/>
            </w:r>
            <w:r w:rsidR="003A46E1">
              <w:rPr>
                <w:noProof/>
                <w:webHidden/>
              </w:rPr>
              <w:t>24</w:t>
            </w:r>
            <w:r w:rsidR="00BD527A">
              <w:rPr>
                <w:noProof/>
                <w:webHidden/>
              </w:rPr>
              <w:fldChar w:fldCharType="end"/>
            </w:r>
          </w:hyperlink>
        </w:p>
        <w:p w:rsidR="00AC7739" w:rsidRDefault="00056F7F">
          <w:pPr>
            <w:pStyle w:val="Spistreci1"/>
            <w:tabs>
              <w:tab w:val="left" w:pos="880"/>
              <w:tab w:val="right" w:leader="dot" w:pos="9980"/>
            </w:tabs>
            <w:rPr>
              <w:rFonts w:asciiTheme="minorHAnsi" w:eastAsiaTheme="minorEastAsia" w:hAnsiTheme="minorHAnsi"/>
              <w:noProof/>
              <w:szCs w:val="22"/>
              <w:lang w:val="en-GB" w:eastAsia="en-GB"/>
            </w:rPr>
          </w:pPr>
          <w:hyperlink w:anchor="_Toc12592156" w:history="1">
            <w:r w:rsidR="00AC7739" w:rsidRPr="00A22700">
              <w:rPr>
                <w:rStyle w:val="Hipercze"/>
                <w:noProof/>
                <w:lang w:val="pl-PL"/>
              </w:rPr>
              <w:t>02.</w:t>
            </w:r>
            <w:r w:rsidR="00AC7739">
              <w:rPr>
                <w:rFonts w:asciiTheme="minorHAnsi" w:eastAsiaTheme="minorEastAsia" w:hAnsiTheme="minorHAnsi"/>
                <w:noProof/>
                <w:szCs w:val="22"/>
                <w:lang w:val="en-GB" w:eastAsia="en-GB"/>
              </w:rPr>
              <w:tab/>
            </w:r>
            <w:r w:rsidR="00AC7739" w:rsidRPr="00A22700">
              <w:rPr>
                <w:rStyle w:val="Hipercze"/>
                <w:noProof/>
                <w:spacing w:val="-1"/>
                <w:lang w:val="pl-PL"/>
              </w:rPr>
              <w:t>Wyposażenie pokładowe</w:t>
            </w:r>
            <w:r w:rsidR="00AC7739">
              <w:rPr>
                <w:noProof/>
                <w:webHidden/>
              </w:rPr>
              <w:tab/>
            </w:r>
            <w:r w:rsidR="00BD527A">
              <w:rPr>
                <w:noProof/>
                <w:webHidden/>
              </w:rPr>
              <w:fldChar w:fldCharType="begin"/>
            </w:r>
            <w:r w:rsidR="00AC7739">
              <w:rPr>
                <w:noProof/>
                <w:webHidden/>
              </w:rPr>
              <w:instrText xml:space="preserve"> PAGEREF _Toc12592156 \h </w:instrText>
            </w:r>
            <w:r w:rsidR="00BD527A">
              <w:rPr>
                <w:noProof/>
                <w:webHidden/>
              </w:rPr>
            </w:r>
            <w:r w:rsidR="00BD527A">
              <w:rPr>
                <w:noProof/>
                <w:webHidden/>
              </w:rPr>
              <w:fldChar w:fldCharType="separate"/>
            </w:r>
            <w:r w:rsidR="003A46E1">
              <w:rPr>
                <w:noProof/>
                <w:webHidden/>
              </w:rPr>
              <w:t>25</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57" w:history="1">
            <w:r w:rsidR="00AC7739" w:rsidRPr="00A22700">
              <w:rPr>
                <w:rStyle w:val="Hipercze"/>
                <w:noProof/>
                <w:lang w:val="pl-PL"/>
              </w:rPr>
              <w:t>02.1.</w:t>
            </w:r>
            <w:r w:rsidR="00AC7739">
              <w:rPr>
                <w:rFonts w:asciiTheme="minorHAnsi" w:eastAsiaTheme="minorEastAsia" w:hAnsiTheme="minorHAnsi"/>
                <w:noProof/>
                <w:szCs w:val="22"/>
                <w:lang w:val="en-GB" w:eastAsia="en-GB"/>
              </w:rPr>
              <w:tab/>
            </w:r>
            <w:r w:rsidR="00AC7739" w:rsidRPr="00A22700">
              <w:rPr>
                <w:rStyle w:val="Hipercze"/>
                <w:bCs/>
                <w:noProof/>
                <w:lang w:val="pl-PL"/>
              </w:rPr>
              <w:t>Wymagania ogólne</w:t>
            </w:r>
            <w:r w:rsidR="00AC7739">
              <w:rPr>
                <w:noProof/>
                <w:webHidden/>
              </w:rPr>
              <w:tab/>
            </w:r>
            <w:r w:rsidR="00BD527A">
              <w:rPr>
                <w:noProof/>
                <w:webHidden/>
              </w:rPr>
              <w:fldChar w:fldCharType="begin"/>
            </w:r>
            <w:r w:rsidR="00AC7739">
              <w:rPr>
                <w:noProof/>
                <w:webHidden/>
              </w:rPr>
              <w:instrText xml:space="preserve"> PAGEREF _Toc12592157 \h </w:instrText>
            </w:r>
            <w:r w:rsidR="00BD527A">
              <w:rPr>
                <w:noProof/>
                <w:webHidden/>
              </w:rPr>
            </w:r>
            <w:r w:rsidR="00BD527A">
              <w:rPr>
                <w:noProof/>
                <w:webHidden/>
              </w:rPr>
              <w:fldChar w:fldCharType="separate"/>
            </w:r>
            <w:r w:rsidR="003A46E1">
              <w:rPr>
                <w:noProof/>
                <w:webHidden/>
              </w:rPr>
              <w:t>25</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58" w:history="1">
            <w:r w:rsidR="00AC7739" w:rsidRPr="00A22700">
              <w:rPr>
                <w:rStyle w:val="Hipercze"/>
                <w:noProof/>
                <w:lang w:val="pl-PL"/>
              </w:rPr>
              <w:t>02.2.</w:t>
            </w:r>
            <w:r w:rsidR="00AC7739">
              <w:rPr>
                <w:rFonts w:asciiTheme="minorHAnsi" w:eastAsiaTheme="minorEastAsia" w:hAnsiTheme="minorHAnsi"/>
                <w:noProof/>
                <w:szCs w:val="22"/>
                <w:lang w:val="en-GB" w:eastAsia="en-GB"/>
              </w:rPr>
              <w:tab/>
            </w:r>
            <w:r w:rsidR="00AC7739" w:rsidRPr="00A22700">
              <w:rPr>
                <w:rStyle w:val="Hipercze"/>
                <w:noProof/>
                <w:lang w:val="pl-PL"/>
              </w:rPr>
              <w:t>Urządzenie sterowe</w:t>
            </w:r>
            <w:r w:rsidR="00AC7739">
              <w:rPr>
                <w:noProof/>
                <w:webHidden/>
              </w:rPr>
              <w:tab/>
            </w:r>
            <w:r w:rsidR="00BD527A">
              <w:rPr>
                <w:noProof/>
                <w:webHidden/>
              </w:rPr>
              <w:fldChar w:fldCharType="begin"/>
            </w:r>
            <w:r w:rsidR="00AC7739">
              <w:rPr>
                <w:noProof/>
                <w:webHidden/>
              </w:rPr>
              <w:instrText xml:space="preserve"> PAGEREF _Toc12592158 \h </w:instrText>
            </w:r>
            <w:r w:rsidR="00BD527A">
              <w:rPr>
                <w:noProof/>
                <w:webHidden/>
              </w:rPr>
            </w:r>
            <w:r w:rsidR="00BD527A">
              <w:rPr>
                <w:noProof/>
                <w:webHidden/>
              </w:rPr>
              <w:fldChar w:fldCharType="separate"/>
            </w:r>
            <w:r w:rsidR="003A46E1">
              <w:rPr>
                <w:noProof/>
                <w:webHidden/>
              </w:rPr>
              <w:t>25</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59" w:history="1">
            <w:r w:rsidR="00AC7739" w:rsidRPr="00A22700">
              <w:rPr>
                <w:rStyle w:val="Hipercze"/>
                <w:noProof/>
                <w:lang w:val="pl-PL"/>
              </w:rPr>
              <w:t>02.3.</w:t>
            </w:r>
            <w:r w:rsidR="00AC7739">
              <w:rPr>
                <w:rFonts w:asciiTheme="minorHAnsi" w:eastAsiaTheme="minorEastAsia" w:hAnsiTheme="minorHAnsi"/>
                <w:noProof/>
                <w:szCs w:val="22"/>
                <w:lang w:val="en-GB" w:eastAsia="en-GB"/>
              </w:rPr>
              <w:tab/>
            </w:r>
            <w:r w:rsidR="00AC7739" w:rsidRPr="00A22700">
              <w:rPr>
                <w:rStyle w:val="Hipercze"/>
                <w:noProof/>
                <w:lang w:val="pl-PL"/>
              </w:rPr>
              <w:t>Urządzenia ładunkowe, podnośne</w:t>
            </w:r>
            <w:r w:rsidR="00AC7739">
              <w:rPr>
                <w:noProof/>
                <w:webHidden/>
              </w:rPr>
              <w:tab/>
            </w:r>
            <w:r w:rsidR="00BD527A">
              <w:rPr>
                <w:noProof/>
                <w:webHidden/>
              </w:rPr>
              <w:fldChar w:fldCharType="begin"/>
            </w:r>
            <w:r w:rsidR="00AC7739">
              <w:rPr>
                <w:noProof/>
                <w:webHidden/>
              </w:rPr>
              <w:instrText xml:space="preserve"> PAGEREF _Toc12592159 \h </w:instrText>
            </w:r>
            <w:r w:rsidR="00BD527A">
              <w:rPr>
                <w:noProof/>
                <w:webHidden/>
              </w:rPr>
            </w:r>
            <w:r w:rsidR="00BD527A">
              <w:rPr>
                <w:noProof/>
                <w:webHidden/>
              </w:rPr>
              <w:fldChar w:fldCharType="separate"/>
            </w:r>
            <w:r w:rsidR="003A46E1">
              <w:rPr>
                <w:noProof/>
                <w:webHidden/>
              </w:rPr>
              <w:t>26</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60" w:history="1">
            <w:r w:rsidR="00AC7739" w:rsidRPr="00A22700">
              <w:rPr>
                <w:rStyle w:val="Hipercze"/>
                <w:noProof/>
                <w:lang w:val="pl-PL"/>
              </w:rPr>
              <w:t>1.</w:t>
            </w:r>
            <w:r w:rsidR="00AC7739">
              <w:rPr>
                <w:rFonts w:asciiTheme="minorHAnsi" w:eastAsiaTheme="minorEastAsia" w:hAnsiTheme="minorHAnsi"/>
                <w:noProof/>
                <w:szCs w:val="22"/>
                <w:lang w:val="en-GB" w:eastAsia="en-GB"/>
              </w:rPr>
              <w:tab/>
            </w:r>
            <w:r w:rsidR="00AC7739" w:rsidRPr="00A22700">
              <w:rPr>
                <w:rStyle w:val="Hipercze"/>
                <w:noProof/>
                <w:lang w:val="pl-PL"/>
              </w:rPr>
              <w:t>Dźwig pokładowy główny:</w:t>
            </w:r>
            <w:r w:rsidR="00AC7739">
              <w:rPr>
                <w:noProof/>
                <w:webHidden/>
              </w:rPr>
              <w:tab/>
            </w:r>
            <w:r w:rsidR="00BD527A">
              <w:rPr>
                <w:noProof/>
                <w:webHidden/>
              </w:rPr>
              <w:fldChar w:fldCharType="begin"/>
            </w:r>
            <w:r w:rsidR="00AC7739">
              <w:rPr>
                <w:noProof/>
                <w:webHidden/>
              </w:rPr>
              <w:instrText xml:space="preserve"> PAGEREF _Toc12592160 \h </w:instrText>
            </w:r>
            <w:r w:rsidR="00BD527A">
              <w:rPr>
                <w:noProof/>
                <w:webHidden/>
              </w:rPr>
            </w:r>
            <w:r w:rsidR="00BD527A">
              <w:rPr>
                <w:noProof/>
                <w:webHidden/>
              </w:rPr>
              <w:fldChar w:fldCharType="separate"/>
            </w:r>
            <w:r w:rsidR="003A46E1">
              <w:rPr>
                <w:noProof/>
                <w:webHidden/>
              </w:rPr>
              <w:t>26</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61" w:history="1">
            <w:r w:rsidR="00AC7739" w:rsidRPr="00A22700">
              <w:rPr>
                <w:rStyle w:val="Hipercze"/>
                <w:noProof/>
                <w:lang w:val="pl-PL"/>
              </w:rPr>
              <w:t>2.</w:t>
            </w:r>
            <w:r w:rsidR="00AC7739">
              <w:rPr>
                <w:rFonts w:asciiTheme="minorHAnsi" w:eastAsiaTheme="minorEastAsia" w:hAnsiTheme="minorHAnsi"/>
                <w:noProof/>
                <w:szCs w:val="22"/>
                <w:lang w:val="en-GB" w:eastAsia="en-GB"/>
              </w:rPr>
              <w:tab/>
            </w:r>
            <w:r w:rsidR="00AC7739" w:rsidRPr="00A22700">
              <w:rPr>
                <w:rStyle w:val="Hipercze"/>
                <w:noProof/>
                <w:lang w:val="pl-PL"/>
              </w:rPr>
              <w:t>Dźwig pokładowy pomocniczy</w:t>
            </w:r>
            <w:r w:rsidR="00AC7739">
              <w:rPr>
                <w:noProof/>
                <w:webHidden/>
              </w:rPr>
              <w:tab/>
            </w:r>
            <w:r w:rsidR="00BD527A">
              <w:rPr>
                <w:noProof/>
                <w:webHidden/>
              </w:rPr>
              <w:fldChar w:fldCharType="begin"/>
            </w:r>
            <w:r w:rsidR="00AC7739">
              <w:rPr>
                <w:noProof/>
                <w:webHidden/>
              </w:rPr>
              <w:instrText xml:space="preserve"> PAGEREF _Toc12592161 \h </w:instrText>
            </w:r>
            <w:r w:rsidR="00BD527A">
              <w:rPr>
                <w:noProof/>
                <w:webHidden/>
              </w:rPr>
            </w:r>
            <w:r w:rsidR="00BD527A">
              <w:rPr>
                <w:noProof/>
                <w:webHidden/>
              </w:rPr>
              <w:fldChar w:fldCharType="separate"/>
            </w:r>
            <w:r w:rsidR="003A46E1">
              <w:rPr>
                <w:noProof/>
                <w:webHidden/>
              </w:rPr>
              <w:t>26</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62" w:history="1">
            <w:r w:rsidR="00AC7739" w:rsidRPr="00A22700">
              <w:rPr>
                <w:rStyle w:val="Hipercze"/>
                <w:noProof/>
                <w:lang w:val="pl-PL"/>
              </w:rPr>
              <w:t>3.</w:t>
            </w:r>
            <w:r w:rsidR="00AC7739">
              <w:rPr>
                <w:rFonts w:asciiTheme="minorHAnsi" w:eastAsiaTheme="minorEastAsia" w:hAnsiTheme="minorHAnsi"/>
                <w:noProof/>
                <w:szCs w:val="22"/>
                <w:lang w:val="en-GB" w:eastAsia="en-GB"/>
              </w:rPr>
              <w:tab/>
            </w:r>
            <w:r w:rsidR="00AC7739" w:rsidRPr="00A22700">
              <w:rPr>
                <w:rStyle w:val="Hipercze"/>
                <w:noProof/>
                <w:lang w:val="pl-PL"/>
              </w:rPr>
              <w:t>Dźwig dziobowy pomocniczy</w:t>
            </w:r>
            <w:r w:rsidR="00AC7739">
              <w:rPr>
                <w:noProof/>
                <w:webHidden/>
              </w:rPr>
              <w:tab/>
            </w:r>
            <w:r w:rsidR="00BD527A">
              <w:rPr>
                <w:noProof/>
                <w:webHidden/>
              </w:rPr>
              <w:fldChar w:fldCharType="begin"/>
            </w:r>
            <w:r w:rsidR="00AC7739">
              <w:rPr>
                <w:noProof/>
                <w:webHidden/>
              </w:rPr>
              <w:instrText xml:space="preserve"> PAGEREF _Toc12592162 \h </w:instrText>
            </w:r>
            <w:r w:rsidR="00BD527A">
              <w:rPr>
                <w:noProof/>
                <w:webHidden/>
              </w:rPr>
            </w:r>
            <w:r w:rsidR="00BD527A">
              <w:rPr>
                <w:noProof/>
                <w:webHidden/>
              </w:rPr>
              <w:fldChar w:fldCharType="separate"/>
            </w:r>
            <w:r w:rsidR="003A46E1">
              <w:rPr>
                <w:noProof/>
                <w:webHidden/>
              </w:rPr>
              <w:t>26</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63" w:history="1">
            <w:r w:rsidR="00AC7739" w:rsidRPr="00A22700">
              <w:rPr>
                <w:rStyle w:val="Hipercze"/>
                <w:noProof/>
                <w:lang w:val="pl-PL"/>
              </w:rPr>
              <w:t>02.4.</w:t>
            </w:r>
            <w:r w:rsidR="00AC7739">
              <w:rPr>
                <w:rFonts w:asciiTheme="minorHAnsi" w:eastAsiaTheme="minorEastAsia" w:hAnsiTheme="minorHAnsi"/>
                <w:noProof/>
                <w:szCs w:val="22"/>
                <w:lang w:val="en-GB" w:eastAsia="en-GB"/>
              </w:rPr>
              <w:tab/>
            </w:r>
            <w:r w:rsidR="00AC7739" w:rsidRPr="00A22700">
              <w:rPr>
                <w:rStyle w:val="Hipercze"/>
                <w:noProof/>
                <w:lang w:val="pl-PL"/>
              </w:rPr>
              <w:t>Urządzenia kotwiczno-cumownicze, holownicze</w:t>
            </w:r>
            <w:r w:rsidR="00AC7739">
              <w:rPr>
                <w:noProof/>
                <w:webHidden/>
              </w:rPr>
              <w:tab/>
            </w:r>
            <w:r w:rsidR="00BD527A">
              <w:rPr>
                <w:noProof/>
                <w:webHidden/>
              </w:rPr>
              <w:fldChar w:fldCharType="begin"/>
            </w:r>
            <w:r w:rsidR="00AC7739">
              <w:rPr>
                <w:noProof/>
                <w:webHidden/>
              </w:rPr>
              <w:instrText xml:space="preserve"> PAGEREF _Toc12592163 \h </w:instrText>
            </w:r>
            <w:r w:rsidR="00BD527A">
              <w:rPr>
                <w:noProof/>
                <w:webHidden/>
              </w:rPr>
            </w:r>
            <w:r w:rsidR="00BD527A">
              <w:rPr>
                <w:noProof/>
                <w:webHidden/>
              </w:rPr>
              <w:fldChar w:fldCharType="separate"/>
            </w:r>
            <w:r w:rsidR="003A46E1">
              <w:rPr>
                <w:noProof/>
                <w:webHidden/>
              </w:rPr>
              <w:t>27</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64" w:history="1">
            <w:r w:rsidR="00AC7739" w:rsidRPr="00A22700">
              <w:rPr>
                <w:rStyle w:val="Hipercze"/>
                <w:noProof/>
                <w:lang w:val="pl-PL"/>
              </w:rPr>
              <w:t>1.</w:t>
            </w:r>
            <w:r w:rsidR="00AC7739">
              <w:rPr>
                <w:rFonts w:asciiTheme="minorHAnsi" w:eastAsiaTheme="minorEastAsia" w:hAnsiTheme="minorHAnsi"/>
                <w:noProof/>
                <w:szCs w:val="22"/>
                <w:lang w:val="en-GB" w:eastAsia="en-GB"/>
              </w:rPr>
              <w:tab/>
            </w:r>
            <w:r w:rsidR="00AC7739" w:rsidRPr="00A22700">
              <w:rPr>
                <w:rStyle w:val="Hipercze"/>
                <w:noProof/>
                <w:lang w:val="pl-PL"/>
              </w:rPr>
              <w:t>Urządzenia kotwiczne</w:t>
            </w:r>
            <w:r w:rsidR="00AC7739">
              <w:rPr>
                <w:noProof/>
                <w:webHidden/>
              </w:rPr>
              <w:tab/>
            </w:r>
            <w:r w:rsidR="00BD527A">
              <w:rPr>
                <w:noProof/>
                <w:webHidden/>
              </w:rPr>
              <w:fldChar w:fldCharType="begin"/>
            </w:r>
            <w:r w:rsidR="00AC7739">
              <w:rPr>
                <w:noProof/>
                <w:webHidden/>
              </w:rPr>
              <w:instrText xml:space="preserve"> PAGEREF _Toc12592164 \h </w:instrText>
            </w:r>
            <w:r w:rsidR="00BD527A">
              <w:rPr>
                <w:noProof/>
                <w:webHidden/>
              </w:rPr>
            </w:r>
            <w:r w:rsidR="00BD527A">
              <w:rPr>
                <w:noProof/>
                <w:webHidden/>
              </w:rPr>
              <w:fldChar w:fldCharType="separate"/>
            </w:r>
            <w:r w:rsidR="003A46E1">
              <w:rPr>
                <w:noProof/>
                <w:webHidden/>
              </w:rPr>
              <w:t>27</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65" w:history="1">
            <w:r w:rsidR="00AC7739" w:rsidRPr="00A22700">
              <w:rPr>
                <w:rStyle w:val="Hipercze"/>
                <w:noProof/>
                <w:lang w:val="pl-PL"/>
              </w:rPr>
              <w:t>2.</w:t>
            </w:r>
            <w:r w:rsidR="00AC7739">
              <w:rPr>
                <w:rFonts w:asciiTheme="minorHAnsi" w:eastAsiaTheme="minorEastAsia" w:hAnsiTheme="minorHAnsi"/>
                <w:noProof/>
                <w:szCs w:val="22"/>
                <w:lang w:val="en-GB" w:eastAsia="en-GB"/>
              </w:rPr>
              <w:tab/>
            </w:r>
            <w:r w:rsidR="00AC7739" w:rsidRPr="00A22700">
              <w:rPr>
                <w:rStyle w:val="Hipercze"/>
                <w:noProof/>
                <w:lang w:val="pl-PL"/>
              </w:rPr>
              <w:t>Urządzenia cumownicze</w:t>
            </w:r>
            <w:r w:rsidR="00AC7739">
              <w:rPr>
                <w:noProof/>
                <w:webHidden/>
              </w:rPr>
              <w:tab/>
            </w:r>
            <w:r w:rsidR="00BD527A">
              <w:rPr>
                <w:noProof/>
                <w:webHidden/>
              </w:rPr>
              <w:fldChar w:fldCharType="begin"/>
            </w:r>
            <w:r w:rsidR="00AC7739">
              <w:rPr>
                <w:noProof/>
                <w:webHidden/>
              </w:rPr>
              <w:instrText xml:space="preserve"> PAGEREF _Toc12592165 \h </w:instrText>
            </w:r>
            <w:r w:rsidR="00BD527A">
              <w:rPr>
                <w:noProof/>
                <w:webHidden/>
              </w:rPr>
            </w:r>
            <w:r w:rsidR="00BD527A">
              <w:rPr>
                <w:noProof/>
                <w:webHidden/>
              </w:rPr>
              <w:fldChar w:fldCharType="separate"/>
            </w:r>
            <w:r w:rsidR="003A46E1">
              <w:rPr>
                <w:noProof/>
                <w:webHidden/>
              </w:rPr>
              <w:t>27</w:t>
            </w:r>
            <w:r w:rsidR="00BD527A">
              <w:rPr>
                <w:noProof/>
                <w:webHidden/>
              </w:rPr>
              <w:fldChar w:fldCharType="end"/>
            </w:r>
          </w:hyperlink>
        </w:p>
        <w:p w:rsidR="00AC7739" w:rsidRDefault="00056F7F">
          <w:pPr>
            <w:pStyle w:val="Spistreci3"/>
            <w:tabs>
              <w:tab w:val="left" w:pos="1320"/>
              <w:tab w:val="right" w:leader="dot" w:pos="9980"/>
            </w:tabs>
            <w:rPr>
              <w:rFonts w:asciiTheme="minorHAnsi" w:eastAsiaTheme="minorEastAsia" w:hAnsiTheme="minorHAnsi"/>
              <w:noProof/>
              <w:szCs w:val="22"/>
              <w:lang w:val="en-GB" w:eastAsia="en-GB"/>
            </w:rPr>
          </w:pPr>
          <w:hyperlink w:anchor="_Toc12592166" w:history="1">
            <w:r w:rsidR="00AC7739" w:rsidRPr="00A22700">
              <w:rPr>
                <w:rStyle w:val="Hipercze"/>
                <w:noProof/>
                <w:lang w:val="pl-PL"/>
              </w:rPr>
              <w:t>2.1.</w:t>
            </w:r>
            <w:r w:rsidR="00AC7739">
              <w:rPr>
                <w:rFonts w:asciiTheme="minorHAnsi" w:eastAsiaTheme="minorEastAsia" w:hAnsiTheme="minorHAnsi"/>
                <w:noProof/>
                <w:szCs w:val="22"/>
                <w:lang w:val="en-GB" w:eastAsia="en-GB"/>
              </w:rPr>
              <w:tab/>
            </w:r>
            <w:r w:rsidR="00AC7739" w:rsidRPr="00A22700">
              <w:rPr>
                <w:rStyle w:val="Hipercze"/>
                <w:noProof/>
                <w:lang w:val="pl-PL"/>
              </w:rPr>
              <w:t>Urządzenia cumownicze na dziobie:</w:t>
            </w:r>
            <w:r w:rsidR="00AC7739">
              <w:rPr>
                <w:noProof/>
                <w:webHidden/>
              </w:rPr>
              <w:tab/>
            </w:r>
            <w:r w:rsidR="00BD527A">
              <w:rPr>
                <w:noProof/>
                <w:webHidden/>
              </w:rPr>
              <w:fldChar w:fldCharType="begin"/>
            </w:r>
            <w:r w:rsidR="00AC7739">
              <w:rPr>
                <w:noProof/>
                <w:webHidden/>
              </w:rPr>
              <w:instrText xml:space="preserve"> PAGEREF _Toc12592166 \h </w:instrText>
            </w:r>
            <w:r w:rsidR="00BD527A">
              <w:rPr>
                <w:noProof/>
                <w:webHidden/>
              </w:rPr>
            </w:r>
            <w:r w:rsidR="00BD527A">
              <w:rPr>
                <w:noProof/>
                <w:webHidden/>
              </w:rPr>
              <w:fldChar w:fldCharType="separate"/>
            </w:r>
            <w:r w:rsidR="003A46E1">
              <w:rPr>
                <w:noProof/>
                <w:webHidden/>
              </w:rPr>
              <w:t>27</w:t>
            </w:r>
            <w:r w:rsidR="00BD527A">
              <w:rPr>
                <w:noProof/>
                <w:webHidden/>
              </w:rPr>
              <w:fldChar w:fldCharType="end"/>
            </w:r>
          </w:hyperlink>
        </w:p>
        <w:p w:rsidR="00AC7739" w:rsidRDefault="00056F7F">
          <w:pPr>
            <w:pStyle w:val="Spistreci3"/>
            <w:tabs>
              <w:tab w:val="left" w:pos="1320"/>
              <w:tab w:val="right" w:leader="dot" w:pos="9980"/>
            </w:tabs>
            <w:rPr>
              <w:rFonts w:asciiTheme="minorHAnsi" w:eastAsiaTheme="minorEastAsia" w:hAnsiTheme="minorHAnsi"/>
              <w:noProof/>
              <w:szCs w:val="22"/>
              <w:lang w:val="en-GB" w:eastAsia="en-GB"/>
            </w:rPr>
          </w:pPr>
          <w:hyperlink w:anchor="_Toc12592167" w:history="1">
            <w:r w:rsidR="00AC7739" w:rsidRPr="00A22700">
              <w:rPr>
                <w:rStyle w:val="Hipercze"/>
                <w:noProof/>
                <w:lang w:val="pl-PL"/>
              </w:rPr>
              <w:t>2.2.</w:t>
            </w:r>
            <w:r w:rsidR="00AC7739">
              <w:rPr>
                <w:rFonts w:asciiTheme="minorHAnsi" w:eastAsiaTheme="minorEastAsia" w:hAnsiTheme="minorHAnsi"/>
                <w:noProof/>
                <w:szCs w:val="22"/>
                <w:lang w:val="en-GB" w:eastAsia="en-GB"/>
              </w:rPr>
              <w:tab/>
            </w:r>
            <w:r w:rsidR="00AC7739" w:rsidRPr="00A22700">
              <w:rPr>
                <w:rStyle w:val="Hipercze"/>
                <w:noProof/>
                <w:lang w:val="pl-PL"/>
              </w:rPr>
              <w:t>Urządzenia cumownicze na rufie:</w:t>
            </w:r>
            <w:r w:rsidR="00AC7739">
              <w:rPr>
                <w:noProof/>
                <w:webHidden/>
              </w:rPr>
              <w:tab/>
            </w:r>
            <w:r w:rsidR="00BD527A">
              <w:rPr>
                <w:noProof/>
                <w:webHidden/>
              </w:rPr>
              <w:fldChar w:fldCharType="begin"/>
            </w:r>
            <w:r w:rsidR="00AC7739">
              <w:rPr>
                <w:noProof/>
                <w:webHidden/>
              </w:rPr>
              <w:instrText xml:space="preserve"> PAGEREF _Toc12592167 \h </w:instrText>
            </w:r>
            <w:r w:rsidR="00BD527A">
              <w:rPr>
                <w:noProof/>
                <w:webHidden/>
              </w:rPr>
            </w:r>
            <w:r w:rsidR="00BD527A">
              <w:rPr>
                <w:noProof/>
                <w:webHidden/>
              </w:rPr>
              <w:fldChar w:fldCharType="separate"/>
            </w:r>
            <w:r w:rsidR="003A46E1">
              <w:rPr>
                <w:noProof/>
                <w:webHidden/>
              </w:rPr>
              <w:t>27</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68" w:history="1">
            <w:r w:rsidR="00AC7739" w:rsidRPr="00A22700">
              <w:rPr>
                <w:rStyle w:val="Hipercze"/>
                <w:noProof/>
                <w:lang w:val="pl-PL"/>
              </w:rPr>
              <w:t>02.5.</w:t>
            </w:r>
            <w:r w:rsidR="00AC7739">
              <w:rPr>
                <w:rFonts w:asciiTheme="minorHAnsi" w:eastAsiaTheme="minorEastAsia" w:hAnsiTheme="minorHAnsi"/>
                <w:noProof/>
                <w:szCs w:val="22"/>
                <w:lang w:val="en-GB" w:eastAsia="en-GB"/>
              </w:rPr>
              <w:tab/>
            </w:r>
            <w:r w:rsidR="00AC7739" w:rsidRPr="00A22700">
              <w:rPr>
                <w:rStyle w:val="Hipercze"/>
                <w:noProof/>
                <w:lang w:val="pl-PL"/>
              </w:rPr>
              <w:t>Urządzenia holownicze</w:t>
            </w:r>
            <w:r w:rsidR="00AC7739">
              <w:rPr>
                <w:noProof/>
                <w:webHidden/>
              </w:rPr>
              <w:tab/>
            </w:r>
            <w:r w:rsidR="00BD527A">
              <w:rPr>
                <w:noProof/>
                <w:webHidden/>
              </w:rPr>
              <w:fldChar w:fldCharType="begin"/>
            </w:r>
            <w:r w:rsidR="00AC7739">
              <w:rPr>
                <w:noProof/>
                <w:webHidden/>
              </w:rPr>
              <w:instrText xml:space="preserve"> PAGEREF _Toc12592168 \h </w:instrText>
            </w:r>
            <w:r w:rsidR="00BD527A">
              <w:rPr>
                <w:noProof/>
                <w:webHidden/>
              </w:rPr>
            </w:r>
            <w:r w:rsidR="00BD527A">
              <w:rPr>
                <w:noProof/>
                <w:webHidden/>
              </w:rPr>
              <w:fldChar w:fldCharType="separate"/>
            </w:r>
            <w:r w:rsidR="003A46E1">
              <w:rPr>
                <w:noProof/>
                <w:webHidden/>
              </w:rPr>
              <w:t>27</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69" w:history="1">
            <w:r w:rsidR="00AC7739" w:rsidRPr="00A22700">
              <w:rPr>
                <w:rStyle w:val="Hipercze"/>
                <w:noProof/>
                <w:lang w:val="pl-PL"/>
              </w:rPr>
              <w:t>02.6.</w:t>
            </w:r>
            <w:r w:rsidR="00AC7739">
              <w:rPr>
                <w:rFonts w:asciiTheme="minorHAnsi" w:eastAsiaTheme="minorEastAsia" w:hAnsiTheme="minorHAnsi"/>
                <w:noProof/>
                <w:szCs w:val="22"/>
                <w:lang w:val="en-GB" w:eastAsia="en-GB"/>
              </w:rPr>
              <w:tab/>
            </w:r>
            <w:r w:rsidR="00AC7739" w:rsidRPr="00A22700">
              <w:rPr>
                <w:rStyle w:val="Hipercze"/>
                <w:noProof/>
                <w:lang w:val="pl-PL"/>
              </w:rPr>
              <w:t>Wyposażenie ratunkowe</w:t>
            </w:r>
            <w:r w:rsidR="00AC7739">
              <w:rPr>
                <w:noProof/>
                <w:webHidden/>
              </w:rPr>
              <w:tab/>
            </w:r>
            <w:r w:rsidR="00BD527A">
              <w:rPr>
                <w:noProof/>
                <w:webHidden/>
              </w:rPr>
              <w:fldChar w:fldCharType="begin"/>
            </w:r>
            <w:r w:rsidR="00AC7739">
              <w:rPr>
                <w:noProof/>
                <w:webHidden/>
              </w:rPr>
              <w:instrText xml:space="preserve"> PAGEREF _Toc12592169 \h </w:instrText>
            </w:r>
            <w:r w:rsidR="00BD527A">
              <w:rPr>
                <w:noProof/>
                <w:webHidden/>
              </w:rPr>
            </w:r>
            <w:r w:rsidR="00BD527A">
              <w:rPr>
                <w:noProof/>
                <w:webHidden/>
              </w:rPr>
              <w:fldChar w:fldCharType="separate"/>
            </w:r>
            <w:r w:rsidR="003A46E1">
              <w:rPr>
                <w:noProof/>
                <w:webHidden/>
              </w:rPr>
              <w:t>27</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70" w:history="1">
            <w:r w:rsidR="00AC7739" w:rsidRPr="00A22700">
              <w:rPr>
                <w:rStyle w:val="Hipercze"/>
                <w:noProof/>
                <w:lang w:val="pl-PL"/>
              </w:rPr>
              <w:t>02.7.</w:t>
            </w:r>
            <w:r w:rsidR="00AC7739">
              <w:rPr>
                <w:rFonts w:asciiTheme="minorHAnsi" w:eastAsiaTheme="minorEastAsia" w:hAnsiTheme="minorHAnsi"/>
                <w:noProof/>
                <w:szCs w:val="22"/>
                <w:lang w:val="en-GB" w:eastAsia="en-GB"/>
              </w:rPr>
              <w:tab/>
            </w:r>
            <w:r w:rsidR="00AC7739" w:rsidRPr="00A22700">
              <w:rPr>
                <w:rStyle w:val="Hipercze"/>
                <w:noProof/>
                <w:lang w:val="pl-PL"/>
              </w:rPr>
              <w:t>Rozwiązania komunikacji zewnętrznej</w:t>
            </w:r>
            <w:r w:rsidR="00AC7739">
              <w:rPr>
                <w:noProof/>
                <w:webHidden/>
              </w:rPr>
              <w:tab/>
            </w:r>
            <w:r w:rsidR="00BD527A">
              <w:rPr>
                <w:noProof/>
                <w:webHidden/>
              </w:rPr>
              <w:fldChar w:fldCharType="begin"/>
            </w:r>
            <w:r w:rsidR="00AC7739">
              <w:rPr>
                <w:noProof/>
                <w:webHidden/>
              </w:rPr>
              <w:instrText xml:space="preserve"> PAGEREF _Toc12592170 \h </w:instrText>
            </w:r>
            <w:r w:rsidR="00BD527A">
              <w:rPr>
                <w:noProof/>
                <w:webHidden/>
              </w:rPr>
            </w:r>
            <w:r w:rsidR="00BD527A">
              <w:rPr>
                <w:noProof/>
                <w:webHidden/>
              </w:rPr>
              <w:fldChar w:fldCharType="separate"/>
            </w:r>
            <w:r w:rsidR="003A46E1">
              <w:rPr>
                <w:noProof/>
                <w:webHidden/>
              </w:rPr>
              <w:t>28</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71" w:history="1">
            <w:r w:rsidR="00AC7739" w:rsidRPr="00A22700">
              <w:rPr>
                <w:rStyle w:val="Hipercze"/>
                <w:noProof/>
                <w:lang w:val="pl-PL"/>
              </w:rPr>
              <w:t>1.</w:t>
            </w:r>
            <w:r w:rsidR="00AC7739">
              <w:rPr>
                <w:rFonts w:asciiTheme="minorHAnsi" w:eastAsiaTheme="minorEastAsia" w:hAnsiTheme="minorHAnsi"/>
                <w:noProof/>
                <w:szCs w:val="22"/>
                <w:lang w:val="en-GB" w:eastAsia="en-GB"/>
              </w:rPr>
              <w:tab/>
            </w:r>
            <w:r w:rsidR="00AC7739" w:rsidRPr="00A22700">
              <w:rPr>
                <w:rStyle w:val="Hipercze"/>
                <w:noProof/>
                <w:lang w:val="pl-PL"/>
              </w:rPr>
              <w:t>Kładki zejściowe</w:t>
            </w:r>
            <w:r w:rsidR="00AC7739">
              <w:rPr>
                <w:noProof/>
                <w:webHidden/>
              </w:rPr>
              <w:tab/>
            </w:r>
            <w:r w:rsidR="00BD527A">
              <w:rPr>
                <w:noProof/>
                <w:webHidden/>
              </w:rPr>
              <w:fldChar w:fldCharType="begin"/>
            </w:r>
            <w:r w:rsidR="00AC7739">
              <w:rPr>
                <w:noProof/>
                <w:webHidden/>
              </w:rPr>
              <w:instrText xml:space="preserve"> PAGEREF _Toc12592171 \h </w:instrText>
            </w:r>
            <w:r w:rsidR="00BD527A">
              <w:rPr>
                <w:noProof/>
                <w:webHidden/>
              </w:rPr>
            </w:r>
            <w:r w:rsidR="00BD527A">
              <w:rPr>
                <w:noProof/>
                <w:webHidden/>
              </w:rPr>
              <w:fldChar w:fldCharType="separate"/>
            </w:r>
            <w:r w:rsidR="003A46E1">
              <w:rPr>
                <w:noProof/>
                <w:webHidden/>
              </w:rPr>
              <w:t>28</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72" w:history="1">
            <w:r w:rsidR="00AC7739" w:rsidRPr="00A22700">
              <w:rPr>
                <w:rStyle w:val="Hipercze"/>
                <w:noProof/>
                <w:lang w:val="pl-PL"/>
              </w:rPr>
              <w:t>02.8.</w:t>
            </w:r>
            <w:r w:rsidR="00AC7739">
              <w:rPr>
                <w:rFonts w:asciiTheme="minorHAnsi" w:eastAsiaTheme="minorEastAsia" w:hAnsiTheme="minorHAnsi"/>
                <w:noProof/>
                <w:szCs w:val="22"/>
                <w:lang w:val="en-GB" w:eastAsia="en-GB"/>
              </w:rPr>
              <w:tab/>
            </w:r>
            <w:r w:rsidR="00AC7739" w:rsidRPr="00A22700">
              <w:rPr>
                <w:rStyle w:val="Hipercze"/>
                <w:noProof/>
                <w:lang w:val="pl-PL"/>
              </w:rPr>
              <w:t>Zamknięcia otworów z zejściami</w:t>
            </w:r>
            <w:r w:rsidR="00AC7739">
              <w:rPr>
                <w:noProof/>
                <w:webHidden/>
              </w:rPr>
              <w:tab/>
            </w:r>
            <w:r w:rsidR="00BD527A">
              <w:rPr>
                <w:noProof/>
                <w:webHidden/>
              </w:rPr>
              <w:fldChar w:fldCharType="begin"/>
            </w:r>
            <w:r w:rsidR="00AC7739">
              <w:rPr>
                <w:noProof/>
                <w:webHidden/>
              </w:rPr>
              <w:instrText xml:space="preserve"> PAGEREF _Toc12592172 \h </w:instrText>
            </w:r>
            <w:r w:rsidR="00BD527A">
              <w:rPr>
                <w:noProof/>
                <w:webHidden/>
              </w:rPr>
            </w:r>
            <w:r w:rsidR="00BD527A">
              <w:rPr>
                <w:noProof/>
                <w:webHidden/>
              </w:rPr>
              <w:fldChar w:fldCharType="separate"/>
            </w:r>
            <w:r w:rsidR="003A46E1">
              <w:rPr>
                <w:noProof/>
                <w:webHidden/>
              </w:rPr>
              <w:t>28</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73" w:history="1">
            <w:r w:rsidR="00AC7739" w:rsidRPr="00A22700">
              <w:rPr>
                <w:rStyle w:val="Hipercze"/>
                <w:noProof/>
                <w:lang w:val="pl-PL"/>
              </w:rPr>
              <w:t>1.</w:t>
            </w:r>
            <w:r w:rsidR="00AC7739">
              <w:rPr>
                <w:rFonts w:asciiTheme="minorHAnsi" w:eastAsiaTheme="minorEastAsia" w:hAnsiTheme="minorHAnsi"/>
                <w:noProof/>
                <w:szCs w:val="22"/>
                <w:lang w:val="en-GB" w:eastAsia="en-GB"/>
              </w:rPr>
              <w:tab/>
            </w:r>
            <w:r w:rsidR="00AC7739" w:rsidRPr="00A22700">
              <w:rPr>
                <w:rStyle w:val="Hipercze"/>
                <w:noProof/>
                <w:lang w:val="pl-PL"/>
              </w:rPr>
              <w:t>Włazy do zbiorników</w:t>
            </w:r>
            <w:r w:rsidR="00AC7739">
              <w:rPr>
                <w:noProof/>
                <w:webHidden/>
              </w:rPr>
              <w:tab/>
            </w:r>
            <w:r w:rsidR="00BD527A">
              <w:rPr>
                <w:noProof/>
                <w:webHidden/>
              </w:rPr>
              <w:fldChar w:fldCharType="begin"/>
            </w:r>
            <w:r w:rsidR="00AC7739">
              <w:rPr>
                <w:noProof/>
                <w:webHidden/>
              </w:rPr>
              <w:instrText xml:space="preserve"> PAGEREF _Toc12592173 \h </w:instrText>
            </w:r>
            <w:r w:rsidR="00BD527A">
              <w:rPr>
                <w:noProof/>
                <w:webHidden/>
              </w:rPr>
            </w:r>
            <w:r w:rsidR="00BD527A">
              <w:rPr>
                <w:noProof/>
                <w:webHidden/>
              </w:rPr>
              <w:fldChar w:fldCharType="separate"/>
            </w:r>
            <w:r w:rsidR="003A46E1">
              <w:rPr>
                <w:noProof/>
                <w:webHidden/>
              </w:rPr>
              <w:t>28</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74" w:history="1">
            <w:r w:rsidR="00AC7739" w:rsidRPr="00A22700">
              <w:rPr>
                <w:rStyle w:val="Hipercze"/>
                <w:noProof/>
                <w:lang w:val="pl-PL"/>
              </w:rPr>
              <w:t>2.</w:t>
            </w:r>
            <w:r w:rsidR="00AC7739">
              <w:rPr>
                <w:rFonts w:asciiTheme="minorHAnsi" w:eastAsiaTheme="minorEastAsia" w:hAnsiTheme="minorHAnsi"/>
                <w:noProof/>
                <w:szCs w:val="22"/>
                <w:lang w:val="en-GB" w:eastAsia="en-GB"/>
              </w:rPr>
              <w:tab/>
            </w:r>
            <w:r w:rsidR="00AC7739" w:rsidRPr="00A22700">
              <w:rPr>
                <w:rStyle w:val="Hipercze"/>
                <w:noProof/>
                <w:lang w:val="pl-PL"/>
              </w:rPr>
              <w:t>Korki denne</w:t>
            </w:r>
            <w:r w:rsidR="00AC7739">
              <w:rPr>
                <w:noProof/>
                <w:webHidden/>
              </w:rPr>
              <w:tab/>
            </w:r>
            <w:r w:rsidR="00BD527A">
              <w:rPr>
                <w:noProof/>
                <w:webHidden/>
              </w:rPr>
              <w:fldChar w:fldCharType="begin"/>
            </w:r>
            <w:r w:rsidR="00AC7739">
              <w:rPr>
                <w:noProof/>
                <w:webHidden/>
              </w:rPr>
              <w:instrText xml:space="preserve"> PAGEREF _Toc12592174 \h </w:instrText>
            </w:r>
            <w:r w:rsidR="00BD527A">
              <w:rPr>
                <w:noProof/>
                <w:webHidden/>
              </w:rPr>
            </w:r>
            <w:r w:rsidR="00BD527A">
              <w:rPr>
                <w:noProof/>
                <w:webHidden/>
              </w:rPr>
              <w:fldChar w:fldCharType="separate"/>
            </w:r>
            <w:r w:rsidR="003A46E1">
              <w:rPr>
                <w:noProof/>
                <w:webHidden/>
              </w:rPr>
              <w:t>28</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75" w:history="1">
            <w:r w:rsidR="00AC7739" w:rsidRPr="00A22700">
              <w:rPr>
                <w:rStyle w:val="Hipercze"/>
                <w:noProof/>
                <w:lang w:val="pl-PL"/>
              </w:rPr>
              <w:t>3.</w:t>
            </w:r>
            <w:r w:rsidR="00AC7739">
              <w:rPr>
                <w:rFonts w:asciiTheme="minorHAnsi" w:eastAsiaTheme="minorEastAsia" w:hAnsiTheme="minorHAnsi"/>
                <w:noProof/>
                <w:szCs w:val="22"/>
                <w:lang w:val="en-GB" w:eastAsia="en-GB"/>
              </w:rPr>
              <w:tab/>
            </w:r>
            <w:r w:rsidR="00AC7739" w:rsidRPr="00A22700">
              <w:rPr>
                <w:rStyle w:val="Hipercze"/>
                <w:noProof/>
                <w:lang w:val="pl-PL"/>
              </w:rPr>
              <w:t>Włazy i zejścia pokładowe, drabiny, luki</w:t>
            </w:r>
            <w:r w:rsidR="00AC7739">
              <w:rPr>
                <w:noProof/>
                <w:webHidden/>
              </w:rPr>
              <w:tab/>
            </w:r>
            <w:r w:rsidR="00BD527A">
              <w:rPr>
                <w:noProof/>
                <w:webHidden/>
              </w:rPr>
              <w:fldChar w:fldCharType="begin"/>
            </w:r>
            <w:r w:rsidR="00AC7739">
              <w:rPr>
                <w:noProof/>
                <w:webHidden/>
              </w:rPr>
              <w:instrText xml:space="preserve"> PAGEREF _Toc12592175 \h </w:instrText>
            </w:r>
            <w:r w:rsidR="00BD527A">
              <w:rPr>
                <w:noProof/>
                <w:webHidden/>
              </w:rPr>
            </w:r>
            <w:r w:rsidR="00BD527A">
              <w:rPr>
                <w:noProof/>
                <w:webHidden/>
              </w:rPr>
              <w:fldChar w:fldCharType="separate"/>
            </w:r>
            <w:r w:rsidR="003A46E1">
              <w:rPr>
                <w:noProof/>
                <w:webHidden/>
              </w:rPr>
              <w:t>28</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76" w:history="1">
            <w:r w:rsidR="00AC7739" w:rsidRPr="00A22700">
              <w:rPr>
                <w:rStyle w:val="Hipercze"/>
                <w:noProof/>
                <w:lang w:val="pl-PL"/>
              </w:rPr>
              <w:t>4.</w:t>
            </w:r>
            <w:r w:rsidR="00AC7739">
              <w:rPr>
                <w:rFonts w:asciiTheme="minorHAnsi" w:eastAsiaTheme="minorEastAsia" w:hAnsiTheme="minorHAnsi"/>
                <w:noProof/>
                <w:szCs w:val="22"/>
                <w:lang w:val="en-GB" w:eastAsia="en-GB"/>
              </w:rPr>
              <w:tab/>
            </w:r>
            <w:r w:rsidR="00AC7739" w:rsidRPr="00A22700">
              <w:rPr>
                <w:rStyle w:val="Hipercze"/>
                <w:noProof/>
                <w:lang w:val="pl-PL"/>
              </w:rPr>
              <w:t>Drzwi wodoszczelne</w:t>
            </w:r>
            <w:r w:rsidR="00AC7739">
              <w:rPr>
                <w:noProof/>
                <w:webHidden/>
              </w:rPr>
              <w:tab/>
            </w:r>
            <w:r w:rsidR="00BD527A">
              <w:rPr>
                <w:noProof/>
                <w:webHidden/>
              </w:rPr>
              <w:fldChar w:fldCharType="begin"/>
            </w:r>
            <w:r w:rsidR="00AC7739">
              <w:rPr>
                <w:noProof/>
                <w:webHidden/>
              </w:rPr>
              <w:instrText xml:space="preserve"> PAGEREF _Toc12592176 \h </w:instrText>
            </w:r>
            <w:r w:rsidR="00BD527A">
              <w:rPr>
                <w:noProof/>
                <w:webHidden/>
              </w:rPr>
            </w:r>
            <w:r w:rsidR="00BD527A">
              <w:rPr>
                <w:noProof/>
                <w:webHidden/>
              </w:rPr>
              <w:fldChar w:fldCharType="separate"/>
            </w:r>
            <w:r w:rsidR="003A46E1">
              <w:rPr>
                <w:noProof/>
                <w:webHidden/>
              </w:rPr>
              <w:t>29</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77" w:history="1">
            <w:r w:rsidR="00AC7739" w:rsidRPr="00A22700">
              <w:rPr>
                <w:rStyle w:val="Hipercze"/>
                <w:noProof/>
                <w:lang w:val="pl-PL"/>
              </w:rPr>
              <w:t>02.9.</w:t>
            </w:r>
            <w:r w:rsidR="00AC7739">
              <w:rPr>
                <w:rFonts w:asciiTheme="minorHAnsi" w:eastAsiaTheme="minorEastAsia" w:hAnsiTheme="minorHAnsi"/>
                <w:noProof/>
                <w:szCs w:val="22"/>
                <w:lang w:val="en-GB" w:eastAsia="en-GB"/>
              </w:rPr>
              <w:tab/>
            </w:r>
            <w:r w:rsidR="00AC7739" w:rsidRPr="00A22700">
              <w:rPr>
                <w:rStyle w:val="Hipercze"/>
                <w:noProof/>
                <w:lang w:val="pl-PL"/>
              </w:rPr>
              <w:t>Różne wyposażenie pokładowe</w:t>
            </w:r>
            <w:r w:rsidR="00AC7739">
              <w:rPr>
                <w:noProof/>
                <w:webHidden/>
              </w:rPr>
              <w:tab/>
            </w:r>
            <w:r w:rsidR="00BD527A">
              <w:rPr>
                <w:noProof/>
                <w:webHidden/>
              </w:rPr>
              <w:fldChar w:fldCharType="begin"/>
            </w:r>
            <w:r w:rsidR="00AC7739">
              <w:rPr>
                <w:noProof/>
                <w:webHidden/>
              </w:rPr>
              <w:instrText xml:space="preserve"> PAGEREF _Toc12592177 \h </w:instrText>
            </w:r>
            <w:r w:rsidR="00BD527A">
              <w:rPr>
                <w:noProof/>
                <w:webHidden/>
              </w:rPr>
            </w:r>
            <w:r w:rsidR="00BD527A">
              <w:rPr>
                <w:noProof/>
                <w:webHidden/>
              </w:rPr>
              <w:fldChar w:fldCharType="separate"/>
            </w:r>
            <w:r w:rsidR="003A46E1">
              <w:rPr>
                <w:noProof/>
                <w:webHidden/>
              </w:rPr>
              <w:t>29</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78" w:history="1">
            <w:r w:rsidR="00AC7739" w:rsidRPr="00A22700">
              <w:rPr>
                <w:rStyle w:val="Hipercze"/>
                <w:noProof/>
                <w:lang w:val="pl-PL"/>
              </w:rPr>
              <w:t>1.</w:t>
            </w:r>
            <w:r w:rsidR="00AC7739">
              <w:rPr>
                <w:rFonts w:asciiTheme="minorHAnsi" w:eastAsiaTheme="minorEastAsia" w:hAnsiTheme="minorHAnsi"/>
                <w:noProof/>
                <w:szCs w:val="22"/>
                <w:lang w:val="en-GB" w:eastAsia="en-GB"/>
              </w:rPr>
              <w:tab/>
            </w:r>
            <w:r w:rsidR="00AC7739" w:rsidRPr="00A22700">
              <w:rPr>
                <w:rStyle w:val="Hipercze"/>
                <w:noProof/>
                <w:lang w:val="pl-PL"/>
              </w:rPr>
              <w:t>Środki sygnałowe:</w:t>
            </w:r>
            <w:r w:rsidR="00AC7739">
              <w:rPr>
                <w:noProof/>
                <w:webHidden/>
              </w:rPr>
              <w:tab/>
            </w:r>
            <w:r w:rsidR="00BD527A">
              <w:rPr>
                <w:noProof/>
                <w:webHidden/>
              </w:rPr>
              <w:fldChar w:fldCharType="begin"/>
            </w:r>
            <w:r w:rsidR="00AC7739">
              <w:rPr>
                <w:noProof/>
                <w:webHidden/>
              </w:rPr>
              <w:instrText xml:space="preserve"> PAGEREF _Toc12592178 \h </w:instrText>
            </w:r>
            <w:r w:rsidR="00BD527A">
              <w:rPr>
                <w:noProof/>
                <w:webHidden/>
              </w:rPr>
            </w:r>
            <w:r w:rsidR="00BD527A">
              <w:rPr>
                <w:noProof/>
                <w:webHidden/>
              </w:rPr>
              <w:fldChar w:fldCharType="separate"/>
            </w:r>
            <w:r w:rsidR="003A46E1">
              <w:rPr>
                <w:noProof/>
                <w:webHidden/>
              </w:rPr>
              <w:t>29</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79" w:history="1">
            <w:r w:rsidR="00AC7739" w:rsidRPr="00A22700">
              <w:rPr>
                <w:rStyle w:val="Hipercze"/>
                <w:noProof/>
                <w:lang w:val="pl-PL"/>
              </w:rPr>
              <w:t>2.</w:t>
            </w:r>
            <w:r w:rsidR="00AC7739">
              <w:rPr>
                <w:rFonts w:asciiTheme="minorHAnsi" w:eastAsiaTheme="minorEastAsia" w:hAnsiTheme="minorHAnsi"/>
                <w:noProof/>
                <w:szCs w:val="22"/>
                <w:lang w:val="en-GB" w:eastAsia="en-GB"/>
              </w:rPr>
              <w:tab/>
            </w:r>
            <w:r w:rsidR="00AC7739" w:rsidRPr="00A22700">
              <w:rPr>
                <w:rStyle w:val="Hipercze"/>
                <w:noProof/>
                <w:lang w:val="pl-PL"/>
              </w:rPr>
              <w:t>Maszty</w:t>
            </w:r>
            <w:r w:rsidR="00AC7739">
              <w:rPr>
                <w:noProof/>
                <w:webHidden/>
              </w:rPr>
              <w:tab/>
            </w:r>
            <w:r w:rsidR="00BD527A">
              <w:rPr>
                <w:noProof/>
                <w:webHidden/>
              </w:rPr>
              <w:fldChar w:fldCharType="begin"/>
            </w:r>
            <w:r w:rsidR="00AC7739">
              <w:rPr>
                <w:noProof/>
                <w:webHidden/>
              </w:rPr>
              <w:instrText xml:space="preserve"> PAGEREF _Toc12592179 \h </w:instrText>
            </w:r>
            <w:r w:rsidR="00BD527A">
              <w:rPr>
                <w:noProof/>
                <w:webHidden/>
              </w:rPr>
            </w:r>
            <w:r w:rsidR="00BD527A">
              <w:rPr>
                <w:noProof/>
                <w:webHidden/>
              </w:rPr>
              <w:fldChar w:fldCharType="separate"/>
            </w:r>
            <w:r w:rsidR="003A46E1">
              <w:rPr>
                <w:noProof/>
                <w:webHidden/>
              </w:rPr>
              <w:t>29</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80" w:history="1">
            <w:r w:rsidR="00AC7739" w:rsidRPr="00A22700">
              <w:rPr>
                <w:rStyle w:val="Hipercze"/>
                <w:noProof/>
                <w:lang w:val="pl-PL"/>
              </w:rPr>
              <w:t>3.</w:t>
            </w:r>
            <w:r w:rsidR="00AC7739">
              <w:rPr>
                <w:rFonts w:asciiTheme="minorHAnsi" w:eastAsiaTheme="minorEastAsia" w:hAnsiTheme="minorHAnsi"/>
                <w:noProof/>
                <w:szCs w:val="22"/>
                <w:lang w:val="en-GB" w:eastAsia="en-GB"/>
              </w:rPr>
              <w:tab/>
            </w:r>
            <w:r w:rsidR="00AC7739" w:rsidRPr="00A22700">
              <w:rPr>
                <w:rStyle w:val="Hipercze"/>
                <w:noProof/>
                <w:lang w:val="pl-PL"/>
              </w:rPr>
              <w:t>Pokrycie pokładów</w:t>
            </w:r>
            <w:r w:rsidR="00AC7739">
              <w:rPr>
                <w:noProof/>
                <w:webHidden/>
              </w:rPr>
              <w:tab/>
            </w:r>
            <w:r w:rsidR="00BD527A">
              <w:rPr>
                <w:noProof/>
                <w:webHidden/>
              </w:rPr>
              <w:fldChar w:fldCharType="begin"/>
            </w:r>
            <w:r w:rsidR="00AC7739">
              <w:rPr>
                <w:noProof/>
                <w:webHidden/>
              </w:rPr>
              <w:instrText xml:space="preserve"> PAGEREF _Toc12592180 \h </w:instrText>
            </w:r>
            <w:r w:rsidR="00BD527A">
              <w:rPr>
                <w:noProof/>
                <w:webHidden/>
              </w:rPr>
            </w:r>
            <w:r w:rsidR="00BD527A">
              <w:rPr>
                <w:noProof/>
                <w:webHidden/>
              </w:rPr>
              <w:fldChar w:fldCharType="separate"/>
            </w:r>
            <w:r w:rsidR="003A46E1">
              <w:rPr>
                <w:noProof/>
                <w:webHidden/>
              </w:rPr>
              <w:t>29</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81" w:history="1">
            <w:r w:rsidR="00AC7739" w:rsidRPr="00A22700">
              <w:rPr>
                <w:rStyle w:val="Hipercze"/>
                <w:noProof/>
                <w:lang w:val="pl-PL"/>
              </w:rPr>
              <w:t>4.</w:t>
            </w:r>
            <w:r w:rsidR="00AC7739">
              <w:rPr>
                <w:rFonts w:asciiTheme="minorHAnsi" w:eastAsiaTheme="minorEastAsia" w:hAnsiTheme="minorHAnsi"/>
                <w:noProof/>
                <w:szCs w:val="22"/>
                <w:lang w:val="en-GB" w:eastAsia="en-GB"/>
              </w:rPr>
              <w:tab/>
            </w:r>
            <w:r w:rsidR="00AC7739" w:rsidRPr="00A22700">
              <w:rPr>
                <w:rStyle w:val="Hipercze"/>
                <w:noProof/>
                <w:lang w:val="pl-PL"/>
              </w:rPr>
              <w:t>Odbijacze burtowe</w:t>
            </w:r>
            <w:r w:rsidR="00AC7739">
              <w:rPr>
                <w:noProof/>
                <w:webHidden/>
              </w:rPr>
              <w:tab/>
            </w:r>
            <w:r w:rsidR="00BD527A">
              <w:rPr>
                <w:noProof/>
                <w:webHidden/>
              </w:rPr>
              <w:fldChar w:fldCharType="begin"/>
            </w:r>
            <w:r w:rsidR="00AC7739">
              <w:rPr>
                <w:noProof/>
                <w:webHidden/>
              </w:rPr>
              <w:instrText xml:space="preserve"> PAGEREF _Toc12592181 \h </w:instrText>
            </w:r>
            <w:r w:rsidR="00BD527A">
              <w:rPr>
                <w:noProof/>
                <w:webHidden/>
              </w:rPr>
            </w:r>
            <w:r w:rsidR="00BD527A">
              <w:rPr>
                <w:noProof/>
                <w:webHidden/>
              </w:rPr>
              <w:fldChar w:fldCharType="separate"/>
            </w:r>
            <w:r w:rsidR="003A46E1">
              <w:rPr>
                <w:noProof/>
                <w:webHidden/>
              </w:rPr>
              <w:t>29</w:t>
            </w:r>
            <w:r w:rsidR="00BD527A">
              <w:rPr>
                <w:noProof/>
                <w:webHidden/>
              </w:rPr>
              <w:fldChar w:fldCharType="end"/>
            </w:r>
          </w:hyperlink>
        </w:p>
        <w:p w:rsidR="00AC7739" w:rsidRDefault="00056F7F">
          <w:pPr>
            <w:pStyle w:val="Spistreci1"/>
            <w:tabs>
              <w:tab w:val="left" w:pos="880"/>
              <w:tab w:val="right" w:leader="dot" w:pos="9980"/>
            </w:tabs>
            <w:rPr>
              <w:rFonts w:asciiTheme="minorHAnsi" w:eastAsiaTheme="minorEastAsia" w:hAnsiTheme="minorHAnsi"/>
              <w:noProof/>
              <w:szCs w:val="22"/>
              <w:lang w:val="en-GB" w:eastAsia="en-GB"/>
            </w:rPr>
          </w:pPr>
          <w:hyperlink w:anchor="_Toc12592182" w:history="1">
            <w:r w:rsidR="00AC7739" w:rsidRPr="00A22700">
              <w:rPr>
                <w:rStyle w:val="Hipercze"/>
                <w:rFonts w:eastAsia="Arial Unicode MS"/>
                <w:noProof/>
                <w:u w:color="000000"/>
                <w:lang w:val="pl-PL" w:eastAsia="pl-PL"/>
              </w:rPr>
              <w:t>03.</w:t>
            </w:r>
            <w:r w:rsidR="00AC7739">
              <w:rPr>
                <w:rFonts w:asciiTheme="minorHAnsi" w:eastAsiaTheme="minorEastAsia" w:hAnsiTheme="minorHAnsi"/>
                <w:noProof/>
                <w:szCs w:val="22"/>
                <w:lang w:val="en-GB" w:eastAsia="en-GB"/>
              </w:rPr>
              <w:tab/>
            </w:r>
            <w:r w:rsidR="00AC7739" w:rsidRPr="00A22700">
              <w:rPr>
                <w:rStyle w:val="Hipercze"/>
                <w:rFonts w:eastAsia="Arial Unicode MS"/>
                <w:noProof/>
                <w:w w:val="95"/>
                <w:u w:color="000000"/>
                <w:lang w:val="pl-PL" w:eastAsia="pl-PL"/>
              </w:rPr>
              <w:t>POMIESZCZENIA NA STATKU</w:t>
            </w:r>
            <w:r w:rsidR="00AC7739">
              <w:rPr>
                <w:noProof/>
                <w:webHidden/>
              </w:rPr>
              <w:tab/>
            </w:r>
            <w:r w:rsidR="00BD527A">
              <w:rPr>
                <w:noProof/>
                <w:webHidden/>
              </w:rPr>
              <w:fldChar w:fldCharType="begin"/>
            </w:r>
            <w:r w:rsidR="00AC7739">
              <w:rPr>
                <w:noProof/>
                <w:webHidden/>
              </w:rPr>
              <w:instrText xml:space="preserve"> PAGEREF _Toc12592182 \h </w:instrText>
            </w:r>
            <w:r w:rsidR="00BD527A">
              <w:rPr>
                <w:noProof/>
                <w:webHidden/>
              </w:rPr>
            </w:r>
            <w:r w:rsidR="00BD527A">
              <w:rPr>
                <w:noProof/>
                <w:webHidden/>
              </w:rPr>
              <w:fldChar w:fldCharType="separate"/>
            </w:r>
            <w:r w:rsidR="003A46E1">
              <w:rPr>
                <w:noProof/>
                <w:webHidden/>
              </w:rPr>
              <w:t>30</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83" w:history="1">
            <w:r w:rsidR="00AC7739" w:rsidRPr="00A22700">
              <w:rPr>
                <w:rStyle w:val="Hipercze"/>
                <w:rFonts w:eastAsia="Arial Unicode MS"/>
                <w:noProof/>
                <w:w w:val="95"/>
                <w:u w:color="365F91"/>
                <w:lang w:val="pl-PL" w:eastAsia="pl-PL"/>
              </w:rPr>
              <w:t>03.1.</w:t>
            </w:r>
            <w:r w:rsidR="00AC7739">
              <w:rPr>
                <w:rFonts w:asciiTheme="minorHAnsi" w:eastAsiaTheme="minorEastAsia" w:hAnsiTheme="minorHAnsi"/>
                <w:noProof/>
                <w:szCs w:val="22"/>
                <w:lang w:val="en-GB" w:eastAsia="en-GB"/>
              </w:rPr>
              <w:tab/>
            </w:r>
            <w:r w:rsidR="00AC7739" w:rsidRPr="00A22700">
              <w:rPr>
                <w:rStyle w:val="Hipercze"/>
                <w:rFonts w:eastAsia="Arial Unicode MS"/>
                <w:noProof/>
                <w:w w:val="95"/>
                <w:u w:color="365F91"/>
                <w:lang w:val="pl-PL" w:eastAsia="pl-PL"/>
              </w:rPr>
              <w:t>Wymagania ogólne</w:t>
            </w:r>
            <w:r w:rsidR="00AC7739">
              <w:rPr>
                <w:noProof/>
                <w:webHidden/>
              </w:rPr>
              <w:tab/>
            </w:r>
            <w:r w:rsidR="00BD527A">
              <w:rPr>
                <w:noProof/>
                <w:webHidden/>
              </w:rPr>
              <w:fldChar w:fldCharType="begin"/>
            </w:r>
            <w:r w:rsidR="00AC7739">
              <w:rPr>
                <w:noProof/>
                <w:webHidden/>
              </w:rPr>
              <w:instrText xml:space="preserve"> PAGEREF _Toc12592183 \h </w:instrText>
            </w:r>
            <w:r w:rsidR="00BD527A">
              <w:rPr>
                <w:noProof/>
                <w:webHidden/>
              </w:rPr>
            </w:r>
            <w:r w:rsidR="00BD527A">
              <w:rPr>
                <w:noProof/>
                <w:webHidden/>
              </w:rPr>
              <w:fldChar w:fldCharType="separate"/>
            </w:r>
            <w:r w:rsidR="003A46E1">
              <w:rPr>
                <w:noProof/>
                <w:webHidden/>
              </w:rPr>
              <w:t>30</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84" w:history="1">
            <w:r w:rsidR="00AC7739" w:rsidRPr="00A22700">
              <w:rPr>
                <w:rStyle w:val="Hipercze"/>
                <w:rFonts w:eastAsia="Arial Unicode MS"/>
                <w:noProof/>
                <w:u w:color="243F60"/>
                <w:lang w:val="pl-PL" w:eastAsia="pl-PL"/>
              </w:rPr>
              <w:t>03.2.</w:t>
            </w:r>
            <w:r w:rsidR="00AC7739">
              <w:rPr>
                <w:rFonts w:asciiTheme="minorHAnsi" w:eastAsiaTheme="minorEastAsia" w:hAnsiTheme="minorHAnsi"/>
                <w:noProof/>
                <w:szCs w:val="22"/>
                <w:lang w:val="en-GB" w:eastAsia="en-GB"/>
              </w:rPr>
              <w:tab/>
            </w:r>
            <w:r w:rsidR="00AC7739" w:rsidRPr="00A22700">
              <w:rPr>
                <w:rStyle w:val="Hipercze"/>
                <w:rFonts w:eastAsia="Arial Unicode MS"/>
                <w:noProof/>
                <w:spacing w:val="-4"/>
                <w:w w:val="95"/>
                <w:u w:color="243F60"/>
                <w:lang w:val="pl-PL" w:eastAsia="pl-PL"/>
              </w:rPr>
              <w:t>Wykaz</w:t>
            </w:r>
            <w:r w:rsidR="00AC7739" w:rsidRPr="00A22700">
              <w:rPr>
                <w:rStyle w:val="Hipercze"/>
                <w:rFonts w:eastAsia="Arial Unicode MS" w:cs="Calibri"/>
                <w:noProof/>
                <w:u w:color="243F60"/>
                <w:lang w:val="pl-PL" w:eastAsia="pl-PL"/>
              </w:rPr>
              <w:t xml:space="preserve"> </w:t>
            </w:r>
            <w:r w:rsidR="00AC7739" w:rsidRPr="00A22700">
              <w:rPr>
                <w:rStyle w:val="Hipercze"/>
                <w:rFonts w:eastAsia="Arial Unicode MS"/>
                <w:noProof/>
                <w:w w:val="95"/>
                <w:u w:color="243F60"/>
                <w:lang w:val="pl-PL" w:eastAsia="pl-PL"/>
              </w:rPr>
              <w:t>pomieszczeń</w:t>
            </w:r>
            <w:r w:rsidR="00AC7739" w:rsidRPr="00A22700">
              <w:rPr>
                <w:rStyle w:val="Hipercze"/>
                <w:rFonts w:eastAsia="Arial Unicode MS" w:cs="Calibri"/>
                <w:noProof/>
                <w:spacing w:val="3"/>
                <w:u w:color="243F60"/>
                <w:lang w:val="pl-PL" w:eastAsia="pl-PL"/>
              </w:rPr>
              <w:t xml:space="preserve"> </w:t>
            </w:r>
            <w:r w:rsidR="00AC7739" w:rsidRPr="00A22700">
              <w:rPr>
                <w:rStyle w:val="Hipercze"/>
                <w:rFonts w:eastAsia="Arial Unicode MS"/>
                <w:noProof/>
                <w:w w:val="95"/>
                <w:u w:color="243F60"/>
                <w:lang w:val="pl-PL" w:eastAsia="pl-PL"/>
              </w:rPr>
              <w:t>mieszkalnych</w:t>
            </w:r>
            <w:r w:rsidR="00AC7739">
              <w:rPr>
                <w:noProof/>
                <w:webHidden/>
              </w:rPr>
              <w:tab/>
            </w:r>
            <w:r w:rsidR="00BD527A">
              <w:rPr>
                <w:noProof/>
                <w:webHidden/>
              </w:rPr>
              <w:fldChar w:fldCharType="begin"/>
            </w:r>
            <w:r w:rsidR="00AC7739">
              <w:rPr>
                <w:noProof/>
                <w:webHidden/>
              </w:rPr>
              <w:instrText xml:space="preserve"> PAGEREF _Toc12592184 \h </w:instrText>
            </w:r>
            <w:r w:rsidR="00BD527A">
              <w:rPr>
                <w:noProof/>
                <w:webHidden/>
              </w:rPr>
            </w:r>
            <w:r w:rsidR="00BD527A">
              <w:rPr>
                <w:noProof/>
                <w:webHidden/>
              </w:rPr>
              <w:fldChar w:fldCharType="separate"/>
            </w:r>
            <w:r w:rsidR="003A46E1">
              <w:rPr>
                <w:noProof/>
                <w:webHidden/>
              </w:rPr>
              <w:t>30</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85" w:history="1">
            <w:r w:rsidR="00AC7739" w:rsidRPr="00A22700">
              <w:rPr>
                <w:rStyle w:val="Hipercze"/>
                <w:rFonts w:eastAsia="Arial Unicode MS"/>
                <w:noProof/>
                <w:w w:val="95"/>
                <w:u w:color="243F60"/>
                <w:lang w:val="pl-PL" w:eastAsia="pl-PL"/>
              </w:rPr>
              <w:t>1.</w:t>
            </w:r>
            <w:r w:rsidR="00AC7739">
              <w:rPr>
                <w:rFonts w:asciiTheme="minorHAnsi" w:eastAsiaTheme="minorEastAsia" w:hAnsiTheme="minorHAnsi"/>
                <w:noProof/>
                <w:szCs w:val="22"/>
                <w:lang w:val="en-GB" w:eastAsia="en-GB"/>
              </w:rPr>
              <w:tab/>
            </w:r>
            <w:r w:rsidR="00AC7739" w:rsidRPr="00A22700">
              <w:rPr>
                <w:rStyle w:val="Hipercze"/>
                <w:rFonts w:eastAsia="Arial Unicode MS"/>
                <w:noProof/>
                <w:spacing w:val="-4"/>
                <w:w w:val="95"/>
                <w:u w:color="243F60"/>
                <w:lang w:val="pl-PL" w:eastAsia="pl-PL"/>
              </w:rPr>
              <w:t>Wykaz</w:t>
            </w:r>
            <w:r w:rsidR="00AC7739" w:rsidRPr="00A22700">
              <w:rPr>
                <w:rStyle w:val="Hipercze"/>
                <w:rFonts w:eastAsia="Arial Unicode MS" w:cs="Calibri"/>
                <w:noProof/>
                <w:u w:color="243F60"/>
                <w:lang w:val="pl-PL" w:eastAsia="pl-PL"/>
              </w:rPr>
              <w:t xml:space="preserve"> </w:t>
            </w:r>
            <w:r w:rsidR="00AC7739" w:rsidRPr="00A22700">
              <w:rPr>
                <w:rStyle w:val="Hipercze"/>
                <w:rFonts w:eastAsia="Arial Unicode MS"/>
                <w:noProof/>
                <w:w w:val="95"/>
                <w:u w:color="243F60"/>
                <w:lang w:val="pl-PL" w:eastAsia="pl-PL"/>
              </w:rPr>
              <w:t>pomieszczeń</w:t>
            </w:r>
            <w:r w:rsidR="00AC7739" w:rsidRPr="00A22700">
              <w:rPr>
                <w:rStyle w:val="Hipercze"/>
                <w:rFonts w:eastAsia="Arial Unicode MS" w:cs="Calibri"/>
                <w:noProof/>
                <w:spacing w:val="3"/>
                <w:u w:color="243F60"/>
                <w:lang w:val="pl-PL" w:eastAsia="pl-PL"/>
              </w:rPr>
              <w:t xml:space="preserve"> </w:t>
            </w:r>
            <w:r w:rsidR="00AC7739" w:rsidRPr="00A22700">
              <w:rPr>
                <w:rStyle w:val="Hipercze"/>
                <w:rFonts w:eastAsia="Arial Unicode MS"/>
                <w:noProof/>
                <w:w w:val="95"/>
                <w:u w:color="243F60"/>
                <w:lang w:val="pl-PL" w:eastAsia="pl-PL"/>
              </w:rPr>
              <w:t>ogólnego</w:t>
            </w:r>
            <w:r w:rsidR="00AC7739" w:rsidRPr="00A22700">
              <w:rPr>
                <w:rStyle w:val="Hipercze"/>
                <w:rFonts w:eastAsia="Arial Unicode MS" w:cs="Calibri"/>
                <w:noProof/>
                <w:spacing w:val="3"/>
                <w:u w:color="243F60"/>
                <w:lang w:val="pl-PL" w:eastAsia="pl-PL"/>
              </w:rPr>
              <w:t xml:space="preserve"> </w:t>
            </w:r>
            <w:r w:rsidR="00AC7739" w:rsidRPr="00A22700">
              <w:rPr>
                <w:rStyle w:val="Hipercze"/>
                <w:rFonts w:eastAsia="Arial Unicode MS"/>
                <w:noProof/>
                <w:w w:val="95"/>
                <w:u w:color="243F60"/>
                <w:lang w:val="pl-PL" w:eastAsia="pl-PL"/>
              </w:rPr>
              <w:t>użytku</w:t>
            </w:r>
            <w:r w:rsidR="00AC7739">
              <w:rPr>
                <w:noProof/>
                <w:webHidden/>
              </w:rPr>
              <w:tab/>
            </w:r>
            <w:r w:rsidR="00BD527A">
              <w:rPr>
                <w:noProof/>
                <w:webHidden/>
              </w:rPr>
              <w:fldChar w:fldCharType="begin"/>
            </w:r>
            <w:r w:rsidR="00AC7739">
              <w:rPr>
                <w:noProof/>
                <w:webHidden/>
              </w:rPr>
              <w:instrText xml:space="preserve"> PAGEREF _Toc12592185 \h </w:instrText>
            </w:r>
            <w:r w:rsidR="00BD527A">
              <w:rPr>
                <w:noProof/>
                <w:webHidden/>
              </w:rPr>
            </w:r>
            <w:r w:rsidR="00BD527A">
              <w:rPr>
                <w:noProof/>
                <w:webHidden/>
              </w:rPr>
              <w:fldChar w:fldCharType="separate"/>
            </w:r>
            <w:r w:rsidR="003A46E1">
              <w:rPr>
                <w:noProof/>
                <w:webHidden/>
              </w:rPr>
              <w:t>30</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86" w:history="1">
            <w:r w:rsidR="00AC7739" w:rsidRPr="00A22700">
              <w:rPr>
                <w:rStyle w:val="Hipercze"/>
                <w:rFonts w:eastAsia="Arial Unicode MS"/>
                <w:noProof/>
                <w:w w:val="95"/>
                <w:u w:color="243F60"/>
                <w:lang w:val="pl-PL" w:eastAsia="pl-PL"/>
              </w:rPr>
              <w:t>2.</w:t>
            </w:r>
            <w:r w:rsidR="00AC7739">
              <w:rPr>
                <w:rFonts w:asciiTheme="minorHAnsi" w:eastAsiaTheme="minorEastAsia" w:hAnsiTheme="minorHAnsi"/>
                <w:noProof/>
                <w:szCs w:val="22"/>
                <w:lang w:val="en-GB" w:eastAsia="en-GB"/>
              </w:rPr>
              <w:tab/>
            </w:r>
            <w:r w:rsidR="00AC7739" w:rsidRPr="00A22700">
              <w:rPr>
                <w:rStyle w:val="Hipercze"/>
                <w:rFonts w:eastAsia="Arial Unicode MS"/>
                <w:noProof/>
                <w:spacing w:val="-4"/>
                <w:w w:val="95"/>
                <w:u w:color="243F60"/>
                <w:lang w:val="pl-PL" w:eastAsia="pl-PL"/>
              </w:rPr>
              <w:t>Wykaz</w:t>
            </w:r>
            <w:r w:rsidR="00AC7739" w:rsidRPr="00A22700">
              <w:rPr>
                <w:rStyle w:val="Hipercze"/>
                <w:rFonts w:eastAsia="Arial Unicode MS" w:cs="Calibri"/>
                <w:noProof/>
                <w:u w:color="243F60"/>
                <w:lang w:val="pl-PL" w:eastAsia="pl-PL"/>
              </w:rPr>
              <w:t xml:space="preserve"> </w:t>
            </w:r>
            <w:r w:rsidR="00AC7739" w:rsidRPr="00A22700">
              <w:rPr>
                <w:rStyle w:val="Hipercze"/>
                <w:rFonts w:eastAsia="Arial Unicode MS"/>
                <w:noProof/>
                <w:w w:val="95"/>
                <w:u w:color="243F60"/>
                <w:lang w:val="pl-PL" w:eastAsia="pl-PL"/>
              </w:rPr>
              <w:t>pomieszczeń</w:t>
            </w:r>
            <w:r w:rsidR="00AC7739" w:rsidRPr="00A22700">
              <w:rPr>
                <w:rStyle w:val="Hipercze"/>
                <w:rFonts w:eastAsia="Arial Unicode MS" w:cs="Calibri"/>
                <w:noProof/>
                <w:spacing w:val="3"/>
                <w:u w:color="243F60"/>
                <w:lang w:val="pl-PL" w:eastAsia="pl-PL"/>
              </w:rPr>
              <w:t xml:space="preserve"> </w:t>
            </w:r>
            <w:r w:rsidR="00AC7739" w:rsidRPr="00A22700">
              <w:rPr>
                <w:rStyle w:val="Hipercze"/>
                <w:rFonts w:eastAsia="Arial Unicode MS"/>
                <w:noProof/>
                <w:w w:val="95"/>
                <w:u w:color="243F60"/>
                <w:lang w:val="pl-PL" w:eastAsia="pl-PL"/>
              </w:rPr>
              <w:t>służbowych</w:t>
            </w:r>
            <w:r w:rsidR="00AC7739">
              <w:rPr>
                <w:noProof/>
                <w:webHidden/>
              </w:rPr>
              <w:tab/>
            </w:r>
            <w:r w:rsidR="00BD527A">
              <w:rPr>
                <w:noProof/>
                <w:webHidden/>
              </w:rPr>
              <w:fldChar w:fldCharType="begin"/>
            </w:r>
            <w:r w:rsidR="00AC7739">
              <w:rPr>
                <w:noProof/>
                <w:webHidden/>
              </w:rPr>
              <w:instrText xml:space="preserve"> PAGEREF _Toc12592186 \h </w:instrText>
            </w:r>
            <w:r w:rsidR="00BD527A">
              <w:rPr>
                <w:noProof/>
                <w:webHidden/>
              </w:rPr>
            </w:r>
            <w:r w:rsidR="00BD527A">
              <w:rPr>
                <w:noProof/>
                <w:webHidden/>
              </w:rPr>
              <w:fldChar w:fldCharType="separate"/>
            </w:r>
            <w:r w:rsidR="003A46E1">
              <w:rPr>
                <w:noProof/>
                <w:webHidden/>
              </w:rPr>
              <w:t>31</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87" w:history="1">
            <w:r w:rsidR="00AC7739" w:rsidRPr="00A22700">
              <w:rPr>
                <w:rStyle w:val="Hipercze"/>
                <w:rFonts w:eastAsia="Arial Unicode MS"/>
                <w:noProof/>
                <w:u w:color="365F91"/>
                <w:lang w:val="pl-PL" w:eastAsia="pl-PL"/>
              </w:rPr>
              <w:t>03.3.</w:t>
            </w:r>
            <w:r w:rsidR="00AC7739">
              <w:rPr>
                <w:rFonts w:asciiTheme="minorHAnsi" w:eastAsiaTheme="minorEastAsia" w:hAnsiTheme="minorHAnsi"/>
                <w:noProof/>
                <w:szCs w:val="22"/>
                <w:lang w:val="en-GB" w:eastAsia="en-GB"/>
              </w:rPr>
              <w:tab/>
            </w:r>
            <w:r w:rsidR="00AC7739" w:rsidRPr="00A22700">
              <w:rPr>
                <w:rStyle w:val="Hipercze"/>
                <w:rFonts w:eastAsia="Arial Unicode MS"/>
                <w:noProof/>
                <w:w w:val="95"/>
                <w:u w:color="365F91"/>
                <w:lang w:val="pl-PL" w:eastAsia="pl-PL"/>
              </w:rPr>
              <w:t>Wyposażenie</w:t>
            </w:r>
            <w:r w:rsidR="00AC7739">
              <w:rPr>
                <w:noProof/>
                <w:webHidden/>
              </w:rPr>
              <w:tab/>
            </w:r>
            <w:r w:rsidR="00BD527A">
              <w:rPr>
                <w:noProof/>
                <w:webHidden/>
              </w:rPr>
              <w:fldChar w:fldCharType="begin"/>
            </w:r>
            <w:r w:rsidR="00AC7739">
              <w:rPr>
                <w:noProof/>
                <w:webHidden/>
              </w:rPr>
              <w:instrText xml:space="preserve"> PAGEREF _Toc12592187 \h </w:instrText>
            </w:r>
            <w:r w:rsidR="00BD527A">
              <w:rPr>
                <w:noProof/>
                <w:webHidden/>
              </w:rPr>
            </w:r>
            <w:r w:rsidR="00BD527A">
              <w:rPr>
                <w:noProof/>
                <w:webHidden/>
              </w:rPr>
              <w:fldChar w:fldCharType="separate"/>
            </w:r>
            <w:r w:rsidR="003A46E1">
              <w:rPr>
                <w:noProof/>
                <w:webHidden/>
              </w:rPr>
              <w:t>32</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88" w:history="1">
            <w:r w:rsidR="00AC7739" w:rsidRPr="00A22700">
              <w:rPr>
                <w:rStyle w:val="Hipercze"/>
                <w:rFonts w:eastAsia="Arial Unicode MS"/>
                <w:noProof/>
                <w:w w:val="95"/>
                <w:u w:color="243F60"/>
                <w:lang w:val="pl-PL" w:eastAsia="pl-PL"/>
              </w:rPr>
              <w:t>1.</w:t>
            </w:r>
            <w:r w:rsidR="00AC7739">
              <w:rPr>
                <w:rFonts w:asciiTheme="minorHAnsi" w:eastAsiaTheme="minorEastAsia" w:hAnsiTheme="minorHAnsi"/>
                <w:noProof/>
                <w:szCs w:val="22"/>
                <w:lang w:val="en-GB" w:eastAsia="en-GB"/>
              </w:rPr>
              <w:tab/>
            </w:r>
            <w:r w:rsidR="00AC7739" w:rsidRPr="00A22700">
              <w:rPr>
                <w:rStyle w:val="Hipercze"/>
                <w:rFonts w:eastAsia="Arial Unicode MS"/>
                <w:noProof/>
                <w:w w:val="95"/>
                <w:u w:color="243F60"/>
                <w:lang w:val="pl-PL" w:eastAsia="pl-PL"/>
              </w:rPr>
              <w:t>Meble</w:t>
            </w:r>
            <w:r w:rsidR="00AC7739">
              <w:rPr>
                <w:noProof/>
                <w:webHidden/>
              </w:rPr>
              <w:tab/>
            </w:r>
            <w:r w:rsidR="00BD527A">
              <w:rPr>
                <w:noProof/>
                <w:webHidden/>
              </w:rPr>
              <w:fldChar w:fldCharType="begin"/>
            </w:r>
            <w:r w:rsidR="00AC7739">
              <w:rPr>
                <w:noProof/>
                <w:webHidden/>
              </w:rPr>
              <w:instrText xml:space="preserve"> PAGEREF _Toc12592188 \h </w:instrText>
            </w:r>
            <w:r w:rsidR="00BD527A">
              <w:rPr>
                <w:noProof/>
                <w:webHidden/>
              </w:rPr>
            </w:r>
            <w:r w:rsidR="00BD527A">
              <w:rPr>
                <w:noProof/>
                <w:webHidden/>
              </w:rPr>
              <w:fldChar w:fldCharType="separate"/>
            </w:r>
            <w:r w:rsidR="003A46E1">
              <w:rPr>
                <w:noProof/>
                <w:webHidden/>
              </w:rPr>
              <w:t>32</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89" w:history="1">
            <w:r w:rsidR="00AC7739" w:rsidRPr="00A22700">
              <w:rPr>
                <w:rStyle w:val="Hipercze"/>
                <w:rFonts w:eastAsia="Arial Unicode MS"/>
                <w:noProof/>
                <w:w w:val="95"/>
                <w:u w:color="243F60"/>
                <w:lang w:val="pl-PL" w:eastAsia="pl-PL"/>
              </w:rPr>
              <w:t>2.</w:t>
            </w:r>
            <w:r w:rsidR="00AC7739">
              <w:rPr>
                <w:rFonts w:asciiTheme="minorHAnsi" w:eastAsiaTheme="minorEastAsia" w:hAnsiTheme="minorHAnsi"/>
                <w:noProof/>
                <w:szCs w:val="22"/>
                <w:lang w:val="en-GB" w:eastAsia="en-GB"/>
              </w:rPr>
              <w:tab/>
            </w:r>
            <w:r w:rsidR="00AC7739" w:rsidRPr="00A22700">
              <w:rPr>
                <w:rStyle w:val="Hipercze"/>
                <w:rFonts w:eastAsia="Arial Unicode MS"/>
                <w:noProof/>
                <w:w w:val="95"/>
                <w:u w:color="243F60"/>
                <w:lang w:val="pl-PL" w:eastAsia="pl-PL"/>
              </w:rPr>
              <w:t>Wyposażenie</w:t>
            </w:r>
            <w:r w:rsidR="00AC7739" w:rsidRPr="00A22700">
              <w:rPr>
                <w:rStyle w:val="Hipercze"/>
                <w:rFonts w:eastAsia="Arial Unicode MS" w:cs="Calibri"/>
                <w:noProof/>
                <w:spacing w:val="3"/>
                <w:u w:color="243F60"/>
                <w:lang w:val="pl-PL" w:eastAsia="pl-PL"/>
              </w:rPr>
              <w:t xml:space="preserve"> poszczególnych </w:t>
            </w:r>
            <w:r w:rsidR="00AC7739" w:rsidRPr="00A22700">
              <w:rPr>
                <w:rStyle w:val="Hipercze"/>
                <w:rFonts w:eastAsia="Arial Unicode MS"/>
                <w:noProof/>
                <w:w w:val="95"/>
                <w:u w:color="243F60"/>
                <w:lang w:val="pl-PL" w:eastAsia="pl-PL"/>
              </w:rPr>
              <w:t>pomieszczeń</w:t>
            </w:r>
            <w:r w:rsidR="00AC7739">
              <w:rPr>
                <w:noProof/>
                <w:webHidden/>
              </w:rPr>
              <w:tab/>
            </w:r>
            <w:r w:rsidR="00BD527A">
              <w:rPr>
                <w:noProof/>
                <w:webHidden/>
              </w:rPr>
              <w:fldChar w:fldCharType="begin"/>
            </w:r>
            <w:r w:rsidR="00AC7739">
              <w:rPr>
                <w:noProof/>
                <w:webHidden/>
              </w:rPr>
              <w:instrText xml:space="preserve"> PAGEREF _Toc12592189 \h </w:instrText>
            </w:r>
            <w:r w:rsidR="00BD527A">
              <w:rPr>
                <w:noProof/>
                <w:webHidden/>
              </w:rPr>
            </w:r>
            <w:r w:rsidR="00BD527A">
              <w:rPr>
                <w:noProof/>
                <w:webHidden/>
              </w:rPr>
              <w:fldChar w:fldCharType="separate"/>
            </w:r>
            <w:r w:rsidR="003A46E1">
              <w:rPr>
                <w:noProof/>
                <w:webHidden/>
              </w:rPr>
              <w:t>32</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91" w:history="1">
            <w:r w:rsidR="003A46E1">
              <w:rPr>
                <w:rStyle w:val="Hipercze"/>
                <w:rFonts w:eastAsia="Arial Unicode MS"/>
                <w:noProof/>
                <w:w w:val="95"/>
                <w:u w:color="365F91"/>
                <w:lang w:val="pl-PL" w:eastAsia="pl-PL"/>
              </w:rPr>
              <w:t>3</w:t>
            </w:r>
            <w:r w:rsidR="00AC7739" w:rsidRPr="00A22700">
              <w:rPr>
                <w:rStyle w:val="Hipercze"/>
                <w:rFonts w:eastAsia="Arial Unicode MS"/>
                <w:noProof/>
                <w:w w:val="95"/>
                <w:u w:color="365F91"/>
                <w:lang w:val="pl-PL" w:eastAsia="pl-PL"/>
              </w:rPr>
              <w:t>.</w:t>
            </w:r>
            <w:r w:rsidR="00AC7739">
              <w:rPr>
                <w:rFonts w:asciiTheme="minorHAnsi" w:eastAsiaTheme="minorEastAsia" w:hAnsiTheme="minorHAnsi"/>
                <w:noProof/>
                <w:szCs w:val="22"/>
                <w:lang w:val="en-GB" w:eastAsia="en-GB"/>
              </w:rPr>
              <w:tab/>
            </w:r>
            <w:r w:rsidR="00AC7739" w:rsidRPr="00A22700">
              <w:rPr>
                <w:rStyle w:val="Hipercze"/>
                <w:rFonts w:eastAsia="Arial Unicode MS"/>
                <w:noProof/>
                <w:w w:val="95"/>
                <w:u w:color="365F91"/>
                <w:lang w:val="pl-PL" w:eastAsia="pl-PL"/>
              </w:rPr>
              <w:t>Izola</w:t>
            </w:r>
            <w:r w:rsidR="00AC7739" w:rsidRPr="00A22700">
              <w:rPr>
                <w:rStyle w:val="Hipercze"/>
                <w:rFonts w:eastAsia="Arial Unicode MS"/>
                <w:noProof/>
                <w:spacing w:val="-2"/>
                <w:w w:val="95"/>
                <w:u w:color="365F91"/>
                <w:lang w:val="pl-PL" w:eastAsia="pl-PL"/>
              </w:rPr>
              <w:t>cja</w:t>
            </w:r>
            <w:r w:rsidR="00AC7739" w:rsidRPr="00A22700">
              <w:rPr>
                <w:rStyle w:val="Hipercze"/>
                <w:rFonts w:eastAsia="Arial Unicode MS" w:cs="Calibri"/>
                <w:noProof/>
                <w:u w:color="365F91"/>
                <w:lang w:val="pl-PL" w:eastAsia="pl-PL"/>
              </w:rPr>
              <w:t xml:space="preserve"> </w:t>
            </w:r>
            <w:r w:rsidR="00AC7739" w:rsidRPr="00A22700">
              <w:rPr>
                <w:rStyle w:val="Hipercze"/>
                <w:rFonts w:eastAsia="Arial Unicode MS"/>
                <w:noProof/>
                <w:spacing w:val="-2"/>
                <w:w w:val="95"/>
                <w:u w:color="365F91"/>
                <w:lang w:val="pl-PL" w:eastAsia="pl-PL"/>
              </w:rPr>
              <w:t>i</w:t>
            </w:r>
            <w:r w:rsidR="00AC7739" w:rsidRPr="00A22700">
              <w:rPr>
                <w:rStyle w:val="Hipercze"/>
                <w:rFonts w:eastAsia="Arial Unicode MS" w:cs="Calibri"/>
                <w:noProof/>
                <w:spacing w:val="4"/>
                <w:u w:color="365F91"/>
                <w:lang w:val="pl-PL" w:eastAsia="pl-PL"/>
              </w:rPr>
              <w:t xml:space="preserve"> </w:t>
            </w:r>
            <w:r w:rsidR="00AC7739" w:rsidRPr="00A22700">
              <w:rPr>
                <w:rStyle w:val="Hipercze"/>
                <w:rFonts w:eastAsia="Arial Unicode MS"/>
                <w:noProof/>
                <w:w w:val="95"/>
                <w:u w:color="365F91"/>
                <w:lang w:val="pl-PL" w:eastAsia="pl-PL"/>
              </w:rPr>
              <w:t>szalowanie</w:t>
            </w:r>
            <w:r w:rsidR="00AC7739" w:rsidRPr="00A22700">
              <w:rPr>
                <w:rStyle w:val="Hipercze"/>
                <w:rFonts w:eastAsia="Arial Unicode MS" w:cs="Calibri"/>
                <w:noProof/>
                <w:spacing w:val="1"/>
                <w:u w:color="365F91"/>
                <w:lang w:val="pl-PL" w:eastAsia="pl-PL"/>
              </w:rPr>
              <w:t xml:space="preserve"> </w:t>
            </w:r>
            <w:r w:rsidR="00AC7739" w:rsidRPr="00A22700">
              <w:rPr>
                <w:rStyle w:val="Hipercze"/>
                <w:rFonts w:eastAsia="Arial Unicode MS"/>
                <w:noProof/>
                <w:w w:val="95"/>
                <w:u w:color="365F91"/>
                <w:lang w:val="pl-PL" w:eastAsia="pl-PL"/>
              </w:rPr>
              <w:t>pomieszczeń</w:t>
            </w:r>
            <w:r w:rsidR="00AC7739">
              <w:rPr>
                <w:noProof/>
                <w:webHidden/>
              </w:rPr>
              <w:tab/>
            </w:r>
            <w:r w:rsidR="00BD527A">
              <w:rPr>
                <w:noProof/>
                <w:webHidden/>
              </w:rPr>
              <w:fldChar w:fldCharType="begin"/>
            </w:r>
            <w:r w:rsidR="00AC7739">
              <w:rPr>
                <w:noProof/>
                <w:webHidden/>
              </w:rPr>
              <w:instrText xml:space="preserve"> PAGEREF _Toc12592191 \h </w:instrText>
            </w:r>
            <w:r w:rsidR="00BD527A">
              <w:rPr>
                <w:noProof/>
                <w:webHidden/>
              </w:rPr>
            </w:r>
            <w:r w:rsidR="00BD527A">
              <w:rPr>
                <w:noProof/>
                <w:webHidden/>
              </w:rPr>
              <w:fldChar w:fldCharType="separate"/>
            </w:r>
            <w:r w:rsidR="003A46E1">
              <w:rPr>
                <w:noProof/>
                <w:webHidden/>
              </w:rPr>
              <w:t>36</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92" w:history="1">
            <w:r w:rsidR="003A46E1">
              <w:rPr>
                <w:rStyle w:val="Hipercze"/>
                <w:rFonts w:eastAsia="Arial Unicode MS"/>
                <w:noProof/>
                <w:w w:val="95"/>
                <w:u w:color="243F60"/>
                <w:lang w:val="pl-PL" w:eastAsia="pl-PL"/>
              </w:rPr>
              <w:t>4</w:t>
            </w:r>
            <w:r w:rsidR="00AC7739" w:rsidRPr="00A22700">
              <w:rPr>
                <w:rStyle w:val="Hipercze"/>
                <w:rFonts w:eastAsia="Arial Unicode MS"/>
                <w:noProof/>
                <w:w w:val="95"/>
                <w:u w:color="243F60"/>
                <w:lang w:val="pl-PL" w:eastAsia="pl-PL"/>
              </w:rPr>
              <w:t>.</w:t>
            </w:r>
            <w:r w:rsidR="00AC7739">
              <w:rPr>
                <w:rFonts w:asciiTheme="minorHAnsi" w:eastAsiaTheme="minorEastAsia" w:hAnsiTheme="minorHAnsi"/>
                <w:noProof/>
                <w:szCs w:val="22"/>
                <w:lang w:val="en-GB" w:eastAsia="en-GB"/>
              </w:rPr>
              <w:tab/>
            </w:r>
            <w:r w:rsidR="00AC7739" w:rsidRPr="00A22700">
              <w:rPr>
                <w:rStyle w:val="Hipercze"/>
                <w:rFonts w:eastAsia="Arial Unicode MS"/>
                <w:noProof/>
                <w:w w:val="95"/>
                <w:u w:color="243F60"/>
                <w:lang w:val="pl-PL" w:eastAsia="pl-PL"/>
              </w:rPr>
              <w:t>Izolacja</w:t>
            </w:r>
            <w:r w:rsidR="00AC7739" w:rsidRPr="00A22700">
              <w:rPr>
                <w:rStyle w:val="Hipercze"/>
                <w:rFonts w:eastAsia="Arial Unicode MS" w:cs="Calibri"/>
                <w:noProof/>
                <w:u w:color="243F60"/>
                <w:lang w:val="pl-PL" w:eastAsia="pl-PL"/>
              </w:rPr>
              <w:t xml:space="preserve"> </w:t>
            </w:r>
            <w:r w:rsidR="00AC7739" w:rsidRPr="00A22700">
              <w:rPr>
                <w:rStyle w:val="Hipercze"/>
                <w:rFonts w:eastAsia="Arial Unicode MS"/>
                <w:noProof/>
                <w:w w:val="95"/>
                <w:u w:color="243F60"/>
                <w:lang w:val="pl-PL" w:eastAsia="pl-PL"/>
              </w:rPr>
              <w:t>przeciwpożarowa</w:t>
            </w:r>
            <w:r w:rsidR="00AC7739">
              <w:rPr>
                <w:noProof/>
                <w:webHidden/>
              </w:rPr>
              <w:tab/>
            </w:r>
            <w:r w:rsidR="00BD527A">
              <w:rPr>
                <w:noProof/>
                <w:webHidden/>
              </w:rPr>
              <w:fldChar w:fldCharType="begin"/>
            </w:r>
            <w:r w:rsidR="00AC7739">
              <w:rPr>
                <w:noProof/>
                <w:webHidden/>
              </w:rPr>
              <w:instrText xml:space="preserve"> PAGEREF _Toc12592192 \h </w:instrText>
            </w:r>
            <w:r w:rsidR="00BD527A">
              <w:rPr>
                <w:noProof/>
                <w:webHidden/>
              </w:rPr>
            </w:r>
            <w:r w:rsidR="00BD527A">
              <w:rPr>
                <w:noProof/>
                <w:webHidden/>
              </w:rPr>
              <w:fldChar w:fldCharType="separate"/>
            </w:r>
            <w:r w:rsidR="003A46E1">
              <w:rPr>
                <w:noProof/>
                <w:webHidden/>
              </w:rPr>
              <w:t>37</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93" w:history="1">
            <w:r w:rsidR="003A46E1">
              <w:rPr>
                <w:rStyle w:val="Hipercze"/>
                <w:rFonts w:eastAsia="Arial Unicode MS"/>
                <w:noProof/>
                <w:w w:val="95"/>
                <w:u w:color="243F60"/>
                <w:lang w:val="pl-PL" w:eastAsia="pl-PL"/>
              </w:rPr>
              <w:t>5</w:t>
            </w:r>
            <w:r w:rsidR="00AC7739" w:rsidRPr="00A22700">
              <w:rPr>
                <w:rStyle w:val="Hipercze"/>
                <w:rFonts w:eastAsia="Arial Unicode MS"/>
                <w:noProof/>
                <w:w w:val="95"/>
                <w:u w:color="243F60"/>
                <w:lang w:val="pl-PL" w:eastAsia="pl-PL"/>
              </w:rPr>
              <w:t>.</w:t>
            </w:r>
            <w:r w:rsidR="00AC7739">
              <w:rPr>
                <w:rFonts w:asciiTheme="minorHAnsi" w:eastAsiaTheme="minorEastAsia" w:hAnsiTheme="minorHAnsi"/>
                <w:noProof/>
                <w:szCs w:val="22"/>
                <w:lang w:val="en-GB" w:eastAsia="en-GB"/>
              </w:rPr>
              <w:tab/>
            </w:r>
            <w:r w:rsidR="00AC7739" w:rsidRPr="00A22700">
              <w:rPr>
                <w:rStyle w:val="Hipercze"/>
                <w:rFonts w:eastAsia="Arial Unicode MS"/>
                <w:noProof/>
                <w:w w:val="95"/>
                <w:u w:color="243F60"/>
                <w:lang w:val="pl-PL" w:eastAsia="pl-PL"/>
              </w:rPr>
              <w:t>Izolacja</w:t>
            </w:r>
            <w:r w:rsidR="00AC7739" w:rsidRPr="00A22700">
              <w:rPr>
                <w:rStyle w:val="Hipercze"/>
                <w:rFonts w:eastAsia="Arial Unicode MS" w:cs="Calibri"/>
                <w:noProof/>
                <w:u w:color="243F60"/>
                <w:lang w:val="pl-PL" w:eastAsia="pl-PL"/>
              </w:rPr>
              <w:t xml:space="preserve"> </w:t>
            </w:r>
            <w:r w:rsidR="00AC7739" w:rsidRPr="00A22700">
              <w:rPr>
                <w:rStyle w:val="Hipercze"/>
                <w:rFonts w:eastAsia="Arial Unicode MS"/>
                <w:noProof/>
                <w:w w:val="95"/>
                <w:u w:color="243F60"/>
                <w:lang w:val="pl-PL" w:eastAsia="pl-PL"/>
              </w:rPr>
              <w:t>akustyczna</w:t>
            </w:r>
            <w:r w:rsidR="00AC7739">
              <w:rPr>
                <w:noProof/>
                <w:webHidden/>
              </w:rPr>
              <w:tab/>
            </w:r>
            <w:r w:rsidR="00BD527A">
              <w:rPr>
                <w:noProof/>
                <w:webHidden/>
              </w:rPr>
              <w:fldChar w:fldCharType="begin"/>
            </w:r>
            <w:r w:rsidR="00AC7739">
              <w:rPr>
                <w:noProof/>
                <w:webHidden/>
              </w:rPr>
              <w:instrText xml:space="preserve"> PAGEREF _Toc12592193 \h </w:instrText>
            </w:r>
            <w:r w:rsidR="00BD527A">
              <w:rPr>
                <w:noProof/>
                <w:webHidden/>
              </w:rPr>
            </w:r>
            <w:r w:rsidR="00BD527A">
              <w:rPr>
                <w:noProof/>
                <w:webHidden/>
              </w:rPr>
              <w:fldChar w:fldCharType="separate"/>
            </w:r>
            <w:r w:rsidR="003A46E1">
              <w:rPr>
                <w:noProof/>
                <w:webHidden/>
              </w:rPr>
              <w:t>37</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94" w:history="1">
            <w:r w:rsidR="003A46E1">
              <w:rPr>
                <w:rStyle w:val="Hipercze"/>
                <w:rFonts w:eastAsia="Arial Unicode MS"/>
                <w:noProof/>
                <w:w w:val="95"/>
                <w:u w:color="365F91"/>
                <w:lang w:val="pl-PL" w:eastAsia="pl-PL"/>
              </w:rPr>
              <w:t>6</w:t>
            </w:r>
            <w:r w:rsidR="00AC7739" w:rsidRPr="00A22700">
              <w:rPr>
                <w:rStyle w:val="Hipercze"/>
                <w:rFonts w:eastAsia="Arial Unicode MS"/>
                <w:noProof/>
                <w:w w:val="95"/>
                <w:u w:color="365F91"/>
                <w:lang w:val="pl-PL" w:eastAsia="pl-PL"/>
              </w:rPr>
              <w:t>.</w:t>
            </w:r>
            <w:r w:rsidR="00AC7739">
              <w:rPr>
                <w:rFonts w:asciiTheme="minorHAnsi" w:eastAsiaTheme="minorEastAsia" w:hAnsiTheme="minorHAnsi"/>
                <w:noProof/>
                <w:szCs w:val="22"/>
                <w:lang w:val="en-GB" w:eastAsia="en-GB"/>
              </w:rPr>
              <w:tab/>
            </w:r>
            <w:r w:rsidR="00AC7739" w:rsidRPr="00A22700">
              <w:rPr>
                <w:rStyle w:val="Hipercze"/>
                <w:rFonts w:eastAsia="Arial Unicode MS"/>
                <w:noProof/>
                <w:w w:val="95"/>
                <w:u w:color="365F91"/>
                <w:lang w:val="pl-PL" w:eastAsia="pl-PL"/>
              </w:rPr>
              <w:t>Szalowanie</w:t>
            </w:r>
            <w:r w:rsidR="00AC7739" w:rsidRPr="00A22700">
              <w:rPr>
                <w:rStyle w:val="Hipercze"/>
                <w:rFonts w:eastAsia="Arial Unicode MS" w:cs="Calibri"/>
                <w:noProof/>
                <w:spacing w:val="3"/>
                <w:u w:color="365F91"/>
                <w:lang w:val="pl-PL" w:eastAsia="pl-PL"/>
              </w:rPr>
              <w:t xml:space="preserve"> </w:t>
            </w:r>
            <w:r w:rsidR="00AC7739" w:rsidRPr="00A22700">
              <w:rPr>
                <w:rStyle w:val="Hipercze"/>
                <w:rFonts w:eastAsia="Arial Unicode MS"/>
                <w:noProof/>
                <w:w w:val="95"/>
                <w:u w:color="365F91"/>
                <w:lang w:val="pl-PL" w:eastAsia="pl-PL"/>
              </w:rPr>
              <w:t>pomieszczeń</w:t>
            </w:r>
            <w:r w:rsidR="00AC7739">
              <w:rPr>
                <w:noProof/>
                <w:webHidden/>
              </w:rPr>
              <w:tab/>
            </w:r>
            <w:r w:rsidR="00BD527A">
              <w:rPr>
                <w:noProof/>
                <w:webHidden/>
              </w:rPr>
              <w:fldChar w:fldCharType="begin"/>
            </w:r>
            <w:r w:rsidR="00AC7739">
              <w:rPr>
                <w:noProof/>
                <w:webHidden/>
              </w:rPr>
              <w:instrText xml:space="preserve"> PAGEREF _Toc12592194 \h </w:instrText>
            </w:r>
            <w:r w:rsidR="00BD527A">
              <w:rPr>
                <w:noProof/>
                <w:webHidden/>
              </w:rPr>
            </w:r>
            <w:r w:rsidR="00BD527A">
              <w:rPr>
                <w:noProof/>
                <w:webHidden/>
              </w:rPr>
              <w:fldChar w:fldCharType="separate"/>
            </w:r>
            <w:r w:rsidR="003A46E1">
              <w:rPr>
                <w:noProof/>
                <w:webHidden/>
              </w:rPr>
              <w:t>37</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95" w:history="1">
            <w:r w:rsidR="003A46E1">
              <w:rPr>
                <w:rStyle w:val="Hipercze"/>
                <w:rFonts w:eastAsia="Arial Unicode MS"/>
                <w:noProof/>
                <w:w w:val="95"/>
                <w:u w:color="243F60"/>
                <w:lang w:val="pl-PL" w:eastAsia="pl-PL"/>
              </w:rPr>
              <w:t>7</w:t>
            </w:r>
            <w:r w:rsidR="00AC7739" w:rsidRPr="00A22700">
              <w:rPr>
                <w:rStyle w:val="Hipercze"/>
                <w:rFonts w:eastAsia="Arial Unicode MS"/>
                <w:noProof/>
                <w:w w:val="95"/>
                <w:u w:color="243F60"/>
                <w:lang w:val="pl-PL" w:eastAsia="pl-PL"/>
              </w:rPr>
              <w:t>.</w:t>
            </w:r>
            <w:r w:rsidR="00AC7739">
              <w:rPr>
                <w:rFonts w:asciiTheme="minorHAnsi" w:eastAsiaTheme="minorEastAsia" w:hAnsiTheme="minorHAnsi"/>
                <w:noProof/>
                <w:szCs w:val="22"/>
                <w:lang w:val="en-GB" w:eastAsia="en-GB"/>
              </w:rPr>
              <w:tab/>
            </w:r>
            <w:r w:rsidR="00AC7739" w:rsidRPr="00A22700">
              <w:rPr>
                <w:rStyle w:val="Hipercze"/>
                <w:rFonts w:eastAsia="Arial Unicode MS"/>
                <w:noProof/>
                <w:w w:val="95"/>
                <w:u w:color="243F60"/>
                <w:lang w:val="pl-PL" w:eastAsia="pl-PL"/>
              </w:rPr>
              <w:t>Wykładziny</w:t>
            </w:r>
            <w:r w:rsidR="00AC7739" w:rsidRPr="00A22700">
              <w:rPr>
                <w:rStyle w:val="Hipercze"/>
                <w:rFonts w:eastAsia="Arial Unicode MS" w:cs="Calibri"/>
                <w:noProof/>
                <w:spacing w:val="3"/>
                <w:u w:color="243F60"/>
                <w:lang w:val="pl-PL" w:eastAsia="pl-PL"/>
              </w:rPr>
              <w:t xml:space="preserve"> </w:t>
            </w:r>
            <w:r w:rsidR="00AC7739" w:rsidRPr="00A22700">
              <w:rPr>
                <w:rStyle w:val="Hipercze"/>
                <w:rFonts w:eastAsia="Arial Unicode MS"/>
                <w:noProof/>
                <w:spacing w:val="-4"/>
                <w:w w:val="95"/>
                <w:u w:color="243F60"/>
                <w:lang w:val="pl-PL" w:eastAsia="pl-PL"/>
              </w:rPr>
              <w:t>podłogowe</w:t>
            </w:r>
            <w:r w:rsidR="00AC7739">
              <w:rPr>
                <w:noProof/>
                <w:webHidden/>
              </w:rPr>
              <w:tab/>
            </w:r>
            <w:r w:rsidR="00BD527A">
              <w:rPr>
                <w:noProof/>
                <w:webHidden/>
              </w:rPr>
              <w:fldChar w:fldCharType="begin"/>
            </w:r>
            <w:r w:rsidR="00AC7739">
              <w:rPr>
                <w:noProof/>
                <w:webHidden/>
              </w:rPr>
              <w:instrText xml:space="preserve"> PAGEREF _Toc12592195 \h </w:instrText>
            </w:r>
            <w:r w:rsidR="00BD527A">
              <w:rPr>
                <w:noProof/>
                <w:webHidden/>
              </w:rPr>
            </w:r>
            <w:r w:rsidR="00BD527A">
              <w:rPr>
                <w:noProof/>
                <w:webHidden/>
              </w:rPr>
              <w:fldChar w:fldCharType="separate"/>
            </w:r>
            <w:r w:rsidR="003A46E1">
              <w:rPr>
                <w:noProof/>
                <w:webHidden/>
              </w:rPr>
              <w:t>37</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196" w:history="1">
            <w:r w:rsidR="00AC7739" w:rsidRPr="00A22700">
              <w:rPr>
                <w:rStyle w:val="Hipercze"/>
                <w:rFonts w:eastAsia="Arial Unicode MS"/>
                <w:noProof/>
                <w:w w:val="95"/>
                <w:u w:color="365F91"/>
                <w:lang w:val="pl-PL" w:eastAsia="pl-PL"/>
              </w:rPr>
              <w:t>9.</w:t>
            </w:r>
            <w:r w:rsidR="00AC7739">
              <w:rPr>
                <w:rFonts w:asciiTheme="minorHAnsi" w:eastAsiaTheme="minorEastAsia" w:hAnsiTheme="minorHAnsi"/>
                <w:noProof/>
                <w:szCs w:val="22"/>
                <w:lang w:val="en-GB" w:eastAsia="en-GB"/>
              </w:rPr>
              <w:tab/>
            </w:r>
            <w:r w:rsidR="00AC7739" w:rsidRPr="00A22700">
              <w:rPr>
                <w:rStyle w:val="Hipercze"/>
                <w:rFonts w:eastAsia="Arial Unicode MS"/>
                <w:noProof/>
                <w:w w:val="95"/>
                <w:u w:color="365F91"/>
                <w:lang w:val="pl-PL" w:eastAsia="pl-PL"/>
              </w:rPr>
              <w:t>Drzwi,</w:t>
            </w:r>
            <w:r w:rsidR="00AC7739" w:rsidRPr="00A22700">
              <w:rPr>
                <w:rStyle w:val="Hipercze"/>
                <w:rFonts w:eastAsia="Arial Unicode MS" w:cs="Calibri"/>
                <w:noProof/>
                <w:spacing w:val="3"/>
                <w:u w:color="365F91"/>
                <w:lang w:val="pl-PL" w:eastAsia="pl-PL"/>
              </w:rPr>
              <w:t xml:space="preserve"> </w:t>
            </w:r>
            <w:r w:rsidR="00AC7739" w:rsidRPr="00A22700">
              <w:rPr>
                <w:rStyle w:val="Hipercze"/>
                <w:rFonts w:eastAsia="Arial Unicode MS"/>
                <w:noProof/>
                <w:w w:val="95"/>
                <w:u w:color="365F91"/>
                <w:lang w:val="pl-PL" w:eastAsia="pl-PL"/>
              </w:rPr>
              <w:t>okna</w:t>
            </w:r>
            <w:r w:rsidR="00AC7739" w:rsidRPr="00A22700">
              <w:rPr>
                <w:rStyle w:val="Hipercze"/>
                <w:rFonts w:eastAsia="Arial Unicode MS" w:cs="Calibri"/>
                <w:noProof/>
                <w:u w:color="365F91"/>
                <w:lang w:val="pl-PL" w:eastAsia="pl-PL"/>
              </w:rPr>
              <w:t xml:space="preserve"> </w:t>
            </w:r>
            <w:r w:rsidR="00AC7739" w:rsidRPr="00A22700">
              <w:rPr>
                <w:rStyle w:val="Hipercze"/>
                <w:rFonts w:eastAsia="Arial Unicode MS"/>
                <w:noProof/>
                <w:spacing w:val="-2"/>
                <w:w w:val="95"/>
                <w:u w:color="365F91"/>
                <w:lang w:val="pl-PL" w:eastAsia="pl-PL"/>
              </w:rPr>
              <w:t>i</w:t>
            </w:r>
            <w:r w:rsidR="00AC7739" w:rsidRPr="00A22700">
              <w:rPr>
                <w:rStyle w:val="Hipercze"/>
                <w:rFonts w:eastAsia="Arial Unicode MS" w:cs="Calibri"/>
                <w:noProof/>
                <w:spacing w:val="4"/>
                <w:u w:color="365F91"/>
                <w:lang w:val="pl-PL" w:eastAsia="pl-PL"/>
              </w:rPr>
              <w:t xml:space="preserve"> </w:t>
            </w:r>
            <w:r w:rsidR="00AC7739" w:rsidRPr="00A22700">
              <w:rPr>
                <w:rStyle w:val="Hipercze"/>
                <w:rFonts w:eastAsia="Arial Unicode MS"/>
                <w:noProof/>
                <w:w w:val="95"/>
                <w:u w:color="365F91"/>
                <w:lang w:val="pl-PL" w:eastAsia="pl-PL"/>
              </w:rPr>
              <w:t>iluminatory</w:t>
            </w:r>
            <w:r w:rsidR="00AC7739">
              <w:rPr>
                <w:noProof/>
                <w:webHidden/>
              </w:rPr>
              <w:tab/>
            </w:r>
            <w:r w:rsidR="00BD527A">
              <w:rPr>
                <w:noProof/>
                <w:webHidden/>
              </w:rPr>
              <w:fldChar w:fldCharType="begin"/>
            </w:r>
            <w:r w:rsidR="00AC7739">
              <w:rPr>
                <w:noProof/>
                <w:webHidden/>
              </w:rPr>
              <w:instrText xml:space="preserve"> PAGEREF _Toc12592196 \h </w:instrText>
            </w:r>
            <w:r w:rsidR="00BD527A">
              <w:rPr>
                <w:noProof/>
                <w:webHidden/>
              </w:rPr>
            </w:r>
            <w:r w:rsidR="00BD527A">
              <w:rPr>
                <w:noProof/>
                <w:webHidden/>
              </w:rPr>
              <w:fldChar w:fldCharType="separate"/>
            </w:r>
            <w:r w:rsidR="003A46E1">
              <w:rPr>
                <w:noProof/>
                <w:webHidden/>
              </w:rPr>
              <w:t>37</w:t>
            </w:r>
            <w:r w:rsidR="00BD527A">
              <w:rPr>
                <w:noProof/>
                <w:webHidden/>
              </w:rPr>
              <w:fldChar w:fldCharType="end"/>
            </w:r>
          </w:hyperlink>
        </w:p>
        <w:p w:rsidR="00AC7739" w:rsidRDefault="00056F7F">
          <w:pPr>
            <w:pStyle w:val="Spistreci1"/>
            <w:tabs>
              <w:tab w:val="left" w:pos="880"/>
              <w:tab w:val="right" w:leader="dot" w:pos="9980"/>
            </w:tabs>
            <w:rPr>
              <w:rFonts w:asciiTheme="minorHAnsi" w:eastAsiaTheme="minorEastAsia" w:hAnsiTheme="minorHAnsi"/>
              <w:noProof/>
              <w:szCs w:val="22"/>
              <w:lang w:val="en-GB" w:eastAsia="en-GB"/>
            </w:rPr>
          </w:pPr>
          <w:hyperlink w:anchor="_Toc12592197" w:history="1">
            <w:r w:rsidR="00AC7739" w:rsidRPr="00A22700">
              <w:rPr>
                <w:rStyle w:val="Hipercze"/>
                <w:rFonts w:eastAsia="Arial Unicode MS"/>
                <w:noProof/>
                <w:lang w:val="pl-PL"/>
              </w:rPr>
              <w:t>04.</w:t>
            </w:r>
            <w:r w:rsidR="00AC7739">
              <w:rPr>
                <w:rFonts w:asciiTheme="minorHAnsi" w:eastAsiaTheme="minorEastAsia" w:hAnsiTheme="minorHAnsi"/>
                <w:noProof/>
                <w:szCs w:val="22"/>
                <w:lang w:val="en-GB" w:eastAsia="en-GB"/>
              </w:rPr>
              <w:tab/>
            </w:r>
            <w:r w:rsidR="00AC7739" w:rsidRPr="00A22700">
              <w:rPr>
                <w:rStyle w:val="Hipercze"/>
                <w:rFonts w:eastAsia="Arial Unicode MS"/>
                <w:noProof/>
                <w:lang w:val="pl-PL"/>
              </w:rPr>
              <w:t>SIŁOWNIA STATKU</w:t>
            </w:r>
            <w:r w:rsidR="00AC7739">
              <w:rPr>
                <w:noProof/>
                <w:webHidden/>
              </w:rPr>
              <w:tab/>
            </w:r>
            <w:r w:rsidR="00BD527A">
              <w:rPr>
                <w:noProof/>
                <w:webHidden/>
              </w:rPr>
              <w:fldChar w:fldCharType="begin"/>
            </w:r>
            <w:r w:rsidR="00AC7739">
              <w:rPr>
                <w:noProof/>
                <w:webHidden/>
              </w:rPr>
              <w:instrText xml:space="preserve"> PAGEREF _Toc12592197 \h </w:instrText>
            </w:r>
            <w:r w:rsidR="00BD527A">
              <w:rPr>
                <w:noProof/>
                <w:webHidden/>
              </w:rPr>
            </w:r>
            <w:r w:rsidR="00BD527A">
              <w:rPr>
                <w:noProof/>
                <w:webHidden/>
              </w:rPr>
              <w:fldChar w:fldCharType="separate"/>
            </w:r>
            <w:r w:rsidR="003A46E1">
              <w:rPr>
                <w:noProof/>
                <w:webHidden/>
              </w:rPr>
              <w:t>39</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98" w:history="1">
            <w:r w:rsidR="00AC7739" w:rsidRPr="00A22700">
              <w:rPr>
                <w:rStyle w:val="Hipercze"/>
                <w:rFonts w:eastAsia="Arial Unicode MS"/>
                <w:noProof/>
                <w:lang w:val="pl-PL"/>
              </w:rPr>
              <w:t>04.1.</w:t>
            </w:r>
            <w:r w:rsidR="00AC7739">
              <w:rPr>
                <w:rFonts w:asciiTheme="minorHAnsi" w:eastAsiaTheme="minorEastAsia" w:hAnsiTheme="minorHAnsi"/>
                <w:noProof/>
                <w:szCs w:val="22"/>
                <w:lang w:val="en-GB" w:eastAsia="en-GB"/>
              </w:rPr>
              <w:tab/>
            </w:r>
            <w:r w:rsidR="00AC7739" w:rsidRPr="00A22700">
              <w:rPr>
                <w:rStyle w:val="Hipercze"/>
                <w:noProof/>
                <w:lang w:val="pl-PL"/>
              </w:rPr>
              <w:t>Wymagania ogólne</w:t>
            </w:r>
            <w:r w:rsidR="00AC7739">
              <w:rPr>
                <w:noProof/>
                <w:webHidden/>
              </w:rPr>
              <w:tab/>
            </w:r>
            <w:r w:rsidR="00BD527A">
              <w:rPr>
                <w:noProof/>
                <w:webHidden/>
              </w:rPr>
              <w:fldChar w:fldCharType="begin"/>
            </w:r>
            <w:r w:rsidR="00AC7739">
              <w:rPr>
                <w:noProof/>
                <w:webHidden/>
              </w:rPr>
              <w:instrText xml:space="preserve"> PAGEREF _Toc12592198 \h </w:instrText>
            </w:r>
            <w:r w:rsidR="00BD527A">
              <w:rPr>
                <w:noProof/>
                <w:webHidden/>
              </w:rPr>
            </w:r>
            <w:r w:rsidR="00BD527A">
              <w:rPr>
                <w:noProof/>
                <w:webHidden/>
              </w:rPr>
              <w:fldChar w:fldCharType="separate"/>
            </w:r>
            <w:r w:rsidR="003A46E1">
              <w:rPr>
                <w:noProof/>
                <w:webHidden/>
              </w:rPr>
              <w:t>39</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199" w:history="1">
            <w:r w:rsidR="00AC7739" w:rsidRPr="00A22700">
              <w:rPr>
                <w:rStyle w:val="Hipercze"/>
                <w:noProof/>
                <w:lang w:val="pl-PL"/>
              </w:rPr>
              <w:t>04.2.</w:t>
            </w:r>
            <w:r w:rsidR="00AC7739">
              <w:rPr>
                <w:rFonts w:asciiTheme="minorHAnsi" w:eastAsiaTheme="minorEastAsia" w:hAnsiTheme="minorHAnsi"/>
                <w:noProof/>
                <w:szCs w:val="22"/>
                <w:lang w:val="en-GB" w:eastAsia="en-GB"/>
              </w:rPr>
              <w:tab/>
            </w:r>
            <w:r w:rsidR="00AC7739" w:rsidRPr="00A22700">
              <w:rPr>
                <w:rStyle w:val="Hipercze"/>
                <w:noProof/>
                <w:lang w:val="pl-PL"/>
              </w:rPr>
              <w:t>Układ napędowy</w:t>
            </w:r>
            <w:r w:rsidR="00AC7739">
              <w:rPr>
                <w:noProof/>
                <w:webHidden/>
              </w:rPr>
              <w:tab/>
            </w:r>
            <w:r w:rsidR="00BD527A">
              <w:rPr>
                <w:noProof/>
                <w:webHidden/>
              </w:rPr>
              <w:fldChar w:fldCharType="begin"/>
            </w:r>
            <w:r w:rsidR="00AC7739">
              <w:rPr>
                <w:noProof/>
                <w:webHidden/>
              </w:rPr>
              <w:instrText xml:space="preserve"> PAGEREF _Toc12592199 \h </w:instrText>
            </w:r>
            <w:r w:rsidR="00BD527A">
              <w:rPr>
                <w:noProof/>
                <w:webHidden/>
              </w:rPr>
            </w:r>
            <w:r w:rsidR="00BD527A">
              <w:rPr>
                <w:noProof/>
                <w:webHidden/>
              </w:rPr>
              <w:fldChar w:fldCharType="separate"/>
            </w:r>
            <w:r w:rsidR="003A46E1">
              <w:rPr>
                <w:noProof/>
                <w:webHidden/>
              </w:rPr>
              <w:t>39</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00" w:history="1">
            <w:r w:rsidR="00AC7739" w:rsidRPr="00A22700">
              <w:rPr>
                <w:rStyle w:val="Hipercze"/>
                <w:noProof/>
                <w:lang w:val="pl-PL"/>
              </w:rPr>
              <w:t>1.</w:t>
            </w:r>
            <w:r w:rsidR="00AC7739">
              <w:rPr>
                <w:rFonts w:asciiTheme="minorHAnsi" w:eastAsiaTheme="minorEastAsia" w:hAnsiTheme="minorHAnsi"/>
                <w:noProof/>
                <w:szCs w:val="22"/>
                <w:lang w:val="en-GB" w:eastAsia="en-GB"/>
              </w:rPr>
              <w:tab/>
            </w:r>
            <w:r w:rsidR="00AC7739" w:rsidRPr="00A22700">
              <w:rPr>
                <w:rStyle w:val="Hipercze"/>
                <w:noProof/>
                <w:lang w:val="pl-PL"/>
              </w:rPr>
              <w:t>Pędniki</w:t>
            </w:r>
            <w:r w:rsidR="00AC7739">
              <w:rPr>
                <w:noProof/>
                <w:webHidden/>
              </w:rPr>
              <w:tab/>
            </w:r>
            <w:r w:rsidR="00BD527A">
              <w:rPr>
                <w:noProof/>
                <w:webHidden/>
              </w:rPr>
              <w:fldChar w:fldCharType="begin"/>
            </w:r>
            <w:r w:rsidR="00AC7739">
              <w:rPr>
                <w:noProof/>
                <w:webHidden/>
              </w:rPr>
              <w:instrText xml:space="preserve"> PAGEREF _Toc12592200 \h </w:instrText>
            </w:r>
            <w:r w:rsidR="00BD527A">
              <w:rPr>
                <w:noProof/>
                <w:webHidden/>
              </w:rPr>
            </w:r>
            <w:r w:rsidR="00BD527A">
              <w:rPr>
                <w:noProof/>
                <w:webHidden/>
              </w:rPr>
              <w:fldChar w:fldCharType="separate"/>
            </w:r>
            <w:r w:rsidR="003A46E1">
              <w:rPr>
                <w:noProof/>
                <w:webHidden/>
              </w:rPr>
              <w:t>39</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01" w:history="1">
            <w:r w:rsidR="00AC7739" w:rsidRPr="00A22700">
              <w:rPr>
                <w:rStyle w:val="Hipercze"/>
                <w:rFonts w:eastAsia="Arial Unicode MS"/>
                <w:noProof/>
                <w:lang w:val="pl-PL"/>
              </w:rPr>
              <w:t>2.</w:t>
            </w:r>
            <w:r w:rsidR="00AC7739">
              <w:rPr>
                <w:rFonts w:asciiTheme="minorHAnsi" w:eastAsiaTheme="minorEastAsia" w:hAnsiTheme="minorHAnsi"/>
                <w:noProof/>
                <w:szCs w:val="22"/>
                <w:lang w:val="en-GB" w:eastAsia="en-GB"/>
              </w:rPr>
              <w:tab/>
            </w:r>
            <w:r w:rsidR="00AC7739" w:rsidRPr="00A22700">
              <w:rPr>
                <w:rStyle w:val="Hipercze"/>
                <w:rFonts w:eastAsia="Arial Unicode MS"/>
                <w:noProof/>
                <w:lang w:val="pl-PL"/>
              </w:rPr>
              <w:t>Urządzenia napędowo-sterowe</w:t>
            </w:r>
            <w:r w:rsidR="00AC7739">
              <w:rPr>
                <w:noProof/>
                <w:webHidden/>
              </w:rPr>
              <w:tab/>
            </w:r>
            <w:r w:rsidR="00BD527A">
              <w:rPr>
                <w:noProof/>
                <w:webHidden/>
              </w:rPr>
              <w:fldChar w:fldCharType="begin"/>
            </w:r>
            <w:r w:rsidR="00AC7739">
              <w:rPr>
                <w:noProof/>
                <w:webHidden/>
              </w:rPr>
              <w:instrText xml:space="preserve"> PAGEREF _Toc12592201 \h </w:instrText>
            </w:r>
            <w:r w:rsidR="00BD527A">
              <w:rPr>
                <w:noProof/>
                <w:webHidden/>
              </w:rPr>
            </w:r>
            <w:r w:rsidR="00BD527A">
              <w:rPr>
                <w:noProof/>
                <w:webHidden/>
              </w:rPr>
              <w:fldChar w:fldCharType="separate"/>
            </w:r>
            <w:r w:rsidR="003A46E1">
              <w:rPr>
                <w:noProof/>
                <w:webHidden/>
              </w:rPr>
              <w:t>39</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02" w:history="1">
            <w:r w:rsidR="00AC7739" w:rsidRPr="00A22700">
              <w:rPr>
                <w:rStyle w:val="Hipercze"/>
                <w:noProof/>
                <w:lang w:val="pl-PL"/>
              </w:rPr>
              <w:t>3.</w:t>
            </w:r>
            <w:r w:rsidR="00AC7739">
              <w:rPr>
                <w:rFonts w:asciiTheme="minorHAnsi" w:eastAsiaTheme="minorEastAsia" w:hAnsiTheme="minorHAnsi"/>
                <w:noProof/>
                <w:szCs w:val="22"/>
                <w:lang w:val="en-GB" w:eastAsia="en-GB"/>
              </w:rPr>
              <w:tab/>
            </w:r>
            <w:r w:rsidR="00AC7739" w:rsidRPr="00A22700">
              <w:rPr>
                <w:rStyle w:val="Hipercze"/>
                <w:noProof/>
                <w:lang w:val="pl-PL"/>
              </w:rPr>
              <w:t>Podstawowe źródło energii elektrycznej</w:t>
            </w:r>
            <w:r w:rsidR="00AC7739">
              <w:rPr>
                <w:noProof/>
                <w:webHidden/>
              </w:rPr>
              <w:tab/>
            </w:r>
            <w:r w:rsidR="00BD527A">
              <w:rPr>
                <w:noProof/>
                <w:webHidden/>
              </w:rPr>
              <w:fldChar w:fldCharType="begin"/>
            </w:r>
            <w:r w:rsidR="00AC7739">
              <w:rPr>
                <w:noProof/>
                <w:webHidden/>
              </w:rPr>
              <w:instrText xml:space="preserve"> PAGEREF _Toc12592202 \h </w:instrText>
            </w:r>
            <w:r w:rsidR="00BD527A">
              <w:rPr>
                <w:noProof/>
                <w:webHidden/>
              </w:rPr>
            </w:r>
            <w:r w:rsidR="00BD527A">
              <w:rPr>
                <w:noProof/>
                <w:webHidden/>
              </w:rPr>
              <w:fldChar w:fldCharType="separate"/>
            </w:r>
            <w:r w:rsidR="003A46E1">
              <w:rPr>
                <w:noProof/>
                <w:webHidden/>
              </w:rPr>
              <w:t>40</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03" w:history="1">
            <w:r w:rsidR="00AC7739" w:rsidRPr="00A22700">
              <w:rPr>
                <w:rStyle w:val="Hipercze"/>
                <w:noProof/>
                <w:lang w:val="pl-PL"/>
              </w:rPr>
              <w:t>4.</w:t>
            </w:r>
            <w:r w:rsidR="00AC7739">
              <w:rPr>
                <w:rFonts w:asciiTheme="minorHAnsi" w:eastAsiaTheme="minorEastAsia" w:hAnsiTheme="minorHAnsi"/>
                <w:noProof/>
                <w:szCs w:val="22"/>
                <w:lang w:val="en-GB" w:eastAsia="en-GB"/>
              </w:rPr>
              <w:tab/>
            </w:r>
            <w:r w:rsidR="00AC7739" w:rsidRPr="00A22700">
              <w:rPr>
                <w:rStyle w:val="Hipercze"/>
                <w:noProof/>
                <w:lang w:val="pl-PL"/>
              </w:rPr>
              <w:t>Awaryjne źródło energii elektrycznej z funkcją pracy w porcie:</w:t>
            </w:r>
            <w:r w:rsidR="00AC7739">
              <w:rPr>
                <w:noProof/>
                <w:webHidden/>
              </w:rPr>
              <w:tab/>
            </w:r>
            <w:r w:rsidR="00BD527A">
              <w:rPr>
                <w:noProof/>
                <w:webHidden/>
              </w:rPr>
              <w:fldChar w:fldCharType="begin"/>
            </w:r>
            <w:r w:rsidR="00AC7739">
              <w:rPr>
                <w:noProof/>
                <w:webHidden/>
              </w:rPr>
              <w:instrText xml:space="preserve"> PAGEREF _Toc12592203 \h </w:instrText>
            </w:r>
            <w:r w:rsidR="00BD527A">
              <w:rPr>
                <w:noProof/>
                <w:webHidden/>
              </w:rPr>
            </w:r>
            <w:r w:rsidR="00BD527A">
              <w:rPr>
                <w:noProof/>
                <w:webHidden/>
              </w:rPr>
              <w:fldChar w:fldCharType="separate"/>
            </w:r>
            <w:r w:rsidR="003A46E1">
              <w:rPr>
                <w:noProof/>
                <w:webHidden/>
              </w:rPr>
              <w:t>40</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04" w:history="1">
            <w:r w:rsidR="00AC7739" w:rsidRPr="00A22700">
              <w:rPr>
                <w:rStyle w:val="Hipercze"/>
                <w:rFonts w:cs="Calibri"/>
                <w:noProof/>
                <w:lang w:val="pl-PL"/>
              </w:rPr>
              <w:t>5.</w:t>
            </w:r>
            <w:r w:rsidR="00AC7739">
              <w:rPr>
                <w:rFonts w:asciiTheme="minorHAnsi" w:eastAsiaTheme="minorEastAsia" w:hAnsiTheme="minorHAnsi"/>
                <w:noProof/>
                <w:szCs w:val="22"/>
                <w:lang w:val="en-GB" w:eastAsia="en-GB"/>
              </w:rPr>
              <w:tab/>
            </w:r>
            <w:r w:rsidR="00AC7739" w:rsidRPr="00A22700">
              <w:rPr>
                <w:rStyle w:val="Hipercze"/>
                <w:noProof/>
                <w:lang w:val="pl-PL"/>
              </w:rPr>
              <w:t>Sprężone powietrze</w:t>
            </w:r>
            <w:r w:rsidR="00AC7739">
              <w:rPr>
                <w:noProof/>
                <w:webHidden/>
              </w:rPr>
              <w:tab/>
            </w:r>
            <w:r w:rsidR="00BD527A">
              <w:rPr>
                <w:noProof/>
                <w:webHidden/>
              </w:rPr>
              <w:fldChar w:fldCharType="begin"/>
            </w:r>
            <w:r w:rsidR="00AC7739">
              <w:rPr>
                <w:noProof/>
                <w:webHidden/>
              </w:rPr>
              <w:instrText xml:space="preserve"> PAGEREF _Toc12592204 \h </w:instrText>
            </w:r>
            <w:r w:rsidR="00BD527A">
              <w:rPr>
                <w:noProof/>
                <w:webHidden/>
              </w:rPr>
            </w:r>
            <w:r w:rsidR="00BD527A">
              <w:rPr>
                <w:noProof/>
                <w:webHidden/>
              </w:rPr>
              <w:fldChar w:fldCharType="separate"/>
            </w:r>
            <w:r w:rsidR="003A46E1">
              <w:rPr>
                <w:noProof/>
                <w:webHidden/>
              </w:rPr>
              <w:t>40</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05" w:history="1">
            <w:r w:rsidR="00AC7739" w:rsidRPr="00A22700">
              <w:rPr>
                <w:rStyle w:val="Hipercze"/>
                <w:noProof/>
                <w:lang w:val="pl-PL"/>
              </w:rPr>
              <w:t>6.</w:t>
            </w:r>
            <w:r w:rsidR="00AC7739">
              <w:rPr>
                <w:rFonts w:asciiTheme="minorHAnsi" w:eastAsiaTheme="minorEastAsia" w:hAnsiTheme="minorHAnsi"/>
                <w:noProof/>
                <w:szCs w:val="22"/>
                <w:lang w:val="en-GB" w:eastAsia="en-GB"/>
              </w:rPr>
              <w:tab/>
            </w:r>
            <w:r w:rsidR="00AC7739" w:rsidRPr="00A22700">
              <w:rPr>
                <w:rStyle w:val="Hipercze"/>
                <w:noProof/>
                <w:lang w:val="pl-PL"/>
              </w:rPr>
              <w:t>Hydraulika siłowa</w:t>
            </w:r>
            <w:r w:rsidR="00AC7739">
              <w:rPr>
                <w:noProof/>
                <w:webHidden/>
              </w:rPr>
              <w:tab/>
            </w:r>
            <w:r w:rsidR="00BD527A">
              <w:rPr>
                <w:noProof/>
                <w:webHidden/>
              </w:rPr>
              <w:fldChar w:fldCharType="begin"/>
            </w:r>
            <w:r w:rsidR="00AC7739">
              <w:rPr>
                <w:noProof/>
                <w:webHidden/>
              </w:rPr>
              <w:instrText xml:space="preserve"> PAGEREF _Toc12592205 \h </w:instrText>
            </w:r>
            <w:r w:rsidR="00BD527A">
              <w:rPr>
                <w:noProof/>
                <w:webHidden/>
              </w:rPr>
            </w:r>
            <w:r w:rsidR="00BD527A">
              <w:rPr>
                <w:noProof/>
                <w:webHidden/>
              </w:rPr>
              <w:fldChar w:fldCharType="separate"/>
            </w:r>
            <w:r w:rsidR="003A46E1">
              <w:rPr>
                <w:noProof/>
                <w:webHidden/>
              </w:rPr>
              <w:t>40</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06" w:history="1">
            <w:r w:rsidR="00AC7739" w:rsidRPr="00A22700">
              <w:rPr>
                <w:rStyle w:val="Hipercze"/>
                <w:noProof/>
                <w:lang w:val="pl-PL"/>
              </w:rPr>
              <w:t>7.</w:t>
            </w:r>
            <w:r w:rsidR="00AC7739">
              <w:rPr>
                <w:rFonts w:asciiTheme="minorHAnsi" w:eastAsiaTheme="minorEastAsia" w:hAnsiTheme="minorHAnsi"/>
                <w:noProof/>
                <w:szCs w:val="22"/>
                <w:lang w:val="en-GB" w:eastAsia="en-GB"/>
              </w:rPr>
              <w:tab/>
            </w:r>
            <w:r w:rsidR="00AC7739" w:rsidRPr="00A22700">
              <w:rPr>
                <w:rStyle w:val="Hipercze"/>
                <w:noProof/>
                <w:lang w:val="pl-PL"/>
              </w:rPr>
              <w:t>Centralna jednostka do zasilania odbiorów</w:t>
            </w:r>
            <w:r w:rsidR="00AC7739">
              <w:rPr>
                <w:noProof/>
                <w:webHidden/>
              </w:rPr>
              <w:tab/>
            </w:r>
            <w:r w:rsidR="00BD527A">
              <w:rPr>
                <w:noProof/>
                <w:webHidden/>
              </w:rPr>
              <w:fldChar w:fldCharType="begin"/>
            </w:r>
            <w:r w:rsidR="00AC7739">
              <w:rPr>
                <w:noProof/>
                <w:webHidden/>
              </w:rPr>
              <w:instrText xml:space="preserve"> PAGEREF _Toc12592206 \h </w:instrText>
            </w:r>
            <w:r w:rsidR="00BD527A">
              <w:rPr>
                <w:noProof/>
                <w:webHidden/>
              </w:rPr>
            </w:r>
            <w:r w:rsidR="00BD527A">
              <w:rPr>
                <w:noProof/>
                <w:webHidden/>
              </w:rPr>
              <w:fldChar w:fldCharType="separate"/>
            </w:r>
            <w:r w:rsidR="003A46E1">
              <w:rPr>
                <w:noProof/>
                <w:webHidden/>
              </w:rPr>
              <w:t>40</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07" w:history="1">
            <w:r w:rsidR="00AC7739" w:rsidRPr="00A22700">
              <w:rPr>
                <w:rStyle w:val="Hipercze"/>
                <w:noProof/>
                <w:lang w:val="pl-PL"/>
              </w:rPr>
              <w:t>8.</w:t>
            </w:r>
            <w:r w:rsidR="00AC7739">
              <w:rPr>
                <w:rFonts w:asciiTheme="minorHAnsi" w:eastAsiaTheme="minorEastAsia" w:hAnsiTheme="minorHAnsi"/>
                <w:noProof/>
                <w:szCs w:val="22"/>
                <w:lang w:val="en-GB" w:eastAsia="en-GB"/>
              </w:rPr>
              <w:tab/>
            </w:r>
            <w:r w:rsidR="00AC7739" w:rsidRPr="00A22700">
              <w:rPr>
                <w:rStyle w:val="Hipercze"/>
                <w:noProof/>
                <w:lang w:val="pl-PL"/>
              </w:rPr>
              <w:t>Kocioł i instalacje spalinowe</w:t>
            </w:r>
            <w:r w:rsidR="00AC7739">
              <w:rPr>
                <w:noProof/>
                <w:webHidden/>
              </w:rPr>
              <w:tab/>
            </w:r>
            <w:r w:rsidR="00BD527A">
              <w:rPr>
                <w:noProof/>
                <w:webHidden/>
              </w:rPr>
              <w:fldChar w:fldCharType="begin"/>
            </w:r>
            <w:r w:rsidR="00AC7739">
              <w:rPr>
                <w:noProof/>
                <w:webHidden/>
              </w:rPr>
              <w:instrText xml:space="preserve"> PAGEREF _Toc12592207 \h </w:instrText>
            </w:r>
            <w:r w:rsidR="00BD527A">
              <w:rPr>
                <w:noProof/>
                <w:webHidden/>
              </w:rPr>
            </w:r>
            <w:r w:rsidR="00BD527A">
              <w:rPr>
                <w:noProof/>
                <w:webHidden/>
              </w:rPr>
              <w:fldChar w:fldCharType="separate"/>
            </w:r>
            <w:r w:rsidR="003A46E1">
              <w:rPr>
                <w:noProof/>
                <w:webHidden/>
              </w:rPr>
              <w:t>41</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08" w:history="1">
            <w:r w:rsidR="00AC7739" w:rsidRPr="00A22700">
              <w:rPr>
                <w:rStyle w:val="Hipercze"/>
                <w:noProof/>
                <w:lang w:val="pl-PL"/>
              </w:rPr>
              <w:t>9.</w:t>
            </w:r>
            <w:r w:rsidR="00AC7739">
              <w:rPr>
                <w:rFonts w:asciiTheme="minorHAnsi" w:eastAsiaTheme="minorEastAsia" w:hAnsiTheme="minorHAnsi"/>
                <w:noProof/>
                <w:szCs w:val="22"/>
                <w:lang w:val="en-GB" w:eastAsia="en-GB"/>
              </w:rPr>
              <w:tab/>
            </w:r>
            <w:r w:rsidR="00AC7739" w:rsidRPr="00A22700">
              <w:rPr>
                <w:rStyle w:val="Hipercze"/>
                <w:noProof/>
                <w:lang w:val="pl-PL"/>
              </w:rPr>
              <w:t>Zespoły prądotwórcze</w:t>
            </w:r>
            <w:r w:rsidR="00AC7739">
              <w:rPr>
                <w:noProof/>
                <w:webHidden/>
              </w:rPr>
              <w:tab/>
            </w:r>
            <w:r w:rsidR="00BD527A">
              <w:rPr>
                <w:noProof/>
                <w:webHidden/>
              </w:rPr>
              <w:fldChar w:fldCharType="begin"/>
            </w:r>
            <w:r w:rsidR="00AC7739">
              <w:rPr>
                <w:noProof/>
                <w:webHidden/>
              </w:rPr>
              <w:instrText xml:space="preserve"> PAGEREF _Toc12592208 \h </w:instrText>
            </w:r>
            <w:r w:rsidR="00BD527A">
              <w:rPr>
                <w:noProof/>
                <w:webHidden/>
              </w:rPr>
            </w:r>
            <w:r w:rsidR="00BD527A">
              <w:rPr>
                <w:noProof/>
                <w:webHidden/>
              </w:rPr>
              <w:fldChar w:fldCharType="separate"/>
            </w:r>
            <w:r w:rsidR="003A46E1">
              <w:rPr>
                <w:noProof/>
                <w:webHidden/>
              </w:rPr>
              <w:t>41</w:t>
            </w:r>
            <w:r w:rsidR="00BD527A">
              <w:rPr>
                <w:noProof/>
                <w:webHidden/>
              </w:rPr>
              <w:fldChar w:fldCharType="end"/>
            </w:r>
          </w:hyperlink>
        </w:p>
        <w:p w:rsidR="00AC7739" w:rsidRDefault="00056F7F">
          <w:pPr>
            <w:pStyle w:val="Spistreci3"/>
            <w:tabs>
              <w:tab w:val="left" w:pos="1320"/>
              <w:tab w:val="right" w:leader="dot" w:pos="9980"/>
            </w:tabs>
            <w:rPr>
              <w:rFonts w:asciiTheme="minorHAnsi" w:eastAsiaTheme="minorEastAsia" w:hAnsiTheme="minorHAnsi"/>
              <w:noProof/>
              <w:szCs w:val="22"/>
              <w:lang w:val="en-GB" w:eastAsia="en-GB"/>
            </w:rPr>
          </w:pPr>
          <w:hyperlink w:anchor="_Toc12592209" w:history="1">
            <w:r w:rsidR="00AC7739" w:rsidRPr="00A22700">
              <w:rPr>
                <w:rStyle w:val="Hipercze"/>
                <w:noProof/>
                <w:lang w:val="pl-PL"/>
              </w:rPr>
              <w:t>10.</w:t>
            </w:r>
            <w:r w:rsidR="00AC7739">
              <w:rPr>
                <w:rFonts w:asciiTheme="minorHAnsi" w:eastAsiaTheme="minorEastAsia" w:hAnsiTheme="minorHAnsi"/>
                <w:noProof/>
                <w:szCs w:val="22"/>
                <w:lang w:val="en-GB" w:eastAsia="en-GB"/>
              </w:rPr>
              <w:tab/>
            </w:r>
            <w:r w:rsidR="00AC7739" w:rsidRPr="00A22700">
              <w:rPr>
                <w:rStyle w:val="Hipercze"/>
                <w:noProof/>
                <w:lang w:val="pl-PL"/>
              </w:rPr>
              <w:t>Pompy i wymienniki ciepła</w:t>
            </w:r>
            <w:r w:rsidR="00AC7739">
              <w:rPr>
                <w:noProof/>
                <w:webHidden/>
              </w:rPr>
              <w:tab/>
            </w:r>
            <w:r w:rsidR="00BD527A">
              <w:rPr>
                <w:noProof/>
                <w:webHidden/>
              </w:rPr>
              <w:fldChar w:fldCharType="begin"/>
            </w:r>
            <w:r w:rsidR="00AC7739">
              <w:rPr>
                <w:noProof/>
                <w:webHidden/>
              </w:rPr>
              <w:instrText xml:space="preserve"> PAGEREF _Toc12592209 \h </w:instrText>
            </w:r>
            <w:r w:rsidR="00BD527A">
              <w:rPr>
                <w:noProof/>
                <w:webHidden/>
              </w:rPr>
            </w:r>
            <w:r w:rsidR="00BD527A">
              <w:rPr>
                <w:noProof/>
                <w:webHidden/>
              </w:rPr>
              <w:fldChar w:fldCharType="separate"/>
            </w:r>
            <w:r w:rsidR="003A46E1">
              <w:rPr>
                <w:noProof/>
                <w:webHidden/>
              </w:rPr>
              <w:t>42</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10" w:history="1">
            <w:r w:rsidR="00AC7739" w:rsidRPr="00A22700">
              <w:rPr>
                <w:rStyle w:val="Hipercze"/>
                <w:noProof/>
                <w:w w:val="95"/>
                <w:lang w:val="pl-PL"/>
              </w:rPr>
              <w:t>11.</w:t>
            </w:r>
            <w:r w:rsidR="00AC7739">
              <w:rPr>
                <w:rFonts w:asciiTheme="minorHAnsi" w:eastAsiaTheme="minorEastAsia" w:hAnsiTheme="minorHAnsi"/>
                <w:noProof/>
                <w:szCs w:val="22"/>
                <w:lang w:val="en-GB" w:eastAsia="en-GB"/>
              </w:rPr>
              <w:tab/>
            </w:r>
            <w:r w:rsidR="00AC7739" w:rsidRPr="00A22700">
              <w:rPr>
                <w:rStyle w:val="Hipercze"/>
                <w:noProof/>
                <w:lang w:val="pl-PL"/>
              </w:rPr>
              <w:t>Chłodnice</w:t>
            </w:r>
            <w:r w:rsidR="00AC7739">
              <w:rPr>
                <w:noProof/>
                <w:webHidden/>
              </w:rPr>
              <w:tab/>
            </w:r>
            <w:r w:rsidR="00BD527A">
              <w:rPr>
                <w:noProof/>
                <w:webHidden/>
              </w:rPr>
              <w:fldChar w:fldCharType="begin"/>
            </w:r>
            <w:r w:rsidR="00AC7739">
              <w:rPr>
                <w:noProof/>
                <w:webHidden/>
              </w:rPr>
              <w:instrText xml:space="preserve"> PAGEREF _Toc12592210 \h </w:instrText>
            </w:r>
            <w:r w:rsidR="00BD527A">
              <w:rPr>
                <w:noProof/>
                <w:webHidden/>
              </w:rPr>
            </w:r>
            <w:r w:rsidR="00BD527A">
              <w:rPr>
                <w:noProof/>
                <w:webHidden/>
              </w:rPr>
              <w:fldChar w:fldCharType="separate"/>
            </w:r>
            <w:r w:rsidR="003A46E1">
              <w:rPr>
                <w:noProof/>
                <w:webHidden/>
              </w:rPr>
              <w:t>43</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11" w:history="1">
            <w:r w:rsidR="00AC7739" w:rsidRPr="00A22700">
              <w:rPr>
                <w:rStyle w:val="Hipercze"/>
                <w:noProof/>
                <w:w w:val="95"/>
                <w:lang w:val="pl-PL"/>
              </w:rPr>
              <w:t>12.</w:t>
            </w:r>
            <w:r w:rsidR="00AC7739">
              <w:rPr>
                <w:rFonts w:asciiTheme="minorHAnsi" w:eastAsiaTheme="minorEastAsia" w:hAnsiTheme="minorHAnsi"/>
                <w:noProof/>
                <w:szCs w:val="22"/>
                <w:lang w:val="en-GB" w:eastAsia="en-GB"/>
              </w:rPr>
              <w:tab/>
            </w:r>
            <w:r w:rsidR="00AC7739" w:rsidRPr="00A22700">
              <w:rPr>
                <w:rStyle w:val="Hipercze"/>
                <w:noProof/>
                <w:lang w:val="pl-PL"/>
              </w:rPr>
              <w:t>Urządzenia do spawania</w:t>
            </w:r>
            <w:r w:rsidR="00AC7739">
              <w:rPr>
                <w:noProof/>
                <w:webHidden/>
              </w:rPr>
              <w:tab/>
            </w:r>
            <w:r w:rsidR="00BD527A">
              <w:rPr>
                <w:noProof/>
                <w:webHidden/>
              </w:rPr>
              <w:fldChar w:fldCharType="begin"/>
            </w:r>
            <w:r w:rsidR="00AC7739">
              <w:rPr>
                <w:noProof/>
                <w:webHidden/>
              </w:rPr>
              <w:instrText xml:space="preserve"> PAGEREF _Toc12592211 \h </w:instrText>
            </w:r>
            <w:r w:rsidR="00BD527A">
              <w:rPr>
                <w:noProof/>
                <w:webHidden/>
              </w:rPr>
            </w:r>
            <w:r w:rsidR="00BD527A">
              <w:rPr>
                <w:noProof/>
                <w:webHidden/>
              </w:rPr>
              <w:fldChar w:fldCharType="separate"/>
            </w:r>
            <w:r w:rsidR="003A46E1">
              <w:rPr>
                <w:noProof/>
                <w:webHidden/>
              </w:rPr>
              <w:t>43</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12" w:history="1">
            <w:r w:rsidR="00AC7739" w:rsidRPr="00A22700">
              <w:rPr>
                <w:rStyle w:val="Hipercze"/>
                <w:noProof/>
                <w:w w:val="95"/>
              </w:rPr>
              <w:t>13.</w:t>
            </w:r>
            <w:r w:rsidR="00AC7739">
              <w:rPr>
                <w:rFonts w:asciiTheme="minorHAnsi" w:eastAsiaTheme="minorEastAsia" w:hAnsiTheme="minorHAnsi"/>
                <w:noProof/>
                <w:szCs w:val="22"/>
                <w:lang w:val="en-GB" w:eastAsia="en-GB"/>
              </w:rPr>
              <w:tab/>
            </w:r>
            <w:r w:rsidR="00AC7739" w:rsidRPr="00A22700">
              <w:rPr>
                <w:rStyle w:val="Hipercze"/>
                <w:noProof/>
                <w:lang w:val="pl-PL"/>
              </w:rPr>
              <w:t>Warsztat maszynowy</w:t>
            </w:r>
            <w:r w:rsidR="00AC7739">
              <w:rPr>
                <w:noProof/>
                <w:webHidden/>
              </w:rPr>
              <w:tab/>
            </w:r>
            <w:r w:rsidR="00BD527A">
              <w:rPr>
                <w:noProof/>
                <w:webHidden/>
              </w:rPr>
              <w:fldChar w:fldCharType="begin"/>
            </w:r>
            <w:r w:rsidR="00AC7739">
              <w:rPr>
                <w:noProof/>
                <w:webHidden/>
              </w:rPr>
              <w:instrText xml:space="preserve"> PAGEREF _Toc12592212 \h </w:instrText>
            </w:r>
            <w:r w:rsidR="00BD527A">
              <w:rPr>
                <w:noProof/>
                <w:webHidden/>
              </w:rPr>
            </w:r>
            <w:r w:rsidR="00BD527A">
              <w:rPr>
                <w:noProof/>
                <w:webHidden/>
              </w:rPr>
              <w:fldChar w:fldCharType="separate"/>
            </w:r>
            <w:r w:rsidR="003A46E1">
              <w:rPr>
                <w:noProof/>
                <w:webHidden/>
              </w:rPr>
              <w:t>43</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13" w:history="1">
            <w:r w:rsidR="00AC7739" w:rsidRPr="00A22700">
              <w:rPr>
                <w:rStyle w:val="Hipercze"/>
                <w:noProof/>
                <w:w w:val="95"/>
                <w:lang w:val="pl-PL"/>
              </w:rPr>
              <w:t>14.</w:t>
            </w:r>
            <w:r w:rsidR="00AC7739">
              <w:rPr>
                <w:rFonts w:asciiTheme="minorHAnsi" w:eastAsiaTheme="minorEastAsia" w:hAnsiTheme="minorHAnsi"/>
                <w:noProof/>
                <w:szCs w:val="22"/>
                <w:lang w:val="en-GB" w:eastAsia="en-GB"/>
              </w:rPr>
              <w:tab/>
            </w:r>
            <w:r w:rsidR="00AC7739" w:rsidRPr="00A22700">
              <w:rPr>
                <w:rStyle w:val="Hipercze"/>
                <w:noProof/>
                <w:lang w:val="pl-PL"/>
              </w:rPr>
              <w:t>Podłogi i gretingi w siłowni</w:t>
            </w:r>
            <w:r w:rsidR="00AC7739">
              <w:rPr>
                <w:noProof/>
                <w:webHidden/>
              </w:rPr>
              <w:tab/>
            </w:r>
            <w:r w:rsidR="00BD527A">
              <w:rPr>
                <w:noProof/>
                <w:webHidden/>
              </w:rPr>
              <w:fldChar w:fldCharType="begin"/>
            </w:r>
            <w:r w:rsidR="00AC7739">
              <w:rPr>
                <w:noProof/>
                <w:webHidden/>
              </w:rPr>
              <w:instrText xml:space="preserve"> PAGEREF _Toc12592213 \h </w:instrText>
            </w:r>
            <w:r w:rsidR="00BD527A">
              <w:rPr>
                <w:noProof/>
                <w:webHidden/>
              </w:rPr>
            </w:r>
            <w:r w:rsidR="00BD527A">
              <w:rPr>
                <w:noProof/>
                <w:webHidden/>
              </w:rPr>
              <w:fldChar w:fldCharType="separate"/>
            </w:r>
            <w:r w:rsidR="003A46E1">
              <w:rPr>
                <w:noProof/>
                <w:webHidden/>
              </w:rPr>
              <w:t>44</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14" w:history="1">
            <w:r w:rsidR="00AC7739" w:rsidRPr="00A22700">
              <w:rPr>
                <w:rStyle w:val="Hipercze"/>
                <w:noProof/>
                <w:w w:val="95"/>
                <w:lang w:val="pl-PL"/>
              </w:rPr>
              <w:t>15.</w:t>
            </w:r>
            <w:r w:rsidR="00AC7739">
              <w:rPr>
                <w:rFonts w:asciiTheme="minorHAnsi" w:eastAsiaTheme="minorEastAsia" w:hAnsiTheme="minorHAnsi"/>
                <w:noProof/>
                <w:szCs w:val="22"/>
                <w:lang w:val="en-GB" w:eastAsia="en-GB"/>
              </w:rPr>
              <w:tab/>
            </w:r>
            <w:r w:rsidR="00AC7739" w:rsidRPr="00A22700">
              <w:rPr>
                <w:rStyle w:val="Hipercze"/>
                <w:noProof/>
                <w:lang w:val="pl-PL"/>
              </w:rPr>
              <w:t>Urządzenia podnośne, sterowanie</w:t>
            </w:r>
            <w:r w:rsidR="00AC7739">
              <w:rPr>
                <w:noProof/>
                <w:webHidden/>
              </w:rPr>
              <w:tab/>
            </w:r>
            <w:r w:rsidR="00BD527A">
              <w:rPr>
                <w:noProof/>
                <w:webHidden/>
              </w:rPr>
              <w:fldChar w:fldCharType="begin"/>
            </w:r>
            <w:r w:rsidR="00AC7739">
              <w:rPr>
                <w:noProof/>
                <w:webHidden/>
              </w:rPr>
              <w:instrText xml:space="preserve"> PAGEREF _Toc12592214 \h </w:instrText>
            </w:r>
            <w:r w:rsidR="00BD527A">
              <w:rPr>
                <w:noProof/>
                <w:webHidden/>
              </w:rPr>
            </w:r>
            <w:r w:rsidR="00BD527A">
              <w:rPr>
                <w:noProof/>
                <w:webHidden/>
              </w:rPr>
              <w:fldChar w:fldCharType="separate"/>
            </w:r>
            <w:r w:rsidR="003A46E1">
              <w:rPr>
                <w:noProof/>
                <w:webHidden/>
              </w:rPr>
              <w:t>44</w:t>
            </w:r>
            <w:r w:rsidR="00BD527A">
              <w:rPr>
                <w:noProof/>
                <w:webHidden/>
              </w:rPr>
              <w:fldChar w:fldCharType="end"/>
            </w:r>
          </w:hyperlink>
        </w:p>
        <w:p w:rsidR="00AC7739" w:rsidRDefault="00056F7F">
          <w:pPr>
            <w:pStyle w:val="Spistreci1"/>
            <w:tabs>
              <w:tab w:val="left" w:pos="880"/>
              <w:tab w:val="right" w:leader="dot" w:pos="9980"/>
            </w:tabs>
            <w:rPr>
              <w:rFonts w:asciiTheme="minorHAnsi" w:eastAsiaTheme="minorEastAsia" w:hAnsiTheme="minorHAnsi"/>
              <w:noProof/>
              <w:szCs w:val="22"/>
              <w:lang w:val="en-GB" w:eastAsia="en-GB"/>
            </w:rPr>
          </w:pPr>
          <w:hyperlink w:anchor="_Toc12592215" w:history="1">
            <w:r w:rsidR="00AC7739" w:rsidRPr="00A22700">
              <w:rPr>
                <w:rStyle w:val="Hipercze"/>
                <w:rFonts w:eastAsia="Arial Unicode MS"/>
                <w:noProof/>
                <w:lang w:val="pl-PL"/>
              </w:rPr>
              <w:t>05.</w:t>
            </w:r>
            <w:r w:rsidR="00AC7739">
              <w:rPr>
                <w:rFonts w:asciiTheme="minorHAnsi" w:eastAsiaTheme="minorEastAsia" w:hAnsiTheme="minorHAnsi"/>
                <w:noProof/>
                <w:szCs w:val="22"/>
                <w:lang w:val="en-GB" w:eastAsia="en-GB"/>
              </w:rPr>
              <w:tab/>
            </w:r>
            <w:r w:rsidR="00AC7739" w:rsidRPr="00A22700">
              <w:rPr>
                <w:rStyle w:val="Hipercze"/>
                <w:rFonts w:eastAsia="Arial Unicode MS"/>
                <w:noProof/>
                <w:lang w:val="pl-PL"/>
              </w:rPr>
              <w:t>SYSTEMY</w:t>
            </w:r>
            <w:r w:rsidR="00AC7739" w:rsidRPr="00A22700">
              <w:rPr>
                <w:rStyle w:val="Hipercze"/>
                <w:rFonts w:eastAsia="Arial Unicode MS" w:cs="Calibri"/>
                <w:noProof/>
                <w:lang w:val="pl-PL"/>
              </w:rPr>
              <w:t xml:space="preserve"> </w:t>
            </w:r>
            <w:r w:rsidR="00AC7739" w:rsidRPr="00A22700">
              <w:rPr>
                <w:rStyle w:val="Hipercze"/>
                <w:rFonts w:eastAsia="Arial Unicode MS"/>
                <w:noProof/>
                <w:lang w:val="pl-PL"/>
              </w:rPr>
              <w:t>I</w:t>
            </w:r>
            <w:r w:rsidR="00AC7739" w:rsidRPr="00A22700">
              <w:rPr>
                <w:rStyle w:val="Hipercze"/>
                <w:rFonts w:eastAsia="Arial Unicode MS" w:cs="Calibri"/>
                <w:noProof/>
                <w:lang w:val="pl-PL"/>
              </w:rPr>
              <w:t xml:space="preserve"> </w:t>
            </w:r>
            <w:r w:rsidR="00AC7739" w:rsidRPr="00A22700">
              <w:rPr>
                <w:rStyle w:val="Hipercze"/>
                <w:rFonts w:eastAsia="Arial Unicode MS"/>
                <w:noProof/>
                <w:lang w:val="es-ES_tradnl"/>
              </w:rPr>
              <w:t>RUROCI</w:t>
            </w:r>
            <w:r w:rsidR="00AC7739" w:rsidRPr="00A22700">
              <w:rPr>
                <w:rStyle w:val="Hipercze"/>
                <w:rFonts w:eastAsia="Arial Unicode MS"/>
                <w:noProof/>
                <w:lang w:val="pl-PL"/>
              </w:rPr>
              <w:t>ĄGI</w:t>
            </w:r>
            <w:r w:rsidR="00AC7739">
              <w:rPr>
                <w:noProof/>
                <w:webHidden/>
              </w:rPr>
              <w:tab/>
            </w:r>
            <w:r w:rsidR="00BD527A">
              <w:rPr>
                <w:noProof/>
                <w:webHidden/>
              </w:rPr>
              <w:fldChar w:fldCharType="begin"/>
            </w:r>
            <w:r w:rsidR="00AC7739">
              <w:rPr>
                <w:noProof/>
                <w:webHidden/>
              </w:rPr>
              <w:instrText xml:space="preserve"> PAGEREF _Toc12592215 \h </w:instrText>
            </w:r>
            <w:r w:rsidR="00BD527A">
              <w:rPr>
                <w:noProof/>
                <w:webHidden/>
              </w:rPr>
            </w:r>
            <w:r w:rsidR="00BD527A">
              <w:rPr>
                <w:noProof/>
                <w:webHidden/>
              </w:rPr>
              <w:fldChar w:fldCharType="separate"/>
            </w:r>
            <w:r w:rsidR="003A46E1">
              <w:rPr>
                <w:noProof/>
                <w:webHidden/>
              </w:rPr>
              <w:t>44</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16" w:history="1">
            <w:r w:rsidR="00AC7739" w:rsidRPr="00A22700">
              <w:rPr>
                <w:rStyle w:val="Hipercze"/>
                <w:rFonts w:eastAsia="Arial Unicode MS"/>
                <w:noProof/>
                <w:lang w:val="pl-PL"/>
              </w:rPr>
              <w:t>05.1.</w:t>
            </w:r>
            <w:r w:rsidR="00AC7739">
              <w:rPr>
                <w:rFonts w:asciiTheme="minorHAnsi" w:eastAsiaTheme="minorEastAsia" w:hAnsiTheme="minorHAnsi"/>
                <w:noProof/>
                <w:szCs w:val="22"/>
                <w:lang w:val="en-GB" w:eastAsia="en-GB"/>
              </w:rPr>
              <w:tab/>
            </w:r>
            <w:r w:rsidR="00AC7739" w:rsidRPr="00A22700">
              <w:rPr>
                <w:rStyle w:val="Hipercze"/>
                <w:rFonts w:eastAsia="Arial Unicode MS"/>
                <w:noProof/>
                <w:lang w:val="pl-PL"/>
              </w:rPr>
              <w:t>Wymagania ogólne</w:t>
            </w:r>
            <w:r w:rsidR="00AC7739">
              <w:rPr>
                <w:noProof/>
                <w:webHidden/>
              </w:rPr>
              <w:tab/>
            </w:r>
            <w:r w:rsidR="00BD527A">
              <w:rPr>
                <w:noProof/>
                <w:webHidden/>
              </w:rPr>
              <w:fldChar w:fldCharType="begin"/>
            </w:r>
            <w:r w:rsidR="00AC7739">
              <w:rPr>
                <w:noProof/>
                <w:webHidden/>
              </w:rPr>
              <w:instrText xml:space="preserve"> PAGEREF _Toc12592216 \h </w:instrText>
            </w:r>
            <w:r w:rsidR="00BD527A">
              <w:rPr>
                <w:noProof/>
                <w:webHidden/>
              </w:rPr>
            </w:r>
            <w:r w:rsidR="00BD527A">
              <w:rPr>
                <w:noProof/>
                <w:webHidden/>
              </w:rPr>
              <w:fldChar w:fldCharType="separate"/>
            </w:r>
            <w:r w:rsidR="003A46E1">
              <w:rPr>
                <w:noProof/>
                <w:webHidden/>
              </w:rPr>
              <w:t>45</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17" w:history="1">
            <w:r w:rsidR="00AC7739" w:rsidRPr="00A22700">
              <w:rPr>
                <w:rStyle w:val="Hipercze"/>
                <w:rFonts w:eastAsia="Arial Unicode MS"/>
                <w:noProof/>
                <w:lang w:val="pl-PL"/>
              </w:rPr>
              <w:t>05.2.</w:t>
            </w:r>
            <w:r w:rsidR="00AC7739">
              <w:rPr>
                <w:rFonts w:asciiTheme="minorHAnsi" w:eastAsiaTheme="minorEastAsia" w:hAnsiTheme="minorHAnsi"/>
                <w:noProof/>
                <w:szCs w:val="22"/>
                <w:lang w:val="en-GB" w:eastAsia="en-GB"/>
              </w:rPr>
              <w:tab/>
            </w:r>
            <w:r w:rsidR="00AC7739" w:rsidRPr="00A22700">
              <w:rPr>
                <w:rStyle w:val="Hipercze"/>
                <w:rFonts w:eastAsia="Arial Unicode MS"/>
                <w:noProof/>
                <w:lang w:val="pl-PL"/>
              </w:rPr>
              <w:t>Izolacja rurociągów i kanałów wentylacyjnych</w:t>
            </w:r>
            <w:r w:rsidR="00AC7739">
              <w:rPr>
                <w:noProof/>
                <w:webHidden/>
              </w:rPr>
              <w:tab/>
            </w:r>
            <w:r w:rsidR="00BD527A">
              <w:rPr>
                <w:noProof/>
                <w:webHidden/>
              </w:rPr>
              <w:fldChar w:fldCharType="begin"/>
            </w:r>
            <w:r w:rsidR="00AC7739">
              <w:rPr>
                <w:noProof/>
                <w:webHidden/>
              </w:rPr>
              <w:instrText xml:space="preserve"> PAGEREF _Toc12592217 \h </w:instrText>
            </w:r>
            <w:r w:rsidR="00BD527A">
              <w:rPr>
                <w:noProof/>
                <w:webHidden/>
              </w:rPr>
            </w:r>
            <w:r w:rsidR="00BD527A">
              <w:rPr>
                <w:noProof/>
                <w:webHidden/>
              </w:rPr>
              <w:fldChar w:fldCharType="separate"/>
            </w:r>
            <w:r w:rsidR="003A46E1">
              <w:rPr>
                <w:noProof/>
                <w:webHidden/>
              </w:rPr>
              <w:t>45</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18" w:history="1">
            <w:r w:rsidR="00AC7739" w:rsidRPr="00A22700">
              <w:rPr>
                <w:rStyle w:val="Hipercze"/>
                <w:rFonts w:eastAsia="Arial Unicode MS"/>
                <w:noProof/>
                <w:lang w:val="pl-PL"/>
              </w:rPr>
              <w:t>05.3.</w:t>
            </w:r>
            <w:r w:rsidR="00AC7739">
              <w:rPr>
                <w:rFonts w:asciiTheme="minorHAnsi" w:eastAsiaTheme="minorEastAsia" w:hAnsiTheme="minorHAnsi"/>
                <w:noProof/>
                <w:szCs w:val="22"/>
                <w:lang w:val="en-GB" w:eastAsia="en-GB"/>
              </w:rPr>
              <w:tab/>
            </w:r>
            <w:r w:rsidR="00AC7739" w:rsidRPr="00A22700">
              <w:rPr>
                <w:rStyle w:val="Hipercze"/>
                <w:rFonts w:eastAsia="Arial Unicode MS"/>
                <w:noProof/>
                <w:lang w:val="pl-PL"/>
              </w:rPr>
              <w:t>Instalacje rurociągów</w:t>
            </w:r>
            <w:r w:rsidR="00AC7739">
              <w:rPr>
                <w:noProof/>
                <w:webHidden/>
              </w:rPr>
              <w:tab/>
            </w:r>
            <w:r w:rsidR="00BD527A">
              <w:rPr>
                <w:noProof/>
                <w:webHidden/>
              </w:rPr>
              <w:fldChar w:fldCharType="begin"/>
            </w:r>
            <w:r w:rsidR="00AC7739">
              <w:rPr>
                <w:noProof/>
                <w:webHidden/>
              </w:rPr>
              <w:instrText xml:space="preserve"> PAGEREF _Toc12592218 \h </w:instrText>
            </w:r>
            <w:r w:rsidR="00BD527A">
              <w:rPr>
                <w:noProof/>
                <w:webHidden/>
              </w:rPr>
            </w:r>
            <w:r w:rsidR="00BD527A">
              <w:rPr>
                <w:noProof/>
                <w:webHidden/>
              </w:rPr>
              <w:fldChar w:fldCharType="separate"/>
            </w:r>
            <w:r w:rsidR="003A46E1">
              <w:rPr>
                <w:noProof/>
                <w:webHidden/>
              </w:rPr>
              <w:t>45</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19" w:history="1">
            <w:r w:rsidR="00AC7739" w:rsidRPr="00A22700">
              <w:rPr>
                <w:rStyle w:val="Hipercze"/>
                <w:noProof/>
              </w:rPr>
              <w:t>1.</w:t>
            </w:r>
            <w:r w:rsidR="00AC7739">
              <w:rPr>
                <w:rFonts w:asciiTheme="minorHAnsi" w:eastAsiaTheme="minorEastAsia" w:hAnsiTheme="minorHAnsi"/>
                <w:noProof/>
                <w:szCs w:val="22"/>
                <w:lang w:val="en-GB" w:eastAsia="en-GB"/>
              </w:rPr>
              <w:tab/>
            </w:r>
            <w:r w:rsidR="00AC7739" w:rsidRPr="00A22700">
              <w:rPr>
                <w:rStyle w:val="Hipercze"/>
                <w:noProof/>
                <w:lang w:val="pl-PL"/>
              </w:rPr>
              <w:t>Instalacje siłowni</w:t>
            </w:r>
            <w:r w:rsidR="00AC7739">
              <w:rPr>
                <w:noProof/>
                <w:webHidden/>
              </w:rPr>
              <w:tab/>
            </w:r>
            <w:r w:rsidR="00BD527A">
              <w:rPr>
                <w:noProof/>
                <w:webHidden/>
              </w:rPr>
              <w:fldChar w:fldCharType="begin"/>
            </w:r>
            <w:r w:rsidR="00AC7739">
              <w:rPr>
                <w:noProof/>
                <w:webHidden/>
              </w:rPr>
              <w:instrText xml:space="preserve"> PAGEREF _Toc12592219 \h </w:instrText>
            </w:r>
            <w:r w:rsidR="00BD527A">
              <w:rPr>
                <w:noProof/>
                <w:webHidden/>
              </w:rPr>
            </w:r>
            <w:r w:rsidR="00BD527A">
              <w:rPr>
                <w:noProof/>
                <w:webHidden/>
              </w:rPr>
              <w:fldChar w:fldCharType="separate"/>
            </w:r>
            <w:r w:rsidR="003A46E1">
              <w:rPr>
                <w:noProof/>
                <w:webHidden/>
              </w:rPr>
              <w:t>45</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20" w:history="1">
            <w:r w:rsidR="00AC7739" w:rsidRPr="00A22700">
              <w:rPr>
                <w:rStyle w:val="Hipercze"/>
                <w:rFonts w:eastAsia="Arial Unicode MS"/>
                <w:noProof/>
                <w:lang w:val="pl-PL"/>
              </w:rPr>
              <w:t>2.</w:t>
            </w:r>
            <w:r w:rsidR="00AC7739">
              <w:rPr>
                <w:rFonts w:asciiTheme="minorHAnsi" w:eastAsiaTheme="minorEastAsia" w:hAnsiTheme="minorHAnsi"/>
                <w:noProof/>
                <w:szCs w:val="22"/>
                <w:lang w:val="en-GB" w:eastAsia="en-GB"/>
              </w:rPr>
              <w:tab/>
            </w:r>
            <w:r w:rsidR="00AC7739" w:rsidRPr="00A22700">
              <w:rPr>
                <w:rStyle w:val="Hipercze"/>
                <w:rFonts w:eastAsia="Arial Unicode MS"/>
                <w:noProof/>
              </w:rPr>
              <w:t>System</w:t>
            </w:r>
            <w:r w:rsidR="00AC7739" w:rsidRPr="00A22700">
              <w:rPr>
                <w:rStyle w:val="Hipercze"/>
                <w:rFonts w:eastAsia="Arial Unicode MS"/>
                <w:noProof/>
                <w:lang w:val="pl-PL"/>
              </w:rPr>
              <w:t xml:space="preserve"> sprężonego powietrza</w:t>
            </w:r>
            <w:r w:rsidR="00AC7739">
              <w:rPr>
                <w:noProof/>
                <w:webHidden/>
              </w:rPr>
              <w:tab/>
            </w:r>
            <w:r w:rsidR="00BD527A">
              <w:rPr>
                <w:noProof/>
                <w:webHidden/>
              </w:rPr>
              <w:fldChar w:fldCharType="begin"/>
            </w:r>
            <w:r w:rsidR="00AC7739">
              <w:rPr>
                <w:noProof/>
                <w:webHidden/>
              </w:rPr>
              <w:instrText xml:space="preserve"> PAGEREF _Toc12592220 \h </w:instrText>
            </w:r>
            <w:r w:rsidR="00BD527A">
              <w:rPr>
                <w:noProof/>
                <w:webHidden/>
              </w:rPr>
            </w:r>
            <w:r w:rsidR="00BD527A">
              <w:rPr>
                <w:noProof/>
                <w:webHidden/>
              </w:rPr>
              <w:fldChar w:fldCharType="separate"/>
            </w:r>
            <w:r w:rsidR="003A46E1">
              <w:rPr>
                <w:noProof/>
                <w:webHidden/>
              </w:rPr>
              <w:t>47</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21" w:history="1">
            <w:r w:rsidR="00AC7739" w:rsidRPr="00A22700">
              <w:rPr>
                <w:rStyle w:val="Hipercze"/>
                <w:rFonts w:eastAsia="Arial Unicode MS"/>
                <w:noProof/>
                <w:lang w:val="pl-PL"/>
              </w:rPr>
              <w:t>3.</w:t>
            </w:r>
            <w:r w:rsidR="00AC7739">
              <w:rPr>
                <w:rFonts w:asciiTheme="minorHAnsi" w:eastAsiaTheme="minorEastAsia" w:hAnsiTheme="minorHAnsi"/>
                <w:noProof/>
                <w:szCs w:val="22"/>
                <w:lang w:val="en-GB" w:eastAsia="en-GB"/>
              </w:rPr>
              <w:tab/>
            </w:r>
            <w:r w:rsidR="00AC7739" w:rsidRPr="00A22700">
              <w:rPr>
                <w:rStyle w:val="Hipercze"/>
                <w:rFonts w:eastAsia="Arial Unicode MS"/>
                <w:noProof/>
                <w:lang w:val="pl-PL"/>
              </w:rPr>
              <w:t>System oleju grzewczego zasilającego kocioł</w:t>
            </w:r>
            <w:r w:rsidR="00AC7739">
              <w:rPr>
                <w:noProof/>
                <w:webHidden/>
              </w:rPr>
              <w:tab/>
            </w:r>
            <w:r w:rsidR="00BD527A">
              <w:rPr>
                <w:noProof/>
                <w:webHidden/>
              </w:rPr>
              <w:fldChar w:fldCharType="begin"/>
            </w:r>
            <w:r w:rsidR="00AC7739">
              <w:rPr>
                <w:noProof/>
                <w:webHidden/>
              </w:rPr>
              <w:instrText xml:space="preserve"> PAGEREF _Toc12592221 \h </w:instrText>
            </w:r>
            <w:r w:rsidR="00BD527A">
              <w:rPr>
                <w:noProof/>
                <w:webHidden/>
              </w:rPr>
            </w:r>
            <w:r w:rsidR="00BD527A">
              <w:rPr>
                <w:noProof/>
                <w:webHidden/>
              </w:rPr>
              <w:fldChar w:fldCharType="separate"/>
            </w:r>
            <w:r w:rsidR="003A46E1">
              <w:rPr>
                <w:noProof/>
                <w:webHidden/>
              </w:rPr>
              <w:t>47</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22" w:history="1">
            <w:r w:rsidR="00AC7739" w:rsidRPr="00A22700">
              <w:rPr>
                <w:rStyle w:val="Hipercze"/>
                <w:rFonts w:eastAsia="Arial Unicode MS"/>
                <w:noProof/>
                <w:lang w:val="pl-PL"/>
              </w:rPr>
              <w:t>4.</w:t>
            </w:r>
            <w:r w:rsidR="00AC7739">
              <w:rPr>
                <w:rFonts w:asciiTheme="minorHAnsi" w:eastAsiaTheme="minorEastAsia" w:hAnsiTheme="minorHAnsi"/>
                <w:noProof/>
                <w:szCs w:val="22"/>
                <w:lang w:val="en-GB" w:eastAsia="en-GB"/>
              </w:rPr>
              <w:tab/>
            </w:r>
            <w:r w:rsidR="00AC7739" w:rsidRPr="00A22700">
              <w:rPr>
                <w:rStyle w:val="Hipercze"/>
                <w:rFonts w:eastAsia="Arial Unicode MS"/>
                <w:noProof/>
                <w:lang w:val="pl-PL"/>
              </w:rPr>
              <w:t>Instalacja rurociągów ściekowych paliwa i oleju</w:t>
            </w:r>
            <w:r w:rsidR="00AC7739">
              <w:rPr>
                <w:noProof/>
                <w:webHidden/>
              </w:rPr>
              <w:tab/>
            </w:r>
            <w:r w:rsidR="00BD527A">
              <w:rPr>
                <w:noProof/>
                <w:webHidden/>
              </w:rPr>
              <w:fldChar w:fldCharType="begin"/>
            </w:r>
            <w:r w:rsidR="00AC7739">
              <w:rPr>
                <w:noProof/>
                <w:webHidden/>
              </w:rPr>
              <w:instrText xml:space="preserve"> PAGEREF _Toc12592222 \h </w:instrText>
            </w:r>
            <w:r w:rsidR="00BD527A">
              <w:rPr>
                <w:noProof/>
                <w:webHidden/>
              </w:rPr>
            </w:r>
            <w:r w:rsidR="00BD527A">
              <w:rPr>
                <w:noProof/>
                <w:webHidden/>
              </w:rPr>
              <w:fldChar w:fldCharType="separate"/>
            </w:r>
            <w:r w:rsidR="003A46E1">
              <w:rPr>
                <w:noProof/>
                <w:webHidden/>
              </w:rPr>
              <w:t>47</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23" w:history="1">
            <w:r w:rsidR="00AC7739" w:rsidRPr="00A22700">
              <w:rPr>
                <w:rStyle w:val="Hipercze"/>
                <w:rFonts w:eastAsia="Arial Unicode MS"/>
                <w:noProof/>
                <w:lang w:val="pl-PL"/>
              </w:rPr>
              <w:t>5.</w:t>
            </w:r>
            <w:r w:rsidR="00AC7739">
              <w:rPr>
                <w:rFonts w:asciiTheme="minorHAnsi" w:eastAsiaTheme="minorEastAsia" w:hAnsiTheme="minorHAnsi"/>
                <w:noProof/>
                <w:szCs w:val="22"/>
                <w:lang w:val="en-GB" w:eastAsia="en-GB"/>
              </w:rPr>
              <w:tab/>
            </w:r>
            <w:r w:rsidR="00AC7739" w:rsidRPr="00A22700">
              <w:rPr>
                <w:rStyle w:val="Hipercze"/>
                <w:rFonts w:eastAsia="Arial Unicode MS"/>
                <w:noProof/>
                <w:lang w:val="pl-PL"/>
              </w:rPr>
              <w:t>Instalacja rurociągów zęzowych, balastowych</w:t>
            </w:r>
            <w:r w:rsidR="00AC7739">
              <w:rPr>
                <w:noProof/>
                <w:webHidden/>
              </w:rPr>
              <w:tab/>
            </w:r>
            <w:r w:rsidR="00BD527A">
              <w:rPr>
                <w:noProof/>
                <w:webHidden/>
              </w:rPr>
              <w:fldChar w:fldCharType="begin"/>
            </w:r>
            <w:r w:rsidR="00AC7739">
              <w:rPr>
                <w:noProof/>
                <w:webHidden/>
              </w:rPr>
              <w:instrText xml:space="preserve"> PAGEREF _Toc12592223 \h </w:instrText>
            </w:r>
            <w:r w:rsidR="00BD527A">
              <w:rPr>
                <w:noProof/>
                <w:webHidden/>
              </w:rPr>
            </w:r>
            <w:r w:rsidR="00BD527A">
              <w:rPr>
                <w:noProof/>
                <w:webHidden/>
              </w:rPr>
              <w:fldChar w:fldCharType="separate"/>
            </w:r>
            <w:r w:rsidR="003A46E1">
              <w:rPr>
                <w:noProof/>
                <w:webHidden/>
              </w:rPr>
              <w:t>47</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24" w:history="1">
            <w:r w:rsidR="00AC7739" w:rsidRPr="00A22700">
              <w:rPr>
                <w:rStyle w:val="Hipercze"/>
                <w:rFonts w:eastAsia="Arial Unicode MS"/>
                <w:noProof/>
                <w:lang w:val="pl-PL"/>
              </w:rPr>
              <w:t>05.4.</w:t>
            </w:r>
            <w:r w:rsidR="00AC7739">
              <w:rPr>
                <w:rFonts w:asciiTheme="minorHAnsi" w:eastAsiaTheme="minorEastAsia" w:hAnsiTheme="minorHAnsi"/>
                <w:noProof/>
                <w:szCs w:val="22"/>
                <w:lang w:val="en-GB" w:eastAsia="en-GB"/>
              </w:rPr>
              <w:tab/>
            </w:r>
            <w:r w:rsidR="00AC7739" w:rsidRPr="00A22700">
              <w:rPr>
                <w:rStyle w:val="Hipercze"/>
                <w:rFonts w:eastAsia="Arial Unicode MS"/>
                <w:noProof/>
                <w:lang w:val="pl-PL"/>
              </w:rPr>
              <w:t>Instalacje gaśnicze</w:t>
            </w:r>
            <w:r w:rsidR="00AC7739">
              <w:rPr>
                <w:noProof/>
                <w:webHidden/>
              </w:rPr>
              <w:tab/>
            </w:r>
            <w:r w:rsidR="00BD527A">
              <w:rPr>
                <w:noProof/>
                <w:webHidden/>
              </w:rPr>
              <w:fldChar w:fldCharType="begin"/>
            </w:r>
            <w:r w:rsidR="00AC7739">
              <w:rPr>
                <w:noProof/>
                <w:webHidden/>
              </w:rPr>
              <w:instrText xml:space="preserve"> PAGEREF _Toc12592224 \h </w:instrText>
            </w:r>
            <w:r w:rsidR="00BD527A">
              <w:rPr>
                <w:noProof/>
                <w:webHidden/>
              </w:rPr>
            </w:r>
            <w:r w:rsidR="00BD527A">
              <w:rPr>
                <w:noProof/>
                <w:webHidden/>
              </w:rPr>
              <w:fldChar w:fldCharType="separate"/>
            </w:r>
            <w:r w:rsidR="003A46E1">
              <w:rPr>
                <w:noProof/>
                <w:webHidden/>
              </w:rPr>
              <w:t>48</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25" w:history="1">
            <w:r w:rsidR="00AC7739" w:rsidRPr="00A22700">
              <w:rPr>
                <w:rStyle w:val="Hipercze"/>
                <w:rFonts w:eastAsia="Arial Unicode MS"/>
                <w:noProof/>
                <w:lang w:val="pl-PL"/>
              </w:rPr>
              <w:t>1.</w:t>
            </w:r>
            <w:r w:rsidR="00AC7739">
              <w:rPr>
                <w:rFonts w:asciiTheme="minorHAnsi" w:eastAsiaTheme="minorEastAsia" w:hAnsiTheme="minorHAnsi"/>
                <w:noProof/>
                <w:szCs w:val="22"/>
                <w:lang w:val="en-GB" w:eastAsia="en-GB"/>
              </w:rPr>
              <w:tab/>
            </w:r>
            <w:r w:rsidR="00AC7739" w:rsidRPr="00A22700">
              <w:rPr>
                <w:rStyle w:val="Hipercze"/>
                <w:rFonts w:eastAsia="Arial Unicode MS"/>
                <w:noProof/>
                <w:lang w:val="pl-PL"/>
              </w:rPr>
              <w:t>Gaszenie pożarów na statku</w:t>
            </w:r>
            <w:r w:rsidR="00AC7739">
              <w:rPr>
                <w:noProof/>
                <w:webHidden/>
              </w:rPr>
              <w:tab/>
            </w:r>
            <w:r w:rsidR="00BD527A">
              <w:rPr>
                <w:noProof/>
                <w:webHidden/>
              </w:rPr>
              <w:fldChar w:fldCharType="begin"/>
            </w:r>
            <w:r w:rsidR="00AC7739">
              <w:rPr>
                <w:noProof/>
                <w:webHidden/>
              </w:rPr>
              <w:instrText xml:space="preserve"> PAGEREF _Toc12592225 \h </w:instrText>
            </w:r>
            <w:r w:rsidR="00BD527A">
              <w:rPr>
                <w:noProof/>
                <w:webHidden/>
              </w:rPr>
            </w:r>
            <w:r w:rsidR="00BD527A">
              <w:rPr>
                <w:noProof/>
                <w:webHidden/>
              </w:rPr>
              <w:fldChar w:fldCharType="separate"/>
            </w:r>
            <w:r w:rsidR="003A46E1">
              <w:rPr>
                <w:noProof/>
                <w:webHidden/>
              </w:rPr>
              <w:t>48</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26" w:history="1">
            <w:r w:rsidR="00AC7739" w:rsidRPr="00A22700">
              <w:rPr>
                <w:rStyle w:val="Hipercze"/>
                <w:noProof/>
                <w:lang w:val="pl-PL"/>
              </w:rPr>
              <w:t>2.</w:t>
            </w:r>
            <w:r w:rsidR="00AC7739">
              <w:rPr>
                <w:rFonts w:asciiTheme="minorHAnsi" w:eastAsiaTheme="minorEastAsia" w:hAnsiTheme="minorHAnsi"/>
                <w:noProof/>
                <w:szCs w:val="22"/>
                <w:lang w:val="en-GB" w:eastAsia="en-GB"/>
              </w:rPr>
              <w:tab/>
            </w:r>
            <w:r w:rsidR="00AC7739" w:rsidRPr="00A22700">
              <w:rPr>
                <w:rStyle w:val="Hipercze"/>
                <w:rFonts w:eastAsia="Arial Unicode MS"/>
                <w:noProof/>
                <w:lang w:val="pl-PL"/>
              </w:rPr>
              <w:t>Dane ogólne</w:t>
            </w:r>
            <w:r w:rsidR="00AC7739">
              <w:rPr>
                <w:noProof/>
                <w:webHidden/>
              </w:rPr>
              <w:tab/>
            </w:r>
            <w:r w:rsidR="00BD527A">
              <w:rPr>
                <w:noProof/>
                <w:webHidden/>
              </w:rPr>
              <w:fldChar w:fldCharType="begin"/>
            </w:r>
            <w:r w:rsidR="00AC7739">
              <w:rPr>
                <w:noProof/>
                <w:webHidden/>
              </w:rPr>
              <w:instrText xml:space="preserve"> PAGEREF _Toc12592226 \h </w:instrText>
            </w:r>
            <w:r w:rsidR="00BD527A">
              <w:rPr>
                <w:noProof/>
                <w:webHidden/>
              </w:rPr>
            </w:r>
            <w:r w:rsidR="00BD527A">
              <w:rPr>
                <w:noProof/>
                <w:webHidden/>
              </w:rPr>
              <w:fldChar w:fldCharType="separate"/>
            </w:r>
            <w:r w:rsidR="003A46E1">
              <w:rPr>
                <w:noProof/>
                <w:webHidden/>
              </w:rPr>
              <w:t>49</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27" w:history="1">
            <w:r w:rsidR="00AC7739" w:rsidRPr="00A22700">
              <w:rPr>
                <w:rStyle w:val="Hipercze"/>
                <w:rFonts w:eastAsia="Arial Unicode MS"/>
                <w:noProof/>
                <w:w w:val="95"/>
                <w:lang w:val="pl-PL"/>
              </w:rPr>
              <w:t>3.</w:t>
            </w:r>
            <w:r w:rsidR="00AC7739">
              <w:rPr>
                <w:rFonts w:asciiTheme="minorHAnsi" w:eastAsiaTheme="minorEastAsia" w:hAnsiTheme="minorHAnsi"/>
                <w:noProof/>
                <w:szCs w:val="22"/>
                <w:lang w:val="en-GB" w:eastAsia="en-GB"/>
              </w:rPr>
              <w:tab/>
            </w:r>
            <w:r w:rsidR="00AC7739" w:rsidRPr="00A22700">
              <w:rPr>
                <w:rStyle w:val="Hipercze"/>
                <w:rFonts w:eastAsia="Arial Unicode MS"/>
                <w:noProof/>
                <w:lang w:val="pl-PL"/>
              </w:rPr>
              <w:t>System</w:t>
            </w:r>
            <w:r w:rsidR="00AC7739" w:rsidRPr="00A22700">
              <w:rPr>
                <w:rStyle w:val="Hipercze"/>
                <w:rFonts w:eastAsia="Arial Unicode MS" w:cs="Calibri"/>
                <w:noProof/>
                <w:lang w:val="pl-PL"/>
              </w:rPr>
              <w:t xml:space="preserve"> </w:t>
            </w:r>
            <w:r w:rsidR="00AC7739" w:rsidRPr="00A22700">
              <w:rPr>
                <w:rStyle w:val="Hipercze"/>
                <w:rFonts w:eastAsia="Arial Unicode MS"/>
                <w:noProof/>
                <w:lang w:val="pl-PL"/>
              </w:rPr>
              <w:t>gaszenia</w:t>
            </w:r>
            <w:r w:rsidR="00AC7739" w:rsidRPr="00A22700">
              <w:rPr>
                <w:rStyle w:val="Hipercze"/>
                <w:rFonts w:eastAsia="Arial Unicode MS" w:cs="Calibri"/>
                <w:noProof/>
                <w:lang w:val="pl-PL"/>
              </w:rPr>
              <w:t xml:space="preserve"> </w:t>
            </w:r>
            <w:r w:rsidR="00AC7739" w:rsidRPr="00A22700">
              <w:rPr>
                <w:rStyle w:val="Hipercze"/>
                <w:rFonts w:eastAsia="Arial Unicode MS"/>
                <w:noProof/>
                <w:lang w:val="pl-PL"/>
              </w:rPr>
              <w:t>pożarów</w:t>
            </w:r>
            <w:r w:rsidR="00AC7739" w:rsidRPr="00A22700">
              <w:rPr>
                <w:rStyle w:val="Hipercze"/>
                <w:rFonts w:eastAsia="Arial Unicode MS" w:cs="Calibri"/>
                <w:noProof/>
                <w:lang w:val="pl-PL"/>
              </w:rPr>
              <w:t xml:space="preserve"> </w:t>
            </w:r>
            <w:r w:rsidR="00AC7739" w:rsidRPr="00A22700">
              <w:rPr>
                <w:rStyle w:val="Hipercze"/>
                <w:rFonts w:eastAsia="Arial Unicode MS"/>
                <w:noProof/>
                <w:lang w:val="pl-PL"/>
              </w:rPr>
              <w:t>zewnętrznych</w:t>
            </w:r>
            <w:r w:rsidR="00AC7739">
              <w:rPr>
                <w:noProof/>
                <w:webHidden/>
              </w:rPr>
              <w:tab/>
            </w:r>
            <w:r w:rsidR="00BD527A">
              <w:rPr>
                <w:noProof/>
                <w:webHidden/>
              </w:rPr>
              <w:fldChar w:fldCharType="begin"/>
            </w:r>
            <w:r w:rsidR="00AC7739">
              <w:rPr>
                <w:noProof/>
                <w:webHidden/>
              </w:rPr>
              <w:instrText xml:space="preserve"> PAGEREF _Toc12592227 \h </w:instrText>
            </w:r>
            <w:r w:rsidR="00BD527A">
              <w:rPr>
                <w:noProof/>
                <w:webHidden/>
              </w:rPr>
            </w:r>
            <w:r w:rsidR="00BD527A">
              <w:rPr>
                <w:noProof/>
                <w:webHidden/>
              </w:rPr>
              <w:fldChar w:fldCharType="separate"/>
            </w:r>
            <w:r w:rsidR="003A46E1">
              <w:rPr>
                <w:noProof/>
                <w:webHidden/>
              </w:rPr>
              <w:t>50</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28" w:history="1">
            <w:r w:rsidR="00AC7739" w:rsidRPr="00A22700">
              <w:rPr>
                <w:rStyle w:val="Hipercze"/>
                <w:noProof/>
                <w:lang w:val="pl-PL"/>
              </w:rPr>
              <w:t>05.5.</w:t>
            </w:r>
            <w:r w:rsidR="00AC7739">
              <w:rPr>
                <w:rFonts w:asciiTheme="minorHAnsi" w:eastAsiaTheme="minorEastAsia" w:hAnsiTheme="minorHAnsi"/>
                <w:noProof/>
                <w:szCs w:val="22"/>
                <w:lang w:val="en-GB" w:eastAsia="en-GB"/>
              </w:rPr>
              <w:tab/>
            </w:r>
            <w:r w:rsidR="00AC7739" w:rsidRPr="00A22700">
              <w:rPr>
                <w:rStyle w:val="Hipercze"/>
                <w:noProof/>
                <w:lang w:val="pl-PL"/>
              </w:rPr>
              <w:t>Wentylacja i klimatyzacja</w:t>
            </w:r>
            <w:r w:rsidR="00AC7739">
              <w:rPr>
                <w:noProof/>
                <w:webHidden/>
              </w:rPr>
              <w:tab/>
            </w:r>
            <w:r w:rsidR="00BD527A">
              <w:rPr>
                <w:noProof/>
                <w:webHidden/>
              </w:rPr>
              <w:fldChar w:fldCharType="begin"/>
            </w:r>
            <w:r w:rsidR="00AC7739">
              <w:rPr>
                <w:noProof/>
                <w:webHidden/>
              </w:rPr>
              <w:instrText xml:space="preserve"> PAGEREF _Toc12592228 \h </w:instrText>
            </w:r>
            <w:r w:rsidR="00BD527A">
              <w:rPr>
                <w:noProof/>
                <w:webHidden/>
              </w:rPr>
            </w:r>
            <w:r w:rsidR="00BD527A">
              <w:rPr>
                <w:noProof/>
                <w:webHidden/>
              </w:rPr>
              <w:fldChar w:fldCharType="separate"/>
            </w:r>
            <w:r w:rsidR="003A46E1">
              <w:rPr>
                <w:noProof/>
                <w:webHidden/>
              </w:rPr>
              <w:t>51</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29" w:history="1">
            <w:r w:rsidR="00AC7739" w:rsidRPr="00A22700">
              <w:rPr>
                <w:rStyle w:val="Hipercze"/>
                <w:noProof/>
                <w:lang w:val="pl-PL"/>
              </w:rPr>
              <w:t>1.</w:t>
            </w:r>
            <w:r w:rsidR="00AC7739">
              <w:rPr>
                <w:rFonts w:asciiTheme="minorHAnsi" w:eastAsiaTheme="minorEastAsia" w:hAnsiTheme="minorHAnsi"/>
                <w:noProof/>
                <w:szCs w:val="22"/>
                <w:lang w:val="en-GB" w:eastAsia="en-GB"/>
              </w:rPr>
              <w:tab/>
            </w:r>
            <w:r w:rsidR="00AC7739" w:rsidRPr="00A22700">
              <w:rPr>
                <w:rStyle w:val="Hipercze"/>
                <w:noProof/>
                <w:lang w:val="pl-PL"/>
              </w:rPr>
              <w:t>Wentylacja siłowni</w:t>
            </w:r>
            <w:r w:rsidR="00AC7739">
              <w:rPr>
                <w:noProof/>
                <w:webHidden/>
              </w:rPr>
              <w:tab/>
            </w:r>
            <w:r w:rsidR="00BD527A">
              <w:rPr>
                <w:noProof/>
                <w:webHidden/>
              </w:rPr>
              <w:fldChar w:fldCharType="begin"/>
            </w:r>
            <w:r w:rsidR="00AC7739">
              <w:rPr>
                <w:noProof/>
                <w:webHidden/>
              </w:rPr>
              <w:instrText xml:space="preserve"> PAGEREF _Toc12592229 \h </w:instrText>
            </w:r>
            <w:r w:rsidR="00BD527A">
              <w:rPr>
                <w:noProof/>
                <w:webHidden/>
              </w:rPr>
            </w:r>
            <w:r w:rsidR="00BD527A">
              <w:rPr>
                <w:noProof/>
                <w:webHidden/>
              </w:rPr>
              <w:fldChar w:fldCharType="separate"/>
            </w:r>
            <w:r w:rsidR="003A46E1">
              <w:rPr>
                <w:noProof/>
                <w:webHidden/>
              </w:rPr>
              <w:t>52</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30" w:history="1">
            <w:r w:rsidR="00AC7739" w:rsidRPr="00A22700">
              <w:rPr>
                <w:rStyle w:val="Hipercze"/>
                <w:noProof/>
                <w:lang w:val="pl-PL"/>
              </w:rPr>
              <w:t>2.</w:t>
            </w:r>
            <w:r w:rsidR="00AC7739">
              <w:rPr>
                <w:rFonts w:asciiTheme="minorHAnsi" w:eastAsiaTheme="minorEastAsia" w:hAnsiTheme="minorHAnsi"/>
                <w:noProof/>
                <w:szCs w:val="22"/>
                <w:lang w:val="en-GB" w:eastAsia="en-GB"/>
              </w:rPr>
              <w:tab/>
            </w:r>
            <w:r w:rsidR="00AC7739" w:rsidRPr="00A22700">
              <w:rPr>
                <w:rStyle w:val="Hipercze"/>
                <w:noProof/>
                <w:lang w:val="pl-PL"/>
              </w:rPr>
              <w:t>Klimatyzacja</w:t>
            </w:r>
            <w:r w:rsidR="00AC7739">
              <w:rPr>
                <w:noProof/>
                <w:webHidden/>
              </w:rPr>
              <w:tab/>
            </w:r>
            <w:r w:rsidR="00BD527A">
              <w:rPr>
                <w:noProof/>
                <w:webHidden/>
              </w:rPr>
              <w:fldChar w:fldCharType="begin"/>
            </w:r>
            <w:r w:rsidR="00AC7739">
              <w:rPr>
                <w:noProof/>
                <w:webHidden/>
              </w:rPr>
              <w:instrText xml:space="preserve"> PAGEREF _Toc12592230 \h </w:instrText>
            </w:r>
            <w:r w:rsidR="00BD527A">
              <w:rPr>
                <w:noProof/>
                <w:webHidden/>
              </w:rPr>
            </w:r>
            <w:r w:rsidR="00BD527A">
              <w:rPr>
                <w:noProof/>
                <w:webHidden/>
              </w:rPr>
              <w:fldChar w:fldCharType="separate"/>
            </w:r>
            <w:r w:rsidR="003A46E1">
              <w:rPr>
                <w:noProof/>
                <w:webHidden/>
              </w:rPr>
              <w:t>52</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31" w:history="1">
            <w:r w:rsidR="00AC7739" w:rsidRPr="00A22700">
              <w:rPr>
                <w:rStyle w:val="Hipercze"/>
                <w:noProof/>
                <w:lang w:val="pl-PL"/>
              </w:rPr>
              <w:t>3.</w:t>
            </w:r>
            <w:r w:rsidR="00AC7739">
              <w:rPr>
                <w:rFonts w:asciiTheme="minorHAnsi" w:eastAsiaTheme="minorEastAsia" w:hAnsiTheme="minorHAnsi"/>
                <w:noProof/>
                <w:szCs w:val="22"/>
                <w:lang w:val="en-GB" w:eastAsia="en-GB"/>
              </w:rPr>
              <w:tab/>
            </w:r>
            <w:r w:rsidR="00AC7739" w:rsidRPr="00A22700">
              <w:rPr>
                <w:rStyle w:val="Hipercze"/>
                <w:noProof/>
                <w:lang w:val="pl-PL"/>
              </w:rPr>
              <w:t>Instalacja nadciśnieniowa</w:t>
            </w:r>
            <w:r w:rsidR="00AC7739">
              <w:rPr>
                <w:noProof/>
                <w:webHidden/>
              </w:rPr>
              <w:tab/>
            </w:r>
            <w:r w:rsidR="00BD527A">
              <w:rPr>
                <w:noProof/>
                <w:webHidden/>
              </w:rPr>
              <w:fldChar w:fldCharType="begin"/>
            </w:r>
            <w:r w:rsidR="00AC7739">
              <w:rPr>
                <w:noProof/>
                <w:webHidden/>
              </w:rPr>
              <w:instrText xml:space="preserve"> PAGEREF _Toc12592231 \h </w:instrText>
            </w:r>
            <w:r w:rsidR="00BD527A">
              <w:rPr>
                <w:noProof/>
                <w:webHidden/>
              </w:rPr>
            </w:r>
            <w:r w:rsidR="00BD527A">
              <w:rPr>
                <w:noProof/>
                <w:webHidden/>
              </w:rPr>
              <w:fldChar w:fldCharType="separate"/>
            </w:r>
            <w:r w:rsidR="003A46E1">
              <w:rPr>
                <w:noProof/>
                <w:webHidden/>
              </w:rPr>
              <w:t>52</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32" w:history="1">
            <w:r w:rsidR="00AC7739" w:rsidRPr="00A22700">
              <w:rPr>
                <w:rStyle w:val="Hipercze"/>
                <w:noProof/>
                <w:lang w:val="pl-PL"/>
              </w:rPr>
              <w:t>05.6.</w:t>
            </w:r>
            <w:r w:rsidR="00AC7739">
              <w:rPr>
                <w:rFonts w:asciiTheme="minorHAnsi" w:eastAsiaTheme="minorEastAsia" w:hAnsiTheme="minorHAnsi"/>
                <w:noProof/>
                <w:szCs w:val="22"/>
                <w:lang w:val="en-GB" w:eastAsia="en-GB"/>
              </w:rPr>
              <w:tab/>
            </w:r>
            <w:r w:rsidR="00AC7739" w:rsidRPr="00A22700">
              <w:rPr>
                <w:rStyle w:val="Hipercze"/>
                <w:noProof/>
                <w:lang w:val="pl-PL"/>
              </w:rPr>
              <w:t>Instalacje sanitarne i centralnego ogrzewania</w:t>
            </w:r>
            <w:r w:rsidR="00AC7739">
              <w:rPr>
                <w:noProof/>
                <w:webHidden/>
              </w:rPr>
              <w:tab/>
            </w:r>
            <w:r w:rsidR="00BD527A">
              <w:rPr>
                <w:noProof/>
                <w:webHidden/>
              </w:rPr>
              <w:fldChar w:fldCharType="begin"/>
            </w:r>
            <w:r w:rsidR="00AC7739">
              <w:rPr>
                <w:noProof/>
                <w:webHidden/>
              </w:rPr>
              <w:instrText xml:space="preserve"> PAGEREF _Toc12592232 \h </w:instrText>
            </w:r>
            <w:r w:rsidR="00BD527A">
              <w:rPr>
                <w:noProof/>
                <w:webHidden/>
              </w:rPr>
            </w:r>
            <w:r w:rsidR="00BD527A">
              <w:rPr>
                <w:noProof/>
                <w:webHidden/>
              </w:rPr>
              <w:fldChar w:fldCharType="separate"/>
            </w:r>
            <w:r w:rsidR="003A46E1">
              <w:rPr>
                <w:noProof/>
                <w:webHidden/>
              </w:rPr>
              <w:t>52</w:t>
            </w:r>
            <w:r w:rsidR="00BD527A">
              <w:rPr>
                <w:noProof/>
                <w:webHidden/>
              </w:rPr>
              <w:fldChar w:fldCharType="end"/>
            </w:r>
          </w:hyperlink>
        </w:p>
        <w:p w:rsidR="00AC7739" w:rsidRDefault="00056F7F">
          <w:pPr>
            <w:pStyle w:val="Spistreci3"/>
            <w:tabs>
              <w:tab w:val="left" w:pos="1320"/>
              <w:tab w:val="right" w:leader="dot" w:pos="9980"/>
            </w:tabs>
            <w:rPr>
              <w:rFonts w:asciiTheme="minorHAnsi" w:eastAsiaTheme="minorEastAsia" w:hAnsiTheme="minorHAnsi"/>
              <w:noProof/>
              <w:szCs w:val="22"/>
              <w:lang w:val="en-GB" w:eastAsia="en-GB"/>
            </w:rPr>
          </w:pPr>
          <w:hyperlink w:anchor="_Toc12592233" w:history="1">
            <w:r w:rsidR="00AC7739" w:rsidRPr="00A22700">
              <w:rPr>
                <w:rStyle w:val="Hipercze"/>
                <w:noProof/>
                <w:lang w:val="pl-PL"/>
              </w:rPr>
              <w:t>5.1.</w:t>
            </w:r>
            <w:r w:rsidR="00AC7739">
              <w:rPr>
                <w:rFonts w:asciiTheme="minorHAnsi" w:eastAsiaTheme="minorEastAsia" w:hAnsiTheme="minorHAnsi"/>
                <w:noProof/>
                <w:szCs w:val="22"/>
                <w:lang w:val="en-GB" w:eastAsia="en-GB"/>
              </w:rPr>
              <w:tab/>
            </w:r>
            <w:r w:rsidR="00AC7739" w:rsidRPr="00A22700">
              <w:rPr>
                <w:rStyle w:val="Hipercze"/>
                <w:noProof/>
                <w:lang w:val="pl-PL"/>
              </w:rPr>
              <w:t>Instalacja sanitarna dopływowa</w:t>
            </w:r>
            <w:r w:rsidR="00AC7739">
              <w:rPr>
                <w:noProof/>
                <w:webHidden/>
              </w:rPr>
              <w:tab/>
            </w:r>
            <w:r w:rsidR="00BD527A">
              <w:rPr>
                <w:noProof/>
                <w:webHidden/>
              </w:rPr>
              <w:fldChar w:fldCharType="begin"/>
            </w:r>
            <w:r w:rsidR="00AC7739">
              <w:rPr>
                <w:noProof/>
                <w:webHidden/>
              </w:rPr>
              <w:instrText xml:space="preserve"> PAGEREF _Toc12592233 \h </w:instrText>
            </w:r>
            <w:r w:rsidR="00BD527A">
              <w:rPr>
                <w:noProof/>
                <w:webHidden/>
              </w:rPr>
            </w:r>
            <w:r w:rsidR="00BD527A">
              <w:rPr>
                <w:noProof/>
                <w:webHidden/>
              </w:rPr>
              <w:fldChar w:fldCharType="separate"/>
            </w:r>
            <w:r w:rsidR="003A46E1">
              <w:rPr>
                <w:noProof/>
                <w:webHidden/>
              </w:rPr>
              <w:t>52</w:t>
            </w:r>
            <w:r w:rsidR="00BD527A">
              <w:rPr>
                <w:noProof/>
                <w:webHidden/>
              </w:rPr>
              <w:fldChar w:fldCharType="end"/>
            </w:r>
          </w:hyperlink>
        </w:p>
        <w:p w:rsidR="00AC7739" w:rsidRDefault="00056F7F">
          <w:pPr>
            <w:pStyle w:val="Spistreci3"/>
            <w:tabs>
              <w:tab w:val="left" w:pos="1320"/>
              <w:tab w:val="right" w:leader="dot" w:pos="9980"/>
            </w:tabs>
            <w:rPr>
              <w:rFonts w:asciiTheme="minorHAnsi" w:eastAsiaTheme="minorEastAsia" w:hAnsiTheme="minorHAnsi"/>
              <w:noProof/>
              <w:szCs w:val="22"/>
              <w:lang w:val="en-GB" w:eastAsia="en-GB"/>
            </w:rPr>
          </w:pPr>
          <w:hyperlink w:anchor="_Toc12592234" w:history="1">
            <w:r w:rsidR="00AC7739" w:rsidRPr="00A22700">
              <w:rPr>
                <w:rStyle w:val="Hipercze"/>
                <w:noProof/>
                <w:lang w:val="pl-PL"/>
              </w:rPr>
              <w:t>5.2.</w:t>
            </w:r>
            <w:r w:rsidR="00AC7739">
              <w:rPr>
                <w:rFonts w:asciiTheme="minorHAnsi" w:eastAsiaTheme="minorEastAsia" w:hAnsiTheme="minorHAnsi"/>
                <w:noProof/>
                <w:szCs w:val="22"/>
                <w:lang w:val="en-GB" w:eastAsia="en-GB"/>
              </w:rPr>
              <w:tab/>
            </w:r>
            <w:r w:rsidR="00AC7739" w:rsidRPr="00A22700">
              <w:rPr>
                <w:rStyle w:val="Hipercze"/>
                <w:noProof/>
                <w:lang w:val="pl-PL"/>
              </w:rPr>
              <w:t>Instalacja sanitarna odpływowa</w:t>
            </w:r>
            <w:r w:rsidR="00AC7739">
              <w:rPr>
                <w:noProof/>
                <w:webHidden/>
              </w:rPr>
              <w:tab/>
            </w:r>
            <w:r w:rsidR="00BD527A">
              <w:rPr>
                <w:noProof/>
                <w:webHidden/>
              </w:rPr>
              <w:fldChar w:fldCharType="begin"/>
            </w:r>
            <w:r w:rsidR="00AC7739">
              <w:rPr>
                <w:noProof/>
                <w:webHidden/>
              </w:rPr>
              <w:instrText xml:space="preserve"> PAGEREF _Toc12592234 \h </w:instrText>
            </w:r>
            <w:r w:rsidR="00BD527A">
              <w:rPr>
                <w:noProof/>
                <w:webHidden/>
              </w:rPr>
            </w:r>
            <w:r w:rsidR="00BD527A">
              <w:rPr>
                <w:noProof/>
                <w:webHidden/>
              </w:rPr>
              <w:fldChar w:fldCharType="separate"/>
            </w:r>
            <w:r w:rsidR="003A46E1">
              <w:rPr>
                <w:noProof/>
                <w:webHidden/>
              </w:rPr>
              <w:t>53</w:t>
            </w:r>
            <w:r w:rsidR="00BD527A">
              <w:rPr>
                <w:noProof/>
                <w:webHidden/>
              </w:rPr>
              <w:fldChar w:fldCharType="end"/>
            </w:r>
          </w:hyperlink>
        </w:p>
        <w:p w:rsidR="00AC7739" w:rsidRDefault="00056F7F">
          <w:pPr>
            <w:pStyle w:val="Spistreci3"/>
            <w:tabs>
              <w:tab w:val="left" w:pos="1320"/>
              <w:tab w:val="right" w:leader="dot" w:pos="9980"/>
            </w:tabs>
            <w:rPr>
              <w:rFonts w:asciiTheme="minorHAnsi" w:eastAsiaTheme="minorEastAsia" w:hAnsiTheme="minorHAnsi"/>
              <w:noProof/>
              <w:szCs w:val="22"/>
              <w:lang w:val="en-GB" w:eastAsia="en-GB"/>
            </w:rPr>
          </w:pPr>
          <w:hyperlink w:anchor="_Toc12592235" w:history="1">
            <w:r w:rsidR="00AC7739" w:rsidRPr="00A22700">
              <w:rPr>
                <w:rStyle w:val="Hipercze"/>
                <w:noProof/>
                <w:lang w:val="pl-PL"/>
              </w:rPr>
              <w:t>5.3.</w:t>
            </w:r>
            <w:r w:rsidR="00AC7739">
              <w:rPr>
                <w:rFonts w:asciiTheme="minorHAnsi" w:eastAsiaTheme="minorEastAsia" w:hAnsiTheme="minorHAnsi"/>
                <w:noProof/>
                <w:szCs w:val="22"/>
                <w:lang w:val="en-GB" w:eastAsia="en-GB"/>
              </w:rPr>
              <w:tab/>
            </w:r>
            <w:r w:rsidR="00AC7739" w:rsidRPr="00A22700">
              <w:rPr>
                <w:rStyle w:val="Hipercze"/>
                <w:noProof/>
                <w:lang w:val="pl-PL"/>
              </w:rPr>
              <w:t>Instalacja centralnego ogrzewania</w:t>
            </w:r>
            <w:r w:rsidR="00AC7739">
              <w:rPr>
                <w:noProof/>
                <w:webHidden/>
              </w:rPr>
              <w:tab/>
            </w:r>
            <w:r w:rsidR="00BD527A">
              <w:rPr>
                <w:noProof/>
                <w:webHidden/>
              </w:rPr>
              <w:fldChar w:fldCharType="begin"/>
            </w:r>
            <w:r w:rsidR="00AC7739">
              <w:rPr>
                <w:noProof/>
                <w:webHidden/>
              </w:rPr>
              <w:instrText xml:space="preserve"> PAGEREF _Toc12592235 \h </w:instrText>
            </w:r>
            <w:r w:rsidR="00BD527A">
              <w:rPr>
                <w:noProof/>
                <w:webHidden/>
              </w:rPr>
            </w:r>
            <w:r w:rsidR="00BD527A">
              <w:rPr>
                <w:noProof/>
                <w:webHidden/>
              </w:rPr>
              <w:fldChar w:fldCharType="separate"/>
            </w:r>
            <w:r w:rsidR="003A46E1">
              <w:rPr>
                <w:noProof/>
                <w:webHidden/>
              </w:rPr>
              <w:t>53</w:t>
            </w:r>
            <w:r w:rsidR="00BD527A">
              <w:rPr>
                <w:noProof/>
                <w:webHidden/>
              </w:rPr>
              <w:fldChar w:fldCharType="end"/>
            </w:r>
          </w:hyperlink>
        </w:p>
        <w:p w:rsidR="00AC7739" w:rsidRDefault="00056F7F">
          <w:pPr>
            <w:pStyle w:val="Spistreci1"/>
            <w:tabs>
              <w:tab w:val="left" w:pos="880"/>
              <w:tab w:val="right" w:leader="dot" w:pos="9980"/>
            </w:tabs>
            <w:rPr>
              <w:rFonts w:asciiTheme="minorHAnsi" w:eastAsiaTheme="minorEastAsia" w:hAnsiTheme="minorHAnsi"/>
              <w:noProof/>
              <w:szCs w:val="22"/>
              <w:lang w:val="en-GB" w:eastAsia="en-GB"/>
            </w:rPr>
          </w:pPr>
          <w:hyperlink w:anchor="_Toc12592236" w:history="1">
            <w:r w:rsidR="00AC7739" w:rsidRPr="00A22700">
              <w:rPr>
                <w:rStyle w:val="Hipercze"/>
                <w:rFonts w:cs="Times New Roman"/>
                <w:noProof/>
                <w:kern w:val="2"/>
                <w:lang w:val="pl-PL" w:eastAsia="zh-CN"/>
              </w:rPr>
              <w:t>06.</w:t>
            </w:r>
            <w:r w:rsidR="00AC7739">
              <w:rPr>
                <w:rFonts w:asciiTheme="minorHAnsi" w:eastAsiaTheme="minorEastAsia" w:hAnsiTheme="minorHAnsi"/>
                <w:noProof/>
                <w:szCs w:val="22"/>
                <w:lang w:val="en-GB" w:eastAsia="en-GB"/>
              </w:rPr>
              <w:tab/>
            </w:r>
            <w:r w:rsidR="00AC7739" w:rsidRPr="00A22700">
              <w:rPr>
                <w:rStyle w:val="Hipercze"/>
                <w:rFonts w:eastAsia="Arial Unicode MS"/>
                <w:noProof/>
                <w:lang w:val="pl-PL"/>
              </w:rPr>
              <w:t xml:space="preserve">INSTALACJE </w:t>
            </w:r>
            <w:r w:rsidR="00AC7739" w:rsidRPr="00A22700">
              <w:rPr>
                <w:rStyle w:val="Hipercze"/>
                <w:rFonts w:eastAsia="Arial Unicode MS"/>
                <w:noProof/>
                <w:lang w:val="de-DE"/>
              </w:rPr>
              <w:t>ELEKTRYCZNE</w:t>
            </w:r>
            <w:r w:rsidR="00AC7739">
              <w:rPr>
                <w:noProof/>
                <w:webHidden/>
              </w:rPr>
              <w:tab/>
            </w:r>
            <w:r w:rsidR="00BD527A">
              <w:rPr>
                <w:noProof/>
                <w:webHidden/>
              </w:rPr>
              <w:fldChar w:fldCharType="begin"/>
            </w:r>
            <w:r w:rsidR="00AC7739">
              <w:rPr>
                <w:noProof/>
                <w:webHidden/>
              </w:rPr>
              <w:instrText xml:space="preserve"> PAGEREF _Toc12592236 \h </w:instrText>
            </w:r>
            <w:r w:rsidR="00BD527A">
              <w:rPr>
                <w:noProof/>
                <w:webHidden/>
              </w:rPr>
            </w:r>
            <w:r w:rsidR="00BD527A">
              <w:rPr>
                <w:noProof/>
                <w:webHidden/>
              </w:rPr>
              <w:fldChar w:fldCharType="separate"/>
            </w:r>
            <w:r w:rsidR="003A46E1">
              <w:rPr>
                <w:noProof/>
                <w:webHidden/>
              </w:rPr>
              <w:t>54</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37" w:history="1">
            <w:r w:rsidR="00AC7739" w:rsidRPr="00A22700">
              <w:rPr>
                <w:rStyle w:val="Hipercze"/>
                <w:rFonts w:eastAsia="Arial Unicode MS"/>
                <w:noProof/>
                <w:lang w:val="pl-PL"/>
              </w:rPr>
              <w:t>06.1.</w:t>
            </w:r>
            <w:r w:rsidR="00AC7739">
              <w:rPr>
                <w:rFonts w:asciiTheme="minorHAnsi" w:eastAsiaTheme="minorEastAsia" w:hAnsiTheme="minorHAnsi"/>
                <w:noProof/>
                <w:szCs w:val="22"/>
                <w:lang w:val="en-GB" w:eastAsia="en-GB"/>
              </w:rPr>
              <w:tab/>
            </w:r>
            <w:r w:rsidR="00AC7739" w:rsidRPr="00A22700">
              <w:rPr>
                <w:rStyle w:val="Hipercze"/>
                <w:noProof/>
                <w:lang w:val="pl-PL"/>
              </w:rPr>
              <w:t>Dane ogólne</w:t>
            </w:r>
            <w:r w:rsidR="00AC7739">
              <w:rPr>
                <w:noProof/>
                <w:webHidden/>
              </w:rPr>
              <w:tab/>
            </w:r>
            <w:r w:rsidR="00BD527A">
              <w:rPr>
                <w:noProof/>
                <w:webHidden/>
              </w:rPr>
              <w:fldChar w:fldCharType="begin"/>
            </w:r>
            <w:r w:rsidR="00AC7739">
              <w:rPr>
                <w:noProof/>
                <w:webHidden/>
              </w:rPr>
              <w:instrText xml:space="preserve"> PAGEREF _Toc12592237 \h </w:instrText>
            </w:r>
            <w:r w:rsidR="00BD527A">
              <w:rPr>
                <w:noProof/>
                <w:webHidden/>
              </w:rPr>
            </w:r>
            <w:r w:rsidR="00BD527A">
              <w:rPr>
                <w:noProof/>
                <w:webHidden/>
              </w:rPr>
              <w:fldChar w:fldCharType="separate"/>
            </w:r>
            <w:r w:rsidR="003A46E1">
              <w:rPr>
                <w:noProof/>
                <w:webHidden/>
              </w:rPr>
              <w:t>54</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38" w:history="1">
            <w:r w:rsidR="00AC7739" w:rsidRPr="00A22700">
              <w:rPr>
                <w:rStyle w:val="Hipercze"/>
                <w:noProof/>
                <w:lang w:val="pl-PL"/>
              </w:rPr>
              <w:t>06.2.</w:t>
            </w:r>
            <w:r w:rsidR="00AC7739">
              <w:rPr>
                <w:rFonts w:asciiTheme="minorHAnsi" w:eastAsiaTheme="minorEastAsia" w:hAnsiTheme="minorHAnsi"/>
                <w:noProof/>
                <w:szCs w:val="22"/>
                <w:lang w:val="en-GB" w:eastAsia="en-GB"/>
              </w:rPr>
              <w:tab/>
            </w:r>
            <w:r w:rsidR="00AC7739" w:rsidRPr="00A22700">
              <w:rPr>
                <w:rStyle w:val="Hipercze"/>
                <w:noProof/>
                <w:lang w:val="pl-PL"/>
              </w:rPr>
              <w:t>Sieci statkowe</w:t>
            </w:r>
            <w:r w:rsidR="00AC7739">
              <w:rPr>
                <w:noProof/>
                <w:webHidden/>
              </w:rPr>
              <w:tab/>
            </w:r>
            <w:r w:rsidR="00BD527A">
              <w:rPr>
                <w:noProof/>
                <w:webHidden/>
              </w:rPr>
              <w:fldChar w:fldCharType="begin"/>
            </w:r>
            <w:r w:rsidR="00AC7739">
              <w:rPr>
                <w:noProof/>
                <w:webHidden/>
              </w:rPr>
              <w:instrText xml:space="preserve"> PAGEREF _Toc12592238 \h </w:instrText>
            </w:r>
            <w:r w:rsidR="00BD527A">
              <w:rPr>
                <w:noProof/>
                <w:webHidden/>
              </w:rPr>
            </w:r>
            <w:r w:rsidR="00BD527A">
              <w:rPr>
                <w:noProof/>
                <w:webHidden/>
              </w:rPr>
              <w:fldChar w:fldCharType="separate"/>
            </w:r>
            <w:r w:rsidR="003A46E1">
              <w:rPr>
                <w:noProof/>
                <w:webHidden/>
              </w:rPr>
              <w:t>54</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39" w:history="1">
            <w:r w:rsidR="00AC7739" w:rsidRPr="00A22700">
              <w:rPr>
                <w:rStyle w:val="Hipercze"/>
                <w:noProof/>
                <w:lang w:val="pl-PL"/>
              </w:rPr>
              <w:t>06.3.</w:t>
            </w:r>
            <w:r w:rsidR="00AC7739">
              <w:rPr>
                <w:rFonts w:asciiTheme="minorHAnsi" w:eastAsiaTheme="minorEastAsia" w:hAnsiTheme="minorHAnsi"/>
                <w:noProof/>
                <w:szCs w:val="22"/>
                <w:lang w:val="en-GB" w:eastAsia="en-GB"/>
              </w:rPr>
              <w:tab/>
            </w:r>
            <w:r w:rsidR="00AC7739" w:rsidRPr="00A22700">
              <w:rPr>
                <w:rStyle w:val="Hipercze"/>
                <w:noProof/>
                <w:lang w:val="pl-PL"/>
              </w:rPr>
              <w:t>Rozdział energii i urządzenia rozdzielcze:</w:t>
            </w:r>
            <w:r w:rsidR="00AC7739">
              <w:rPr>
                <w:noProof/>
                <w:webHidden/>
              </w:rPr>
              <w:tab/>
            </w:r>
            <w:r w:rsidR="00BD527A">
              <w:rPr>
                <w:noProof/>
                <w:webHidden/>
              </w:rPr>
              <w:fldChar w:fldCharType="begin"/>
            </w:r>
            <w:r w:rsidR="00AC7739">
              <w:rPr>
                <w:noProof/>
                <w:webHidden/>
              </w:rPr>
              <w:instrText xml:space="preserve"> PAGEREF _Toc12592239 \h </w:instrText>
            </w:r>
            <w:r w:rsidR="00BD527A">
              <w:rPr>
                <w:noProof/>
                <w:webHidden/>
              </w:rPr>
            </w:r>
            <w:r w:rsidR="00BD527A">
              <w:rPr>
                <w:noProof/>
                <w:webHidden/>
              </w:rPr>
              <w:fldChar w:fldCharType="separate"/>
            </w:r>
            <w:r w:rsidR="003A46E1">
              <w:rPr>
                <w:noProof/>
                <w:webHidden/>
              </w:rPr>
              <w:t>55</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40" w:history="1">
            <w:r w:rsidR="00AC7739" w:rsidRPr="00A22700">
              <w:rPr>
                <w:rStyle w:val="Hipercze"/>
                <w:noProof/>
                <w:lang w:val="pl-PL"/>
              </w:rPr>
              <w:t>1.</w:t>
            </w:r>
            <w:r w:rsidR="00AC7739">
              <w:rPr>
                <w:rFonts w:asciiTheme="minorHAnsi" w:eastAsiaTheme="minorEastAsia" w:hAnsiTheme="minorHAnsi"/>
                <w:noProof/>
                <w:szCs w:val="22"/>
                <w:lang w:val="en-GB" w:eastAsia="en-GB"/>
              </w:rPr>
              <w:tab/>
            </w:r>
            <w:r w:rsidR="00AC7739" w:rsidRPr="00A22700">
              <w:rPr>
                <w:rStyle w:val="Hipercze"/>
                <w:noProof/>
                <w:lang w:val="pl-PL"/>
              </w:rPr>
              <w:t>Źródła energii elektrycznej</w:t>
            </w:r>
            <w:r w:rsidR="00AC7739">
              <w:rPr>
                <w:noProof/>
                <w:webHidden/>
              </w:rPr>
              <w:tab/>
            </w:r>
            <w:r w:rsidR="00BD527A">
              <w:rPr>
                <w:noProof/>
                <w:webHidden/>
              </w:rPr>
              <w:fldChar w:fldCharType="begin"/>
            </w:r>
            <w:r w:rsidR="00AC7739">
              <w:rPr>
                <w:noProof/>
                <w:webHidden/>
              </w:rPr>
              <w:instrText xml:space="preserve"> PAGEREF _Toc12592240 \h </w:instrText>
            </w:r>
            <w:r w:rsidR="00BD527A">
              <w:rPr>
                <w:noProof/>
                <w:webHidden/>
              </w:rPr>
            </w:r>
            <w:r w:rsidR="00BD527A">
              <w:rPr>
                <w:noProof/>
                <w:webHidden/>
              </w:rPr>
              <w:fldChar w:fldCharType="separate"/>
            </w:r>
            <w:r w:rsidR="003A46E1">
              <w:rPr>
                <w:noProof/>
                <w:webHidden/>
              </w:rPr>
              <w:t>55</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41" w:history="1">
            <w:r w:rsidR="00AC7739" w:rsidRPr="00A22700">
              <w:rPr>
                <w:rStyle w:val="Hipercze"/>
                <w:noProof/>
                <w:lang w:val="pl-PL"/>
              </w:rPr>
              <w:t>2.</w:t>
            </w:r>
            <w:r w:rsidR="00AC7739">
              <w:rPr>
                <w:rFonts w:asciiTheme="minorHAnsi" w:eastAsiaTheme="minorEastAsia" w:hAnsiTheme="minorHAnsi"/>
                <w:noProof/>
                <w:szCs w:val="22"/>
                <w:lang w:val="en-GB" w:eastAsia="en-GB"/>
              </w:rPr>
              <w:tab/>
            </w:r>
            <w:r w:rsidR="00AC7739" w:rsidRPr="00A22700">
              <w:rPr>
                <w:rStyle w:val="Hipercze"/>
                <w:noProof/>
                <w:lang w:val="pl-PL"/>
              </w:rPr>
              <w:t>Główne zespoły prądotwórcze</w:t>
            </w:r>
            <w:r w:rsidR="00AC7739">
              <w:rPr>
                <w:noProof/>
                <w:webHidden/>
              </w:rPr>
              <w:tab/>
            </w:r>
            <w:r w:rsidR="00BD527A">
              <w:rPr>
                <w:noProof/>
                <w:webHidden/>
              </w:rPr>
              <w:fldChar w:fldCharType="begin"/>
            </w:r>
            <w:r w:rsidR="00AC7739">
              <w:rPr>
                <w:noProof/>
                <w:webHidden/>
              </w:rPr>
              <w:instrText xml:space="preserve"> PAGEREF _Toc12592241 \h </w:instrText>
            </w:r>
            <w:r w:rsidR="00BD527A">
              <w:rPr>
                <w:noProof/>
                <w:webHidden/>
              </w:rPr>
            </w:r>
            <w:r w:rsidR="00BD527A">
              <w:rPr>
                <w:noProof/>
                <w:webHidden/>
              </w:rPr>
              <w:fldChar w:fldCharType="separate"/>
            </w:r>
            <w:r w:rsidR="003A46E1">
              <w:rPr>
                <w:noProof/>
                <w:webHidden/>
              </w:rPr>
              <w:t>55</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42" w:history="1">
            <w:r w:rsidR="00AC7739" w:rsidRPr="00A22700">
              <w:rPr>
                <w:rStyle w:val="Hipercze"/>
                <w:noProof/>
                <w:lang w:val="pl-PL"/>
              </w:rPr>
              <w:t>3.</w:t>
            </w:r>
            <w:r w:rsidR="00AC7739">
              <w:rPr>
                <w:rFonts w:asciiTheme="minorHAnsi" w:eastAsiaTheme="minorEastAsia" w:hAnsiTheme="minorHAnsi"/>
                <w:noProof/>
                <w:szCs w:val="22"/>
                <w:lang w:val="en-GB" w:eastAsia="en-GB"/>
              </w:rPr>
              <w:tab/>
            </w:r>
            <w:r w:rsidR="00AC7739" w:rsidRPr="00A22700">
              <w:rPr>
                <w:rStyle w:val="Hipercze"/>
                <w:noProof/>
                <w:lang w:val="pl-PL"/>
              </w:rPr>
              <w:t>Awaryjny zespół prądotwórczy</w:t>
            </w:r>
            <w:r w:rsidR="00AC7739">
              <w:rPr>
                <w:noProof/>
                <w:webHidden/>
              </w:rPr>
              <w:tab/>
            </w:r>
            <w:r w:rsidR="003A46E1">
              <w:rPr>
                <w:noProof/>
                <w:webHidden/>
              </w:rPr>
              <w:t>……..</w:t>
            </w:r>
            <w:r w:rsidR="00BD527A">
              <w:rPr>
                <w:noProof/>
                <w:webHidden/>
              </w:rPr>
              <w:fldChar w:fldCharType="begin"/>
            </w:r>
            <w:r w:rsidR="00AC7739">
              <w:rPr>
                <w:noProof/>
                <w:webHidden/>
              </w:rPr>
              <w:instrText xml:space="preserve"> PAGEREF _Toc12592242 \h </w:instrText>
            </w:r>
            <w:r w:rsidR="00BD527A">
              <w:rPr>
                <w:noProof/>
                <w:webHidden/>
              </w:rPr>
            </w:r>
            <w:r w:rsidR="00BD527A">
              <w:rPr>
                <w:noProof/>
                <w:webHidden/>
              </w:rPr>
              <w:fldChar w:fldCharType="separate"/>
            </w:r>
            <w:r w:rsidR="003A46E1">
              <w:rPr>
                <w:b/>
                <w:bCs/>
                <w:noProof/>
                <w:webHidden/>
                <w:lang w:val="pl-PL"/>
              </w:rPr>
              <w:t>Błąd! Nie zdefiniowano zakładki.</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43" w:history="1">
            <w:r w:rsidR="00AC7739" w:rsidRPr="00A22700">
              <w:rPr>
                <w:rStyle w:val="Hipercze"/>
                <w:noProof/>
                <w:lang w:val="pl-PL"/>
              </w:rPr>
              <w:t>4.</w:t>
            </w:r>
            <w:r w:rsidR="00AC7739">
              <w:rPr>
                <w:rFonts w:asciiTheme="minorHAnsi" w:eastAsiaTheme="minorEastAsia" w:hAnsiTheme="minorHAnsi"/>
                <w:noProof/>
                <w:szCs w:val="22"/>
                <w:lang w:val="en-GB" w:eastAsia="en-GB"/>
              </w:rPr>
              <w:tab/>
            </w:r>
            <w:r w:rsidR="00AC7739" w:rsidRPr="00A22700">
              <w:rPr>
                <w:rStyle w:val="Hipercze"/>
                <w:noProof/>
                <w:lang w:val="pl-PL"/>
              </w:rPr>
              <w:t>Warunki pracy jednostki – Bilans energetyczny</w:t>
            </w:r>
            <w:r w:rsidR="00AC7739">
              <w:rPr>
                <w:noProof/>
                <w:webHidden/>
              </w:rPr>
              <w:tab/>
            </w:r>
            <w:r w:rsidR="00BD527A">
              <w:rPr>
                <w:noProof/>
                <w:webHidden/>
              </w:rPr>
              <w:fldChar w:fldCharType="begin"/>
            </w:r>
            <w:r w:rsidR="00AC7739">
              <w:rPr>
                <w:noProof/>
                <w:webHidden/>
              </w:rPr>
              <w:instrText xml:space="preserve"> PAGEREF _Toc12592243 \h </w:instrText>
            </w:r>
            <w:r w:rsidR="00BD527A">
              <w:rPr>
                <w:noProof/>
                <w:webHidden/>
              </w:rPr>
            </w:r>
            <w:r w:rsidR="00BD527A">
              <w:rPr>
                <w:noProof/>
                <w:webHidden/>
              </w:rPr>
              <w:fldChar w:fldCharType="separate"/>
            </w:r>
            <w:r w:rsidR="003A46E1">
              <w:rPr>
                <w:noProof/>
                <w:webHidden/>
              </w:rPr>
              <w:t>55</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44" w:history="1">
            <w:r w:rsidR="00AC7739" w:rsidRPr="00A22700">
              <w:rPr>
                <w:rStyle w:val="Hipercze"/>
                <w:noProof/>
                <w:lang w:val="pl-PL"/>
              </w:rPr>
              <w:t>5.</w:t>
            </w:r>
            <w:r w:rsidR="00AC7739">
              <w:rPr>
                <w:rFonts w:asciiTheme="minorHAnsi" w:eastAsiaTheme="minorEastAsia" w:hAnsiTheme="minorHAnsi"/>
                <w:noProof/>
                <w:szCs w:val="22"/>
                <w:lang w:val="en-GB" w:eastAsia="en-GB"/>
              </w:rPr>
              <w:tab/>
            </w:r>
            <w:r w:rsidR="00AC7739" w:rsidRPr="00A22700">
              <w:rPr>
                <w:rStyle w:val="Hipercze"/>
                <w:noProof/>
                <w:lang w:val="pl-PL"/>
              </w:rPr>
              <w:t>Zasilanie z lądu</w:t>
            </w:r>
            <w:r w:rsidR="00AC7739">
              <w:rPr>
                <w:noProof/>
                <w:webHidden/>
              </w:rPr>
              <w:tab/>
            </w:r>
            <w:r w:rsidR="00BD527A">
              <w:rPr>
                <w:noProof/>
                <w:webHidden/>
              </w:rPr>
              <w:fldChar w:fldCharType="begin"/>
            </w:r>
            <w:r w:rsidR="00AC7739">
              <w:rPr>
                <w:noProof/>
                <w:webHidden/>
              </w:rPr>
              <w:instrText xml:space="preserve"> PAGEREF _Toc12592244 \h </w:instrText>
            </w:r>
            <w:r w:rsidR="00BD527A">
              <w:rPr>
                <w:noProof/>
                <w:webHidden/>
              </w:rPr>
            </w:r>
            <w:r w:rsidR="00BD527A">
              <w:rPr>
                <w:noProof/>
                <w:webHidden/>
              </w:rPr>
              <w:fldChar w:fldCharType="separate"/>
            </w:r>
            <w:r w:rsidR="003A46E1">
              <w:rPr>
                <w:noProof/>
                <w:webHidden/>
              </w:rPr>
              <w:t>55</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45" w:history="1">
            <w:r w:rsidR="00AC7739" w:rsidRPr="00A22700">
              <w:rPr>
                <w:rStyle w:val="Hipercze"/>
                <w:noProof/>
                <w:lang w:val="pl-PL"/>
              </w:rPr>
              <w:t>6.</w:t>
            </w:r>
            <w:r w:rsidR="00AC7739">
              <w:rPr>
                <w:rFonts w:asciiTheme="minorHAnsi" w:eastAsiaTheme="minorEastAsia" w:hAnsiTheme="minorHAnsi"/>
                <w:noProof/>
                <w:szCs w:val="22"/>
                <w:lang w:val="en-GB" w:eastAsia="en-GB"/>
              </w:rPr>
              <w:tab/>
            </w:r>
            <w:r w:rsidR="00AC7739" w:rsidRPr="00A22700">
              <w:rPr>
                <w:rStyle w:val="Hipercze"/>
                <w:noProof/>
                <w:lang w:val="pl-PL"/>
              </w:rPr>
              <w:t>Zasilanie innych statków</w:t>
            </w:r>
            <w:r w:rsidR="00AC7739">
              <w:rPr>
                <w:noProof/>
                <w:webHidden/>
              </w:rPr>
              <w:tab/>
            </w:r>
            <w:r w:rsidR="00BD527A">
              <w:rPr>
                <w:noProof/>
                <w:webHidden/>
              </w:rPr>
              <w:fldChar w:fldCharType="begin"/>
            </w:r>
            <w:r w:rsidR="00AC7739">
              <w:rPr>
                <w:noProof/>
                <w:webHidden/>
              </w:rPr>
              <w:instrText xml:space="preserve"> PAGEREF _Toc12592245 \h </w:instrText>
            </w:r>
            <w:r w:rsidR="00BD527A">
              <w:rPr>
                <w:noProof/>
                <w:webHidden/>
              </w:rPr>
            </w:r>
            <w:r w:rsidR="00BD527A">
              <w:rPr>
                <w:noProof/>
                <w:webHidden/>
              </w:rPr>
              <w:fldChar w:fldCharType="separate"/>
            </w:r>
            <w:r w:rsidR="003A46E1">
              <w:rPr>
                <w:noProof/>
                <w:webHidden/>
              </w:rPr>
              <w:t>55</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46" w:history="1">
            <w:r w:rsidR="00AC7739" w:rsidRPr="00A22700">
              <w:rPr>
                <w:rStyle w:val="Hipercze"/>
                <w:noProof/>
                <w:lang w:val="pl-PL"/>
              </w:rPr>
              <w:t>7.</w:t>
            </w:r>
            <w:r w:rsidR="00AC7739">
              <w:rPr>
                <w:rFonts w:asciiTheme="minorHAnsi" w:eastAsiaTheme="minorEastAsia" w:hAnsiTheme="minorHAnsi"/>
                <w:noProof/>
                <w:szCs w:val="22"/>
                <w:lang w:val="en-GB" w:eastAsia="en-GB"/>
              </w:rPr>
              <w:tab/>
            </w:r>
            <w:r w:rsidR="00AC7739" w:rsidRPr="00A22700">
              <w:rPr>
                <w:rStyle w:val="Hipercze"/>
                <w:noProof/>
                <w:lang w:val="pl-PL"/>
              </w:rPr>
              <w:t>Transformatory</w:t>
            </w:r>
            <w:r w:rsidR="00AC7739">
              <w:rPr>
                <w:noProof/>
                <w:webHidden/>
              </w:rPr>
              <w:tab/>
            </w:r>
            <w:r w:rsidR="00BD527A">
              <w:rPr>
                <w:noProof/>
                <w:webHidden/>
              </w:rPr>
              <w:fldChar w:fldCharType="begin"/>
            </w:r>
            <w:r w:rsidR="00AC7739">
              <w:rPr>
                <w:noProof/>
                <w:webHidden/>
              </w:rPr>
              <w:instrText xml:space="preserve"> PAGEREF _Toc12592246 \h </w:instrText>
            </w:r>
            <w:r w:rsidR="00BD527A">
              <w:rPr>
                <w:noProof/>
                <w:webHidden/>
              </w:rPr>
            </w:r>
            <w:r w:rsidR="00BD527A">
              <w:rPr>
                <w:noProof/>
                <w:webHidden/>
              </w:rPr>
              <w:fldChar w:fldCharType="separate"/>
            </w:r>
            <w:r w:rsidR="003A46E1">
              <w:rPr>
                <w:noProof/>
                <w:webHidden/>
              </w:rPr>
              <w:t>55</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47" w:history="1">
            <w:r w:rsidR="00AC7739" w:rsidRPr="00A22700">
              <w:rPr>
                <w:rStyle w:val="Hipercze"/>
                <w:noProof/>
                <w:lang w:val="pl-PL"/>
              </w:rPr>
              <w:t>8.</w:t>
            </w:r>
            <w:r w:rsidR="00AC7739">
              <w:rPr>
                <w:rFonts w:asciiTheme="minorHAnsi" w:eastAsiaTheme="minorEastAsia" w:hAnsiTheme="minorHAnsi"/>
                <w:noProof/>
                <w:szCs w:val="22"/>
                <w:lang w:val="en-GB" w:eastAsia="en-GB"/>
              </w:rPr>
              <w:tab/>
            </w:r>
            <w:r w:rsidR="00AC7739" w:rsidRPr="00A22700">
              <w:rPr>
                <w:rStyle w:val="Hipercze"/>
                <w:noProof/>
                <w:lang w:val="pl-PL"/>
              </w:rPr>
              <w:t>Zasianie Rezerwowe UPS-y</w:t>
            </w:r>
            <w:r w:rsidR="00AC7739">
              <w:rPr>
                <w:noProof/>
                <w:webHidden/>
              </w:rPr>
              <w:tab/>
            </w:r>
            <w:r w:rsidR="00BD527A">
              <w:rPr>
                <w:noProof/>
                <w:webHidden/>
              </w:rPr>
              <w:fldChar w:fldCharType="begin"/>
            </w:r>
            <w:r w:rsidR="00AC7739">
              <w:rPr>
                <w:noProof/>
                <w:webHidden/>
              </w:rPr>
              <w:instrText xml:space="preserve"> PAGEREF _Toc12592247 \h </w:instrText>
            </w:r>
            <w:r w:rsidR="00BD527A">
              <w:rPr>
                <w:noProof/>
                <w:webHidden/>
              </w:rPr>
            </w:r>
            <w:r w:rsidR="00BD527A">
              <w:rPr>
                <w:noProof/>
                <w:webHidden/>
              </w:rPr>
              <w:fldChar w:fldCharType="separate"/>
            </w:r>
            <w:r w:rsidR="003A46E1">
              <w:rPr>
                <w:noProof/>
                <w:webHidden/>
              </w:rPr>
              <w:t>55</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48" w:history="1">
            <w:r w:rsidR="00AC7739" w:rsidRPr="00A22700">
              <w:rPr>
                <w:rStyle w:val="Hipercze"/>
                <w:noProof/>
                <w:lang w:val="pl-PL"/>
              </w:rPr>
              <w:t>9.</w:t>
            </w:r>
            <w:r w:rsidR="00AC7739">
              <w:rPr>
                <w:rFonts w:asciiTheme="minorHAnsi" w:eastAsiaTheme="minorEastAsia" w:hAnsiTheme="minorHAnsi"/>
                <w:noProof/>
                <w:szCs w:val="22"/>
                <w:lang w:val="en-GB" w:eastAsia="en-GB"/>
              </w:rPr>
              <w:tab/>
            </w:r>
            <w:r w:rsidR="00AC7739" w:rsidRPr="00A22700">
              <w:rPr>
                <w:rStyle w:val="Hipercze"/>
                <w:noProof/>
                <w:lang w:val="pl-PL"/>
              </w:rPr>
              <w:t>System rozdziału energii</w:t>
            </w:r>
            <w:r w:rsidR="00AC7739">
              <w:rPr>
                <w:noProof/>
                <w:webHidden/>
              </w:rPr>
              <w:tab/>
            </w:r>
            <w:r w:rsidR="00BD527A">
              <w:rPr>
                <w:noProof/>
                <w:webHidden/>
              </w:rPr>
              <w:fldChar w:fldCharType="begin"/>
            </w:r>
            <w:r w:rsidR="00AC7739">
              <w:rPr>
                <w:noProof/>
                <w:webHidden/>
              </w:rPr>
              <w:instrText xml:space="preserve"> PAGEREF _Toc12592248 \h </w:instrText>
            </w:r>
            <w:r w:rsidR="00BD527A">
              <w:rPr>
                <w:noProof/>
                <w:webHidden/>
              </w:rPr>
            </w:r>
            <w:r w:rsidR="00BD527A">
              <w:rPr>
                <w:noProof/>
                <w:webHidden/>
              </w:rPr>
              <w:fldChar w:fldCharType="separate"/>
            </w:r>
            <w:r w:rsidR="003A46E1">
              <w:rPr>
                <w:noProof/>
                <w:webHidden/>
              </w:rPr>
              <w:t>56</w:t>
            </w:r>
            <w:r w:rsidR="00BD527A">
              <w:rPr>
                <w:noProof/>
                <w:webHidden/>
              </w:rPr>
              <w:fldChar w:fldCharType="end"/>
            </w:r>
          </w:hyperlink>
        </w:p>
        <w:p w:rsidR="00AC7739" w:rsidRDefault="00056F7F">
          <w:pPr>
            <w:pStyle w:val="Spistreci3"/>
            <w:tabs>
              <w:tab w:val="left" w:pos="1320"/>
              <w:tab w:val="right" w:leader="dot" w:pos="9980"/>
            </w:tabs>
            <w:rPr>
              <w:rFonts w:asciiTheme="minorHAnsi" w:eastAsiaTheme="minorEastAsia" w:hAnsiTheme="minorHAnsi"/>
              <w:noProof/>
              <w:szCs w:val="22"/>
              <w:lang w:val="en-GB" w:eastAsia="en-GB"/>
            </w:rPr>
          </w:pPr>
          <w:hyperlink w:anchor="_Toc12592249" w:history="1">
            <w:r w:rsidR="00AC7739" w:rsidRPr="00A22700">
              <w:rPr>
                <w:rStyle w:val="Hipercze"/>
                <w:noProof/>
                <w:lang w:val="pl-PL"/>
              </w:rPr>
              <w:t>10.</w:t>
            </w:r>
            <w:r w:rsidR="00AC7739">
              <w:rPr>
                <w:rFonts w:asciiTheme="minorHAnsi" w:eastAsiaTheme="minorEastAsia" w:hAnsiTheme="minorHAnsi"/>
                <w:noProof/>
                <w:szCs w:val="22"/>
                <w:lang w:val="en-GB" w:eastAsia="en-GB"/>
              </w:rPr>
              <w:tab/>
            </w:r>
            <w:r w:rsidR="00AC7739" w:rsidRPr="00A22700">
              <w:rPr>
                <w:rStyle w:val="Hipercze"/>
                <w:noProof/>
                <w:lang w:val="pl-PL"/>
              </w:rPr>
              <w:t>Rozdzielnica główna</w:t>
            </w:r>
            <w:r w:rsidR="00AC7739">
              <w:rPr>
                <w:noProof/>
                <w:webHidden/>
              </w:rPr>
              <w:tab/>
            </w:r>
            <w:r w:rsidR="00BD527A">
              <w:rPr>
                <w:noProof/>
                <w:webHidden/>
              </w:rPr>
              <w:fldChar w:fldCharType="begin"/>
            </w:r>
            <w:r w:rsidR="00AC7739">
              <w:rPr>
                <w:noProof/>
                <w:webHidden/>
              </w:rPr>
              <w:instrText xml:space="preserve"> PAGEREF _Toc12592249 \h </w:instrText>
            </w:r>
            <w:r w:rsidR="00BD527A">
              <w:rPr>
                <w:noProof/>
                <w:webHidden/>
              </w:rPr>
            </w:r>
            <w:r w:rsidR="00BD527A">
              <w:rPr>
                <w:noProof/>
                <w:webHidden/>
              </w:rPr>
              <w:fldChar w:fldCharType="separate"/>
            </w:r>
            <w:r w:rsidR="003A46E1">
              <w:rPr>
                <w:noProof/>
                <w:webHidden/>
              </w:rPr>
              <w:t>56</w:t>
            </w:r>
            <w:r w:rsidR="00BD527A">
              <w:rPr>
                <w:noProof/>
                <w:webHidden/>
              </w:rPr>
              <w:fldChar w:fldCharType="end"/>
            </w:r>
          </w:hyperlink>
        </w:p>
        <w:p w:rsidR="00AC7739" w:rsidRDefault="00056F7F">
          <w:pPr>
            <w:pStyle w:val="Spistreci3"/>
            <w:tabs>
              <w:tab w:val="left" w:pos="1320"/>
              <w:tab w:val="right" w:leader="dot" w:pos="9980"/>
            </w:tabs>
            <w:rPr>
              <w:rFonts w:asciiTheme="minorHAnsi" w:eastAsiaTheme="minorEastAsia" w:hAnsiTheme="minorHAnsi"/>
              <w:noProof/>
              <w:szCs w:val="22"/>
              <w:lang w:val="en-GB" w:eastAsia="en-GB"/>
            </w:rPr>
          </w:pPr>
          <w:hyperlink w:anchor="_Toc12592250" w:history="1">
            <w:r w:rsidR="00AC7739" w:rsidRPr="00A22700">
              <w:rPr>
                <w:rStyle w:val="Hipercze"/>
                <w:rFonts w:eastAsia="Arial Unicode MS"/>
                <w:noProof/>
                <w:lang w:val="pl-PL"/>
              </w:rPr>
              <w:t>11.</w:t>
            </w:r>
            <w:r w:rsidR="00AC7739">
              <w:rPr>
                <w:rFonts w:asciiTheme="minorHAnsi" w:eastAsiaTheme="minorEastAsia" w:hAnsiTheme="minorHAnsi"/>
                <w:noProof/>
                <w:szCs w:val="22"/>
                <w:lang w:val="en-GB" w:eastAsia="en-GB"/>
              </w:rPr>
              <w:tab/>
            </w:r>
            <w:r w:rsidR="00AC7739" w:rsidRPr="00A22700">
              <w:rPr>
                <w:rStyle w:val="Hipercze"/>
                <w:noProof/>
                <w:lang w:val="pl-PL"/>
              </w:rPr>
              <w:t>Rozdzielnica awaryjna</w:t>
            </w:r>
            <w:r w:rsidR="00AC7739">
              <w:rPr>
                <w:noProof/>
                <w:webHidden/>
              </w:rPr>
              <w:tab/>
            </w:r>
            <w:r w:rsidR="00BD527A">
              <w:rPr>
                <w:noProof/>
                <w:webHidden/>
              </w:rPr>
              <w:fldChar w:fldCharType="begin"/>
            </w:r>
            <w:r w:rsidR="00AC7739">
              <w:rPr>
                <w:noProof/>
                <w:webHidden/>
              </w:rPr>
              <w:instrText xml:space="preserve"> PAGEREF _Toc12592250 \h </w:instrText>
            </w:r>
            <w:r w:rsidR="00BD527A">
              <w:rPr>
                <w:noProof/>
                <w:webHidden/>
              </w:rPr>
            </w:r>
            <w:r w:rsidR="00BD527A">
              <w:rPr>
                <w:noProof/>
                <w:webHidden/>
              </w:rPr>
              <w:fldChar w:fldCharType="separate"/>
            </w:r>
            <w:r w:rsidR="003A46E1">
              <w:rPr>
                <w:noProof/>
                <w:webHidden/>
              </w:rPr>
              <w:t>56</w:t>
            </w:r>
            <w:r w:rsidR="00BD527A">
              <w:rPr>
                <w:noProof/>
                <w:webHidden/>
              </w:rPr>
              <w:fldChar w:fldCharType="end"/>
            </w:r>
          </w:hyperlink>
        </w:p>
        <w:p w:rsidR="00AC7739" w:rsidRDefault="00056F7F">
          <w:pPr>
            <w:pStyle w:val="Spistreci3"/>
            <w:tabs>
              <w:tab w:val="left" w:pos="1320"/>
              <w:tab w:val="right" w:leader="dot" w:pos="9980"/>
            </w:tabs>
            <w:rPr>
              <w:rFonts w:asciiTheme="minorHAnsi" w:eastAsiaTheme="minorEastAsia" w:hAnsiTheme="minorHAnsi"/>
              <w:noProof/>
              <w:szCs w:val="22"/>
              <w:lang w:val="en-GB" w:eastAsia="en-GB"/>
            </w:rPr>
          </w:pPr>
          <w:hyperlink w:anchor="_Toc12592251" w:history="1">
            <w:r w:rsidR="00AC7739" w:rsidRPr="00A22700">
              <w:rPr>
                <w:rStyle w:val="Hipercze"/>
                <w:noProof/>
                <w:lang w:val="pl-PL"/>
              </w:rPr>
              <w:t>12.</w:t>
            </w:r>
            <w:r w:rsidR="00AC7739">
              <w:rPr>
                <w:rFonts w:asciiTheme="minorHAnsi" w:eastAsiaTheme="minorEastAsia" w:hAnsiTheme="minorHAnsi"/>
                <w:noProof/>
                <w:szCs w:val="22"/>
                <w:lang w:val="en-GB" w:eastAsia="en-GB"/>
              </w:rPr>
              <w:tab/>
            </w:r>
            <w:r w:rsidR="00AC7739" w:rsidRPr="00A22700">
              <w:rPr>
                <w:rStyle w:val="Hipercze"/>
                <w:noProof/>
                <w:lang w:val="pl-PL"/>
              </w:rPr>
              <w:t>Rozdzielnice pomocnicze</w:t>
            </w:r>
            <w:r w:rsidR="00AC7739">
              <w:rPr>
                <w:noProof/>
                <w:webHidden/>
              </w:rPr>
              <w:tab/>
            </w:r>
            <w:r w:rsidR="00BD527A">
              <w:rPr>
                <w:noProof/>
                <w:webHidden/>
              </w:rPr>
              <w:fldChar w:fldCharType="begin"/>
            </w:r>
            <w:r w:rsidR="00AC7739">
              <w:rPr>
                <w:noProof/>
                <w:webHidden/>
              </w:rPr>
              <w:instrText xml:space="preserve"> PAGEREF _Toc12592251 \h </w:instrText>
            </w:r>
            <w:r w:rsidR="00BD527A">
              <w:rPr>
                <w:noProof/>
                <w:webHidden/>
              </w:rPr>
            </w:r>
            <w:r w:rsidR="00BD527A">
              <w:rPr>
                <w:noProof/>
                <w:webHidden/>
              </w:rPr>
              <w:fldChar w:fldCharType="separate"/>
            </w:r>
            <w:r w:rsidR="003A46E1">
              <w:rPr>
                <w:noProof/>
                <w:webHidden/>
              </w:rPr>
              <w:t>56</w:t>
            </w:r>
            <w:r w:rsidR="00BD527A">
              <w:rPr>
                <w:noProof/>
                <w:webHidden/>
              </w:rPr>
              <w:fldChar w:fldCharType="end"/>
            </w:r>
          </w:hyperlink>
        </w:p>
        <w:p w:rsidR="00AC7739" w:rsidRDefault="00056F7F">
          <w:pPr>
            <w:pStyle w:val="Spistreci3"/>
            <w:tabs>
              <w:tab w:val="left" w:pos="1320"/>
              <w:tab w:val="right" w:leader="dot" w:pos="9980"/>
            </w:tabs>
            <w:rPr>
              <w:rFonts w:asciiTheme="minorHAnsi" w:eastAsiaTheme="minorEastAsia" w:hAnsiTheme="minorHAnsi"/>
              <w:noProof/>
              <w:szCs w:val="22"/>
              <w:lang w:val="en-GB" w:eastAsia="en-GB"/>
            </w:rPr>
          </w:pPr>
          <w:hyperlink w:anchor="_Toc12592252" w:history="1">
            <w:r w:rsidR="00AC7739" w:rsidRPr="00A22700">
              <w:rPr>
                <w:rStyle w:val="Hipercze"/>
                <w:noProof/>
                <w:lang w:val="pl-PL"/>
              </w:rPr>
              <w:t>13.</w:t>
            </w:r>
            <w:r w:rsidR="00AC7739">
              <w:rPr>
                <w:rFonts w:asciiTheme="minorHAnsi" w:eastAsiaTheme="minorEastAsia" w:hAnsiTheme="minorHAnsi"/>
                <w:noProof/>
                <w:szCs w:val="22"/>
                <w:lang w:val="en-GB" w:eastAsia="en-GB"/>
              </w:rPr>
              <w:tab/>
            </w:r>
            <w:r w:rsidR="00AC7739" w:rsidRPr="00A22700">
              <w:rPr>
                <w:rStyle w:val="Hipercze"/>
                <w:noProof/>
                <w:lang w:val="pl-PL"/>
              </w:rPr>
              <w:t>Rozdzielnica odbiorców zewnętrznych</w:t>
            </w:r>
            <w:r w:rsidR="00AC7739">
              <w:rPr>
                <w:noProof/>
                <w:webHidden/>
              </w:rPr>
              <w:tab/>
            </w:r>
            <w:r w:rsidR="00BD527A">
              <w:rPr>
                <w:noProof/>
                <w:webHidden/>
              </w:rPr>
              <w:fldChar w:fldCharType="begin"/>
            </w:r>
            <w:r w:rsidR="00AC7739">
              <w:rPr>
                <w:noProof/>
                <w:webHidden/>
              </w:rPr>
              <w:instrText xml:space="preserve"> PAGEREF _Toc12592252 \h </w:instrText>
            </w:r>
            <w:r w:rsidR="00BD527A">
              <w:rPr>
                <w:noProof/>
                <w:webHidden/>
              </w:rPr>
            </w:r>
            <w:r w:rsidR="00BD527A">
              <w:rPr>
                <w:noProof/>
                <w:webHidden/>
              </w:rPr>
              <w:fldChar w:fldCharType="separate"/>
            </w:r>
            <w:r w:rsidR="003A46E1">
              <w:rPr>
                <w:noProof/>
                <w:webHidden/>
              </w:rPr>
              <w:t>57</w:t>
            </w:r>
            <w:r w:rsidR="00BD527A">
              <w:rPr>
                <w:noProof/>
                <w:webHidden/>
              </w:rPr>
              <w:fldChar w:fldCharType="end"/>
            </w:r>
          </w:hyperlink>
        </w:p>
        <w:p w:rsidR="00AC7739" w:rsidRDefault="00056F7F">
          <w:pPr>
            <w:pStyle w:val="Spistreci3"/>
            <w:tabs>
              <w:tab w:val="left" w:pos="1320"/>
              <w:tab w:val="right" w:leader="dot" w:pos="9980"/>
            </w:tabs>
            <w:rPr>
              <w:rFonts w:asciiTheme="minorHAnsi" w:eastAsiaTheme="minorEastAsia" w:hAnsiTheme="minorHAnsi"/>
              <w:noProof/>
              <w:szCs w:val="22"/>
              <w:lang w:val="en-GB" w:eastAsia="en-GB"/>
            </w:rPr>
          </w:pPr>
          <w:hyperlink w:anchor="_Toc12592253" w:history="1">
            <w:r w:rsidR="00AC7739" w:rsidRPr="00A22700">
              <w:rPr>
                <w:rStyle w:val="Hipercze"/>
                <w:rFonts w:eastAsia="Arial Unicode MS"/>
                <w:noProof/>
                <w:lang w:val="pl-PL"/>
              </w:rPr>
              <w:t>14.</w:t>
            </w:r>
            <w:r w:rsidR="00AC7739">
              <w:rPr>
                <w:rFonts w:asciiTheme="minorHAnsi" w:eastAsiaTheme="minorEastAsia" w:hAnsiTheme="minorHAnsi"/>
                <w:noProof/>
                <w:szCs w:val="22"/>
                <w:lang w:val="en-GB" w:eastAsia="en-GB"/>
              </w:rPr>
              <w:tab/>
            </w:r>
            <w:r w:rsidR="00AC7739" w:rsidRPr="00A22700">
              <w:rPr>
                <w:rStyle w:val="Hipercze"/>
                <w:noProof/>
                <w:lang w:val="pl-PL"/>
              </w:rPr>
              <w:t>Zdalne wyłączanie mechanizmów na wypadek pożaru</w:t>
            </w:r>
            <w:r w:rsidR="00AC7739">
              <w:rPr>
                <w:noProof/>
                <w:webHidden/>
              </w:rPr>
              <w:tab/>
            </w:r>
            <w:r w:rsidR="00BD527A">
              <w:rPr>
                <w:noProof/>
                <w:webHidden/>
              </w:rPr>
              <w:fldChar w:fldCharType="begin"/>
            </w:r>
            <w:r w:rsidR="00AC7739">
              <w:rPr>
                <w:noProof/>
                <w:webHidden/>
              </w:rPr>
              <w:instrText xml:space="preserve"> PAGEREF _Toc12592253 \h </w:instrText>
            </w:r>
            <w:r w:rsidR="00BD527A">
              <w:rPr>
                <w:noProof/>
                <w:webHidden/>
              </w:rPr>
            </w:r>
            <w:r w:rsidR="00BD527A">
              <w:rPr>
                <w:noProof/>
                <w:webHidden/>
              </w:rPr>
              <w:fldChar w:fldCharType="separate"/>
            </w:r>
            <w:r w:rsidR="003A46E1">
              <w:rPr>
                <w:noProof/>
                <w:webHidden/>
              </w:rPr>
              <w:t>57</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54" w:history="1">
            <w:r w:rsidR="00AC7739" w:rsidRPr="00A22700">
              <w:rPr>
                <w:rStyle w:val="Hipercze"/>
                <w:noProof/>
                <w:lang w:val="pl-PL"/>
              </w:rPr>
              <w:t>06.4.</w:t>
            </w:r>
            <w:r w:rsidR="00AC7739">
              <w:rPr>
                <w:rFonts w:asciiTheme="minorHAnsi" w:eastAsiaTheme="minorEastAsia" w:hAnsiTheme="minorHAnsi"/>
                <w:noProof/>
                <w:szCs w:val="22"/>
                <w:lang w:val="en-GB" w:eastAsia="en-GB"/>
              </w:rPr>
              <w:tab/>
            </w:r>
            <w:r w:rsidR="00AC7739" w:rsidRPr="00A22700">
              <w:rPr>
                <w:rStyle w:val="Hipercze"/>
                <w:noProof/>
                <w:lang w:val="pl-PL"/>
              </w:rPr>
              <w:t>System oświetlenia</w:t>
            </w:r>
            <w:r w:rsidR="00AC7739">
              <w:rPr>
                <w:noProof/>
                <w:webHidden/>
              </w:rPr>
              <w:tab/>
            </w:r>
            <w:r w:rsidR="00BD527A">
              <w:rPr>
                <w:noProof/>
                <w:webHidden/>
              </w:rPr>
              <w:fldChar w:fldCharType="begin"/>
            </w:r>
            <w:r w:rsidR="00AC7739">
              <w:rPr>
                <w:noProof/>
                <w:webHidden/>
              </w:rPr>
              <w:instrText xml:space="preserve"> PAGEREF _Toc12592254 \h </w:instrText>
            </w:r>
            <w:r w:rsidR="00BD527A">
              <w:rPr>
                <w:noProof/>
                <w:webHidden/>
              </w:rPr>
            </w:r>
            <w:r w:rsidR="00BD527A">
              <w:rPr>
                <w:noProof/>
                <w:webHidden/>
              </w:rPr>
              <w:fldChar w:fldCharType="separate"/>
            </w:r>
            <w:r w:rsidR="003A46E1">
              <w:rPr>
                <w:noProof/>
                <w:webHidden/>
              </w:rPr>
              <w:t>57</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55" w:history="1">
            <w:r w:rsidR="00AC7739" w:rsidRPr="00A22700">
              <w:rPr>
                <w:rStyle w:val="Hipercze"/>
                <w:noProof/>
                <w:lang w:val="pl-PL"/>
              </w:rPr>
              <w:t>06.5.</w:t>
            </w:r>
            <w:r w:rsidR="00AC7739">
              <w:rPr>
                <w:rFonts w:asciiTheme="minorHAnsi" w:eastAsiaTheme="minorEastAsia" w:hAnsiTheme="minorHAnsi"/>
                <w:noProof/>
                <w:szCs w:val="22"/>
                <w:lang w:val="en-GB" w:eastAsia="en-GB"/>
              </w:rPr>
              <w:tab/>
            </w:r>
            <w:r w:rsidR="00AC7739" w:rsidRPr="00A22700">
              <w:rPr>
                <w:rStyle w:val="Hipercze"/>
                <w:noProof/>
                <w:lang w:val="pl-PL"/>
              </w:rPr>
              <w:t>Sygnalizacje alarmowe – monitoring statku</w:t>
            </w:r>
            <w:r w:rsidR="00AC7739">
              <w:rPr>
                <w:noProof/>
                <w:webHidden/>
              </w:rPr>
              <w:tab/>
            </w:r>
            <w:r w:rsidR="00BD527A">
              <w:rPr>
                <w:noProof/>
                <w:webHidden/>
              </w:rPr>
              <w:fldChar w:fldCharType="begin"/>
            </w:r>
            <w:r w:rsidR="00AC7739">
              <w:rPr>
                <w:noProof/>
                <w:webHidden/>
              </w:rPr>
              <w:instrText xml:space="preserve"> PAGEREF _Toc12592255 \h </w:instrText>
            </w:r>
            <w:r w:rsidR="00BD527A">
              <w:rPr>
                <w:noProof/>
                <w:webHidden/>
              </w:rPr>
            </w:r>
            <w:r w:rsidR="00BD527A">
              <w:rPr>
                <w:noProof/>
                <w:webHidden/>
              </w:rPr>
              <w:fldChar w:fldCharType="separate"/>
            </w:r>
            <w:r w:rsidR="003A46E1">
              <w:rPr>
                <w:noProof/>
                <w:webHidden/>
              </w:rPr>
              <w:t>57</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56" w:history="1">
            <w:r w:rsidR="00AC7739" w:rsidRPr="00A22700">
              <w:rPr>
                <w:rStyle w:val="Hipercze"/>
                <w:noProof/>
                <w:lang w:val="pl-PL"/>
              </w:rPr>
              <w:t>06.6.</w:t>
            </w:r>
            <w:r w:rsidR="00AC7739">
              <w:rPr>
                <w:rFonts w:asciiTheme="minorHAnsi" w:eastAsiaTheme="minorEastAsia" w:hAnsiTheme="minorHAnsi"/>
                <w:noProof/>
                <w:szCs w:val="22"/>
                <w:lang w:val="en-GB" w:eastAsia="en-GB"/>
              </w:rPr>
              <w:tab/>
            </w:r>
            <w:r w:rsidR="00AC7739" w:rsidRPr="00A22700">
              <w:rPr>
                <w:rStyle w:val="Hipercze"/>
                <w:noProof/>
                <w:lang w:val="pl-PL"/>
              </w:rPr>
              <w:t>Urządzenia łączności</w:t>
            </w:r>
            <w:r w:rsidR="00AC7739">
              <w:rPr>
                <w:noProof/>
                <w:webHidden/>
              </w:rPr>
              <w:tab/>
            </w:r>
            <w:r w:rsidR="00BD527A">
              <w:rPr>
                <w:noProof/>
                <w:webHidden/>
              </w:rPr>
              <w:fldChar w:fldCharType="begin"/>
            </w:r>
            <w:r w:rsidR="00AC7739">
              <w:rPr>
                <w:noProof/>
                <w:webHidden/>
              </w:rPr>
              <w:instrText xml:space="preserve"> PAGEREF _Toc12592256 \h </w:instrText>
            </w:r>
            <w:r w:rsidR="00BD527A">
              <w:rPr>
                <w:noProof/>
                <w:webHidden/>
              </w:rPr>
            </w:r>
            <w:r w:rsidR="00BD527A">
              <w:rPr>
                <w:noProof/>
                <w:webHidden/>
              </w:rPr>
              <w:fldChar w:fldCharType="separate"/>
            </w:r>
            <w:r w:rsidR="003A46E1">
              <w:rPr>
                <w:noProof/>
                <w:webHidden/>
              </w:rPr>
              <w:t>59</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57" w:history="1">
            <w:r w:rsidR="00AC7739" w:rsidRPr="00A22700">
              <w:rPr>
                <w:rStyle w:val="Hipercze"/>
                <w:noProof/>
                <w:lang w:val="pl-PL"/>
              </w:rPr>
              <w:t>1.</w:t>
            </w:r>
            <w:r w:rsidR="00AC7739">
              <w:rPr>
                <w:rFonts w:asciiTheme="minorHAnsi" w:eastAsiaTheme="minorEastAsia" w:hAnsiTheme="minorHAnsi"/>
                <w:noProof/>
                <w:szCs w:val="22"/>
                <w:lang w:val="en-GB" w:eastAsia="en-GB"/>
              </w:rPr>
              <w:tab/>
            </w:r>
            <w:r w:rsidR="00AC7739" w:rsidRPr="00A22700">
              <w:rPr>
                <w:rStyle w:val="Hipercze"/>
                <w:noProof/>
                <w:lang w:val="pl-PL"/>
              </w:rPr>
              <w:t>Urządzenia radiokomunikacyjne</w:t>
            </w:r>
            <w:r w:rsidR="00AC7739">
              <w:rPr>
                <w:noProof/>
                <w:webHidden/>
              </w:rPr>
              <w:tab/>
            </w:r>
            <w:r w:rsidR="00BD527A">
              <w:rPr>
                <w:noProof/>
                <w:webHidden/>
              </w:rPr>
              <w:fldChar w:fldCharType="begin"/>
            </w:r>
            <w:r w:rsidR="00AC7739">
              <w:rPr>
                <w:noProof/>
                <w:webHidden/>
              </w:rPr>
              <w:instrText xml:space="preserve"> PAGEREF _Toc12592257 \h </w:instrText>
            </w:r>
            <w:r w:rsidR="00BD527A">
              <w:rPr>
                <w:noProof/>
                <w:webHidden/>
              </w:rPr>
            </w:r>
            <w:r w:rsidR="00BD527A">
              <w:rPr>
                <w:noProof/>
                <w:webHidden/>
              </w:rPr>
              <w:fldChar w:fldCharType="separate"/>
            </w:r>
            <w:r w:rsidR="003A46E1">
              <w:rPr>
                <w:noProof/>
                <w:webHidden/>
              </w:rPr>
              <w:t>59</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58" w:history="1">
            <w:r w:rsidR="00AC7739" w:rsidRPr="00A22700">
              <w:rPr>
                <w:rStyle w:val="Hipercze"/>
                <w:noProof/>
                <w:lang w:val="pl-PL"/>
              </w:rPr>
              <w:t>2.</w:t>
            </w:r>
            <w:r w:rsidR="00AC7739">
              <w:rPr>
                <w:rFonts w:asciiTheme="minorHAnsi" w:eastAsiaTheme="minorEastAsia" w:hAnsiTheme="minorHAnsi"/>
                <w:noProof/>
                <w:szCs w:val="22"/>
                <w:lang w:val="en-GB" w:eastAsia="en-GB"/>
              </w:rPr>
              <w:tab/>
            </w:r>
            <w:r w:rsidR="00AC7739" w:rsidRPr="00A22700">
              <w:rPr>
                <w:rStyle w:val="Hipercze"/>
                <w:noProof/>
                <w:lang w:val="pl-PL"/>
              </w:rPr>
              <w:t>Urządzenia komunikacyjne i teletechniczne</w:t>
            </w:r>
            <w:r w:rsidR="00AC7739">
              <w:rPr>
                <w:noProof/>
                <w:webHidden/>
              </w:rPr>
              <w:tab/>
            </w:r>
            <w:r w:rsidR="00BD527A">
              <w:rPr>
                <w:noProof/>
                <w:webHidden/>
              </w:rPr>
              <w:fldChar w:fldCharType="begin"/>
            </w:r>
            <w:r w:rsidR="00AC7739">
              <w:rPr>
                <w:noProof/>
                <w:webHidden/>
              </w:rPr>
              <w:instrText xml:space="preserve"> PAGEREF _Toc12592258 \h </w:instrText>
            </w:r>
            <w:r w:rsidR="00BD527A">
              <w:rPr>
                <w:noProof/>
                <w:webHidden/>
              </w:rPr>
            </w:r>
            <w:r w:rsidR="00BD527A">
              <w:rPr>
                <w:noProof/>
                <w:webHidden/>
              </w:rPr>
              <w:fldChar w:fldCharType="separate"/>
            </w:r>
            <w:r w:rsidR="003A46E1">
              <w:rPr>
                <w:noProof/>
                <w:webHidden/>
              </w:rPr>
              <w:t>59</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59" w:history="1">
            <w:r w:rsidR="00AC7739" w:rsidRPr="00A22700">
              <w:rPr>
                <w:rStyle w:val="Hipercze"/>
                <w:noProof/>
                <w:lang w:val="pl-PL"/>
              </w:rPr>
              <w:t>3.</w:t>
            </w:r>
            <w:r w:rsidR="00AC7739">
              <w:rPr>
                <w:rFonts w:asciiTheme="minorHAnsi" w:eastAsiaTheme="minorEastAsia" w:hAnsiTheme="minorHAnsi"/>
                <w:noProof/>
                <w:szCs w:val="22"/>
                <w:lang w:val="en-GB" w:eastAsia="en-GB"/>
              </w:rPr>
              <w:tab/>
            </w:r>
            <w:r w:rsidR="00AC7739" w:rsidRPr="00A22700">
              <w:rPr>
                <w:rStyle w:val="Hipercze"/>
                <w:noProof/>
                <w:lang w:val="pl-PL"/>
              </w:rPr>
              <w:t>Komputerowa sieć statkowa</w:t>
            </w:r>
            <w:r w:rsidR="00AC7739">
              <w:rPr>
                <w:noProof/>
                <w:webHidden/>
              </w:rPr>
              <w:tab/>
            </w:r>
            <w:r w:rsidR="00BD527A">
              <w:rPr>
                <w:noProof/>
                <w:webHidden/>
              </w:rPr>
              <w:fldChar w:fldCharType="begin"/>
            </w:r>
            <w:r w:rsidR="00AC7739">
              <w:rPr>
                <w:noProof/>
                <w:webHidden/>
              </w:rPr>
              <w:instrText xml:space="preserve"> PAGEREF _Toc12592259 \h </w:instrText>
            </w:r>
            <w:r w:rsidR="00BD527A">
              <w:rPr>
                <w:noProof/>
                <w:webHidden/>
              </w:rPr>
            </w:r>
            <w:r w:rsidR="00BD527A">
              <w:rPr>
                <w:noProof/>
                <w:webHidden/>
              </w:rPr>
              <w:fldChar w:fldCharType="separate"/>
            </w:r>
            <w:r w:rsidR="003A46E1">
              <w:rPr>
                <w:noProof/>
                <w:webHidden/>
              </w:rPr>
              <w:t>59</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60" w:history="1">
            <w:r w:rsidR="00AC7739" w:rsidRPr="00A22700">
              <w:rPr>
                <w:rStyle w:val="Hipercze"/>
                <w:noProof/>
                <w:lang w:val="pl-PL"/>
              </w:rPr>
              <w:t>06.7.</w:t>
            </w:r>
            <w:r w:rsidR="00AC7739">
              <w:rPr>
                <w:rFonts w:asciiTheme="minorHAnsi" w:eastAsiaTheme="minorEastAsia" w:hAnsiTheme="minorHAnsi"/>
                <w:noProof/>
                <w:szCs w:val="22"/>
                <w:lang w:val="en-GB" w:eastAsia="en-GB"/>
              </w:rPr>
              <w:tab/>
            </w:r>
            <w:r w:rsidR="00AC7739" w:rsidRPr="00A22700">
              <w:rPr>
                <w:rStyle w:val="Hipercze"/>
                <w:noProof/>
                <w:lang w:val="pl-PL"/>
              </w:rPr>
              <w:t>Urządzenia nawigacyjne</w:t>
            </w:r>
            <w:r w:rsidR="00AC7739">
              <w:rPr>
                <w:noProof/>
                <w:webHidden/>
              </w:rPr>
              <w:tab/>
            </w:r>
            <w:r w:rsidR="00BD527A">
              <w:rPr>
                <w:noProof/>
                <w:webHidden/>
              </w:rPr>
              <w:fldChar w:fldCharType="begin"/>
            </w:r>
            <w:r w:rsidR="00AC7739">
              <w:rPr>
                <w:noProof/>
                <w:webHidden/>
              </w:rPr>
              <w:instrText xml:space="preserve"> PAGEREF _Toc12592260 \h </w:instrText>
            </w:r>
            <w:r w:rsidR="00BD527A">
              <w:rPr>
                <w:noProof/>
                <w:webHidden/>
              </w:rPr>
            </w:r>
            <w:r w:rsidR="00BD527A">
              <w:rPr>
                <w:noProof/>
                <w:webHidden/>
              </w:rPr>
              <w:fldChar w:fldCharType="separate"/>
            </w:r>
            <w:r w:rsidR="003A46E1">
              <w:rPr>
                <w:noProof/>
                <w:webHidden/>
              </w:rPr>
              <w:t>60</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61" w:history="1">
            <w:r w:rsidR="00AC7739" w:rsidRPr="00A22700">
              <w:rPr>
                <w:rStyle w:val="Hipercze"/>
                <w:noProof/>
                <w:lang w:val="pl-PL"/>
              </w:rPr>
              <w:t>06.8.</w:t>
            </w:r>
            <w:r w:rsidR="00AC7739">
              <w:rPr>
                <w:rFonts w:asciiTheme="minorHAnsi" w:eastAsiaTheme="minorEastAsia" w:hAnsiTheme="minorHAnsi"/>
                <w:noProof/>
                <w:szCs w:val="22"/>
                <w:lang w:val="en-GB" w:eastAsia="en-GB"/>
              </w:rPr>
              <w:tab/>
            </w:r>
            <w:r w:rsidR="00AC7739" w:rsidRPr="00A22700">
              <w:rPr>
                <w:rStyle w:val="Hipercze"/>
                <w:noProof/>
                <w:lang w:val="pl-PL"/>
              </w:rPr>
              <w:t>Dodatkowe urządzenia radiowe</w:t>
            </w:r>
            <w:r w:rsidR="00AC7739">
              <w:rPr>
                <w:noProof/>
                <w:webHidden/>
              </w:rPr>
              <w:tab/>
            </w:r>
            <w:r w:rsidR="00BD527A">
              <w:rPr>
                <w:noProof/>
                <w:webHidden/>
              </w:rPr>
              <w:fldChar w:fldCharType="begin"/>
            </w:r>
            <w:r w:rsidR="00AC7739">
              <w:rPr>
                <w:noProof/>
                <w:webHidden/>
              </w:rPr>
              <w:instrText xml:space="preserve"> PAGEREF _Toc12592261 \h </w:instrText>
            </w:r>
            <w:r w:rsidR="00BD527A">
              <w:rPr>
                <w:noProof/>
                <w:webHidden/>
              </w:rPr>
            </w:r>
            <w:r w:rsidR="00BD527A">
              <w:rPr>
                <w:noProof/>
                <w:webHidden/>
              </w:rPr>
              <w:fldChar w:fldCharType="separate"/>
            </w:r>
            <w:r w:rsidR="003A46E1">
              <w:rPr>
                <w:noProof/>
                <w:webHidden/>
              </w:rPr>
              <w:t>61</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62" w:history="1">
            <w:r w:rsidR="00AC7739" w:rsidRPr="00A22700">
              <w:rPr>
                <w:rStyle w:val="Hipercze"/>
                <w:rFonts w:cs="Calibri"/>
                <w:noProof/>
                <w:lang w:val="pl-PL"/>
              </w:rPr>
              <w:t>06.9.</w:t>
            </w:r>
            <w:r w:rsidR="00AC7739">
              <w:rPr>
                <w:rFonts w:asciiTheme="minorHAnsi" w:eastAsiaTheme="minorEastAsia" w:hAnsiTheme="minorHAnsi"/>
                <w:noProof/>
                <w:szCs w:val="22"/>
                <w:lang w:val="en-GB" w:eastAsia="en-GB"/>
              </w:rPr>
              <w:tab/>
            </w:r>
            <w:r w:rsidR="00AC7739" w:rsidRPr="00A22700">
              <w:rPr>
                <w:rStyle w:val="Hipercze"/>
                <w:noProof/>
                <w:lang w:val="pl-PL"/>
              </w:rPr>
              <w:t>Pulpity w sterówce</w:t>
            </w:r>
            <w:r w:rsidR="00AC7739">
              <w:rPr>
                <w:noProof/>
                <w:webHidden/>
              </w:rPr>
              <w:tab/>
            </w:r>
            <w:r w:rsidR="00BD527A">
              <w:rPr>
                <w:noProof/>
                <w:webHidden/>
              </w:rPr>
              <w:fldChar w:fldCharType="begin"/>
            </w:r>
            <w:r w:rsidR="00AC7739">
              <w:rPr>
                <w:noProof/>
                <w:webHidden/>
              </w:rPr>
              <w:instrText xml:space="preserve"> PAGEREF _Toc12592262 \h </w:instrText>
            </w:r>
            <w:r w:rsidR="00BD527A">
              <w:rPr>
                <w:noProof/>
                <w:webHidden/>
              </w:rPr>
            </w:r>
            <w:r w:rsidR="00BD527A">
              <w:rPr>
                <w:noProof/>
                <w:webHidden/>
              </w:rPr>
              <w:fldChar w:fldCharType="separate"/>
            </w:r>
            <w:r w:rsidR="003A46E1">
              <w:rPr>
                <w:noProof/>
                <w:webHidden/>
              </w:rPr>
              <w:t>61</w:t>
            </w:r>
            <w:r w:rsidR="00BD527A">
              <w:rPr>
                <w:noProof/>
                <w:webHidden/>
              </w:rPr>
              <w:fldChar w:fldCharType="end"/>
            </w:r>
          </w:hyperlink>
        </w:p>
        <w:p w:rsidR="00AC7739" w:rsidRDefault="00056F7F">
          <w:pPr>
            <w:pStyle w:val="Spistreci1"/>
            <w:tabs>
              <w:tab w:val="left" w:pos="880"/>
              <w:tab w:val="right" w:leader="dot" w:pos="9980"/>
            </w:tabs>
            <w:rPr>
              <w:rFonts w:asciiTheme="minorHAnsi" w:eastAsiaTheme="minorEastAsia" w:hAnsiTheme="minorHAnsi"/>
              <w:noProof/>
              <w:szCs w:val="22"/>
              <w:lang w:val="en-GB" w:eastAsia="en-GB"/>
            </w:rPr>
          </w:pPr>
          <w:hyperlink w:anchor="_Toc12592263" w:history="1">
            <w:r w:rsidR="00AC7739" w:rsidRPr="00A22700">
              <w:rPr>
                <w:rStyle w:val="Hipercze"/>
                <w:rFonts w:eastAsia="Arial Unicode MS"/>
                <w:noProof/>
                <w:lang w:val="pl-PL"/>
              </w:rPr>
              <w:t>07.</w:t>
            </w:r>
            <w:r w:rsidR="00AC7739">
              <w:rPr>
                <w:rFonts w:asciiTheme="minorHAnsi" w:eastAsiaTheme="minorEastAsia" w:hAnsiTheme="minorHAnsi"/>
                <w:noProof/>
                <w:szCs w:val="22"/>
                <w:lang w:val="en-GB" w:eastAsia="en-GB"/>
              </w:rPr>
              <w:tab/>
            </w:r>
            <w:r w:rsidR="00AC7739" w:rsidRPr="00A22700">
              <w:rPr>
                <w:rStyle w:val="Hipercze"/>
                <w:rFonts w:eastAsia="Arial Unicode MS"/>
                <w:noProof/>
                <w:w w:val="95"/>
                <w:lang w:val="pl-PL"/>
              </w:rPr>
              <w:t>URZĄDZENIA</w:t>
            </w:r>
            <w:r w:rsidR="00AC7739" w:rsidRPr="00A22700">
              <w:rPr>
                <w:rStyle w:val="Hipercze"/>
                <w:rFonts w:eastAsia="Arial Unicode MS" w:cs="Calibri"/>
                <w:noProof/>
                <w:spacing w:val="3"/>
                <w:lang w:val="pl-PL"/>
              </w:rPr>
              <w:t xml:space="preserve"> </w:t>
            </w:r>
            <w:r w:rsidR="00AC7739" w:rsidRPr="00A22700">
              <w:rPr>
                <w:rStyle w:val="Hipercze"/>
                <w:rFonts w:eastAsia="Arial Unicode MS"/>
                <w:noProof/>
                <w:spacing w:val="-4"/>
                <w:w w:val="95"/>
                <w:lang w:val="pl-PL"/>
              </w:rPr>
              <w:t>SPECJALNE</w:t>
            </w:r>
            <w:r w:rsidR="00AC7739">
              <w:rPr>
                <w:noProof/>
                <w:webHidden/>
              </w:rPr>
              <w:tab/>
            </w:r>
            <w:r w:rsidR="00BD527A">
              <w:rPr>
                <w:noProof/>
                <w:webHidden/>
              </w:rPr>
              <w:fldChar w:fldCharType="begin"/>
            </w:r>
            <w:r w:rsidR="00AC7739">
              <w:rPr>
                <w:noProof/>
                <w:webHidden/>
              </w:rPr>
              <w:instrText xml:space="preserve"> PAGEREF _Toc12592263 \h </w:instrText>
            </w:r>
            <w:r w:rsidR="00BD527A">
              <w:rPr>
                <w:noProof/>
                <w:webHidden/>
              </w:rPr>
            </w:r>
            <w:r w:rsidR="00BD527A">
              <w:rPr>
                <w:noProof/>
                <w:webHidden/>
              </w:rPr>
              <w:fldChar w:fldCharType="separate"/>
            </w:r>
            <w:r w:rsidR="003A46E1">
              <w:rPr>
                <w:noProof/>
                <w:webHidden/>
              </w:rPr>
              <w:t>64</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64" w:history="1">
            <w:r w:rsidR="00AC7739" w:rsidRPr="00A22700">
              <w:rPr>
                <w:rStyle w:val="Hipercze"/>
                <w:rFonts w:eastAsia="Arial Unicode MS"/>
                <w:noProof/>
                <w:lang w:val="pl-PL"/>
              </w:rPr>
              <w:t>07.1.</w:t>
            </w:r>
            <w:r w:rsidR="00AC7739">
              <w:rPr>
                <w:rFonts w:asciiTheme="minorHAnsi" w:eastAsiaTheme="minorEastAsia" w:hAnsiTheme="minorHAnsi"/>
                <w:noProof/>
                <w:szCs w:val="22"/>
                <w:lang w:val="en-GB" w:eastAsia="en-GB"/>
              </w:rPr>
              <w:tab/>
            </w:r>
            <w:r w:rsidR="00AC7739" w:rsidRPr="00A22700">
              <w:rPr>
                <w:rStyle w:val="Hipercze"/>
                <w:rFonts w:eastAsia="Arial Unicode MS"/>
                <w:noProof/>
                <w:lang w:val="pl-PL"/>
              </w:rPr>
              <w:t>Systemy i wyposażenie wsparcia akcji sar</w:t>
            </w:r>
            <w:r w:rsidR="00AC7739">
              <w:rPr>
                <w:noProof/>
                <w:webHidden/>
              </w:rPr>
              <w:tab/>
            </w:r>
            <w:r w:rsidR="00BD527A">
              <w:rPr>
                <w:noProof/>
                <w:webHidden/>
              </w:rPr>
              <w:fldChar w:fldCharType="begin"/>
            </w:r>
            <w:r w:rsidR="00AC7739">
              <w:rPr>
                <w:noProof/>
                <w:webHidden/>
              </w:rPr>
              <w:instrText xml:space="preserve"> PAGEREF _Toc12592264 \h </w:instrText>
            </w:r>
            <w:r w:rsidR="00BD527A">
              <w:rPr>
                <w:noProof/>
                <w:webHidden/>
              </w:rPr>
            </w:r>
            <w:r w:rsidR="00BD527A">
              <w:rPr>
                <w:noProof/>
                <w:webHidden/>
              </w:rPr>
              <w:fldChar w:fldCharType="separate"/>
            </w:r>
            <w:r w:rsidR="003A46E1">
              <w:rPr>
                <w:noProof/>
                <w:webHidden/>
              </w:rPr>
              <w:t>64</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65" w:history="1">
            <w:r w:rsidR="00AC7739" w:rsidRPr="00A22700">
              <w:rPr>
                <w:rStyle w:val="Hipercze"/>
                <w:rFonts w:eastAsia="Arial Unicode MS"/>
                <w:noProof/>
                <w:lang w:val="pl-PL"/>
              </w:rPr>
              <w:t>07.2.</w:t>
            </w:r>
            <w:r w:rsidR="00AC7739">
              <w:rPr>
                <w:rFonts w:asciiTheme="minorHAnsi" w:eastAsiaTheme="minorEastAsia" w:hAnsiTheme="minorHAnsi"/>
                <w:noProof/>
                <w:szCs w:val="22"/>
                <w:lang w:val="en-GB" w:eastAsia="en-GB"/>
              </w:rPr>
              <w:tab/>
            </w:r>
            <w:r w:rsidR="00AC7739" w:rsidRPr="00A22700">
              <w:rPr>
                <w:rStyle w:val="Hipercze"/>
                <w:rFonts w:eastAsia="Arial Unicode MS"/>
                <w:noProof/>
                <w:lang w:val="pl-PL"/>
              </w:rPr>
              <w:t>Systemy wsparcia i wyposażenie dla akcji ratowania mienia</w:t>
            </w:r>
            <w:r w:rsidR="00AC7739">
              <w:rPr>
                <w:noProof/>
                <w:webHidden/>
              </w:rPr>
              <w:tab/>
            </w:r>
            <w:r w:rsidR="00BD527A">
              <w:rPr>
                <w:noProof/>
                <w:webHidden/>
              </w:rPr>
              <w:fldChar w:fldCharType="begin"/>
            </w:r>
            <w:r w:rsidR="00AC7739">
              <w:rPr>
                <w:noProof/>
                <w:webHidden/>
              </w:rPr>
              <w:instrText xml:space="preserve"> PAGEREF _Toc12592265 \h </w:instrText>
            </w:r>
            <w:r w:rsidR="00BD527A">
              <w:rPr>
                <w:noProof/>
                <w:webHidden/>
              </w:rPr>
            </w:r>
            <w:r w:rsidR="00BD527A">
              <w:rPr>
                <w:noProof/>
                <w:webHidden/>
              </w:rPr>
              <w:fldChar w:fldCharType="separate"/>
            </w:r>
            <w:r w:rsidR="003A46E1">
              <w:rPr>
                <w:noProof/>
                <w:webHidden/>
              </w:rPr>
              <w:t>66</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66" w:history="1">
            <w:r w:rsidR="00AC7739" w:rsidRPr="00A22700">
              <w:rPr>
                <w:rStyle w:val="Hipercze"/>
                <w:rFonts w:eastAsia="Arial Unicode MS"/>
                <w:noProof/>
                <w:lang w:val="pl-PL"/>
              </w:rPr>
              <w:t>07.3.</w:t>
            </w:r>
            <w:r w:rsidR="00AC7739">
              <w:rPr>
                <w:rFonts w:asciiTheme="minorHAnsi" w:eastAsiaTheme="minorEastAsia" w:hAnsiTheme="minorHAnsi"/>
                <w:noProof/>
                <w:szCs w:val="22"/>
                <w:lang w:val="en-GB" w:eastAsia="en-GB"/>
              </w:rPr>
              <w:tab/>
            </w:r>
            <w:r w:rsidR="00AC7739" w:rsidRPr="00A22700">
              <w:rPr>
                <w:rStyle w:val="Hipercze"/>
                <w:rFonts w:eastAsia="Arial Unicode MS"/>
                <w:noProof/>
                <w:lang w:val="pl-PL"/>
              </w:rPr>
              <w:t>Zwalczanie zagrożeń i zanieczyszczeń olejowych środowiska morskiego</w:t>
            </w:r>
            <w:r w:rsidR="00AC7739">
              <w:rPr>
                <w:noProof/>
                <w:webHidden/>
              </w:rPr>
              <w:tab/>
            </w:r>
            <w:r w:rsidR="00BD527A">
              <w:rPr>
                <w:noProof/>
                <w:webHidden/>
              </w:rPr>
              <w:fldChar w:fldCharType="begin"/>
            </w:r>
            <w:r w:rsidR="00AC7739">
              <w:rPr>
                <w:noProof/>
                <w:webHidden/>
              </w:rPr>
              <w:instrText xml:space="preserve"> PAGEREF _Toc12592266 \h </w:instrText>
            </w:r>
            <w:r w:rsidR="00BD527A">
              <w:rPr>
                <w:noProof/>
                <w:webHidden/>
              </w:rPr>
            </w:r>
            <w:r w:rsidR="00BD527A">
              <w:rPr>
                <w:noProof/>
                <w:webHidden/>
              </w:rPr>
              <w:fldChar w:fldCharType="separate"/>
            </w:r>
            <w:r w:rsidR="003A46E1">
              <w:rPr>
                <w:noProof/>
                <w:webHidden/>
              </w:rPr>
              <w:t>66</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67" w:history="1">
            <w:r w:rsidR="00AC7739" w:rsidRPr="00A22700">
              <w:rPr>
                <w:rStyle w:val="Hipercze"/>
                <w:rFonts w:eastAsia="Arial Unicode MS"/>
                <w:noProof/>
                <w:lang w:val="pl-PL"/>
              </w:rPr>
              <w:t>07.4.</w:t>
            </w:r>
            <w:r w:rsidR="00AC7739">
              <w:rPr>
                <w:rFonts w:asciiTheme="minorHAnsi" w:eastAsiaTheme="minorEastAsia" w:hAnsiTheme="minorHAnsi"/>
                <w:noProof/>
                <w:szCs w:val="22"/>
                <w:lang w:val="en-GB" w:eastAsia="en-GB"/>
              </w:rPr>
              <w:tab/>
            </w:r>
            <w:r w:rsidR="00AC7739" w:rsidRPr="00A22700">
              <w:rPr>
                <w:rStyle w:val="Hipercze"/>
                <w:rFonts w:eastAsia="Arial Unicode MS"/>
                <w:noProof/>
                <w:lang w:val="pl-PL"/>
              </w:rPr>
              <w:t>Zwalczanie zagrożeń chemicznych innych niż olej (HNS)</w:t>
            </w:r>
            <w:r w:rsidR="00AC7739">
              <w:rPr>
                <w:noProof/>
                <w:webHidden/>
              </w:rPr>
              <w:tab/>
            </w:r>
            <w:r w:rsidR="00BD527A">
              <w:rPr>
                <w:noProof/>
                <w:webHidden/>
              </w:rPr>
              <w:fldChar w:fldCharType="begin"/>
            </w:r>
            <w:r w:rsidR="00AC7739">
              <w:rPr>
                <w:noProof/>
                <w:webHidden/>
              </w:rPr>
              <w:instrText xml:space="preserve"> PAGEREF _Toc12592267 \h </w:instrText>
            </w:r>
            <w:r w:rsidR="00BD527A">
              <w:rPr>
                <w:noProof/>
                <w:webHidden/>
              </w:rPr>
            </w:r>
            <w:r w:rsidR="00BD527A">
              <w:rPr>
                <w:noProof/>
                <w:webHidden/>
              </w:rPr>
              <w:fldChar w:fldCharType="separate"/>
            </w:r>
            <w:r w:rsidR="003A46E1">
              <w:rPr>
                <w:noProof/>
                <w:webHidden/>
              </w:rPr>
              <w:t>71</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68" w:history="1">
            <w:r w:rsidR="00AC7739" w:rsidRPr="00A22700">
              <w:rPr>
                <w:rStyle w:val="Hipercze"/>
                <w:rFonts w:eastAsia="Arial Unicode MS"/>
                <w:noProof/>
                <w:lang w:val="pl-PL"/>
              </w:rPr>
              <w:t>07.5.</w:t>
            </w:r>
            <w:r w:rsidR="00AC7739">
              <w:rPr>
                <w:rFonts w:asciiTheme="minorHAnsi" w:eastAsiaTheme="minorEastAsia" w:hAnsiTheme="minorHAnsi"/>
                <w:noProof/>
                <w:szCs w:val="22"/>
                <w:lang w:val="en-GB" w:eastAsia="en-GB"/>
              </w:rPr>
              <w:tab/>
            </w:r>
            <w:r w:rsidR="00AC7739" w:rsidRPr="00A22700">
              <w:rPr>
                <w:rStyle w:val="Hipercze"/>
                <w:rFonts w:eastAsia="Arial Unicode MS"/>
                <w:noProof/>
                <w:lang w:val="pl-PL"/>
              </w:rPr>
              <w:t>Prace inne</w:t>
            </w:r>
            <w:r w:rsidR="00AC7739">
              <w:rPr>
                <w:noProof/>
                <w:webHidden/>
              </w:rPr>
              <w:tab/>
            </w:r>
            <w:r w:rsidR="00BD527A">
              <w:rPr>
                <w:noProof/>
                <w:webHidden/>
              </w:rPr>
              <w:fldChar w:fldCharType="begin"/>
            </w:r>
            <w:r w:rsidR="00AC7739">
              <w:rPr>
                <w:noProof/>
                <w:webHidden/>
              </w:rPr>
              <w:instrText xml:space="preserve"> PAGEREF _Toc12592268 \h </w:instrText>
            </w:r>
            <w:r w:rsidR="00BD527A">
              <w:rPr>
                <w:noProof/>
                <w:webHidden/>
              </w:rPr>
            </w:r>
            <w:r w:rsidR="00BD527A">
              <w:rPr>
                <w:noProof/>
                <w:webHidden/>
              </w:rPr>
              <w:fldChar w:fldCharType="separate"/>
            </w:r>
            <w:r w:rsidR="003A46E1">
              <w:rPr>
                <w:noProof/>
                <w:webHidden/>
              </w:rPr>
              <w:t>74</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69" w:history="1">
            <w:r w:rsidR="00AC7739" w:rsidRPr="00A22700">
              <w:rPr>
                <w:rStyle w:val="Hipercze"/>
                <w:noProof/>
              </w:rPr>
              <w:t>a.</w:t>
            </w:r>
            <w:r w:rsidR="00AC7739">
              <w:rPr>
                <w:rFonts w:asciiTheme="minorHAnsi" w:eastAsiaTheme="minorEastAsia" w:hAnsiTheme="minorHAnsi"/>
                <w:noProof/>
                <w:szCs w:val="22"/>
                <w:lang w:val="en-GB" w:eastAsia="en-GB"/>
              </w:rPr>
              <w:tab/>
            </w:r>
            <w:r w:rsidR="00AC7739" w:rsidRPr="00A22700">
              <w:rPr>
                <w:rStyle w:val="Hipercze"/>
                <w:noProof/>
                <w:lang w:val="pl-PL"/>
              </w:rPr>
              <w:t>Nawigacja podwodna</w:t>
            </w:r>
            <w:r w:rsidR="00AC7739">
              <w:rPr>
                <w:noProof/>
                <w:webHidden/>
              </w:rPr>
              <w:tab/>
            </w:r>
            <w:r w:rsidR="00BD527A">
              <w:rPr>
                <w:noProof/>
                <w:webHidden/>
              </w:rPr>
              <w:fldChar w:fldCharType="begin"/>
            </w:r>
            <w:r w:rsidR="00AC7739">
              <w:rPr>
                <w:noProof/>
                <w:webHidden/>
              </w:rPr>
              <w:instrText xml:space="preserve"> PAGEREF _Toc12592269 \h </w:instrText>
            </w:r>
            <w:r w:rsidR="00BD527A">
              <w:rPr>
                <w:noProof/>
                <w:webHidden/>
              </w:rPr>
            </w:r>
            <w:r w:rsidR="00BD527A">
              <w:rPr>
                <w:noProof/>
                <w:webHidden/>
              </w:rPr>
              <w:fldChar w:fldCharType="separate"/>
            </w:r>
            <w:r w:rsidR="003A46E1">
              <w:rPr>
                <w:noProof/>
                <w:webHidden/>
              </w:rPr>
              <w:t>74</w:t>
            </w:r>
            <w:r w:rsidR="00BD527A">
              <w:rPr>
                <w:noProof/>
                <w:webHidden/>
              </w:rPr>
              <w:fldChar w:fldCharType="end"/>
            </w:r>
          </w:hyperlink>
        </w:p>
        <w:p w:rsidR="00AC7739" w:rsidRDefault="00056F7F">
          <w:pPr>
            <w:pStyle w:val="Spistreci3"/>
            <w:tabs>
              <w:tab w:val="left" w:pos="1100"/>
              <w:tab w:val="right" w:leader="dot" w:pos="9980"/>
            </w:tabs>
            <w:rPr>
              <w:rFonts w:asciiTheme="minorHAnsi" w:eastAsiaTheme="minorEastAsia" w:hAnsiTheme="minorHAnsi"/>
              <w:noProof/>
              <w:szCs w:val="22"/>
              <w:lang w:val="en-GB" w:eastAsia="en-GB"/>
            </w:rPr>
          </w:pPr>
          <w:hyperlink w:anchor="_Toc12592270" w:history="1">
            <w:r w:rsidR="00AC7739" w:rsidRPr="00A22700">
              <w:rPr>
                <w:rStyle w:val="Hipercze"/>
                <w:rFonts w:eastAsia="Arial Unicode MS"/>
                <w:noProof/>
                <w:lang w:val="pl-PL"/>
              </w:rPr>
              <w:t>b.</w:t>
            </w:r>
            <w:r w:rsidR="00AC7739">
              <w:rPr>
                <w:rFonts w:asciiTheme="minorHAnsi" w:eastAsiaTheme="minorEastAsia" w:hAnsiTheme="minorHAnsi"/>
                <w:noProof/>
                <w:szCs w:val="22"/>
                <w:lang w:val="en-GB" w:eastAsia="en-GB"/>
              </w:rPr>
              <w:tab/>
            </w:r>
            <w:r w:rsidR="00AC7739" w:rsidRPr="00A22700">
              <w:rPr>
                <w:rStyle w:val="Hipercze"/>
                <w:noProof/>
                <w:lang w:val="pl-PL"/>
              </w:rPr>
              <w:t>Wyposażenie nurkowe –</w:t>
            </w:r>
            <w:r w:rsidR="00AC7739">
              <w:rPr>
                <w:noProof/>
                <w:webHidden/>
              </w:rPr>
              <w:tab/>
            </w:r>
            <w:r w:rsidR="00BD527A">
              <w:rPr>
                <w:noProof/>
                <w:webHidden/>
              </w:rPr>
              <w:fldChar w:fldCharType="begin"/>
            </w:r>
            <w:r w:rsidR="00AC7739">
              <w:rPr>
                <w:noProof/>
                <w:webHidden/>
              </w:rPr>
              <w:instrText xml:space="preserve"> PAGEREF _Toc12592270 \h </w:instrText>
            </w:r>
            <w:r w:rsidR="00BD527A">
              <w:rPr>
                <w:noProof/>
                <w:webHidden/>
              </w:rPr>
            </w:r>
            <w:r w:rsidR="00BD527A">
              <w:rPr>
                <w:noProof/>
                <w:webHidden/>
              </w:rPr>
              <w:fldChar w:fldCharType="separate"/>
            </w:r>
            <w:r w:rsidR="003A46E1">
              <w:rPr>
                <w:noProof/>
                <w:webHidden/>
              </w:rPr>
              <w:t>75</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71" w:history="1">
            <w:r w:rsidR="00AC7739" w:rsidRPr="00A22700">
              <w:rPr>
                <w:rStyle w:val="Hipercze"/>
                <w:rFonts w:eastAsia="Arial Unicode MS"/>
                <w:noProof/>
                <w:lang w:val="pl-PL"/>
              </w:rPr>
              <w:t>07.6.</w:t>
            </w:r>
            <w:r w:rsidR="00AC7739">
              <w:rPr>
                <w:rFonts w:asciiTheme="minorHAnsi" w:eastAsiaTheme="minorEastAsia" w:hAnsiTheme="minorHAnsi"/>
                <w:noProof/>
                <w:szCs w:val="22"/>
                <w:lang w:val="en-GB" w:eastAsia="en-GB"/>
              </w:rPr>
              <w:tab/>
            </w:r>
            <w:r w:rsidR="00AC7739" w:rsidRPr="00A22700">
              <w:rPr>
                <w:rStyle w:val="Hipercze"/>
                <w:rFonts w:eastAsia="Arial Unicode MS"/>
                <w:noProof/>
                <w:lang w:val="pl-PL"/>
              </w:rPr>
              <w:t>Wymagania dodatkowe</w:t>
            </w:r>
            <w:r w:rsidR="00AC7739">
              <w:rPr>
                <w:noProof/>
                <w:webHidden/>
              </w:rPr>
              <w:tab/>
            </w:r>
            <w:r w:rsidR="00BD527A">
              <w:rPr>
                <w:noProof/>
                <w:webHidden/>
              </w:rPr>
              <w:fldChar w:fldCharType="begin"/>
            </w:r>
            <w:r w:rsidR="00AC7739">
              <w:rPr>
                <w:noProof/>
                <w:webHidden/>
              </w:rPr>
              <w:instrText xml:space="preserve"> PAGEREF _Toc12592271 \h </w:instrText>
            </w:r>
            <w:r w:rsidR="00BD527A">
              <w:rPr>
                <w:noProof/>
                <w:webHidden/>
              </w:rPr>
            </w:r>
            <w:r w:rsidR="00BD527A">
              <w:rPr>
                <w:noProof/>
                <w:webHidden/>
              </w:rPr>
              <w:fldChar w:fldCharType="separate"/>
            </w:r>
            <w:r w:rsidR="003A46E1">
              <w:rPr>
                <w:noProof/>
                <w:webHidden/>
              </w:rPr>
              <w:t>75</w:t>
            </w:r>
            <w:r w:rsidR="00BD527A">
              <w:rPr>
                <w:noProof/>
                <w:webHidden/>
              </w:rPr>
              <w:fldChar w:fldCharType="end"/>
            </w:r>
          </w:hyperlink>
        </w:p>
        <w:p w:rsidR="00AC7739" w:rsidRDefault="00056F7F">
          <w:pPr>
            <w:pStyle w:val="Spistreci2"/>
            <w:tabs>
              <w:tab w:val="left" w:pos="1100"/>
              <w:tab w:val="right" w:leader="dot" w:pos="9980"/>
            </w:tabs>
            <w:rPr>
              <w:rFonts w:asciiTheme="minorHAnsi" w:eastAsiaTheme="minorEastAsia" w:hAnsiTheme="minorHAnsi"/>
              <w:noProof/>
              <w:szCs w:val="22"/>
              <w:lang w:val="en-GB" w:eastAsia="en-GB"/>
            </w:rPr>
          </w:pPr>
          <w:hyperlink w:anchor="_Toc12592272" w:history="1">
            <w:r w:rsidR="00AC7739" w:rsidRPr="00A22700">
              <w:rPr>
                <w:rStyle w:val="Hipercze"/>
                <w:noProof/>
                <w:lang w:val="pl-PL"/>
              </w:rPr>
              <w:t>07.7.</w:t>
            </w:r>
            <w:r w:rsidR="00AC7739">
              <w:rPr>
                <w:rFonts w:asciiTheme="minorHAnsi" w:eastAsiaTheme="minorEastAsia" w:hAnsiTheme="minorHAnsi"/>
                <w:noProof/>
                <w:szCs w:val="22"/>
                <w:lang w:val="en-GB" w:eastAsia="en-GB"/>
              </w:rPr>
              <w:tab/>
            </w:r>
            <w:r w:rsidR="00AC7739" w:rsidRPr="00A22700">
              <w:rPr>
                <w:rStyle w:val="Hipercze"/>
                <w:noProof/>
                <w:lang w:val="pl-PL"/>
              </w:rPr>
              <w:t>Wyposażenie medyczne</w:t>
            </w:r>
            <w:r w:rsidR="00AC7739">
              <w:rPr>
                <w:noProof/>
                <w:webHidden/>
              </w:rPr>
              <w:tab/>
            </w:r>
            <w:r w:rsidR="00BD527A">
              <w:rPr>
                <w:noProof/>
                <w:webHidden/>
              </w:rPr>
              <w:fldChar w:fldCharType="begin"/>
            </w:r>
            <w:r w:rsidR="00AC7739">
              <w:rPr>
                <w:noProof/>
                <w:webHidden/>
              </w:rPr>
              <w:instrText xml:space="preserve"> PAGEREF _Toc12592272 \h </w:instrText>
            </w:r>
            <w:r w:rsidR="00BD527A">
              <w:rPr>
                <w:noProof/>
                <w:webHidden/>
              </w:rPr>
            </w:r>
            <w:r w:rsidR="00BD527A">
              <w:rPr>
                <w:noProof/>
                <w:webHidden/>
              </w:rPr>
              <w:fldChar w:fldCharType="separate"/>
            </w:r>
            <w:r w:rsidR="003A46E1">
              <w:rPr>
                <w:noProof/>
                <w:webHidden/>
              </w:rPr>
              <w:t>75</w:t>
            </w:r>
            <w:r w:rsidR="00BD527A">
              <w:rPr>
                <w:noProof/>
                <w:webHidden/>
              </w:rPr>
              <w:fldChar w:fldCharType="end"/>
            </w:r>
          </w:hyperlink>
        </w:p>
        <w:p w:rsidR="00CB3576" w:rsidRDefault="00BD527A">
          <w:r>
            <w:rPr>
              <w:b/>
              <w:bCs/>
              <w:lang w:val="pl-PL"/>
            </w:rPr>
            <w:fldChar w:fldCharType="end"/>
          </w:r>
        </w:p>
      </w:sdtContent>
    </w:sdt>
    <w:p w:rsidR="00590BDE" w:rsidRDefault="00590BDE" w:rsidP="0011774D">
      <w:pPr>
        <w:sectPr w:rsidR="00590BDE" w:rsidSect="00217F4A">
          <w:headerReference w:type="default" r:id="rId8"/>
          <w:footerReference w:type="default" r:id="rId9"/>
          <w:headerReference w:type="first" r:id="rId10"/>
          <w:footerReference w:type="first" r:id="rId11"/>
          <w:type w:val="continuous"/>
          <w:pgSz w:w="11910" w:h="16840"/>
          <w:pgMar w:top="1678" w:right="960" w:bottom="1767" w:left="960" w:header="720" w:footer="720" w:gutter="0"/>
          <w:cols w:space="720"/>
          <w:titlePg/>
          <w:docGrid w:linePitch="299"/>
        </w:sectPr>
      </w:pPr>
    </w:p>
    <w:p w:rsidR="00590BDE" w:rsidRDefault="00590BDE" w:rsidP="0011774D">
      <w:pPr>
        <w:sectPr w:rsidR="00590BDE">
          <w:type w:val="continuous"/>
          <w:pgSz w:w="11910" w:h="16840"/>
          <w:pgMar w:top="1180" w:right="960" w:bottom="1560" w:left="960" w:header="720" w:footer="720" w:gutter="0"/>
          <w:cols w:space="720"/>
        </w:sectPr>
      </w:pPr>
    </w:p>
    <w:p w:rsidR="00590BDE" w:rsidRPr="00B1141D" w:rsidRDefault="00B1141D" w:rsidP="00DE4597">
      <w:pPr>
        <w:pStyle w:val="Nagwek1"/>
        <w:numPr>
          <w:ilvl w:val="0"/>
          <w:numId w:val="326"/>
        </w:numPr>
        <w:spacing w:before="0"/>
        <w:ind w:left="426"/>
        <w:rPr>
          <w:b/>
          <w:bCs/>
          <w:lang w:val="pl-PL"/>
        </w:rPr>
      </w:pPr>
      <w:bookmarkStart w:id="1" w:name="_Toc12592115"/>
      <w:r>
        <w:rPr>
          <w:spacing w:val="-1"/>
          <w:lang w:val="pl-PL"/>
        </w:rPr>
        <w:lastRenderedPageBreak/>
        <w:t>WYMAGANIA</w:t>
      </w:r>
      <w:r w:rsidRPr="00B1141D">
        <w:rPr>
          <w:spacing w:val="-1"/>
          <w:lang w:val="pl-PL"/>
        </w:rPr>
        <w:t xml:space="preserve"> </w:t>
      </w:r>
      <w:r>
        <w:rPr>
          <w:spacing w:val="-1"/>
          <w:lang w:val="pl-PL"/>
        </w:rPr>
        <w:t>OGÓLNE</w:t>
      </w:r>
      <w:r w:rsidRPr="00B1141D">
        <w:rPr>
          <w:spacing w:val="-1"/>
          <w:lang w:val="pl-PL"/>
        </w:rPr>
        <w:t xml:space="preserve"> I PODSTAWOWE WYMAGANIA SZCZEGÓLNE</w:t>
      </w:r>
      <w:bookmarkEnd w:id="1"/>
    </w:p>
    <w:p w:rsidR="00071B34" w:rsidRPr="00DE7162" w:rsidRDefault="000E0D3E" w:rsidP="00DE4597">
      <w:pPr>
        <w:pStyle w:val="Nagwek2"/>
        <w:numPr>
          <w:ilvl w:val="1"/>
          <w:numId w:val="326"/>
        </w:numPr>
        <w:rPr>
          <w:lang w:val="pl-PL"/>
        </w:rPr>
      </w:pPr>
      <w:bookmarkStart w:id="2" w:name="_Toc12592116"/>
      <w:r w:rsidRPr="00DE7162">
        <w:rPr>
          <w:lang w:val="pl-PL"/>
        </w:rPr>
        <w:t>Opis ogólny i dane podstawowe</w:t>
      </w:r>
      <w:bookmarkEnd w:id="2"/>
    </w:p>
    <w:p w:rsidR="009F79AA" w:rsidRPr="009F79AA" w:rsidRDefault="00F534D6" w:rsidP="0011774D">
      <w:pPr>
        <w:rPr>
          <w:lang w:val="pl-PL"/>
        </w:rPr>
      </w:pPr>
      <w:r>
        <w:rPr>
          <w:lang w:val="pl-PL"/>
        </w:rPr>
        <w:t>Celem poniższego Opisu T</w:t>
      </w:r>
      <w:r w:rsidR="009F79AA" w:rsidRPr="009F79AA">
        <w:rPr>
          <w:lang w:val="pl-PL"/>
        </w:rPr>
        <w:t>echnicznego jest określenie wymaga</w:t>
      </w:r>
      <w:r w:rsidR="009F79AA">
        <w:rPr>
          <w:lang w:val="pl-PL"/>
        </w:rPr>
        <w:t>ń</w:t>
      </w:r>
      <w:r w:rsidR="009F79AA" w:rsidRPr="009F79AA">
        <w:rPr>
          <w:lang w:val="pl-PL"/>
        </w:rPr>
        <w:t xml:space="preserve"> Zamawiającego w zakresie </w:t>
      </w:r>
      <w:r w:rsidR="009F79AA">
        <w:rPr>
          <w:lang w:val="pl-PL"/>
        </w:rPr>
        <w:t xml:space="preserve">projektowania, zastosowania materiałów i </w:t>
      </w:r>
      <w:r w:rsidR="00071B34">
        <w:rPr>
          <w:lang w:val="pl-PL"/>
        </w:rPr>
        <w:t xml:space="preserve">wyposażenia, </w:t>
      </w:r>
      <w:r w:rsidR="009F79AA">
        <w:rPr>
          <w:lang w:val="pl-PL"/>
        </w:rPr>
        <w:t xml:space="preserve">niezbędnych do </w:t>
      </w:r>
      <w:r w:rsidR="00071B34">
        <w:rPr>
          <w:lang w:val="pl-PL"/>
        </w:rPr>
        <w:t>wybudowania statku zdolnego do nieograniczonej żeglugi i realizowania funkcji w sposób określony przez Zamawiającego.</w:t>
      </w:r>
    </w:p>
    <w:p w:rsidR="00071B34" w:rsidRPr="00962977" w:rsidRDefault="00071B34" w:rsidP="0011774D">
      <w:pPr>
        <w:rPr>
          <w:lang w:val="pl-PL"/>
        </w:rPr>
      </w:pPr>
      <w:r w:rsidRPr="00071B34">
        <w:rPr>
          <w:lang w:val="pl-PL"/>
        </w:rPr>
        <w:t>Opis dotyczy wybudowania jednego</w:t>
      </w:r>
      <w:r>
        <w:rPr>
          <w:lang w:val="pl-PL"/>
        </w:rPr>
        <w:t xml:space="preserve"> (1)</w:t>
      </w:r>
      <w:r w:rsidRPr="00071B34">
        <w:rPr>
          <w:lang w:val="pl-PL"/>
        </w:rPr>
        <w:t xml:space="preserve"> zaprojektowanego uprzednio statku dla </w:t>
      </w:r>
      <w:r w:rsidR="00053AD2">
        <w:rPr>
          <w:lang w:val="pl-PL"/>
        </w:rPr>
        <w:t xml:space="preserve">Armatora - </w:t>
      </w:r>
      <w:r w:rsidRPr="00071B34">
        <w:rPr>
          <w:lang w:val="pl-PL"/>
        </w:rPr>
        <w:t xml:space="preserve">Morskiej Służby Poszukiwania </w:t>
      </w:r>
      <w:r>
        <w:rPr>
          <w:lang w:val="pl-PL"/>
        </w:rPr>
        <w:t>i</w:t>
      </w:r>
      <w:r w:rsidRPr="00071B34">
        <w:rPr>
          <w:lang w:val="pl-PL"/>
        </w:rPr>
        <w:t xml:space="preserve"> </w:t>
      </w:r>
      <w:r>
        <w:rPr>
          <w:lang w:val="pl-PL"/>
        </w:rPr>
        <w:t>R</w:t>
      </w:r>
      <w:r w:rsidRPr="00071B34">
        <w:rPr>
          <w:lang w:val="pl-PL"/>
        </w:rPr>
        <w:t>atownictw</w:t>
      </w:r>
      <w:r>
        <w:rPr>
          <w:lang w:val="pl-PL"/>
        </w:rPr>
        <w:t>a.</w:t>
      </w:r>
    </w:p>
    <w:p w:rsidR="00DE7162" w:rsidRPr="00F17433" w:rsidRDefault="00DE7162" w:rsidP="00DE4597">
      <w:pPr>
        <w:pStyle w:val="Nagwek3"/>
        <w:numPr>
          <w:ilvl w:val="0"/>
          <w:numId w:val="324"/>
        </w:numPr>
      </w:pPr>
      <w:bookmarkStart w:id="3" w:name="_Toc12592117"/>
      <w:r w:rsidRPr="00962977">
        <w:rPr>
          <w:lang w:val="pl-PL"/>
        </w:rPr>
        <w:t>Opis ogólny statku</w:t>
      </w:r>
      <w:r w:rsidRPr="00F17433">
        <w:t>:</w:t>
      </w:r>
      <w:bookmarkEnd w:id="3"/>
    </w:p>
    <w:p w:rsidR="002D02EA" w:rsidRDefault="00DE7162" w:rsidP="0011774D">
      <w:pPr>
        <w:pStyle w:val="Tekstpodstawowy"/>
        <w:numPr>
          <w:ilvl w:val="0"/>
          <w:numId w:val="2"/>
        </w:numPr>
        <w:spacing w:after="0"/>
        <w:ind w:left="709"/>
        <w:rPr>
          <w:spacing w:val="-2"/>
          <w:u w:color="000000"/>
          <w:lang w:val="pl-PL"/>
        </w:rPr>
      </w:pPr>
      <w:r w:rsidRPr="00035BBF">
        <w:rPr>
          <w:spacing w:val="-2"/>
          <w:u w:color="000000"/>
          <w:lang w:val="pl-PL"/>
        </w:rPr>
        <w:t xml:space="preserve">Projekt statku powinien obejmować </w:t>
      </w:r>
      <w:r w:rsidR="00035BBF" w:rsidRPr="00035BBF">
        <w:rPr>
          <w:spacing w:val="-2"/>
          <w:u w:color="000000"/>
          <w:lang w:val="pl-PL"/>
        </w:rPr>
        <w:t>pomieszczenia załogi, napęd oraz w</w:t>
      </w:r>
      <w:r w:rsidR="00F17433">
        <w:rPr>
          <w:spacing w:val="-2"/>
          <w:u w:color="000000"/>
          <w:lang w:val="pl-PL"/>
        </w:rPr>
        <w:t xml:space="preserve">yposażenie pokładowe </w:t>
      </w:r>
      <w:r w:rsidR="00035BBF" w:rsidRPr="00035BBF">
        <w:rPr>
          <w:spacing w:val="-2"/>
          <w:u w:color="000000"/>
          <w:lang w:val="pl-PL"/>
        </w:rPr>
        <w:t>zapewniające wyjątkową wydajność i komfort pracy zarówno w dobrych i szczególnie w złych warunkach pogodowych.</w:t>
      </w:r>
    </w:p>
    <w:p w:rsidR="007E08C3" w:rsidRPr="007E08C3" w:rsidRDefault="00035BBF" w:rsidP="007E08C3">
      <w:pPr>
        <w:pStyle w:val="Tekstpodstawowy"/>
        <w:numPr>
          <w:ilvl w:val="0"/>
          <w:numId w:val="2"/>
        </w:numPr>
        <w:spacing w:after="0"/>
        <w:ind w:left="709"/>
        <w:rPr>
          <w:spacing w:val="-2"/>
          <w:u w:color="000000"/>
          <w:lang w:val="pl-PL"/>
        </w:rPr>
      </w:pPr>
      <w:r w:rsidRPr="002D02EA">
        <w:rPr>
          <w:lang w:val="pl-PL"/>
        </w:rPr>
        <w:t>S</w:t>
      </w:r>
      <w:r w:rsidR="00071E96" w:rsidRPr="002D02EA">
        <w:rPr>
          <w:lang w:val="pl-PL"/>
        </w:rPr>
        <w:t xml:space="preserve">tatek powinien spełniać wysokie, aktualne </w:t>
      </w:r>
      <w:r w:rsidRPr="002D02EA">
        <w:rPr>
          <w:lang w:val="pl-PL"/>
        </w:rPr>
        <w:t xml:space="preserve">standardy w odniesieniu do zużycia paliwa, właściwości morskich, </w:t>
      </w:r>
      <w:r w:rsidR="00C8460B">
        <w:rPr>
          <w:lang w:val="pl-PL"/>
        </w:rPr>
        <w:t>stateczności</w:t>
      </w:r>
      <w:r w:rsidR="00071E96" w:rsidRPr="002D02EA">
        <w:rPr>
          <w:lang w:val="pl-PL"/>
        </w:rPr>
        <w:t xml:space="preserve">, </w:t>
      </w:r>
      <w:r w:rsidR="000C6463">
        <w:rPr>
          <w:lang w:val="pl-PL"/>
        </w:rPr>
        <w:t xml:space="preserve">utrzymania </w:t>
      </w:r>
      <w:r w:rsidR="00DB1CFD">
        <w:rPr>
          <w:lang w:val="pl-PL"/>
        </w:rPr>
        <w:t xml:space="preserve">się </w:t>
      </w:r>
      <w:r w:rsidR="000C6463">
        <w:rPr>
          <w:lang w:val="pl-PL"/>
        </w:rPr>
        <w:t xml:space="preserve">w określonej pozycji, </w:t>
      </w:r>
      <w:r w:rsidR="00F616AD">
        <w:rPr>
          <w:lang w:val="pl-PL"/>
        </w:rPr>
        <w:t>prędkości i</w:t>
      </w:r>
      <w:r w:rsidR="00071E96" w:rsidRPr="002D02EA">
        <w:rPr>
          <w:lang w:val="pl-PL"/>
        </w:rPr>
        <w:t xml:space="preserve"> pojemności ładunkowej.</w:t>
      </w:r>
    </w:p>
    <w:p w:rsidR="00720168" w:rsidRPr="007E08C3" w:rsidRDefault="007E08C3" w:rsidP="007E08C3">
      <w:pPr>
        <w:pStyle w:val="Tekstpodstawowy"/>
        <w:numPr>
          <w:ilvl w:val="0"/>
          <w:numId w:val="2"/>
        </w:numPr>
        <w:spacing w:after="0"/>
        <w:ind w:left="709"/>
        <w:rPr>
          <w:spacing w:val="-2"/>
          <w:u w:color="000000"/>
          <w:lang w:val="pl-PL"/>
        </w:rPr>
      </w:pPr>
      <w:r w:rsidRPr="007E08C3">
        <w:rPr>
          <w:spacing w:val="-2"/>
          <w:u w:color="000000"/>
          <w:lang w:val="pl-PL"/>
        </w:rPr>
        <w:t xml:space="preserve">Statek będzie wyposażony w zintegrowany system automatyki (IAS) umożliwiający przyjazne i wygodne zarzadzaniem obsługa statku. </w:t>
      </w:r>
    </w:p>
    <w:p w:rsidR="00071E96" w:rsidRPr="002D02EA" w:rsidRDefault="00071E96" w:rsidP="0011774D">
      <w:pPr>
        <w:pStyle w:val="Tekstpodstawowy"/>
        <w:numPr>
          <w:ilvl w:val="0"/>
          <w:numId w:val="2"/>
        </w:numPr>
        <w:spacing w:after="0"/>
        <w:ind w:left="709"/>
        <w:rPr>
          <w:spacing w:val="-2"/>
          <w:u w:color="000000"/>
          <w:lang w:val="pl-PL"/>
        </w:rPr>
      </w:pPr>
      <w:r w:rsidRPr="002D02EA">
        <w:rPr>
          <w:lang w:val="pl-PL"/>
        </w:rPr>
        <w:t>S</w:t>
      </w:r>
      <w:r w:rsidR="002D02EA" w:rsidRPr="002D02EA">
        <w:rPr>
          <w:lang w:val="pl-PL"/>
        </w:rPr>
        <w:t>tatek powinien posiadać</w:t>
      </w:r>
      <w:r w:rsidRPr="002D02EA">
        <w:rPr>
          <w:lang w:val="pl-PL"/>
        </w:rPr>
        <w:t xml:space="preserve"> w pełni wyposażone</w:t>
      </w:r>
      <w:r w:rsidR="002D02EA" w:rsidRPr="002D02EA">
        <w:rPr>
          <w:lang w:val="pl-PL"/>
        </w:rPr>
        <w:t>, komfortowe</w:t>
      </w:r>
      <w:r w:rsidRPr="002D02EA">
        <w:rPr>
          <w:lang w:val="pl-PL"/>
        </w:rPr>
        <w:t xml:space="preserve"> pomieszczenia </w:t>
      </w:r>
      <w:r w:rsidR="002D02EA" w:rsidRPr="002D02EA">
        <w:rPr>
          <w:lang w:val="pl-PL"/>
        </w:rPr>
        <w:t>mieszkalne dla 16 osób załogi oraz umożliwiać dokwaterowanie dodatkowego personelu specjalistycznego w ilości 12 osób, akomodację rozbitków, a także zapewniać warunki pracy i bytowania, w sposób szczegółowo opisany w niniejszym Opisie Technicznym</w:t>
      </w:r>
      <w:r w:rsidR="002D02EA">
        <w:rPr>
          <w:lang w:val="pl-PL"/>
        </w:rPr>
        <w:t>.</w:t>
      </w:r>
    </w:p>
    <w:p w:rsidR="00E1195A" w:rsidRPr="00CC0914" w:rsidRDefault="00E1195A" w:rsidP="0011774D">
      <w:pPr>
        <w:pStyle w:val="Tekstpodstawowy"/>
        <w:numPr>
          <w:ilvl w:val="0"/>
          <w:numId w:val="2"/>
        </w:numPr>
        <w:spacing w:after="0"/>
        <w:ind w:left="709"/>
        <w:rPr>
          <w:spacing w:val="-2"/>
          <w:u w:color="000000"/>
          <w:lang w:val="pl-PL"/>
        </w:rPr>
      </w:pPr>
      <w:r>
        <w:rPr>
          <w:lang w:val="pl-PL"/>
        </w:rPr>
        <w:t>Statek ma być gazoszczelny w rozumieniu przepisów wynikających z klasy statku. Gazoszczelność winna być realizowana poprzez nadciśnienie oraz filtrowentylację dostarczanego powietrza.</w:t>
      </w:r>
    </w:p>
    <w:p w:rsidR="00CC0914" w:rsidRPr="00E1195A" w:rsidRDefault="00583FF3" w:rsidP="0011774D">
      <w:pPr>
        <w:pStyle w:val="Tekstpodstawowy"/>
        <w:numPr>
          <w:ilvl w:val="0"/>
          <w:numId w:val="2"/>
        </w:numPr>
        <w:spacing w:after="0"/>
        <w:ind w:left="709"/>
        <w:rPr>
          <w:spacing w:val="-2"/>
          <w:u w:color="000000"/>
          <w:lang w:val="pl-PL"/>
        </w:rPr>
      </w:pPr>
      <w:r>
        <w:rPr>
          <w:lang w:val="pl-PL"/>
        </w:rPr>
        <w:t>Statek ma być wyposażony w aktywną</w:t>
      </w:r>
      <w:r w:rsidR="00F35295">
        <w:rPr>
          <w:lang w:val="pl-PL"/>
        </w:rPr>
        <w:t>,</w:t>
      </w:r>
      <w:r>
        <w:rPr>
          <w:lang w:val="pl-PL"/>
        </w:rPr>
        <w:t xml:space="preserve"> automatyczną insta</w:t>
      </w:r>
      <w:r w:rsidR="00CC0914">
        <w:rPr>
          <w:lang w:val="pl-PL"/>
        </w:rPr>
        <w:t>lację antyprzechy</w:t>
      </w:r>
      <w:r w:rsidR="00CA31CB">
        <w:rPr>
          <w:lang w:val="pl-PL"/>
        </w:rPr>
        <w:t>łową współpracującą z systemem balastowym</w:t>
      </w:r>
      <w:r w:rsidR="0042451A">
        <w:rPr>
          <w:lang w:val="pl-PL"/>
        </w:rPr>
        <w:t>, zasilaną niezależną pompą</w:t>
      </w:r>
      <w:r w:rsidR="00CC0914">
        <w:rPr>
          <w:lang w:val="pl-PL"/>
        </w:rPr>
        <w:t>.</w:t>
      </w:r>
    </w:p>
    <w:p w:rsidR="00DB1CFD" w:rsidRDefault="00E1195A" w:rsidP="00DB1CFD">
      <w:pPr>
        <w:pStyle w:val="Tekstpodstawowy"/>
        <w:numPr>
          <w:ilvl w:val="0"/>
          <w:numId w:val="2"/>
        </w:numPr>
        <w:spacing w:after="0"/>
        <w:ind w:left="709"/>
        <w:rPr>
          <w:spacing w:val="-2"/>
          <w:u w:color="000000"/>
          <w:lang w:val="pl-PL"/>
        </w:rPr>
      </w:pPr>
      <w:r>
        <w:rPr>
          <w:lang w:val="pl-PL"/>
        </w:rPr>
        <w:t>Niezależnie od wymagań wynikających z niniejszego Opisu Technicznego statek ma być zaprojektowany i wybudowany zgodnie z dobrą praktyką budowy</w:t>
      </w:r>
      <w:r w:rsidR="00584CF8">
        <w:rPr>
          <w:lang w:val="pl-PL"/>
        </w:rPr>
        <w:t xml:space="preserve"> i odpowiadać standardom wymaganym dla tego typu statków.</w:t>
      </w:r>
    </w:p>
    <w:p w:rsidR="007E08C3" w:rsidRPr="007E08C3" w:rsidRDefault="00584CF8" w:rsidP="007E08C3">
      <w:pPr>
        <w:pStyle w:val="Tekstpodstawowy"/>
        <w:numPr>
          <w:ilvl w:val="0"/>
          <w:numId w:val="2"/>
        </w:numPr>
        <w:spacing w:after="0"/>
        <w:ind w:left="709"/>
        <w:rPr>
          <w:spacing w:val="-2"/>
          <w:u w:color="000000"/>
          <w:lang w:val="pl-PL"/>
        </w:rPr>
      </w:pPr>
      <w:r w:rsidRPr="00DB1CFD">
        <w:rPr>
          <w:lang w:val="pl-PL"/>
        </w:rPr>
        <w:t>Wszelkie materiały, wyposażenie i mechanizmy wykorzystane do budowy statku powinny pochodzić od uznanych producentów lub dos</w:t>
      </w:r>
      <w:r w:rsidR="00CE1A2D" w:rsidRPr="00DB1CFD">
        <w:rPr>
          <w:lang w:val="pl-PL"/>
        </w:rPr>
        <w:t xml:space="preserve">tawców, </w:t>
      </w:r>
      <w:r w:rsidR="004376F0" w:rsidRPr="00DB1CFD">
        <w:rPr>
          <w:lang w:val="pl-PL"/>
        </w:rPr>
        <w:t xml:space="preserve">zapewniających właściwe funkcjonowanie i </w:t>
      </w:r>
      <w:r w:rsidRPr="00DB1CFD">
        <w:rPr>
          <w:lang w:val="pl-PL"/>
        </w:rPr>
        <w:t>obsługę</w:t>
      </w:r>
      <w:r w:rsidR="004376F0" w:rsidRPr="00DB1CFD">
        <w:rPr>
          <w:lang w:val="pl-PL"/>
        </w:rPr>
        <w:t xml:space="preserve"> serwisową</w:t>
      </w:r>
      <w:r w:rsidRPr="00DB1CFD">
        <w:rPr>
          <w:lang w:val="pl-PL"/>
        </w:rPr>
        <w:t>.</w:t>
      </w:r>
    </w:p>
    <w:p w:rsidR="007E08C3" w:rsidRDefault="007E08C3" w:rsidP="007E08C3">
      <w:pPr>
        <w:pStyle w:val="Tekstpodstawowy"/>
        <w:numPr>
          <w:ilvl w:val="0"/>
          <w:numId w:val="2"/>
        </w:numPr>
        <w:spacing w:after="0"/>
        <w:ind w:left="709"/>
        <w:rPr>
          <w:spacing w:val="-2"/>
          <w:u w:color="000000"/>
          <w:lang w:val="pl-PL"/>
        </w:rPr>
      </w:pPr>
      <w:r w:rsidRPr="007E08C3">
        <w:rPr>
          <w:spacing w:val="-2"/>
          <w:u w:color="000000"/>
          <w:lang w:val="pl-PL"/>
        </w:rPr>
        <w:t xml:space="preserve">Urządzenie, wyposażenie i elementy montowane na statku </w:t>
      </w:r>
      <w:r w:rsidR="00C947F3" w:rsidRPr="007E08C3">
        <w:rPr>
          <w:spacing w:val="-2"/>
          <w:u w:color="000000"/>
          <w:lang w:val="pl-PL"/>
        </w:rPr>
        <w:t>mają</w:t>
      </w:r>
      <w:r w:rsidRPr="007E08C3">
        <w:rPr>
          <w:spacing w:val="-2"/>
          <w:u w:color="000000"/>
          <w:lang w:val="pl-PL"/>
        </w:rPr>
        <w:t xml:space="preserve"> być kompaktowej budowy umożliwiające oszczędność miejsca i przestrzeni, w wykonaniu morskim. </w:t>
      </w:r>
    </w:p>
    <w:p w:rsidR="00720168" w:rsidRPr="007E08C3" w:rsidRDefault="007E08C3" w:rsidP="007E08C3">
      <w:pPr>
        <w:pStyle w:val="Tekstpodstawowy"/>
        <w:numPr>
          <w:ilvl w:val="0"/>
          <w:numId w:val="2"/>
        </w:numPr>
        <w:spacing w:after="0"/>
        <w:ind w:left="709"/>
        <w:rPr>
          <w:spacing w:val="-2"/>
          <w:u w:color="000000"/>
          <w:lang w:val="pl-PL"/>
        </w:rPr>
      </w:pPr>
      <w:r w:rsidRPr="007E08C3">
        <w:rPr>
          <w:spacing w:val="-2"/>
          <w:u w:color="000000"/>
          <w:lang w:val="pl-PL"/>
        </w:rPr>
        <w:t xml:space="preserve">Systemy statkowe DP, Zarzadzanie energia oraz systemy kontroli i automatyki będą przetestowane procedura FMEA zgodnie z procedura opisaną w IMO MSC97(73) Annex 4. Zakres do uzgodnienie na etapie projektu klasyfikacyjnego. </w:t>
      </w:r>
    </w:p>
    <w:p w:rsidR="000C6463" w:rsidRPr="00F17433" w:rsidRDefault="00EE2631" w:rsidP="00DE4597">
      <w:pPr>
        <w:pStyle w:val="Nagwek3"/>
        <w:numPr>
          <w:ilvl w:val="0"/>
          <w:numId w:val="324"/>
        </w:numPr>
        <w:rPr>
          <w:u w:color="000000"/>
          <w:lang w:val="pl-PL"/>
        </w:rPr>
      </w:pPr>
      <w:bookmarkStart w:id="4" w:name="_Toc12592118"/>
      <w:r w:rsidRPr="00F17433">
        <w:rPr>
          <w:u w:color="000000"/>
          <w:lang w:val="pl-PL"/>
        </w:rPr>
        <w:t>Funkcje operacyjne statku</w:t>
      </w:r>
      <w:bookmarkEnd w:id="4"/>
    </w:p>
    <w:p w:rsidR="000C6463" w:rsidRDefault="000C6463" w:rsidP="0011774D">
      <w:pPr>
        <w:spacing w:after="0"/>
        <w:rPr>
          <w:u w:color="000000"/>
          <w:lang w:val="pl-PL"/>
        </w:rPr>
      </w:pPr>
      <w:r>
        <w:rPr>
          <w:u w:color="000000"/>
          <w:lang w:val="pl-PL"/>
        </w:rPr>
        <w:t>Statek ma być zaprojektowany na potrzeby żeglugi nieograniczonej oraz posiadać konstrukcję i wyposażenie umożliwiające pełnienie funkcji specjalnych w odniesieniu do:</w:t>
      </w:r>
    </w:p>
    <w:p w:rsidR="000C6463" w:rsidRDefault="000C6463" w:rsidP="0011774D">
      <w:pPr>
        <w:pStyle w:val="Tekstpodstawowy"/>
        <w:numPr>
          <w:ilvl w:val="0"/>
          <w:numId w:val="3"/>
        </w:numPr>
        <w:spacing w:before="56" w:after="0"/>
        <w:ind w:left="709"/>
        <w:rPr>
          <w:lang w:val="pl-PL"/>
        </w:rPr>
      </w:pPr>
      <w:r>
        <w:rPr>
          <w:lang w:val="pl-PL"/>
        </w:rPr>
        <w:t>Poszukiwania</w:t>
      </w:r>
      <w:r w:rsidRPr="000C6463">
        <w:rPr>
          <w:lang w:val="pl-PL"/>
        </w:rPr>
        <w:t xml:space="preserve"> i ratowanie życia na morzu</w:t>
      </w:r>
      <w:r>
        <w:rPr>
          <w:lang w:val="pl-PL"/>
        </w:rPr>
        <w:t>.</w:t>
      </w:r>
    </w:p>
    <w:p w:rsidR="000C6463" w:rsidRDefault="000C6463" w:rsidP="0011774D">
      <w:pPr>
        <w:pStyle w:val="Tekstpodstawowy"/>
        <w:numPr>
          <w:ilvl w:val="0"/>
          <w:numId w:val="3"/>
        </w:numPr>
        <w:spacing w:before="56" w:after="0"/>
        <w:ind w:left="709"/>
        <w:rPr>
          <w:lang w:val="pl-PL"/>
        </w:rPr>
      </w:pPr>
      <w:r>
        <w:rPr>
          <w:lang w:val="pl-PL"/>
        </w:rPr>
        <w:t>Działań interwencyjnych wykonywanych</w:t>
      </w:r>
      <w:r w:rsidRPr="000C6463">
        <w:rPr>
          <w:lang w:val="pl-PL"/>
        </w:rPr>
        <w:t xml:space="preserve"> w celu ratowania życia na morzu, ochrony ludności i środowiska naturalnego oraz bezpieczeństwa morskiego</w:t>
      </w:r>
      <w:r>
        <w:rPr>
          <w:lang w:val="pl-PL"/>
        </w:rPr>
        <w:t>.</w:t>
      </w:r>
    </w:p>
    <w:p w:rsidR="000C6463" w:rsidRDefault="000C6463" w:rsidP="0011774D">
      <w:pPr>
        <w:pStyle w:val="Tekstpodstawowy"/>
        <w:numPr>
          <w:ilvl w:val="0"/>
          <w:numId w:val="3"/>
        </w:numPr>
        <w:spacing w:before="56" w:after="0"/>
        <w:ind w:left="709"/>
        <w:rPr>
          <w:lang w:val="pl-PL"/>
        </w:rPr>
      </w:pPr>
      <w:r>
        <w:rPr>
          <w:lang w:val="pl-PL"/>
        </w:rPr>
        <w:t>Zwalczania</w:t>
      </w:r>
      <w:r w:rsidRPr="000C6463">
        <w:rPr>
          <w:lang w:val="pl-PL"/>
        </w:rPr>
        <w:t xml:space="preserve"> zagrożeń i zanieczyszczeń środowiska morskiego</w:t>
      </w:r>
      <w:r>
        <w:rPr>
          <w:lang w:val="pl-PL"/>
        </w:rPr>
        <w:t>.</w:t>
      </w:r>
    </w:p>
    <w:p w:rsidR="000C6463" w:rsidRDefault="000C6463" w:rsidP="0011774D">
      <w:pPr>
        <w:pStyle w:val="Tekstpodstawowy"/>
        <w:numPr>
          <w:ilvl w:val="0"/>
          <w:numId w:val="3"/>
        </w:numPr>
        <w:spacing w:before="56"/>
        <w:ind w:left="709"/>
        <w:rPr>
          <w:lang w:val="pl-PL"/>
        </w:rPr>
      </w:pPr>
      <w:r>
        <w:rPr>
          <w:lang w:val="pl-PL"/>
        </w:rPr>
        <w:lastRenderedPageBreak/>
        <w:t>Działań</w:t>
      </w:r>
      <w:r w:rsidR="009A283B">
        <w:rPr>
          <w:lang w:val="pl-PL"/>
        </w:rPr>
        <w:t xml:space="preserve"> innych, polegających na stworzeniu możliwości wykorzystania </w:t>
      </w:r>
      <w:r w:rsidR="00C947F3">
        <w:rPr>
          <w:lang w:val="pl-PL"/>
        </w:rPr>
        <w:t>statku</w:t>
      </w:r>
      <w:r w:rsidR="009A283B">
        <w:rPr>
          <w:lang w:val="pl-PL"/>
        </w:rPr>
        <w:t xml:space="preserve"> jako uniwersalnej platfor</w:t>
      </w:r>
      <w:r w:rsidR="00CC16B3">
        <w:rPr>
          <w:lang w:val="pl-PL"/>
        </w:rPr>
        <w:t>my dla działań lub wsparcia</w:t>
      </w:r>
      <w:r w:rsidR="009A283B">
        <w:rPr>
          <w:lang w:val="pl-PL"/>
        </w:rPr>
        <w:t xml:space="preserve"> działań, prowadzonych przez inne podmioty (np. prowadzenie prac podwo</w:t>
      </w:r>
      <w:r w:rsidR="00CC16B3">
        <w:rPr>
          <w:lang w:val="pl-PL"/>
        </w:rPr>
        <w:t>dnych, wydobycie oleju z wraków</w:t>
      </w:r>
      <w:r w:rsidR="009A283B">
        <w:rPr>
          <w:lang w:val="pl-PL"/>
        </w:rPr>
        <w:t xml:space="preserve"> itp.).</w:t>
      </w:r>
    </w:p>
    <w:p w:rsidR="009A283B" w:rsidRPr="009A283B" w:rsidRDefault="000E05FA" w:rsidP="00DE4597">
      <w:pPr>
        <w:pStyle w:val="Tekstpodstawowy"/>
        <w:numPr>
          <w:ilvl w:val="1"/>
          <w:numId w:val="324"/>
        </w:numPr>
        <w:spacing w:after="0"/>
        <w:rPr>
          <w:lang w:val="pl-PL"/>
        </w:rPr>
      </w:pPr>
      <w:r>
        <w:rPr>
          <w:lang w:val="pl-PL"/>
        </w:rPr>
        <w:t xml:space="preserve">Statek </w:t>
      </w:r>
      <w:r w:rsidR="009A283B" w:rsidRPr="009A283B">
        <w:rPr>
          <w:lang w:val="pl-PL"/>
        </w:rPr>
        <w:t>powinien zapewniać w</w:t>
      </w:r>
      <w:r>
        <w:rPr>
          <w:lang w:val="pl-PL"/>
        </w:rPr>
        <w:t>ypełnienie funkcji poszukiwania i ratowania</w:t>
      </w:r>
      <w:r w:rsidR="009A283B" w:rsidRPr="009A283B">
        <w:rPr>
          <w:lang w:val="pl-PL"/>
        </w:rPr>
        <w:t xml:space="preserve"> życia na morzu w każdych warunkach pogodowych oraz w warunkach skażenia wody i atmosfery, w tym przede wszystkim:</w:t>
      </w:r>
    </w:p>
    <w:p w:rsidR="009A283B" w:rsidRDefault="009A283B" w:rsidP="00761618">
      <w:pPr>
        <w:pStyle w:val="Tekstpodstawowy"/>
        <w:numPr>
          <w:ilvl w:val="0"/>
          <w:numId w:val="4"/>
        </w:numPr>
        <w:spacing w:after="0"/>
        <w:ind w:left="709"/>
        <w:rPr>
          <w:lang w:val="pl-PL"/>
        </w:rPr>
      </w:pPr>
      <w:r w:rsidRPr="009A283B">
        <w:rPr>
          <w:lang w:val="pl-PL"/>
        </w:rPr>
        <w:t xml:space="preserve">Poszukiwanie rozbitków - wzrokowe i techniczne. </w:t>
      </w:r>
    </w:p>
    <w:p w:rsidR="009A283B" w:rsidRDefault="009A283B" w:rsidP="00761618">
      <w:pPr>
        <w:pStyle w:val="Tekstpodstawowy"/>
        <w:numPr>
          <w:ilvl w:val="0"/>
          <w:numId w:val="4"/>
        </w:numPr>
        <w:spacing w:after="0"/>
        <w:ind w:left="709"/>
        <w:rPr>
          <w:lang w:val="pl-PL"/>
        </w:rPr>
      </w:pPr>
      <w:r w:rsidRPr="009A283B">
        <w:rPr>
          <w:lang w:val="pl-PL"/>
        </w:rPr>
        <w:t>Podnoszenie rozbitków z wody.</w:t>
      </w:r>
    </w:p>
    <w:p w:rsidR="009A283B" w:rsidRDefault="009A283B" w:rsidP="00761618">
      <w:pPr>
        <w:pStyle w:val="Tekstpodstawowy"/>
        <w:numPr>
          <w:ilvl w:val="0"/>
          <w:numId w:val="4"/>
        </w:numPr>
        <w:spacing w:after="0"/>
        <w:ind w:left="709"/>
        <w:rPr>
          <w:lang w:val="pl-PL"/>
        </w:rPr>
      </w:pPr>
      <w:r w:rsidRPr="009A283B">
        <w:rPr>
          <w:lang w:val="pl-PL"/>
        </w:rPr>
        <w:t xml:space="preserve">Podnoszenie rozbitków z innych jednostek ratunkowych. </w:t>
      </w:r>
    </w:p>
    <w:p w:rsidR="009A283B" w:rsidRDefault="009A283B" w:rsidP="00761618">
      <w:pPr>
        <w:pStyle w:val="Tekstpodstawowy"/>
        <w:numPr>
          <w:ilvl w:val="0"/>
          <w:numId w:val="4"/>
        </w:numPr>
        <w:spacing w:after="0"/>
        <w:ind w:left="709"/>
        <w:rPr>
          <w:lang w:val="pl-PL"/>
        </w:rPr>
      </w:pPr>
      <w:r w:rsidRPr="009A283B">
        <w:rPr>
          <w:lang w:val="pl-PL"/>
        </w:rPr>
        <w:t>Podnoszenie tratw z rozbitkami.</w:t>
      </w:r>
    </w:p>
    <w:p w:rsidR="009A283B" w:rsidRDefault="009A283B" w:rsidP="00761618">
      <w:pPr>
        <w:pStyle w:val="Tekstpodstawowy"/>
        <w:numPr>
          <w:ilvl w:val="0"/>
          <w:numId w:val="4"/>
        </w:numPr>
        <w:spacing w:after="0"/>
        <w:ind w:left="709"/>
        <w:rPr>
          <w:lang w:val="pl-PL"/>
        </w:rPr>
      </w:pPr>
      <w:r w:rsidRPr="009A283B">
        <w:rPr>
          <w:lang w:val="pl-PL"/>
        </w:rPr>
        <w:t>Ewakuowanie rozbitków bezpośrednio z zagrożonej jednostki.</w:t>
      </w:r>
    </w:p>
    <w:p w:rsidR="009A283B" w:rsidRDefault="009A283B" w:rsidP="00761618">
      <w:pPr>
        <w:pStyle w:val="Tekstpodstawowy"/>
        <w:numPr>
          <w:ilvl w:val="0"/>
          <w:numId w:val="4"/>
        </w:numPr>
        <w:spacing w:after="0"/>
        <w:ind w:left="709"/>
        <w:rPr>
          <w:lang w:val="pl-PL"/>
        </w:rPr>
      </w:pPr>
      <w:r w:rsidRPr="009A283B">
        <w:rPr>
          <w:lang w:val="pl-PL"/>
        </w:rPr>
        <w:t>Ewakuowanie niepełnosprawnych i rannych.</w:t>
      </w:r>
    </w:p>
    <w:p w:rsidR="009A283B" w:rsidRDefault="009A283B" w:rsidP="0011774D">
      <w:pPr>
        <w:pStyle w:val="Tekstpodstawowy"/>
        <w:numPr>
          <w:ilvl w:val="0"/>
          <w:numId w:val="4"/>
        </w:numPr>
        <w:spacing w:before="56" w:after="0"/>
        <w:ind w:left="709"/>
        <w:rPr>
          <w:lang w:val="pl-PL"/>
        </w:rPr>
      </w:pPr>
      <w:r w:rsidRPr="009A283B">
        <w:rPr>
          <w:lang w:val="pl-PL"/>
        </w:rPr>
        <w:t>Ewakuowanie osób z pom</w:t>
      </w:r>
      <w:r w:rsidR="00342B80">
        <w:rPr>
          <w:lang w:val="pl-PL"/>
        </w:rPr>
        <w:t xml:space="preserve">ieszczeń zagrożonych pożarami i </w:t>
      </w:r>
      <w:r w:rsidRPr="009A283B">
        <w:rPr>
          <w:lang w:val="pl-PL"/>
        </w:rPr>
        <w:t>oddziaływaniem niebezpiecznych i szkodliwych substancji chemicznych HNS (Hazardous and Noxious Substances).</w:t>
      </w:r>
    </w:p>
    <w:p w:rsidR="009A283B" w:rsidRDefault="009A283B" w:rsidP="00761618">
      <w:pPr>
        <w:pStyle w:val="Tekstpodstawowy"/>
        <w:numPr>
          <w:ilvl w:val="0"/>
          <w:numId w:val="4"/>
        </w:numPr>
        <w:spacing w:after="0"/>
        <w:ind w:left="709"/>
        <w:rPr>
          <w:lang w:val="pl-PL"/>
        </w:rPr>
      </w:pPr>
      <w:r w:rsidRPr="009A283B">
        <w:rPr>
          <w:lang w:val="pl-PL"/>
        </w:rPr>
        <w:t>Segregacja poszkodowanych i kwalifikowana pierwsza pomoc medyczna -pomieszczenia dla rozbitków w tym pomieszczenie udzielania pomocy medycznej z pełnym wyposażeniem do jej udzielania z możliwością przekazywania parametrów medycznych i obrazu do MTMAS (Maritime Telemedical Assistance Service).</w:t>
      </w:r>
    </w:p>
    <w:p w:rsidR="009A283B" w:rsidRPr="009A283B" w:rsidRDefault="009A283B" w:rsidP="00761618">
      <w:pPr>
        <w:pStyle w:val="Tekstpodstawowy"/>
        <w:numPr>
          <w:ilvl w:val="0"/>
          <w:numId w:val="4"/>
        </w:numPr>
        <w:ind w:left="709"/>
        <w:rPr>
          <w:lang w:val="pl-PL"/>
        </w:rPr>
      </w:pPr>
      <w:r w:rsidRPr="009A283B">
        <w:rPr>
          <w:lang w:val="pl-PL"/>
        </w:rPr>
        <w:t>Współpraca ze śmigłowcem ratownictwa morskiego -pokład współpracy ze śmigłowcem (winching deck) – pozwalający na swobodne i bezpieczne opuszczanie personelu ratowniczego i sprzętu oraz podnoszenie poszkodowanych.</w:t>
      </w:r>
    </w:p>
    <w:p w:rsidR="009A283B" w:rsidRPr="009A283B" w:rsidRDefault="009A283B" w:rsidP="00DE4597">
      <w:pPr>
        <w:pStyle w:val="Tekstpodstawowy"/>
        <w:numPr>
          <w:ilvl w:val="1"/>
          <w:numId w:val="324"/>
        </w:numPr>
        <w:spacing w:before="56" w:after="0"/>
        <w:rPr>
          <w:lang w:val="pl-PL"/>
        </w:rPr>
      </w:pPr>
      <w:r w:rsidRPr="009A283B">
        <w:rPr>
          <w:lang w:val="pl-PL"/>
        </w:rPr>
        <w:t>W zakresie działań interwencyjnych Wielozadaniowy statek ratowniczy powinien być zdolny do:</w:t>
      </w:r>
    </w:p>
    <w:p w:rsidR="009A283B" w:rsidRDefault="009A283B" w:rsidP="00761618">
      <w:pPr>
        <w:pStyle w:val="Tekstpodstawowy"/>
        <w:numPr>
          <w:ilvl w:val="0"/>
          <w:numId w:val="5"/>
        </w:numPr>
        <w:spacing w:after="0"/>
        <w:ind w:left="709"/>
        <w:rPr>
          <w:lang w:val="pl-PL"/>
        </w:rPr>
      </w:pPr>
      <w:r w:rsidRPr="009A283B">
        <w:rPr>
          <w:lang w:val="pl-PL"/>
        </w:rPr>
        <w:t>Holowania awaryjnego statków na Bałtyku – statek ratowniczy musi być wyposażony w wi</w:t>
      </w:r>
      <w:r w:rsidR="00E1035A">
        <w:rPr>
          <w:lang w:val="pl-PL"/>
        </w:rPr>
        <w:t xml:space="preserve">ndę holowniczą </w:t>
      </w:r>
      <w:r w:rsidRPr="009A283B">
        <w:rPr>
          <w:lang w:val="pl-PL"/>
        </w:rPr>
        <w:t>o u</w:t>
      </w:r>
      <w:r w:rsidR="00C8460B">
        <w:rPr>
          <w:lang w:val="pl-PL"/>
        </w:rPr>
        <w:t xml:space="preserve">ciągu dostosowanym do uciągu na </w:t>
      </w:r>
      <w:r w:rsidR="006E709B">
        <w:rPr>
          <w:lang w:val="pl-PL"/>
        </w:rPr>
        <w:t>palu</w:t>
      </w:r>
      <w:r w:rsidR="006E709B" w:rsidRPr="009A283B">
        <w:rPr>
          <w:lang w:val="pl-PL"/>
        </w:rPr>
        <w:t xml:space="preserve"> 96</w:t>
      </w:r>
      <w:r w:rsidR="00E15972">
        <w:rPr>
          <w:lang w:val="pl-PL"/>
        </w:rPr>
        <w:t xml:space="preserve"> </w:t>
      </w:r>
      <w:r w:rsidRPr="009A283B">
        <w:rPr>
          <w:lang w:val="pl-PL"/>
        </w:rPr>
        <w:t>ton</w:t>
      </w:r>
      <w:r w:rsidR="00E15972">
        <w:rPr>
          <w:lang w:val="pl-PL"/>
        </w:rPr>
        <w:t xml:space="preserve"> +_5% ostateczna wartość do ustalenia po próbach modelowych i w trakcie prób zdawczych</w:t>
      </w:r>
      <w:r w:rsidRPr="009A283B">
        <w:rPr>
          <w:lang w:val="pl-PL"/>
        </w:rPr>
        <w:t xml:space="preserve"> </w:t>
      </w:r>
      <w:r w:rsidRPr="000C06C8">
        <w:rPr>
          <w:lang w:val="pl-PL"/>
        </w:rPr>
        <w:t>i</w:t>
      </w:r>
      <w:r w:rsidRPr="009A283B">
        <w:rPr>
          <w:lang w:val="pl-PL"/>
        </w:rPr>
        <w:t xml:space="preserve"> zestaw wyposażenia w sprzęt holo</w:t>
      </w:r>
      <w:r w:rsidR="00E1035A">
        <w:rPr>
          <w:lang w:val="pl-PL"/>
        </w:rPr>
        <w:t>wniczy</w:t>
      </w:r>
      <w:r w:rsidRPr="009A283B">
        <w:rPr>
          <w:lang w:val="pl-PL"/>
        </w:rPr>
        <w:t>. Umiejscowienie windy, haka oraz pozostałego w</w:t>
      </w:r>
      <w:r w:rsidR="00025E4F">
        <w:rPr>
          <w:lang w:val="pl-PL"/>
        </w:rPr>
        <w:t>yposażenia holowniczego powinno</w:t>
      </w:r>
      <w:r w:rsidRPr="009A283B">
        <w:rPr>
          <w:lang w:val="pl-PL"/>
        </w:rPr>
        <w:t xml:space="preserve"> umożliwiać wykonywanie innych działań ratowniczych na pokładzie, w tym operacji podnoszenia poszkodowanych przy użyciu śmigłowca ratowniczego.</w:t>
      </w:r>
    </w:p>
    <w:p w:rsidR="009A283B" w:rsidRPr="00CC16B3" w:rsidRDefault="009A283B" w:rsidP="00761618">
      <w:pPr>
        <w:pStyle w:val="Tekstpodstawowy"/>
        <w:numPr>
          <w:ilvl w:val="0"/>
          <w:numId w:val="5"/>
        </w:numPr>
        <w:spacing w:after="0"/>
        <w:ind w:left="709"/>
        <w:rPr>
          <w:szCs w:val="22"/>
          <w:lang w:val="pl-PL"/>
        </w:rPr>
      </w:pPr>
      <w:r w:rsidRPr="00CC16B3">
        <w:rPr>
          <w:rFonts w:cs="Calibri"/>
          <w:szCs w:val="22"/>
          <w:lang w:val="pl-PL"/>
        </w:rPr>
        <w:t xml:space="preserve">Gaszenia pożarów, w celu umożliwienia ewakuacji pasażerów i załogi z innego statku </w:t>
      </w:r>
      <w:r w:rsidR="00E1035A" w:rsidRPr="00CC16B3">
        <w:rPr>
          <w:rFonts w:cs="Calibri"/>
          <w:szCs w:val="22"/>
          <w:lang w:val="pl-PL"/>
        </w:rPr>
        <w:t xml:space="preserve">przy pomocy hydromonitorów, </w:t>
      </w:r>
      <w:r w:rsidRPr="00CC16B3">
        <w:rPr>
          <w:rFonts w:cs="Calibri"/>
          <w:szCs w:val="22"/>
          <w:lang w:val="pl-PL"/>
        </w:rPr>
        <w:t>poprzez podanie prądów wodnych i pianowych jak i poprzez zasilenie instalacji ppoż. poszkodowanego statku (możliwość podłączenia instalacji statku ratowniczego do instalacji statku ratowanego – łączniki międzynarodowe przynajmniej jeden na każdej burcie oraz możliwość wielopunktowego (cztery punkty plus jeden łącznik międzynarodowy) podłączenia węży pożarowych na każdej burcie statku ratowniczego.</w:t>
      </w:r>
    </w:p>
    <w:p w:rsidR="009A283B" w:rsidRPr="00CC16B3" w:rsidRDefault="009A283B" w:rsidP="00761618">
      <w:pPr>
        <w:pStyle w:val="Tekstpodstawowy"/>
        <w:numPr>
          <w:ilvl w:val="0"/>
          <w:numId w:val="5"/>
        </w:numPr>
        <w:spacing w:after="0"/>
        <w:ind w:left="709"/>
        <w:rPr>
          <w:szCs w:val="22"/>
          <w:lang w:val="pl-PL"/>
        </w:rPr>
      </w:pPr>
      <w:r w:rsidRPr="00CC16B3">
        <w:rPr>
          <w:rFonts w:cs="Calibri"/>
          <w:szCs w:val="22"/>
          <w:lang w:val="pl-PL"/>
        </w:rPr>
        <w:t xml:space="preserve">Wsparcia zagrożonych jednostek poprzez podanie kabla zasilającego w energię elektryczną oraz przekazanie pomp i/lub odpompowanie własnymi pompami zalanych przedziałów. </w:t>
      </w:r>
    </w:p>
    <w:p w:rsidR="009A283B" w:rsidRPr="00CC16B3" w:rsidRDefault="009A283B" w:rsidP="00761618">
      <w:pPr>
        <w:pStyle w:val="Tekstpodstawowy"/>
        <w:numPr>
          <w:ilvl w:val="0"/>
          <w:numId w:val="5"/>
        </w:numPr>
        <w:spacing w:after="0"/>
        <w:ind w:left="709"/>
        <w:rPr>
          <w:szCs w:val="22"/>
          <w:lang w:val="pl-PL"/>
        </w:rPr>
      </w:pPr>
      <w:r w:rsidRPr="00CC16B3">
        <w:rPr>
          <w:rFonts w:cs="Calibri"/>
          <w:szCs w:val="22"/>
          <w:lang w:val="pl-PL"/>
        </w:rPr>
        <w:t xml:space="preserve">Wsparcia eskortowanych / zagrożonych jednostek poprzez </w:t>
      </w:r>
      <w:r w:rsidR="00082366">
        <w:rPr>
          <w:rFonts w:cs="Calibri"/>
          <w:szCs w:val="22"/>
          <w:lang w:val="pl-PL"/>
        </w:rPr>
        <w:t xml:space="preserve">stworzenia możliwości </w:t>
      </w:r>
      <w:r w:rsidRPr="00CC16B3">
        <w:rPr>
          <w:rFonts w:cs="Calibri"/>
          <w:szCs w:val="22"/>
          <w:lang w:val="pl-PL"/>
        </w:rPr>
        <w:t>zaopatrzeni</w:t>
      </w:r>
      <w:r w:rsidR="00082366">
        <w:rPr>
          <w:rFonts w:cs="Calibri"/>
          <w:szCs w:val="22"/>
          <w:lang w:val="pl-PL"/>
        </w:rPr>
        <w:t>a</w:t>
      </w:r>
      <w:r w:rsidRPr="00CC16B3">
        <w:rPr>
          <w:rFonts w:cs="Calibri"/>
          <w:szCs w:val="22"/>
          <w:lang w:val="pl-PL"/>
        </w:rPr>
        <w:t xml:space="preserve"> w wodę, paliwo, środki medyczne, żywność, itp.</w:t>
      </w:r>
    </w:p>
    <w:p w:rsidR="009A283B" w:rsidRPr="00CC16B3" w:rsidRDefault="009A283B" w:rsidP="00761618">
      <w:pPr>
        <w:pStyle w:val="Tekstpodstawowy"/>
        <w:numPr>
          <w:ilvl w:val="0"/>
          <w:numId w:val="5"/>
        </w:numPr>
        <w:spacing w:after="0"/>
        <w:ind w:left="709"/>
        <w:rPr>
          <w:szCs w:val="22"/>
          <w:lang w:val="pl-PL"/>
        </w:rPr>
      </w:pPr>
      <w:r w:rsidRPr="00CC16B3">
        <w:rPr>
          <w:rFonts w:cs="Calibri"/>
          <w:szCs w:val="22"/>
          <w:lang w:val="pl-PL"/>
        </w:rPr>
        <w:t>Ponadto w ramach bezpieczeństwa żeglugi statek powinien posiadać zdolność do:</w:t>
      </w:r>
    </w:p>
    <w:p w:rsidR="009A283B" w:rsidRPr="00CC16B3" w:rsidRDefault="009A283B" w:rsidP="0011774D">
      <w:pPr>
        <w:pStyle w:val="Akapitzlist"/>
        <w:numPr>
          <w:ilvl w:val="0"/>
          <w:numId w:val="6"/>
        </w:numPr>
        <w:spacing w:before="1"/>
        <w:ind w:left="851" w:hanging="229"/>
        <w:rPr>
          <w:rFonts w:ascii="Calibri" w:eastAsia="Calibri" w:hAnsi="Calibri" w:cs="Calibri"/>
          <w:szCs w:val="22"/>
          <w:lang w:val="pl-PL"/>
        </w:rPr>
      </w:pPr>
      <w:r w:rsidRPr="00CC16B3">
        <w:rPr>
          <w:rFonts w:ascii="Calibri" w:eastAsia="Calibri" w:hAnsi="Calibri" w:cs="Calibri"/>
          <w:szCs w:val="22"/>
          <w:lang w:val="pl-PL"/>
        </w:rPr>
        <w:t>Prowadzenia eskorty zagrożonych jednostek do miejsca schronienia zapewniając wsparcie psychologiczne i natychmiastową gotowość do podjęcia działań ratowniczych w przypadku pogorszenia się sytuacji na eskortowanej jednostce, wsparcie nawigacyjne i bezpieczeństwa ruchu, maksymalnie do 5 dni;</w:t>
      </w:r>
    </w:p>
    <w:p w:rsidR="009A283B" w:rsidRPr="00CC16B3" w:rsidRDefault="009A283B" w:rsidP="0011774D">
      <w:pPr>
        <w:pStyle w:val="Akapitzlist"/>
        <w:numPr>
          <w:ilvl w:val="0"/>
          <w:numId w:val="6"/>
        </w:numPr>
        <w:spacing w:before="1"/>
        <w:ind w:left="851" w:hanging="229"/>
        <w:rPr>
          <w:rFonts w:ascii="Calibri" w:eastAsia="Calibri" w:hAnsi="Calibri" w:cs="Calibri"/>
          <w:szCs w:val="22"/>
          <w:lang w:val="pl-PL"/>
        </w:rPr>
      </w:pPr>
      <w:r w:rsidRPr="00CC16B3">
        <w:rPr>
          <w:rFonts w:ascii="Calibri" w:eastAsia="Calibri" w:hAnsi="Calibri" w:cs="Calibri"/>
          <w:szCs w:val="22"/>
          <w:lang w:val="pl-PL"/>
        </w:rPr>
        <w:t>Holowania awaryjnego w ramach działania zgodnego z Międzynarodową Konwencją o Interwencji.</w:t>
      </w:r>
    </w:p>
    <w:p w:rsidR="00DA4C4D" w:rsidRPr="00DA4C4D" w:rsidRDefault="00DA4C4D" w:rsidP="00DE4597">
      <w:pPr>
        <w:pStyle w:val="Tekstpodstawowy"/>
        <w:numPr>
          <w:ilvl w:val="1"/>
          <w:numId w:val="324"/>
        </w:numPr>
        <w:spacing w:after="0"/>
        <w:rPr>
          <w:spacing w:val="-1"/>
          <w:u w:color="000000"/>
          <w:lang w:val="pl-PL"/>
        </w:rPr>
      </w:pPr>
      <w:r w:rsidRPr="00DA4C4D">
        <w:rPr>
          <w:spacing w:val="-1"/>
          <w:u w:color="000000"/>
          <w:lang w:val="pl-PL"/>
        </w:rPr>
        <w:lastRenderedPageBreak/>
        <w:t xml:space="preserve">Biorąc pod uwagę zwalczanie zagrożeń i zanieczyszczeń środowiska morskiego wielozadaniowy statek ratowniczy powinien być zdolny do: </w:t>
      </w:r>
    </w:p>
    <w:p w:rsidR="00DA4C4D" w:rsidRDefault="00DA4C4D" w:rsidP="0011774D">
      <w:pPr>
        <w:pStyle w:val="Tekstpodstawowy"/>
        <w:numPr>
          <w:ilvl w:val="0"/>
          <w:numId w:val="7"/>
        </w:numPr>
        <w:spacing w:after="0"/>
        <w:rPr>
          <w:spacing w:val="-1"/>
          <w:u w:color="000000"/>
          <w:lang w:val="pl-PL"/>
        </w:rPr>
      </w:pPr>
      <w:r w:rsidRPr="00DA4C4D">
        <w:rPr>
          <w:spacing w:val="-1"/>
          <w:u w:color="000000"/>
          <w:lang w:val="pl-PL"/>
        </w:rPr>
        <w:t>Prowadzenia działań ratowniczych w warunkach skażenia wody i atmosfery.</w:t>
      </w:r>
    </w:p>
    <w:p w:rsidR="00DA4C4D" w:rsidRDefault="00DA4C4D" w:rsidP="0011774D">
      <w:pPr>
        <w:pStyle w:val="Tekstpodstawowy"/>
        <w:numPr>
          <w:ilvl w:val="0"/>
          <w:numId w:val="7"/>
        </w:numPr>
        <w:spacing w:after="0"/>
        <w:rPr>
          <w:spacing w:val="-1"/>
          <w:u w:color="000000"/>
          <w:lang w:val="pl-PL"/>
        </w:rPr>
      </w:pPr>
      <w:r w:rsidRPr="00DA4C4D">
        <w:rPr>
          <w:spacing w:val="-1"/>
          <w:u w:color="000000"/>
          <w:lang w:val="pl-PL"/>
        </w:rPr>
        <w:t>Wykrywania i monitorowania dryfu substancji olejowych.</w:t>
      </w:r>
    </w:p>
    <w:p w:rsidR="00DA4C4D" w:rsidRDefault="00DA4C4D" w:rsidP="0011774D">
      <w:pPr>
        <w:pStyle w:val="Tekstpodstawowy"/>
        <w:numPr>
          <w:ilvl w:val="0"/>
          <w:numId w:val="7"/>
        </w:numPr>
        <w:spacing w:after="0"/>
        <w:rPr>
          <w:spacing w:val="-1"/>
          <w:u w:color="000000"/>
          <w:lang w:val="pl-PL"/>
        </w:rPr>
      </w:pPr>
      <w:r w:rsidRPr="00DA4C4D">
        <w:rPr>
          <w:spacing w:val="-1"/>
          <w:u w:color="000000"/>
          <w:lang w:val="pl-PL"/>
        </w:rPr>
        <w:t xml:space="preserve">Ograniczania rozlewu substancji olejowych. </w:t>
      </w:r>
    </w:p>
    <w:p w:rsidR="00DA4C4D" w:rsidRDefault="000E05FA" w:rsidP="0011774D">
      <w:pPr>
        <w:pStyle w:val="Tekstpodstawowy"/>
        <w:numPr>
          <w:ilvl w:val="0"/>
          <w:numId w:val="7"/>
        </w:numPr>
        <w:spacing w:after="0"/>
        <w:rPr>
          <w:spacing w:val="-1"/>
          <w:u w:color="000000"/>
          <w:lang w:val="pl-PL"/>
        </w:rPr>
      </w:pPr>
      <w:r>
        <w:rPr>
          <w:spacing w:val="-1"/>
          <w:u w:color="000000"/>
          <w:lang w:val="pl-PL"/>
        </w:rPr>
        <w:t>Zbierania</w:t>
      </w:r>
      <w:r w:rsidR="00DA4C4D" w:rsidRPr="00DA4C4D">
        <w:rPr>
          <w:spacing w:val="-1"/>
          <w:u w:color="000000"/>
          <w:lang w:val="pl-PL"/>
        </w:rPr>
        <w:t xml:space="preserve"> zanieczyszczeń olejowych z powierzchni wody</w:t>
      </w:r>
      <w:r w:rsidR="00EE2631">
        <w:rPr>
          <w:spacing w:val="-1"/>
          <w:u w:color="000000"/>
          <w:lang w:val="pl-PL"/>
        </w:rPr>
        <w:t xml:space="preserve"> (wysokość fali do 2,5 m)</w:t>
      </w:r>
      <w:r w:rsidR="00DA4C4D" w:rsidRPr="00DA4C4D">
        <w:rPr>
          <w:spacing w:val="-1"/>
          <w:u w:color="000000"/>
          <w:lang w:val="pl-PL"/>
        </w:rPr>
        <w:t>.</w:t>
      </w:r>
    </w:p>
    <w:p w:rsidR="00DA4C4D" w:rsidRDefault="00DA4C4D" w:rsidP="0011774D">
      <w:pPr>
        <w:pStyle w:val="Tekstpodstawowy"/>
        <w:numPr>
          <w:ilvl w:val="0"/>
          <w:numId w:val="7"/>
        </w:numPr>
        <w:spacing w:after="0"/>
        <w:rPr>
          <w:spacing w:val="-1"/>
          <w:u w:color="000000"/>
          <w:lang w:val="pl-PL"/>
        </w:rPr>
      </w:pPr>
      <w:r w:rsidRPr="00DA4C4D">
        <w:rPr>
          <w:spacing w:val="-1"/>
          <w:u w:color="000000"/>
          <w:lang w:val="pl-PL"/>
        </w:rPr>
        <w:t>Wykrywania i monitorowania niebezpiecznych i szkodliwych substancji chemicznych (HNS).</w:t>
      </w:r>
    </w:p>
    <w:p w:rsidR="00DA4C4D" w:rsidRDefault="00DA4C4D" w:rsidP="0011774D">
      <w:pPr>
        <w:pStyle w:val="Tekstpodstawowy"/>
        <w:numPr>
          <w:ilvl w:val="0"/>
          <w:numId w:val="7"/>
        </w:numPr>
        <w:spacing w:after="0"/>
        <w:rPr>
          <w:spacing w:val="-1"/>
          <w:u w:color="000000"/>
          <w:lang w:val="pl-PL"/>
        </w:rPr>
      </w:pPr>
      <w:r w:rsidRPr="00DA4C4D">
        <w:rPr>
          <w:spacing w:val="-1"/>
          <w:u w:color="000000"/>
          <w:lang w:val="pl-PL"/>
        </w:rPr>
        <w:t>Zwalczania zagrożeń i zanieczyszczeń chemicznych innych niż olej (HNS)</w:t>
      </w:r>
      <w:r w:rsidR="00EE2631">
        <w:rPr>
          <w:spacing w:val="-1"/>
          <w:u w:color="000000"/>
          <w:lang w:val="pl-PL"/>
        </w:rPr>
        <w:t xml:space="preserve">, w tym poprzez zbieranie zanieczyszczeń z powierzchni wody (wysokość fali do </w:t>
      </w:r>
      <w:r w:rsidR="00DC453E">
        <w:rPr>
          <w:spacing w:val="-1"/>
          <w:u w:color="000000"/>
          <w:lang w:val="pl-PL"/>
        </w:rPr>
        <w:t>1</w:t>
      </w:r>
      <w:r w:rsidR="00EE2631">
        <w:rPr>
          <w:spacing w:val="-1"/>
          <w:u w:color="000000"/>
          <w:lang w:val="pl-PL"/>
        </w:rPr>
        <w:t>,5 m)</w:t>
      </w:r>
      <w:r w:rsidRPr="00DA4C4D">
        <w:rPr>
          <w:spacing w:val="-1"/>
          <w:u w:color="000000"/>
          <w:lang w:val="pl-PL"/>
        </w:rPr>
        <w:t>;</w:t>
      </w:r>
    </w:p>
    <w:p w:rsidR="00DA4C4D" w:rsidRDefault="00DA4C4D" w:rsidP="0011774D">
      <w:pPr>
        <w:pStyle w:val="Tekstpodstawowy"/>
        <w:numPr>
          <w:ilvl w:val="0"/>
          <w:numId w:val="7"/>
        </w:numPr>
        <w:spacing w:after="0"/>
        <w:rPr>
          <w:spacing w:val="-1"/>
          <w:u w:color="000000"/>
          <w:lang w:val="pl-PL"/>
        </w:rPr>
      </w:pPr>
      <w:r w:rsidRPr="00DA4C4D">
        <w:rPr>
          <w:spacing w:val="-1"/>
          <w:u w:color="000000"/>
          <w:lang w:val="pl-PL"/>
        </w:rPr>
        <w:t xml:space="preserve">Awaryjnego odładowania z zagrożonej </w:t>
      </w:r>
      <w:r w:rsidR="00E1035A">
        <w:rPr>
          <w:spacing w:val="-1"/>
          <w:u w:color="000000"/>
          <w:lang w:val="pl-PL"/>
        </w:rPr>
        <w:t xml:space="preserve">jednostki </w:t>
      </w:r>
      <w:r w:rsidRPr="00DA4C4D">
        <w:rPr>
          <w:spacing w:val="-1"/>
          <w:u w:color="000000"/>
          <w:lang w:val="pl-PL"/>
        </w:rPr>
        <w:t>substancji niebezpiecznych i szkodliwych (płynnych i w opakowaniach)</w:t>
      </w:r>
      <w:r w:rsidR="00EE2631">
        <w:rPr>
          <w:spacing w:val="-1"/>
          <w:u w:color="000000"/>
          <w:lang w:val="pl-PL"/>
        </w:rPr>
        <w:t>, z uwzględnieniem transferu ładunku na statek własny oraz statek inny</w:t>
      </w:r>
      <w:r w:rsidRPr="00DA4C4D">
        <w:rPr>
          <w:spacing w:val="-1"/>
          <w:u w:color="000000"/>
          <w:lang w:val="pl-PL"/>
        </w:rPr>
        <w:t>.</w:t>
      </w:r>
    </w:p>
    <w:p w:rsidR="00DA4C4D" w:rsidRDefault="00DA4C4D" w:rsidP="0011774D">
      <w:pPr>
        <w:pStyle w:val="Tekstpodstawowy"/>
        <w:numPr>
          <w:ilvl w:val="0"/>
          <w:numId w:val="7"/>
        </w:numPr>
        <w:spacing w:after="0"/>
        <w:rPr>
          <w:spacing w:val="-1"/>
          <w:u w:color="000000"/>
          <w:lang w:val="pl-PL"/>
        </w:rPr>
      </w:pPr>
      <w:r w:rsidRPr="00DA4C4D">
        <w:rPr>
          <w:spacing w:val="-1"/>
          <w:u w:color="000000"/>
          <w:lang w:val="pl-PL"/>
        </w:rPr>
        <w:t>Poszukiwania i usuwania niebezpiecznych ładunków w opakowaniach utraconych na morzu</w:t>
      </w:r>
    </w:p>
    <w:p w:rsidR="00DA4C4D" w:rsidRDefault="00DA4C4D" w:rsidP="0011774D">
      <w:pPr>
        <w:pStyle w:val="Tekstpodstawowy"/>
        <w:numPr>
          <w:ilvl w:val="0"/>
          <w:numId w:val="7"/>
        </w:numPr>
        <w:spacing w:after="0"/>
        <w:rPr>
          <w:spacing w:val="-1"/>
          <w:u w:color="000000"/>
          <w:lang w:val="pl-PL"/>
        </w:rPr>
      </w:pPr>
      <w:r w:rsidRPr="00DA4C4D">
        <w:rPr>
          <w:spacing w:val="-1"/>
          <w:u w:color="000000"/>
          <w:lang w:val="pl-PL"/>
        </w:rPr>
        <w:t>Awaryjnego odładowania paliwa bunkrowego z u</w:t>
      </w:r>
      <w:r w:rsidR="00EE2631">
        <w:rPr>
          <w:spacing w:val="-1"/>
          <w:u w:color="000000"/>
          <w:lang w:val="pl-PL"/>
        </w:rPr>
        <w:t>szkodzonego zbiornika, z uwzględnieniem paliwa na statek własny i statek inny</w:t>
      </w:r>
      <w:r w:rsidRPr="00DA4C4D">
        <w:rPr>
          <w:spacing w:val="-1"/>
          <w:u w:color="000000"/>
          <w:lang w:val="pl-PL"/>
        </w:rPr>
        <w:t>.</w:t>
      </w:r>
    </w:p>
    <w:p w:rsidR="00DA4C4D" w:rsidRPr="00F17433" w:rsidRDefault="00EE2631" w:rsidP="0011774D">
      <w:pPr>
        <w:pStyle w:val="Tekstpodstawowy"/>
        <w:numPr>
          <w:ilvl w:val="0"/>
          <w:numId w:val="7"/>
        </w:numPr>
        <w:rPr>
          <w:spacing w:val="-1"/>
          <w:u w:color="000000"/>
          <w:lang w:val="pl-PL"/>
        </w:rPr>
      </w:pPr>
      <w:r>
        <w:rPr>
          <w:spacing w:val="-1"/>
          <w:u w:color="000000"/>
          <w:lang w:val="pl-PL"/>
        </w:rPr>
        <w:t xml:space="preserve">Transfer zebranych zanieczyszczeń znajdujących się w zbiornikach </w:t>
      </w:r>
      <w:r w:rsidR="007E7BC3">
        <w:rPr>
          <w:spacing w:val="-1"/>
          <w:u w:color="000000"/>
          <w:lang w:val="pl-PL"/>
        </w:rPr>
        <w:t>lub pokładzie statku na inne statki.</w:t>
      </w:r>
    </w:p>
    <w:p w:rsidR="00DA4C4D" w:rsidRPr="00DA4C4D" w:rsidRDefault="00DA4C4D" w:rsidP="00DE4597">
      <w:pPr>
        <w:pStyle w:val="Tekstpodstawowy"/>
        <w:numPr>
          <w:ilvl w:val="1"/>
          <w:numId w:val="324"/>
        </w:numPr>
        <w:spacing w:after="0"/>
        <w:rPr>
          <w:spacing w:val="-1"/>
          <w:u w:color="000000"/>
          <w:lang w:val="pl-PL"/>
        </w:rPr>
      </w:pPr>
      <w:r w:rsidRPr="00DA4C4D">
        <w:rPr>
          <w:spacing w:val="-1"/>
          <w:u w:color="000000"/>
          <w:lang w:val="pl-PL"/>
        </w:rPr>
        <w:t>Prace inne obejmują między innymi</w:t>
      </w:r>
    </w:p>
    <w:p w:rsidR="00DA4C4D" w:rsidRDefault="00DA4C4D" w:rsidP="0011774D">
      <w:pPr>
        <w:pStyle w:val="Tekstpodstawowy"/>
        <w:numPr>
          <w:ilvl w:val="0"/>
          <w:numId w:val="8"/>
        </w:numPr>
        <w:spacing w:after="0"/>
        <w:rPr>
          <w:spacing w:val="-1"/>
          <w:u w:color="000000"/>
          <w:lang w:val="pl-PL"/>
        </w:rPr>
      </w:pPr>
      <w:r w:rsidRPr="00DA4C4D">
        <w:rPr>
          <w:spacing w:val="-1"/>
          <w:u w:color="000000"/>
          <w:lang w:val="pl-PL"/>
        </w:rPr>
        <w:t>Prace płetwonurkowe umożliwiające realizację zadań obejmujących poszukiwanie i ratowanie rozbitków znajdujących się pod wodą.</w:t>
      </w:r>
    </w:p>
    <w:p w:rsidR="00DA4C4D" w:rsidRPr="00F17433" w:rsidRDefault="00DA4C4D" w:rsidP="0011774D">
      <w:pPr>
        <w:pStyle w:val="Tekstpodstawowy"/>
        <w:numPr>
          <w:ilvl w:val="0"/>
          <w:numId w:val="8"/>
        </w:numPr>
        <w:rPr>
          <w:spacing w:val="-1"/>
          <w:u w:color="000000"/>
          <w:lang w:val="pl-PL"/>
        </w:rPr>
      </w:pPr>
      <w:r w:rsidRPr="00DA4C4D">
        <w:rPr>
          <w:spacing w:val="-1"/>
          <w:u w:color="000000"/>
          <w:lang w:val="pl-PL"/>
        </w:rPr>
        <w:t>Prace umożliwiające obserwację i prowadzenie poszukiwania na dnie morskim.</w:t>
      </w:r>
    </w:p>
    <w:p w:rsidR="0027233B" w:rsidRPr="00BB754F" w:rsidRDefault="0027233B" w:rsidP="00DE4597">
      <w:pPr>
        <w:pStyle w:val="Nagwek3"/>
        <w:numPr>
          <w:ilvl w:val="0"/>
          <w:numId w:val="324"/>
        </w:numPr>
        <w:rPr>
          <w:lang w:val="pl-PL"/>
        </w:rPr>
      </w:pPr>
      <w:bookmarkStart w:id="5" w:name="_Toc12592119"/>
      <w:r w:rsidRPr="00BB754F">
        <w:rPr>
          <w:u w:color="000000"/>
          <w:lang w:val="pl-PL"/>
        </w:rPr>
        <w:t>Badania, testy modelowe</w:t>
      </w:r>
      <w:bookmarkEnd w:id="5"/>
    </w:p>
    <w:p w:rsidR="0027233B" w:rsidRPr="00C61BBB" w:rsidRDefault="0027233B" w:rsidP="0011774D">
      <w:pPr>
        <w:spacing w:after="0"/>
        <w:rPr>
          <w:lang w:val="pl-PL"/>
        </w:rPr>
      </w:pPr>
      <w:r>
        <w:rPr>
          <w:lang w:val="pl-PL"/>
        </w:rPr>
        <w:t>W fazie projektowania</w:t>
      </w:r>
      <w:r w:rsidRPr="0027233B">
        <w:rPr>
          <w:lang w:val="pl-PL"/>
        </w:rPr>
        <w:t>, w celu ustalenia ostatecznej charakterystyki hydrodynamicznej kadłuba, przeprowadzone zostaną</w:t>
      </w:r>
      <w:r w:rsidR="00C61BBB">
        <w:rPr>
          <w:lang w:val="pl-PL"/>
        </w:rPr>
        <w:t xml:space="preserve"> próby na basenie modelowym – p</w:t>
      </w:r>
      <w:r w:rsidRPr="00C61BBB">
        <w:rPr>
          <w:lang w:val="pl-PL"/>
        </w:rPr>
        <w:t>róby</w:t>
      </w:r>
      <w:r w:rsidR="00F17433">
        <w:rPr>
          <w:lang w:val="pl-PL"/>
        </w:rPr>
        <w:t xml:space="preserve"> powinny być przeprowadzone w </w:t>
      </w:r>
      <w:r w:rsidRPr="00C61BBB">
        <w:rPr>
          <w:lang w:val="pl-PL"/>
        </w:rPr>
        <w:t>uznanym ośrodku badawczym</w:t>
      </w:r>
      <w:r w:rsidR="00CA475B" w:rsidRPr="00C61BBB">
        <w:rPr>
          <w:lang w:val="pl-PL"/>
        </w:rPr>
        <w:t xml:space="preserve"> i obejmować testy w zakresie nie mniejszym niż:</w:t>
      </w:r>
    </w:p>
    <w:p w:rsidR="00BB754F" w:rsidRDefault="00CA475B" w:rsidP="0011774D">
      <w:pPr>
        <w:pStyle w:val="Tekstpodstawowy"/>
        <w:numPr>
          <w:ilvl w:val="0"/>
          <w:numId w:val="9"/>
        </w:numPr>
        <w:spacing w:after="0"/>
        <w:ind w:right="327"/>
        <w:rPr>
          <w:lang w:val="pl-PL"/>
        </w:rPr>
      </w:pPr>
      <w:r>
        <w:rPr>
          <w:lang w:val="pl-PL"/>
        </w:rPr>
        <w:t>Próby oporowe na wodzie</w:t>
      </w:r>
      <w:r w:rsidR="00C8460B">
        <w:rPr>
          <w:lang w:val="pl-PL"/>
        </w:rPr>
        <w:t xml:space="preserve"> spokojnej, dla dwóch zanurzeń</w:t>
      </w:r>
      <w:r>
        <w:rPr>
          <w:lang w:val="pl-PL"/>
        </w:rPr>
        <w:t>, dla każdej po 5 przejść</w:t>
      </w:r>
      <w:r w:rsidR="00702473">
        <w:rPr>
          <w:lang w:val="pl-PL"/>
        </w:rPr>
        <w:t xml:space="preserve"> (bez części wystających oraz z częściami wystającymi)</w:t>
      </w:r>
      <w:r>
        <w:rPr>
          <w:lang w:val="pl-PL"/>
        </w:rPr>
        <w:t>.</w:t>
      </w:r>
    </w:p>
    <w:p w:rsidR="00BB754F" w:rsidRDefault="00702473" w:rsidP="0011774D">
      <w:pPr>
        <w:pStyle w:val="Tekstpodstawowy"/>
        <w:numPr>
          <w:ilvl w:val="0"/>
          <w:numId w:val="9"/>
        </w:numPr>
        <w:spacing w:after="0"/>
        <w:ind w:right="327"/>
        <w:rPr>
          <w:lang w:val="pl-PL"/>
        </w:rPr>
      </w:pPr>
      <w:r w:rsidRPr="00BB754F">
        <w:rPr>
          <w:lang w:val="pl-PL"/>
        </w:rPr>
        <w:t>Próby strumienia nadążającego.</w:t>
      </w:r>
    </w:p>
    <w:p w:rsidR="00BB754F" w:rsidRPr="001303DA" w:rsidRDefault="006B1C13" w:rsidP="0011774D">
      <w:pPr>
        <w:pStyle w:val="Tekstpodstawowy"/>
        <w:numPr>
          <w:ilvl w:val="0"/>
          <w:numId w:val="9"/>
        </w:numPr>
        <w:spacing w:after="0"/>
        <w:ind w:right="327"/>
        <w:rPr>
          <w:lang w:val="pl-PL"/>
        </w:rPr>
      </w:pPr>
      <w:r w:rsidRPr="00BB754F">
        <w:rPr>
          <w:lang w:val="pl-PL"/>
        </w:rPr>
        <w:t xml:space="preserve">Próby z napędem własnym </w:t>
      </w:r>
      <w:r w:rsidR="00702473" w:rsidRPr="00BB754F">
        <w:rPr>
          <w:lang w:val="pl-PL"/>
        </w:rPr>
        <w:t xml:space="preserve">(z </w:t>
      </w:r>
      <w:r w:rsidR="00702473" w:rsidRPr="001303DA">
        <w:rPr>
          <w:lang w:val="pl-PL"/>
        </w:rPr>
        <w:t>pędnikami magazynowymi</w:t>
      </w:r>
      <w:r w:rsidR="00F35295">
        <w:rPr>
          <w:lang w:val="pl-PL"/>
        </w:rPr>
        <w:t xml:space="preserve"> – standardowymi znajdującymi się w wyposażeniu ośrodka badawczego</w:t>
      </w:r>
      <w:r w:rsidR="00702473" w:rsidRPr="001303DA">
        <w:rPr>
          <w:lang w:val="pl-PL"/>
        </w:rPr>
        <w:t xml:space="preserve">) </w:t>
      </w:r>
      <w:r w:rsidRPr="001303DA">
        <w:rPr>
          <w:lang w:val="pl-PL"/>
        </w:rPr>
        <w:t>na wodzie</w:t>
      </w:r>
      <w:r w:rsidR="00C8460B" w:rsidRPr="001303DA">
        <w:rPr>
          <w:lang w:val="pl-PL"/>
        </w:rPr>
        <w:t xml:space="preserve"> spokojnej, dla dwóch zanurzeń</w:t>
      </w:r>
      <w:r w:rsidRPr="001303DA">
        <w:rPr>
          <w:lang w:val="pl-PL"/>
        </w:rPr>
        <w:t>.</w:t>
      </w:r>
    </w:p>
    <w:p w:rsidR="00BB754F" w:rsidRDefault="006B1C13" w:rsidP="0011774D">
      <w:pPr>
        <w:pStyle w:val="Tekstpodstawowy"/>
        <w:numPr>
          <w:ilvl w:val="0"/>
          <w:numId w:val="9"/>
        </w:numPr>
        <w:spacing w:after="0"/>
        <w:ind w:right="327"/>
        <w:rPr>
          <w:lang w:val="pl-PL"/>
        </w:rPr>
      </w:pPr>
      <w:r w:rsidRPr="001303DA">
        <w:rPr>
          <w:lang w:val="pl-PL"/>
        </w:rPr>
        <w:t xml:space="preserve">Próby z napędem własnym </w:t>
      </w:r>
      <w:r w:rsidR="00702473" w:rsidRPr="001303DA">
        <w:rPr>
          <w:lang w:val="pl-PL"/>
        </w:rPr>
        <w:t>(z pędnikami magazynowymi)</w:t>
      </w:r>
      <w:r w:rsidR="00702473" w:rsidRPr="00BB754F">
        <w:rPr>
          <w:lang w:val="pl-PL"/>
        </w:rPr>
        <w:t xml:space="preserve"> </w:t>
      </w:r>
      <w:r w:rsidRPr="00BB754F">
        <w:rPr>
          <w:lang w:val="pl-PL"/>
        </w:rPr>
        <w:t>na wo</w:t>
      </w:r>
      <w:r w:rsidR="00C8460B">
        <w:rPr>
          <w:lang w:val="pl-PL"/>
        </w:rPr>
        <w:t>dzie wzburzonej, dla jednego zanurzenia</w:t>
      </w:r>
      <w:r w:rsidR="00DD4397" w:rsidRPr="00BB754F">
        <w:rPr>
          <w:lang w:val="pl-PL"/>
        </w:rPr>
        <w:t>, dwóch różnych wysokości</w:t>
      </w:r>
      <w:r w:rsidRPr="00BB754F">
        <w:rPr>
          <w:lang w:val="pl-PL"/>
        </w:rPr>
        <w:t xml:space="preserve"> fali, </w:t>
      </w:r>
      <w:r w:rsidR="00643A01">
        <w:rPr>
          <w:lang w:val="pl-PL"/>
        </w:rPr>
        <w:t xml:space="preserve">w tym fali maksymalnej, </w:t>
      </w:r>
      <w:r w:rsidRPr="00BB754F">
        <w:rPr>
          <w:lang w:val="pl-PL"/>
        </w:rPr>
        <w:t>dla każdej po 5 przejść.</w:t>
      </w:r>
    </w:p>
    <w:p w:rsidR="00702473" w:rsidRPr="00C8460B" w:rsidRDefault="006B1C13" w:rsidP="0011774D">
      <w:pPr>
        <w:pStyle w:val="Tekstpodstawowy"/>
        <w:numPr>
          <w:ilvl w:val="0"/>
          <w:numId w:val="9"/>
        </w:numPr>
        <w:spacing w:after="0"/>
        <w:ind w:right="327"/>
        <w:rPr>
          <w:lang w:val="pl-PL"/>
        </w:rPr>
      </w:pPr>
      <w:r w:rsidRPr="00BB754F">
        <w:rPr>
          <w:lang w:val="pl-PL"/>
        </w:rPr>
        <w:t>Próby przy prędkości zerowej na wodzie wzburzonej, nie</w:t>
      </w:r>
      <w:r w:rsidR="00C8460B">
        <w:rPr>
          <w:lang w:val="pl-PL"/>
        </w:rPr>
        <w:t>regularnej dla jednego zanurzenia</w:t>
      </w:r>
      <w:r w:rsidRPr="00BB754F">
        <w:rPr>
          <w:lang w:val="pl-PL"/>
        </w:rPr>
        <w:t>, dwóch różnych wysokości fali i dla 5</w:t>
      </w:r>
      <w:r w:rsidR="00702473" w:rsidRPr="00BB754F">
        <w:rPr>
          <w:lang w:val="pl-PL"/>
        </w:rPr>
        <w:t xml:space="preserve"> różnych kierunków napływu fali – próby tłumienia </w:t>
      </w:r>
      <w:r w:rsidR="000200CB" w:rsidRPr="00BB754F">
        <w:rPr>
          <w:lang w:val="pl-PL"/>
        </w:rPr>
        <w:t>kołysań</w:t>
      </w:r>
      <w:r w:rsidR="00702473" w:rsidRPr="00BB754F">
        <w:rPr>
          <w:lang w:val="pl-PL"/>
        </w:rPr>
        <w:t xml:space="preserve"> bocznych.</w:t>
      </w:r>
    </w:p>
    <w:p w:rsidR="00F11776" w:rsidRDefault="00F11776" w:rsidP="0011774D">
      <w:pPr>
        <w:pStyle w:val="Tekstpodstawowy"/>
        <w:spacing w:after="0"/>
        <w:rPr>
          <w:lang w:val="pl-PL"/>
        </w:rPr>
      </w:pPr>
      <w:r>
        <w:rPr>
          <w:lang w:val="pl-PL"/>
        </w:rPr>
        <w:t xml:space="preserve">Przed przystąpieniem do testów Zamawiający otrzyma wstępną numeryczną kalkulację </w:t>
      </w:r>
      <w:r w:rsidRPr="00F40484">
        <w:rPr>
          <w:lang w:val="pl-PL"/>
        </w:rPr>
        <w:t xml:space="preserve">w celu szczegółowego zidentyfikowania </w:t>
      </w:r>
      <w:r w:rsidR="005C09C5">
        <w:rPr>
          <w:lang w:val="pl-PL"/>
        </w:rPr>
        <w:t xml:space="preserve">i uzgodnienia </w:t>
      </w:r>
      <w:r w:rsidRPr="00F40484">
        <w:rPr>
          <w:lang w:val="pl-PL"/>
        </w:rPr>
        <w:t>zakresu prób</w:t>
      </w:r>
      <w:r>
        <w:rPr>
          <w:lang w:val="pl-PL"/>
        </w:rPr>
        <w:t xml:space="preserve"> dotyczących:</w:t>
      </w:r>
    </w:p>
    <w:p w:rsidR="00BB754F" w:rsidRDefault="00F11776" w:rsidP="0011774D">
      <w:pPr>
        <w:pStyle w:val="Akapitzlist2"/>
        <w:numPr>
          <w:ilvl w:val="0"/>
          <w:numId w:val="14"/>
        </w:numPr>
        <w:spacing w:after="0"/>
        <w:ind w:left="850" w:hanging="357"/>
        <w:rPr>
          <w:rFonts w:cs="Calibri"/>
          <w:noProof/>
          <w:color w:val="000000"/>
          <w:spacing w:val="-4"/>
          <w:lang w:val="pl-PL"/>
        </w:rPr>
      </w:pPr>
      <w:r w:rsidRPr="00F11776">
        <w:rPr>
          <w:rFonts w:cs="Calibri"/>
          <w:noProof/>
          <w:color w:val="000000"/>
          <w:spacing w:val="-4"/>
          <w:lang w:val="pl-PL"/>
        </w:rPr>
        <w:t>Próby oporowo-napędowe w celu wybrania liczby stanów załadowania.</w:t>
      </w:r>
    </w:p>
    <w:p w:rsidR="00F11776" w:rsidRPr="00BB754F" w:rsidRDefault="00F11776" w:rsidP="0011774D">
      <w:pPr>
        <w:pStyle w:val="Akapitzlist2"/>
        <w:numPr>
          <w:ilvl w:val="0"/>
          <w:numId w:val="14"/>
        </w:numPr>
        <w:ind w:left="850" w:hanging="357"/>
        <w:rPr>
          <w:rFonts w:cs="Calibri"/>
          <w:noProof/>
          <w:color w:val="000000"/>
          <w:spacing w:val="-4"/>
          <w:lang w:val="pl-PL"/>
        </w:rPr>
      </w:pPr>
      <w:r w:rsidRPr="00BB754F">
        <w:rPr>
          <w:rFonts w:cs="Calibri"/>
          <w:noProof/>
          <w:color w:val="000000"/>
          <w:spacing w:val="-4"/>
          <w:lang w:val="pl-PL"/>
        </w:rPr>
        <w:t>Próby właściwości morskich w celu zdefiniowania kierunków, prędkości</w:t>
      </w:r>
      <w:r w:rsidR="00CB3DE9">
        <w:rPr>
          <w:rFonts w:cs="Calibri"/>
          <w:noProof/>
          <w:color w:val="000000"/>
          <w:spacing w:val="-4"/>
          <w:lang w:val="pl-PL"/>
        </w:rPr>
        <w:t xml:space="preserve"> i wysokości fali</w:t>
      </w:r>
      <w:r w:rsidRPr="00BB754F">
        <w:rPr>
          <w:rFonts w:cs="Calibri"/>
          <w:noProof/>
          <w:color w:val="000000"/>
          <w:spacing w:val="-4"/>
          <w:lang w:val="pl-PL"/>
        </w:rPr>
        <w:t>.</w:t>
      </w:r>
    </w:p>
    <w:p w:rsidR="0027233B" w:rsidRPr="0027233B" w:rsidRDefault="00F56E96" w:rsidP="0011774D">
      <w:pPr>
        <w:pStyle w:val="Tekstpodstawowy"/>
        <w:ind w:right="327"/>
        <w:rPr>
          <w:lang w:val="pl-PL"/>
        </w:rPr>
      </w:pPr>
      <w:r>
        <w:rPr>
          <w:lang w:val="pl-PL"/>
        </w:rPr>
        <w:t>Zamawiający będzie zaproszony na testy. Raport podsumowujący badania modelowe będzie dostarczony Zamawiającemu. Wnioski wynikające z testów powinny być w jak najszerszym zakresie uwzględnione w projekcie statku, w uzgodnieniu z Zamawiającym.</w:t>
      </w:r>
    </w:p>
    <w:p w:rsidR="00F56E96" w:rsidRPr="00BB754F" w:rsidRDefault="00F56E96" w:rsidP="00DE4597">
      <w:pPr>
        <w:pStyle w:val="Nagwek3"/>
        <w:numPr>
          <w:ilvl w:val="0"/>
          <w:numId w:val="324"/>
        </w:numPr>
        <w:rPr>
          <w:u w:color="000000"/>
          <w:lang w:val="pl-PL"/>
        </w:rPr>
      </w:pPr>
      <w:bookmarkStart w:id="6" w:name="_Toc12592120"/>
      <w:r w:rsidRPr="00BB754F">
        <w:rPr>
          <w:u w:color="000000"/>
          <w:lang w:val="pl-PL"/>
        </w:rPr>
        <w:t>Podstawowe wymagania konstrukcyjne:</w:t>
      </w:r>
      <w:bookmarkEnd w:id="6"/>
    </w:p>
    <w:p w:rsidR="00F56E96" w:rsidRPr="00F56E96" w:rsidRDefault="00C52C35" w:rsidP="0011774D">
      <w:pPr>
        <w:pStyle w:val="Tekstpodstawowy"/>
        <w:spacing w:after="0"/>
        <w:ind w:left="0"/>
        <w:rPr>
          <w:lang w:val="pl-PL"/>
        </w:rPr>
      </w:pPr>
      <w:r>
        <w:rPr>
          <w:lang w:val="pl-PL"/>
        </w:rPr>
        <w:t>Długość całkowita</w:t>
      </w:r>
      <w:r>
        <w:rPr>
          <w:lang w:val="pl-PL"/>
        </w:rPr>
        <w:tab/>
      </w:r>
      <w:r>
        <w:rPr>
          <w:lang w:val="pl-PL"/>
        </w:rPr>
        <w:tab/>
      </w:r>
      <w:r>
        <w:rPr>
          <w:lang w:val="pl-PL"/>
        </w:rPr>
        <w:tab/>
      </w:r>
      <w:r w:rsidR="002141EC">
        <w:rPr>
          <w:lang w:val="pl-PL"/>
        </w:rPr>
        <w:t>78</w:t>
      </w:r>
      <w:r w:rsidR="00F56E96" w:rsidRPr="00F56E96">
        <w:rPr>
          <w:lang w:val="pl-PL"/>
        </w:rPr>
        <w:t>,00 – 85,00 m</w:t>
      </w:r>
      <w:r w:rsidR="00962977">
        <w:rPr>
          <w:lang w:val="pl-PL"/>
        </w:rPr>
        <w:t>.</w:t>
      </w:r>
    </w:p>
    <w:p w:rsidR="00F56E96" w:rsidRPr="00F56E96" w:rsidRDefault="00C52C35" w:rsidP="0011774D">
      <w:pPr>
        <w:pStyle w:val="Tekstpodstawowy"/>
        <w:spacing w:after="0"/>
        <w:ind w:left="0"/>
        <w:rPr>
          <w:lang w:val="pl-PL"/>
        </w:rPr>
      </w:pPr>
      <w:r>
        <w:rPr>
          <w:lang w:val="pl-PL"/>
        </w:rPr>
        <w:t>Szerokość</w:t>
      </w:r>
      <w:r>
        <w:rPr>
          <w:lang w:val="pl-PL"/>
        </w:rPr>
        <w:tab/>
      </w:r>
      <w:r>
        <w:rPr>
          <w:lang w:val="pl-PL"/>
        </w:rPr>
        <w:tab/>
      </w:r>
      <w:r>
        <w:rPr>
          <w:lang w:val="pl-PL"/>
        </w:rPr>
        <w:tab/>
      </w:r>
      <w:r>
        <w:rPr>
          <w:lang w:val="pl-PL"/>
        </w:rPr>
        <w:tab/>
      </w:r>
      <w:r w:rsidR="00F56E96" w:rsidRPr="00F56E96">
        <w:rPr>
          <w:lang w:val="pl-PL"/>
        </w:rPr>
        <w:t>15.00 – 17.00 m</w:t>
      </w:r>
      <w:r w:rsidR="00962977">
        <w:rPr>
          <w:lang w:val="pl-PL"/>
        </w:rPr>
        <w:t>.</w:t>
      </w:r>
    </w:p>
    <w:p w:rsidR="00F56E96" w:rsidRPr="00F56E96" w:rsidRDefault="00446C96" w:rsidP="0011774D">
      <w:pPr>
        <w:pStyle w:val="Tekstpodstawowy"/>
        <w:spacing w:after="0"/>
        <w:ind w:left="0"/>
        <w:rPr>
          <w:lang w:val="pl-PL"/>
        </w:rPr>
      </w:pPr>
      <w:r>
        <w:rPr>
          <w:lang w:val="pl-PL"/>
        </w:rPr>
        <w:t xml:space="preserve">Wysokość do </w:t>
      </w:r>
      <w:r w:rsidR="00F56E96" w:rsidRPr="00F56E96">
        <w:rPr>
          <w:lang w:val="pl-PL"/>
        </w:rPr>
        <w:t>pokładu głównego</w:t>
      </w:r>
      <w:r w:rsidR="00F56E96" w:rsidRPr="00F56E96">
        <w:rPr>
          <w:lang w:val="pl-PL"/>
        </w:rPr>
        <w:tab/>
        <w:t>ok.</w:t>
      </w:r>
      <w:r w:rsidR="00F56E96" w:rsidRPr="00F56E96">
        <w:rPr>
          <w:lang w:val="pl-PL"/>
        </w:rPr>
        <w:tab/>
        <w:t>7,0 - 8.50 m</w:t>
      </w:r>
    </w:p>
    <w:p w:rsidR="00F56E96" w:rsidRPr="00F56E96" w:rsidRDefault="00342B80" w:rsidP="0011774D">
      <w:pPr>
        <w:pStyle w:val="Tekstpodstawowy"/>
        <w:spacing w:after="0"/>
        <w:ind w:left="0"/>
        <w:rPr>
          <w:lang w:val="pl-PL"/>
        </w:rPr>
      </w:pPr>
      <w:r>
        <w:rPr>
          <w:lang w:val="pl-PL"/>
        </w:rPr>
        <w:t xml:space="preserve">Zanurzenie maksymalnie </w:t>
      </w:r>
      <w:r>
        <w:rPr>
          <w:lang w:val="pl-PL"/>
        </w:rPr>
        <w:tab/>
      </w:r>
      <w:r>
        <w:rPr>
          <w:lang w:val="pl-PL"/>
        </w:rPr>
        <w:tab/>
      </w:r>
      <w:r w:rsidR="00F56E96" w:rsidRPr="00F56E96">
        <w:rPr>
          <w:lang w:val="pl-PL"/>
        </w:rPr>
        <w:t xml:space="preserve"> </w:t>
      </w:r>
      <w:r w:rsidR="00E15972">
        <w:rPr>
          <w:lang w:val="pl-PL"/>
        </w:rPr>
        <w:t xml:space="preserve">5,5 – 6,5 </w:t>
      </w:r>
      <w:r w:rsidR="00F56E96" w:rsidRPr="00F56E96">
        <w:rPr>
          <w:lang w:val="pl-PL"/>
        </w:rPr>
        <w:t>m</w:t>
      </w:r>
      <w:r w:rsidR="00B17420">
        <w:rPr>
          <w:lang w:val="pl-PL"/>
        </w:rPr>
        <w:t>.</w:t>
      </w:r>
      <w:r w:rsidR="00E15972">
        <w:rPr>
          <w:lang w:val="pl-PL"/>
        </w:rPr>
        <w:t xml:space="preserve"> ostateczna wartość do ustalenia po próbach modelowych</w:t>
      </w:r>
    </w:p>
    <w:p w:rsidR="00F56E96" w:rsidRPr="00F56E96" w:rsidRDefault="00F56E96" w:rsidP="0011774D">
      <w:pPr>
        <w:pStyle w:val="Tekstpodstawowy"/>
        <w:ind w:left="0"/>
        <w:rPr>
          <w:lang w:val="pl-PL"/>
        </w:rPr>
      </w:pPr>
      <w:r w:rsidRPr="000C06C8">
        <w:rPr>
          <w:lang w:val="pl-PL"/>
        </w:rPr>
        <w:lastRenderedPageBreak/>
        <w:t>P</w:t>
      </w:r>
      <w:r w:rsidRPr="00F56E96">
        <w:rPr>
          <w:lang w:val="pl-PL"/>
        </w:rPr>
        <w:t>ow</w:t>
      </w:r>
      <w:r w:rsidR="00342B80">
        <w:rPr>
          <w:lang w:val="pl-PL"/>
        </w:rPr>
        <w:t>ierzchnia pokładu roboczego</w:t>
      </w:r>
      <w:r w:rsidR="00342B80">
        <w:rPr>
          <w:lang w:val="pl-PL"/>
        </w:rPr>
        <w:tab/>
        <w:t xml:space="preserve">ok. </w:t>
      </w:r>
      <w:r w:rsidRPr="00F56E96">
        <w:rPr>
          <w:lang w:val="pl-PL"/>
        </w:rPr>
        <w:t>300 m² (brutto)</w:t>
      </w:r>
    </w:p>
    <w:p w:rsidR="00BB754F" w:rsidRDefault="00F56E96" w:rsidP="0011774D">
      <w:pPr>
        <w:pStyle w:val="Tekstpodstawowy"/>
        <w:numPr>
          <w:ilvl w:val="0"/>
          <w:numId w:val="10"/>
        </w:numPr>
        <w:spacing w:after="0"/>
        <w:rPr>
          <w:lang w:val="pl-PL"/>
        </w:rPr>
      </w:pPr>
      <w:r w:rsidRPr="00F56E96">
        <w:rPr>
          <w:lang w:val="pl-PL"/>
        </w:rPr>
        <w:t>Wymiary główne oraz powierzchnia pokładu mogą ulec zmianie w wyniku prac projektowych.</w:t>
      </w:r>
    </w:p>
    <w:p w:rsidR="00BB754F" w:rsidRDefault="00D57375" w:rsidP="0011774D">
      <w:pPr>
        <w:pStyle w:val="Tekstpodstawowy"/>
        <w:numPr>
          <w:ilvl w:val="0"/>
          <w:numId w:val="10"/>
        </w:numPr>
        <w:spacing w:after="0"/>
        <w:rPr>
          <w:lang w:val="pl-PL"/>
        </w:rPr>
      </w:pPr>
      <w:r w:rsidRPr="00BB754F">
        <w:rPr>
          <w:lang w:val="pl-PL"/>
        </w:rPr>
        <w:t>Statek powinien być zaprojektowany w sposób ograniczający do minimum ciężar wód balastowych.</w:t>
      </w:r>
    </w:p>
    <w:p w:rsidR="00BB754F" w:rsidRDefault="00D57375" w:rsidP="0011774D">
      <w:pPr>
        <w:pStyle w:val="Tekstpodstawowy"/>
        <w:numPr>
          <w:ilvl w:val="0"/>
          <w:numId w:val="10"/>
        </w:numPr>
        <w:spacing w:after="0"/>
        <w:rPr>
          <w:lang w:val="pl-PL"/>
        </w:rPr>
      </w:pPr>
      <w:r w:rsidRPr="00BB754F">
        <w:rPr>
          <w:lang w:val="pl-PL"/>
        </w:rPr>
        <w:t>Zanurzenie odnosi się do gęstości wody 1007 kg/m</w:t>
      </w:r>
      <w:r w:rsidRPr="00BB754F">
        <w:rPr>
          <w:vertAlign w:val="superscript"/>
          <w:lang w:val="pl-PL"/>
        </w:rPr>
        <w:t>3</w:t>
      </w:r>
      <w:r w:rsidRPr="00BB754F">
        <w:rPr>
          <w:lang w:val="pl-PL"/>
        </w:rPr>
        <w:t xml:space="preserve"> </w:t>
      </w:r>
    </w:p>
    <w:p w:rsidR="005056DA" w:rsidRDefault="00D57375" w:rsidP="0011774D">
      <w:pPr>
        <w:pStyle w:val="Tekstpodstawowy"/>
        <w:numPr>
          <w:ilvl w:val="0"/>
          <w:numId w:val="10"/>
        </w:numPr>
        <w:spacing w:after="0"/>
        <w:rPr>
          <w:lang w:val="pl-PL"/>
        </w:rPr>
      </w:pPr>
      <w:r w:rsidRPr="00BB754F">
        <w:rPr>
          <w:lang w:val="pl-PL"/>
        </w:rPr>
        <w:t>Średnia gęstość ładunku wynosi 1007 kg/m</w:t>
      </w:r>
      <w:r w:rsidRPr="00BB754F">
        <w:rPr>
          <w:vertAlign w:val="superscript"/>
          <w:lang w:val="pl-PL"/>
        </w:rPr>
        <w:t>3</w:t>
      </w:r>
    </w:p>
    <w:p w:rsidR="007542D8" w:rsidRPr="009C6A03" w:rsidRDefault="007542D8" w:rsidP="00DE4597">
      <w:pPr>
        <w:pStyle w:val="Tekstpodstawowy"/>
        <w:numPr>
          <w:ilvl w:val="1"/>
          <w:numId w:val="324"/>
        </w:numPr>
        <w:spacing w:before="56" w:after="0"/>
        <w:rPr>
          <w:spacing w:val="-1"/>
          <w:u w:color="000000"/>
          <w:lang w:val="pl-PL"/>
        </w:rPr>
      </w:pPr>
      <w:r w:rsidRPr="009C6A03">
        <w:rPr>
          <w:spacing w:val="-1"/>
          <w:u w:color="000000"/>
          <w:lang w:val="pl-PL"/>
        </w:rPr>
        <w:t>Ciężar pustego statku:</w:t>
      </w:r>
    </w:p>
    <w:p w:rsidR="00590BDE" w:rsidRPr="001620BB" w:rsidRDefault="007542D8" w:rsidP="0011774D">
      <w:pPr>
        <w:rPr>
          <w:lang w:val="pl-PL"/>
        </w:rPr>
      </w:pPr>
      <w:r w:rsidRPr="007542D8">
        <w:rPr>
          <w:spacing w:val="-1"/>
          <w:lang w:val="pl-PL"/>
        </w:rPr>
        <w:t>W celu zapewnienia wieloletniej eksploatacji statku</w:t>
      </w:r>
      <w:r w:rsidR="00B707F0">
        <w:rPr>
          <w:spacing w:val="-1"/>
          <w:lang w:val="pl-PL"/>
        </w:rPr>
        <w:t xml:space="preserve"> statek powinien być zaprojektowany z uwzględnieniem </w:t>
      </w:r>
      <w:r w:rsidR="001465DC" w:rsidRPr="001465DC">
        <w:rPr>
          <w:spacing w:val="-1"/>
          <w:lang w:val="pl-PL"/>
        </w:rPr>
        <w:t>przew</w:t>
      </w:r>
      <w:r w:rsidR="00645AD4">
        <w:rPr>
          <w:spacing w:val="-1"/>
          <w:lang w:val="pl-PL"/>
        </w:rPr>
        <w:t xml:space="preserve">idywanego zwiększenia nośności </w:t>
      </w:r>
      <w:r w:rsidR="002132F4">
        <w:rPr>
          <w:spacing w:val="-1"/>
          <w:lang w:val="pl-PL"/>
        </w:rPr>
        <w:t xml:space="preserve">dla </w:t>
      </w:r>
      <w:r w:rsidR="002132F4">
        <w:rPr>
          <w:lang w:val="pl-PL"/>
        </w:rPr>
        <w:t>potencjalnych przyszł</w:t>
      </w:r>
      <w:r w:rsidR="002132F4" w:rsidRPr="00256856">
        <w:rPr>
          <w:lang w:val="pl-PL"/>
        </w:rPr>
        <w:t>ych instalacji</w:t>
      </w:r>
      <w:r w:rsidR="002132F4">
        <w:rPr>
          <w:lang w:val="pl-PL"/>
        </w:rPr>
        <w:t>, dodatkowego wyposażenia. Projekt powinien uwzględniać naddatek obliczeniowy 5% ciężaru statku pustego skupionego 0,5m powyżej jego środka ciężkoś</w:t>
      </w:r>
      <w:r w:rsidR="002132F4" w:rsidRPr="00256856">
        <w:rPr>
          <w:lang w:val="pl-PL"/>
        </w:rPr>
        <w:t>ci.</w:t>
      </w:r>
    </w:p>
    <w:p w:rsidR="004D22DB" w:rsidRPr="0015435F" w:rsidRDefault="000E3B4A" w:rsidP="00DE4597">
      <w:pPr>
        <w:pStyle w:val="Tekstpodstawowy"/>
        <w:numPr>
          <w:ilvl w:val="1"/>
          <w:numId w:val="324"/>
        </w:numPr>
        <w:spacing w:before="168" w:after="0"/>
        <w:rPr>
          <w:spacing w:val="-1"/>
          <w:u w:color="000000"/>
          <w:lang w:val="pl-PL"/>
        </w:rPr>
      </w:pPr>
      <w:r w:rsidRPr="0015435F">
        <w:rPr>
          <w:spacing w:val="-1"/>
          <w:u w:color="000000"/>
          <w:lang w:val="pl-PL"/>
        </w:rPr>
        <w:t>Prędkość</w:t>
      </w:r>
      <w:r w:rsidR="002C18B7" w:rsidRPr="0015435F">
        <w:rPr>
          <w:spacing w:val="-1"/>
          <w:u w:color="000000"/>
          <w:lang w:val="pl-PL"/>
        </w:rPr>
        <w:t>:</w:t>
      </w:r>
    </w:p>
    <w:p w:rsidR="007D244D" w:rsidRDefault="000E3B4A" w:rsidP="0011774D">
      <w:pPr>
        <w:pStyle w:val="Tekstpodstawowy"/>
        <w:spacing w:after="0"/>
        <w:ind w:left="0"/>
        <w:rPr>
          <w:noProof/>
          <w:color w:val="FF0000"/>
          <w:spacing w:val="-1"/>
          <w:u w:color="000000"/>
          <w:lang w:val="pl-PL" w:eastAsia="pl-PL"/>
        </w:rPr>
      </w:pPr>
      <w:r w:rsidRPr="0015435F">
        <w:rPr>
          <w:spacing w:val="-1"/>
          <w:u w:color="000000"/>
          <w:lang w:val="pl-PL"/>
        </w:rPr>
        <w:t xml:space="preserve">Statek w trakcie prób morskich powinien osiągnąć prędkość, nie mniejszą niż 16 węzłów, pod obciążeniem 100% mocy silników, przy zanurzeniu projektowym, w </w:t>
      </w:r>
      <w:r w:rsidR="0015435F" w:rsidRPr="0015435F">
        <w:rPr>
          <w:spacing w:val="-1"/>
          <w:u w:color="000000"/>
          <w:lang w:val="pl-PL"/>
        </w:rPr>
        <w:t>o</w:t>
      </w:r>
      <w:r w:rsidRPr="0015435F">
        <w:rPr>
          <w:spacing w:val="-1"/>
          <w:u w:color="000000"/>
          <w:lang w:val="pl-PL"/>
        </w:rPr>
        <w:t xml:space="preserve">kreślonych poniżej warunkach pogodowych oraz </w:t>
      </w:r>
      <w:r w:rsidR="00BB754F" w:rsidRPr="0015435F">
        <w:rPr>
          <w:spacing w:val="-1"/>
          <w:u w:color="000000"/>
          <w:lang w:val="pl-PL"/>
        </w:rPr>
        <w:t xml:space="preserve">stanie </w:t>
      </w:r>
      <w:r w:rsidR="002C18B7" w:rsidRPr="0015435F">
        <w:rPr>
          <w:spacing w:val="-1"/>
          <w:u w:color="000000"/>
          <w:lang w:val="pl-PL"/>
        </w:rPr>
        <w:t>załadowania statku:</w:t>
      </w:r>
    </w:p>
    <w:p w:rsidR="007D244D" w:rsidRPr="007D244D" w:rsidRDefault="007D244D" w:rsidP="0011774D">
      <w:pPr>
        <w:pStyle w:val="Tekstpodstawowy"/>
        <w:spacing w:after="0"/>
        <w:ind w:left="0"/>
        <w:rPr>
          <w:color w:val="FF0000"/>
          <w:spacing w:val="-1"/>
          <w:u w:color="000000"/>
          <w:lang w:val="pl-PL"/>
        </w:rPr>
      </w:pPr>
    </w:p>
    <w:p w:rsidR="00814136" w:rsidRDefault="002C18B7" w:rsidP="0011774D">
      <w:pPr>
        <w:pStyle w:val="Tekstpodstawowy"/>
        <w:numPr>
          <w:ilvl w:val="0"/>
          <w:numId w:val="11"/>
        </w:numPr>
        <w:spacing w:after="0"/>
        <w:rPr>
          <w:spacing w:val="-1"/>
          <w:u w:color="000000"/>
          <w:lang w:val="pl-PL"/>
        </w:rPr>
      </w:pPr>
      <w:r>
        <w:rPr>
          <w:spacing w:val="-1"/>
          <w:u w:color="000000"/>
          <w:lang w:val="pl-PL"/>
        </w:rPr>
        <w:t xml:space="preserve">Prędkość wiatru: </w:t>
      </w:r>
      <w:r w:rsidR="00DC453E">
        <w:rPr>
          <w:spacing w:val="-1"/>
          <w:u w:color="000000"/>
          <w:lang w:val="pl-PL"/>
        </w:rPr>
        <w:t>5</w:t>
      </w:r>
      <w:r>
        <w:rPr>
          <w:spacing w:val="-1"/>
          <w:u w:color="000000"/>
          <w:lang w:val="pl-PL"/>
        </w:rPr>
        <w:t xml:space="preserve"> m/s</w:t>
      </w:r>
    </w:p>
    <w:p w:rsidR="00814136" w:rsidRDefault="002C18B7" w:rsidP="0011774D">
      <w:pPr>
        <w:pStyle w:val="Tekstpodstawowy"/>
        <w:numPr>
          <w:ilvl w:val="0"/>
          <w:numId w:val="11"/>
        </w:numPr>
        <w:spacing w:after="0"/>
        <w:rPr>
          <w:spacing w:val="-1"/>
          <w:u w:color="000000"/>
          <w:lang w:val="pl-PL"/>
        </w:rPr>
      </w:pPr>
      <w:r w:rsidRPr="00814136">
        <w:rPr>
          <w:spacing w:val="-1"/>
          <w:u w:color="000000"/>
          <w:lang w:val="pl-PL"/>
        </w:rPr>
        <w:t>Wysokość fali: 1,</w:t>
      </w:r>
      <w:r w:rsidR="00DC453E">
        <w:rPr>
          <w:spacing w:val="-1"/>
          <w:u w:color="000000"/>
          <w:lang w:val="pl-PL"/>
        </w:rPr>
        <w:t>0</w:t>
      </w:r>
      <w:r w:rsidRPr="00814136">
        <w:rPr>
          <w:spacing w:val="-1"/>
          <w:u w:color="000000"/>
          <w:lang w:val="pl-PL"/>
        </w:rPr>
        <w:t xml:space="preserve"> m.</w:t>
      </w:r>
    </w:p>
    <w:p w:rsidR="00814136" w:rsidRDefault="002C18B7" w:rsidP="0011774D">
      <w:pPr>
        <w:pStyle w:val="Tekstpodstawowy"/>
        <w:numPr>
          <w:ilvl w:val="0"/>
          <w:numId w:val="11"/>
        </w:numPr>
        <w:spacing w:after="0"/>
        <w:rPr>
          <w:spacing w:val="-1"/>
          <w:u w:color="000000"/>
          <w:lang w:val="pl-PL"/>
        </w:rPr>
      </w:pPr>
      <w:r w:rsidRPr="00814136">
        <w:rPr>
          <w:spacing w:val="-1"/>
          <w:u w:color="000000"/>
          <w:lang w:val="pl-PL"/>
        </w:rPr>
        <w:t>Stan załadowania statku w momencie wyjścia na próby: paliwo i zapas wody słodkiej – 100%, pełne wyposażenie operacyjne, puste zbiorniki do magazynowania zebranych zanieczyszczeń.</w:t>
      </w:r>
    </w:p>
    <w:p w:rsidR="00814136" w:rsidRDefault="002C18B7" w:rsidP="0011774D">
      <w:pPr>
        <w:pStyle w:val="Tekstpodstawowy"/>
        <w:numPr>
          <w:ilvl w:val="0"/>
          <w:numId w:val="11"/>
        </w:numPr>
        <w:spacing w:after="0"/>
        <w:rPr>
          <w:spacing w:val="-1"/>
          <w:u w:color="000000"/>
          <w:lang w:val="pl-PL"/>
        </w:rPr>
      </w:pPr>
      <w:r w:rsidRPr="00814136">
        <w:rPr>
          <w:spacing w:val="-1"/>
          <w:u w:color="000000"/>
          <w:lang w:val="pl-PL"/>
        </w:rPr>
        <w:t>Wymóg osiągnięcia prędkości jest warunkiem kontraktowym i nie podlega dalszym negocjacjom.</w:t>
      </w:r>
    </w:p>
    <w:p w:rsidR="002C18B7" w:rsidRPr="00814136" w:rsidRDefault="002C18B7" w:rsidP="0011774D">
      <w:pPr>
        <w:pStyle w:val="Tekstpodstawowy"/>
        <w:numPr>
          <w:ilvl w:val="0"/>
          <w:numId w:val="11"/>
        </w:numPr>
        <w:spacing w:after="0"/>
        <w:rPr>
          <w:spacing w:val="-1"/>
          <w:u w:color="000000"/>
          <w:lang w:val="pl-PL"/>
        </w:rPr>
      </w:pPr>
      <w:r w:rsidRPr="00814136">
        <w:rPr>
          <w:spacing w:val="-1"/>
          <w:u w:color="000000"/>
          <w:lang w:val="pl-PL"/>
        </w:rPr>
        <w:t>Ponadto w zakresie prędkości Zamawiający stawia następujące wymagania:</w:t>
      </w:r>
    </w:p>
    <w:p w:rsidR="002C18B7" w:rsidRDefault="002C18B7" w:rsidP="0011774D">
      <w:pPr>
        <w:pStyle w:val="Akapitzlist1"/>
        <w:numPr>
          <w:ilvl w:val="0"/>
          <w:numId w:val="12"/>
        </w:numPr>
        <w:spacing w:after="0"/>
        <w:ind w:left="1276"/>
        <w:rPr>
          <w:lang w:val="pl-PL"/>
        </w:rPr>
      </w:pPr>
      <w:r>
        <w:rPr>
          <w:lang w:val="pl-PL"/>
        </w:rPr>
        <w:t xml:space="preserve">Prędkość podróżna nie mniejsza niż 11 - 13 w., pod obciążeniem optymalnym mocy silników (generatorów), pod kątem zużycia paliwa, przy </w:t>
      </w:r>
      <w:r w:rsidR="009D6F62">
        <w:rPr>
          <w:lang w:val="pl-PL"/>
        </w:rPr>
        <w:t xml:space="preserve">zanurzeniu </w:t>
      </w:r>
      <w:r>
        <w:rPr>
          <w:lang w:val="pl-PL"/>
        </w:rPr>
        <w:t xml:space="preserve">projektowym </w:t>
      </w:r>
    </w:p>
    <w:p w:rsidR="002C18B7" w:rsidRDefault="002C18B7" w:rsidP="0011774D">
      <w:pPr>
        <w:pStyle w:val="Akapitzlist1"/>
        <w:numPr>
          <w:ilvl w:val="0"/>
          <w:numId w:val="12"/>
        </w:numPr>
        <w:ind w:left="1276"/>
        <w:rPr>
          <w:lang w:val="pl-PL"/>
        </w:rPr>
      </w:pPr>
      <w:r>
        <w:rPr>
          <w:lang w:val="pl-PL"/>
        </w:rPr>
        <w:t xml:space="preserve">Możliwość płynnej regulacji prędkości w pełnym jej zakresie, w szczególności dla przedziału prędkości 0 – 5 w </w:t>
      </w:r>
      <w:r w:rsidR="008B1F1F">
        <w:rPr>
          <w:lang w:val="pl-PL"/>
        </w:rPr>
        <w:t>z zachowaniem stateczności kursowej</w:t>
      </w:r>
      <w:r w:rsidRPr="00581DB5">
        <w:rPr>
          <w:lang w:val="pl-PL"/>
        </w:rPr>
        <w:t xml:space="preserve"> i dużej manewrowości.</w:t>
      </w:r>
      <w:r>
        <w:rPr>
          <w:lang w:val="pl-PL"/>
        </w:rPr>
        <w:t xml:space="preserve"> </w:t>
      </w:r>
    </w:p>
    <w:p w:rsidR="00581DB5" w:rsidRPr="00814136" w:rsidRDefault="00581DB5" w:rsidP="00DE4597">
      <w:pPr>
        <w:pStyle w:val="Nagwek3"/>
        <w:numPr>
          <w:ilvl w:val="0"/>
          <w:numId w:val="324"/>
        </w:numPr>
        <w:rPr>
          <w:u w:color="000000"/>
          <w:lang w:val="pl-PL"/>
        </w:rPr>
      </w:pPr>
      <w:bookmarkStart w:id="7" w:name="_Toc12592121"/>
      <w:r w:rsidRPr="00814136">
        <w:rPr>
          <w:u w:color="000000"/>
          <w:lang w:val="pl-PL"/>
        </w:rPr>
        <w:t>Profile eksploatacyjne i operacyjne statku:</w:t>
      </w:r>
      <w:bookmarkEnd w:id="7"/>
    </w:p>
    <w:p w:rsidR="00581DB5" w:rsidRPr="009C6A03" w:rsidRDefault="00581DB5" w:rsidP="00DE4597">
      <w:pPr>
        <w:pStyle w:val="Tekstpodstawowy"/>
        <w:numPr>
          <w:ilvl w:val="1"/>
          <w:numId w:val="324"/>
        </w:numPr>
        <w:rPr>
          <w:rFonts w:asciiTheme="minorHAnsi" w:hAnsiTheme="minorHAnsi" w:cstheme="minorHAnsi"/>
          <w:spacing w:val="-1"/>
          <w:u w:color="000000"/>
          <w:lang w:val="pl-PL"/>
        </w:rPr>
      </w:pPr>
      <w:r w:rsidRPr="009C6A03">
        <w:rPr>
          <w:rFonts w:asciiTheme="minorHAnsi" w:hAnsiTheme="minorHAnsi" w:cstheme="minorHAnsi"/>
          <w:bCs/>
          <w:lang w:val="pl-PL"/>
        </w:rPr>
        <w:t>Profil ogólny</w:t>
      </w:r>
    </w:p>
    <w:tbl>
      <w:tblPr>
        <w:tblW w:w="6529" w:type="dxa"/>
        <w:tblInd w:w="354" w:type="dxa"/>
        <w:tblCellMar>
          <w:left w:w="70" w:type="dxa"/>
          <w:right w:w="70" w:type="dxa"/>
        </w:tblCellMar>
        <w:tblLook w:val="00A0" w:firstRow="1" w:lastRow="0" w:firstColumn="1" w:lastColumn="0" w:noHBand="0" w:noVBand="0"/>
      </w:tblPr>
      <w:tblGrid>
        <w:gridCol w:w="2501"/>
        <w:gridCol w:w="2391"/>
        <w:gridCol w:w="709"/>
        <w:gridCol w:w="928"/>
      </w:tblGrid>
      <w:tr w:rsidR="00581DB5" w:rsidRPr="00550F7B" w:rsidTr="005056DA">
        <w:trPr>
          <w:trHeight w:hRule="exact" w:val="340"/>
        </w:trPr>
        <w:tc>
          <w:tcPr>
            <w:tcW w:w="250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81DB5" w:rsidRPr="00550F7B" w:rsidRDefault="00581DB5" w:rsidP="0011774D">
            <w:pPr>
              <w:rPr>
                <w:rFonts w:eastAsia="Times New Roman" w:cstheme="minorHAnsi"/>
                <w:color w:val="000000"/>
                <w:lang w:val="pl-PL" w:eastAsia="pl-PL"/>
              </w:rPr>
            </w:pPr>
            <w:r w:rsidRPr="00550F7B">
              <w:rPr>
                <w:rFonts w:eastAsia="Times New Roman" w:cstheme="minorHAnsi"/>
                <w:color w:val="000000"/>
                <w:lang w:val="pl-PL" w:eastAsia="pl-PL"/>
              </w:rPr>
              <w:t>Funkcja</w:t>
            </w:r>
          </w:p>
        </w:tc>
        <w:tc>
          <w:tcPr>
            <w:tcW w:w="2391" w:type="dxa"/>
            <w:tcBorders>
              <w:top w:val="single" w:sz="4" w:space="0" w:color="auto"/>
              <w:left w:val="nil"/>
              <w:bottom w:val="single" w:sz="4" w:space="0" w:color="auto"/>
              <w:right w:val="single" w:sz="4" w:space="0" w:color="auto"/>
            </w:tcBorders>
            <w:shd w:val="clear" w:color="auto" w:fill="D9D9D9"/>
            <w:noWrap/>
            <w:vAlign w:val="bottom"/>
            <w:hideMark/>
          </w:tcPr>
          <w:p w:rsidR="00581DB5" w:rsidRPr="00550F7B" w:rsidRDefault="00581DB5" w:rsidP="0011774D">
            <w:pPr>
              <w:ind w:left="873" w:hanging="820"/>
              <w:rPr>
                <w:rFonts w:eastAsia="Times New Roman" w:cstheme="minorHAnsi"/>
                <w:color w:val="000000"/>
                <w:lang w:eastAsia="pl-PL"/>
              </w:rPr>
            </w:pPr>
            <w:r w:rsidRPr="00550F7B">
              <w:rPr>
                <w:rFonts w:eastAsia="Times New Roman" w:cstheme="minorHAnsi"/>
                <w:color w:val="000000"/>
                <w:lang w:val="pl-PL" w:eastAsia="pl-PL"/>
              </w:rPr>
              <w:t>Udział</w:t>
            </w:r>
            <w:r w:rsidRPr="00550F7B">
              <w:rPr>
                <w:rFonts w:eastAsia="Times New Roman" w:cstheme="minorHAnsi"/>
                <w:color w:val="000000"/>
                <w:lang w:eastAsia="pl-PL"/>
              </w:rPr>
              <w:t>,</w:t>
            </w:r>
            <w:r w:rsidRPr="00550F7B">
              <w:rPr>
                <w:rFonts w:eastAsia="Times New Roman" w:cstheme="minorHAnsi"/>
                <w:color w:val="000000"/>
                <w:lang w:val="pl-PL" w:eastAsia="pl-PL"/>
              </w:rPr>
              <w:t xml:space="preserve"> przeciętnie</w:t>
            </w:r>
            <w:r w:rsidRPr="00550F7B">
              <w:rPr>
                <w:rFonts w:eastAsia="Times New Roman" w:cstheme="minorHAnsi"/>
                <w:color w:val="000000"/>
                <w:lang w:eastAsia="pl-PL"/>
              </w:rPr>
              <w:t xml:space="preserve"> [%]</w:t>
            </w:r>
          </w:p>
        </w:tc>
        <w:tc>
          <w:tcPr>
            <w:tcW w:w="709" w:type="dxa"/>
            <w:tcBorders>
              <w:top w:val="single" w:sz="4" w:space="0" w:color="auto"/>
              <w:left w:val="nil"/>
              <w:bottom w:val="single" w:sz="4" w:space="0" w:color="auto"/>
              <w:right w:val="single" w:sz="4" w:space="0" w:color="auto"/>
            </w:tcBorders>
            <w:shd w:val="clear" w:color="auto" w:fill="D9D9D9"/>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eastAsia="pl-PL"/>
              </w:rPr>
              <w:t>Max</w:t>
            </w:r>
          </w:p>
        </w:tc>
        <w:tc>
          <w:tcPr>
            <w:tcW w:w="928" w:type="dxa"/>
            <w:tcBorders>
              <w:top w:val="single" w:sz="4" w:space="0" w:color="auto"/>
              <w:left w:val="nil"/>
              <w:bottom w:val="single" w:sz="4" w:space="0" w:color="auto"/>
              <w:right w:val="single" w:sz="4" w:space="0" w:color="auto"/>
            </w:tcBorders>
            <w:shd w:val="clear" w:color="auto" w:fill="D9D9D9"/>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eastAsia="pl-PL"/>
              </w:rPr>
              <w:t>Min</w:t>
            </w:r>
          </w:p>
        </w:tc>
      </w:tr>
      <w:tr w:rsidR="00581DB5" w:rsidRPr="00550F7B" w:rsidTr="005056DA">
        <w:trPr>
          <w:trHeight w:hRule="exact" w:val="340"/>
        </w:trPr>
        <w:tc>
          <w:tcPr>
            <w:tcW w:w="2501" w:type="dxa"/>
            <w:tcBorders>
              <w:top w:val="nil"/>
              <w:left w:val="single" w:sz="4" w:space="0" w:color="auto"/>
              <w:bottom w:val="single" w:sz="4" w:space="0" w:color="auto"/>
              <w:right w:val="single" w:sz="4" w:space="0" w:color="auto"/>
            </w:tcBorders>
            <w:noWrap/>
            <w:vAlign w:val="bottom"/>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val="pl-PL" w:eastAsia="pl-PL"/>
              </w:rPr>
              <w:t>Postój</w:t>
            </w:r>
            <w:r w:rsidRPr="00550F7B">
              <w:rPr>
                <w:rFonts w:eastAsia="Times New Roman" w:cstheme="minorHAnsi"/>
                <w:color w:val="000000"/>
                <w:lang w:eastAsia="pl-PL"/>
              </w:rPr>
              <w:t xml:space="preserve"> w</w:t>
            </w:r>
            <w:r w:rsidRPr="00550F7B">
              <w:rPr>
                <w:rFonts w:eastAsia="Times New Roman" w:cstheme="minorHAnsi"/>
                <w:color w:val="000000"/>
                <w:lang w:val="pl-PL" w:eastAsia="pl-PL"/>
              </w:rPr>
              <w:t xml:space="preserve"> porcie</w:t>
            </w:r>
          </w:p>
        </w:tc>
        <w:tc>
          <w:tcPr>
            <w:tcW w:w="2391" w:type="dxa"/>
            <w:tcBorders>
              <w:top w:val="nil"/>
              <w:left w:val="nil"/>
              <w:bottom w:val="single" w:sz="4" w:space="0" w:color="auto"/>
              <w:right w:val="single" w:sz="4" w:space="0" w:color="auto"/>
            </w:tcBorders>
            <w:noWrap/>
            <w:vAlign w:val="bottom"/>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eastAsia="pl-PL"/>
              </w:rPr>
              <w:t>72,0%</w:t>
            </w:r>
          </w:p>
        </w:tc>
        <w:tc>
          <w:tcPr>
            <w:tcW w:w="709" w:type="dxa"/>
            <w:tcBorders>
              <w:top w:val="nil"/>
              <w:left w:val="nil"/>
              <w:bottom w:val="single" w:sz="4" w:space="0" w:color="auto"/>
              <w:right w:val="single" w:sz="4" w:space="0" w:color="auto"/>
            </w:tcBorders>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eastAsia="pl-PL"/>
              </w:rPr>
              <w:t>90,0%</w:t>
            </w:r>
          </w:p>
        </w:tc>
        <w:tc>
          <w:tcPr>
            <w:tcW w:w="928" w:type="dxa"/>
            <w:tcBorders>
              <w:top w:val="nil"/>
              <w:left w:val="nil"/>
              <w:bottom w:val="single" w:sz="4" w:space="0" w:color="auto"/>
              <w:right w:val="single" w:sz="4" w:space="0" w:color="auto"/>
            </w:tcBorders>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eastAsia="pl-PL"/>
              </w:rPr>
              <w:t>50,0%</w:t>
            </w:r>
          </w:p>
        </w:tc>
      </w:tr>
      <w:tr w:rsidR="00581DB5" w:rsidRPr="00550F7B" w:rsidTr="005056DA">
        <w:trPr>
          <w:trHeight w:hRule="exact" w:val="340"/>
        </w:trPr>
        <w:tc>
          <w:tcPr>
            <w:tcW w:w="2501" w:type="dxa"/>
            <w:tcBorders>
              <w:top w:val="nil"/>
              <w:left w:val="single" w:sz="4" w:space="0" w:color="auto"/>
              <w:bottom w:val="single" w:sz="4" w:space="0" w:color="auto"/>
              <w:right w:val="single" w:sz="4" w:space="0" w:color="auto"/>
            </w:tcBorders>
            <w:noWrap/>
            <w:vAlign w:val="bottom"/>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val="pl-PL" w:eastAsia="pl-PL"/>
              </w:rPr>
              <w:t>Żegluga</w:t>
            </w:r>
          </w:p>
        </w:tc>
        <w:tc>
          <w:tcPr>
            <w:tcW w:w="2391" w:type="dxa"/>
            <w:tcBorders>
              <w:top w:val="nil"/>
              <w:left w:val="nil"/>
              <w:bottom w:val="single" w:sz="4" w:space="0" w:color="auto"/>
              <w:right w:val="single" w:sz="4" w:space="0" w:color="auto"/>
            </w:tcBorders>
            <w:noWrap/>
            <w:vAlign w:val="bottom"/>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eastAsia="pl-PL"/>
              </w:rPr>
              <w:t>22,0%</w:t>
            </w:r>
          </w:p>
        </w:tc>
        <w:tc>
          <w:tcPr>
            <w:tcW w:w="709" w:type="dxa"/>
            <w:tcBorders>
              <w:top w:val="nil"/>
              <w:left w:val="nil"/>
              <w:bottom w:val="single" w:sz="4" w:space="0" w:color="auto"/>
              <w:right w:val="single" w:sz="4" w:space="0" w:color="auto"/>
            </w:tcBorders>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eastAsia="pl-PL"/>
              </w:rPr>
              <w:t>45,5%</w:t>
            </w:r>
          </w:p>
        </w:tc>
        <w:tc>
          <w:tcPr>
            <w:tcW w:w="928" w:type="dxa"/>
            <w:tcBorders>
              <w:top w:val="nil"/>
              <w:left w:val="nil"/>
              <w:bottom w:val="single" w:sz="4" w:space="0" w:color="auto"/>
              <w:right w:val="single" w:sz="4" w:space="0" w:color="auto"/>
            </w:tcBorders>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eastAsia="pl-PL"/>
              </w:rPr>
              <w:t>3,0%</w:t>
            </w:r>
          </w:p>
        </w:tc>
      </w:tr>
      <w:tr w:rsidR="00581DB5" w:rsidRPr="00550F7B" w:rsidTr="005056DA">
        <w:trPr>
          <w:trHeight w:hRule="exact" w:val="340"/>
        </w:trPr>
        <w:tc>
          <w:tcPr>
            <w:tcW w:w="2501" w:type="dxa"/>
            <w:tcBorders>
              <w:top w:val="nil"/>
              <w:left w:val="single" w:sz="4" w:space="0" w:color="auto"/>
              <w:bottom w:val="single" w:sz="4" w:space="0" w:color="auto"/>
              <w:right w:val="single" w:sz="4" w:space="0" w:color="auto"/>
            </w:tcBorders>
            <w:noWrap/>
            <w:vAlign w:val="bottom"/>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val="pl-PL" w:eastAsia="pl-PL"/>
              </w:rPr>
              <w:t>Prace serwisowe</w:t>
            </w:r>
          </w:p>
        </w:tc>
        <w:tc>
          <w:tcPr>
            <w:tcW w:w="2391" w:type="dxa"/>
            <w:tcBorders>
              <w:top w:val="nil"/>
              <w:left w:val="nil"/>
              <w:bottom w:val="single" w:sz="4" w:space="0" w:color="auto"/>
              <w:right w:val="single" w:sz="4" w:space="0" w:color="auto"/>
            </w:tcBorders>
            <w:noWrap/>
            <w:vAlign w:val="bottom"/>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eastAsia="pl-PL"/>
              </w:rPr>
              <w:t>2,0%</w:t>
            </w:r>
          </w:p>
        </w:tc>
        <w:tc>
          <w:tcPr>
            <w:tcW w:w="709" w:type="dxa"/>
            <w:tcBorders>
              <w:top w:val="nil"/>
              <w:left w:val="nil"/>
              <w:bottom w:val="single" w:sz="4" w:space="0" w:color="auto"/>
              <w:right w:val="single" w:sz="4" w:space="0" w:color="auto"/>
            </w:tcBorders>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eastAsia="pl-PL"/>
              </w:rPr>
              <w:t>2,5%</w:t>
            </w:r>
          </w:p>
        </w:tc>
        <w:tc>
          <w:tcPr>
            <w:tcW w:w="928" w:type="dxa"/>
            <w:tcBorders>
              <w:top w:val="nil"/>
              <w:left w:val="nil"/>
              <w:bottom w:val="single" w:sz="4" w:space="0" w:color="auto"/>
              <w:right w:val="single" w:sz="4" w:space="0" w:color="auto"/>
            </w:tcBorders>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eastAsia="pl-PL"/>
              </w:rPr>
              <w:t>1,5%</w:t>
            </w:r>
          </w:p>
        </w:tc>
      </w:tr>
      <w:tr w:rsidR="00581DB5" w:rsidRPr="00550F7B" w:rsidTr="005056DA">
        <w:trPr>
          <w:trHeight w:hRule="exact" w:val="340"/>
        </w:trPr>
        <w:tc>
          <w:tcPr>
            <w:tcW w:w="2501" w:type="dxa"/>
            <w:tcBorders>
              <w:top w:val="nil"/>
              <w:left w:val="single" w:sz="4" w:space="0" w:color="auto"/>
              <w:bottom w:val="single" w:sz="4" w:space="0" w:color="auto"/>
              <w:right w:val="single" w:sz="4" w:space="0" w:color="auto"/>
            </w:tcBorders>
            <w:noWrap/>
            <w:vAlign w:val="bottom"/>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val="pl-PL" w:eastAsia="pl-PL"/>
              </w:rPr>
              <w:t>Inne</w:t>
            </w:r>
          </w:p>
        </w:tc>
        <w:tc>
          <w:tcPr>
            <w:tcW w:w="2391" w:type="dxa"/>
            <w:tcBorders>
              <w:top w:val="nil"/>
              <w:left w:val="nil"/>
              <w:bottom w:val="single" w:sz="4" w:space="0" w:color="auto"/>
              <w:right w:val="single" w:sz="4" w:space="0" w:color="auto"/>
            </w:tcBorders>
            <w:noWrap/>
            <w:vAlign w:val="bottom"/>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eastAsia="pl-PL"/>
              </w:rPr>
              <w:t>4,0%</w:t>
            </w:r>
          </w:p>
        </w:tc>
        <w:tc>
          <w:tcPr>
            <w:tcW w:w="709" w:type="dxa"/>
            <w:tcBorders>
              <w:top w:val="nil"/>
              <w:left w:val="nil"/>
              <w:bottom w:val="single" w:sz="4" w:space="0" w:color="auto"/>
              <w:right w:val="single" w:sz="4" w:space="0" w:color="auto"/>
            </w:tcBorders>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eastAsia="pl-PL"/>
              </w:rPr>
              <w:t>5,0%</w:t>
            </w:r>
          </w:p>
        </w:tc>
        <w:tc>
          <w:tcPr>
            <w:tcW w:w="928" w:type="dxa"/>
            <w:tcBorders>
              <w:top w:val="nil"/>
              <w:left w:val="nil"/>
              <w:bottom w:val="single" w:sz="4" w:space="0" w:color="auto"/>
              <w:right w:val="single" w:sz="4" w:space="0" w:color="auto"/>
            </w:tcBorders>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eastAsia="pl-PL"/>
              </w:rPr>
              <w:t>3,0%</w:t>
            </w:r>
          </w:p>
        </w:tc>
      </w:tr>
    </w:tbl>
    <w:p w:rsidR="005056DA" w:rsidRDefault="005056DA" w:rsidP="0011774D">
      <w:pPr>
        <w:pStyle w:val="Bezodstpw"/>
        <w:ind w:left="173"/>
        <w:jc w:val="left"/>
        <w:rPr>
          <w:rFonts w:eastAsia="Calibri"/>
          <w:lang w:val="pl-PL" w:eastAsia="zh-CN"/>
        </w:rPr>
      </w:pPr>
      <w:r>
        <w:rPr>
          <w:rFonts w:eastAsia="Calibri"/>
          <w:lang w:val="pl-PL" w:eastAsia="zh-CN"/>
        </w:rPr>
        <w:t>Wartością referencyjną są wartości przeciętne</w:t>
      </w:r>
    </w:p>
    <w:p w:rsidR="00CC16B3" w:rsidRPr="00E1035A" w:rsidRDefault="00CC16B3" w:rsidP="0011774D">
      <w:pPr>
        <w:pStyle w:val="Bezodstpw"/>
        <w:ind w:left="173"/>
        <w:jc w:val="left"/>
        <w:rPr>
          <w:rFonts w:eastAsia="Calibri"/>
          <w:lang w:val="pl-PL" w:eastAsia="zh-CN"/>
        </w:rPr>
      </w:pPr>
    </w:p>
    <w:p w:rsidR="00581DB5" w:rsidRPr="009C6A03" w:rsidRDefault="00581DB5" w:rsidP="00DE4597">
      <w:pPr>
        <w:pStyle w:val="Akapitzlist"/>
        <w:numPr>
          <w:ilvl w:val="1"/>
          <w:numId w:val="324"/>
        </w:numPr>
        <w:rPr>
          <w:rFonts w:cstheme="minorHAnsi"/>
          <w:bCs/>
          <w:lang w:val="pl-PL"/>
        </w:rPr>
      </w:pPr>
      <w:r w:rsidRPr="009C6A03">
        <w:rPr>
          <w:rFonts w:cstheme="minorHAnsi"/>
          <w:bCs/>
          <w:lang w:val="pl-PL"/>
        </w:rPr>
        <w:t>Profil żeglugowy</w:t>
      </w:r>
    </w:p>
    <w:tbl>
      <w:tblPr>
        <w:tblW w:w="7802" w:type="dxa"/>
        <w:tblInd w:w="354" w:type="dxa"/>
        <w:tblCellMar>
          <w:left w:w="70" w:type="dxa"/>
          <w:right w:w="70" w:type="dxa"/>
        </w:tblCellMar>
        <w:tblLook w:val="00A0" w:firstRow="1" w:lastRow="0" w:firstColumn="1" w:lastColumn="0" w:noHBand="0" w:noVBand="0"/>
      </w:tblPr>
      <w:tblGrid>
        <w:gridCol w:w="4466"/>
        <w:gridCol w:w="3336"/>
      </w:tblGrid>
      <w:tr w:rsidR="00581DB5" w:rsidRPr="00550F7B" w:rsidTr="005056DA">
        <w:trPr>
          <w:trHeight w:hRule="exact" w:val="340"/>
        </w:trPr>
        <w:tc>
          <w:tcPr>
            <w:tcW w:w="446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81DB5" w:rsidRPr="00550F7B" w:rsidRDefault="00581DB5" w:rsidP="0011774D">
            <w:pPr>
              <w:rPr>
                <w:rFonts w:eastAsia="Times New Roman" w:cstheme="minorHAnsi"/>
                <w:color w:val="000000"/>
                <w:lang w:val="pl-PL" w:eastAsia="pl-PL"/>
              </w:rPr>
            </w:pPr>
            <w:r w:rsidRPr="00550F7B">
              <w:rPr>
                <w:rFonts w:eastAsia="Times New Roman" w:cstheme="minorHAnsi"/>
                <w:color w:val="000000"/>
                <w:lang w:val="pl-PL" w:eastAsia="pl-PL"/>
              </w:rPr>
              <w:t>Funkcja</w:t>
            </w:r>
          </w:p>
        </w:tc>
        <w:tc>
          <w:tcPr>
            <w:tcW w:w="3336" w:type="dxa"/>
            <w:tcBorders>
              <w:top w:val="single" w:sz="4" w:space="0" w:color="auto"/>
              <w:left w:val="nil"/>
              <w:bottom w:val="single" w:sz="4" w:space="0" w:color="auto"/>
              <w:right w:val="single" w:sz="4" w:space="0" w:color="auto"/>
            </w:tcBorders>
            <w:shd w:val="clear" w:color="auto" w:fill="D9D9D9"/>
            <w:noWrap/>
            <w:vAlign w:val="bottom"/>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val="pl-PL" w:eastAsia="pl-PL"/>
              </w:rPr>
              <w:t>Udział</w:t>
            </w:r>
            <w:r w:rsidRPr="00550F7B">
              <w:rPr>
                <w:rFonts w:eastAsia="Times New Roman" w:cstheme="minorHAnsi"/>
                <w:color w:val="000000"/>
                <w:lang w:eastAsia="pl-PL"/>
              </w:rPr>
              <w:t xml:space="preserve"> [%]</w:t>
            </w:r>
          </w:p>
        </w:tc>
      </w:tr>
      <w:tr w:rsidR="00581DB5" w:rsidRPr="00550F7B" w:rsidTr="005056DA">
        <w:trPr>
          <w:trHeight w:hRule="exact" w:val="340"/>
        </w:trPr>
        <w:tc>
          <w:tcPr>
            <w:tcW w:w="4466" w:type="dxa"/>
            <w:tcBorders>
              <w:top w:val="nil"/>
              <w:left w:val="single" w:sz="4" w:space="0" w:color="auto"/>
              <w:bottom w:val="single" w:sz="4" w:space="0" w:color="auto"/>
              <w:right w:val="single" w:sz="4" w:space="0" w:color="auto"/>
            </w:tcBorders>
            <w:noWrap/>
            <w:vAlign w:val="bottom"/>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val="pl-PL" w:eastAsia="pl-PL"/>
              </w:rPr>
              <w:t>Prędkość maksymalna</w:t>
            </w:r>
          </w:p>
        </w:tc>
        <w:tc>
          <w:tcPr>
            <w:tcW w:w="3336" w:type="dxa"/>
            <w:tcBorders>
              <w:top w:val="nil"/>
              <w:left w:val="nil"/>
              <w:bottom w:val="single" w:sz="4" w:space="0" w:color="auto"/>
              <w:right w:val="single" w:sz="4" w:space="0" w:color="auto"/>
            </w:tcBorders>
            <w:noWrap/>
            <w:vAlign w:val="bottom"/>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eastAsia="pl-PL"/>
              </w:rPr>
              <w:t>8,0%</w:t>
            </w:r>
          </w:p>
        </w:tc>
      </w:tr>
      <w:tr w:rsidR="00581DB5" w:rsidRPr="00550F7B" w:rsidTr="005056DA">
        <w:trPr>
          <w:trHeight w:hRule="exact" w:val="340"/>
        </w:trPr>
        <w:tc>
          <w:tcPr>
            <w:tcW w:w="4466" w:type="dxa"/>
            <w:tcBorders>
              <w:top w:val="nil"/>
              <w:left w:val="single" w:sz="4" w:space="0" w:color="auto"/>
              <w:bottom w:val="single" w:sz="4" w:space="0" w:color="auto"/>
              <w:right w:val="single" w:sz="4" w:space="0" w:color="auto"/>
            </w:tcBorders>
            <w:noWrap/>
            <w:vAlign w:val="bottom"/>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val="pl-PL" w:eastAsia="pl-PL"/>
              </w:rPr>
              <w:t>Prędkość</w:t>
            </w:r>
            <w:r w:rsidR="00550F7B" w:rsidRPr="00550F7B">
              <w:rPr>
                <w:rFonts w:eastAsia="Times New Roman" w:cstheme="minorHAnsi"/>
                <w:color w:val="000000"/>
                <w:lang w:eastAsia="pl-PL"/>
              </w:rPr>
              <w:t xml:space="preserve"> ekonomiczna</w:t>
            </w:r>
          </w:p>
        </w:tc>
        <w:tc>
          <w:tcPr>
            <w:tcW w:w="3336" w:type="dxa"/>
            <w:tcBorders>
              <w:top w:val="nil"/>
              <w:left w:val="nil"/>
              <w:bottom w:val="single" w:sz="4" w:space="0" w:color="auto"/>
              <w:right w:val="single" w:sz="4" w:space="0" w:color="auto"/>
            </w:tcBorders>
            <w:noWrap/>
            <w:vAlign w:val="bottom"/>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eastAsia="pl-PL"/>
              </w:rPr>
              <w:t>63,0%</w:t>
            </w:r>
          </w:p>
        </w:tc>
      </w:tr>
      <w:tr w:rsidR="00581DB5" w:rsidRPr="00550F7B" w:rsidTr="005056DA">
        <w:trPr>
          <w:trHeight w:hRule="exact" w:val="340"/>
        </w:trPr>
        <w:tc>
          <w:tcPr>
            <w:tcW w:w="4466" w:type="dxa"/>
            <w:tcBorders>
              <w:top w:val="nil"/>
              <w:left w:val="single" w:sz="4" w:space="0" w:color="auto"/>
              <w:bottom w:val="single" w:sz="4" w:space="0" w:color="auto"/>
              <w:right w:val="single" w:sz="4" w:space="0" w:color="auto"/>
            </w:tcBorders>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val="pl-PL" w:eastAsia="pl-PL"/>
              </w:rPr>
              <w:t>Prędkość minimalna</w:t>
            </w:r>
            <w:r w:rsidRPr="00550F7B">
              <w:rPr>
                <w:rFonts w:eastAsia="Times New Roman" w:cstheme="minorHAnsi"/>
                <w:color w:val="000000"/>
                <w:lang w:eastAsia="pl-PL"/>
              </w:rPr>
              <w:t xml:space="preserve"> </w:t>
            </w:r>
            <w:r w:rsidRPr="00550F7B">
              <w:rPr>
                <w:rFonts w:eastAsia="Times New Roman" w:cstheme="minorHAnsi"/>
                <w:color w:val="000000"/>
                <w:lang w:val="pl-PL" w:eastAsia="pl-PL"/>
              </w:rPr>
              <w:t>– poniżej 5 w.</w:t>
            </w:r>
          </w:p>
        </w:tc>
        <w:tc>
          <w:tcPr>
            <w:tcW w:w="3336" w:type="dxa"/>
            <w:tcBorders>
              <w:top w:val="nil"/>
              <w:left w:val="nil"/>
              <w:bottom w:val="single" w:sz="4" w:space="0" w:color="auto"/>
              <w:right w:val="single" w:sz="4" w:space="0" w:color="auto"/>
            </w:tcBorders>
            <w:noWrap/>
            <w:vAlign w:val="bottom"/>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eastAsia="pl-PL"/>
              </w:rPr>
              <w:t>22,0%</w:t>
            </w:r>
          </w:p>
        </w:tc>
      </w:tr>
      <w:tr w:rsidR="00581DB5" w:rsidRPr="00550F7B" w:rsidTr="005056DA">
        <w:trPr>
          <w:trHeight w:hRule="exact" w:val="340"/>
        </w:trPr>
        <w:tc>
          <w:tcPr>
            <w:tcW w:w="4466" w:type="dxa"/>
            <w:tcBorders>
              <w:top w:val="nil"/>
              <w:left w:val="single" w:sz="4" w:space="0" w:color="auto"/>
              <w:bottom w:val="single" w:sz="4" w:space="0" w:color="auto"/>
              <w:right w:val="single" w:sz="4" w:space="0" w:color="auto"/>
            </w:tcBorders>
            <w:noWrap/>
            <w:vAlign w:val="bottom"/>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val="pl-PL" w:eastAsia="pl-PL"/>
              </w:rPr>
              <w:t>Holowanie awaryjne</w:t>
            </w:r>
          </w:p>
        </w:tc>
        <w:tc>
          <w:tcPr>
            <w:tcW w:w="3336" w:type="dxa"/>
            <w:tcBorders>
              <w:top w:val="nil"/>
              <w:left w:val="nil"/>
              <w:bottom w:val="single" w:sz="4" w:space="0" w:color="auto"/>
              <w:right w:val="single" w:sz="4" w:space="0" w:color="auto"/>
            </w:tcBorders>
            <w:noWrap/>
            <w:vAlign w:val="bottom"/>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eastAsia="pl-PL"/>
              </w:rPr>
              <w:t>1,0%</w:t>
            </w:r>
          </w:p>
        </w:tc>
      </w:tr>
      <w:tr w:rsidR="00581DB5" w:rsidRPr="00550F7B" w:rsidTr="005056DA">
        <w:trPr>
          <w:trHeight w:hRule="exact" w:val="340"/>
        </w:trPr>
        <w:tc>
          <w:tcPr>
            <w:tcW w:w="4466" w:type="dxa"/>
            <w:tcBorders>
              <w:top w:val="nil"/>
              <w:left w:val="single" w:sz="4" w:space="0" w:color="auto"/>
              <w:bottom w:val="single" w:sz="4" w:space="0" w:color="auto"/>
              <w:right w:val="single" w:sz="4" w:space="0" w:color="auto"/>
            </w:tcBorders>
            <w:noWrap/>
            <w:vAlign w:val="bottom"/>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val="pl-PL" w:eastAsia="pl-PL"/>
              </w:rPr>
              <w:t>Pompy pożarowe</w:t>
            </w:r>
          </w:p>
        </w:tc>
        <w:tc>
          <w:tcPr>
            <w:tcW w:w="3336" w:type="dxa"/>
            <w:tcBorders>
              <w:top w:val="nil"/>
              <w:left w:val="nil"/>
              <w:bottom w:val="single" w:sz="4" w:space="0" w:color="auto"/>
              <w:right w:val="single" w:sz="4" w:space="0" w:color="auto"/>
            </w:tcBorders>
            <w:noWrap/>
            <w:vAlign w:val="bottom"/>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eastAsia="pl-PL"/>
              </w:rPr>
              <w:t>1,0%</w:t>
            </w:r>
          </w:p>
        </w:tc>
      </w:tr>
      <w:tr w:rsidR="00581DB5" w:rsidRPr="00550F7B" w:rsidTr="005056DA">
        <w:trPr>
          <w:trHeight w:hRule="exact" w:val="340"/>
        </w:trPr>
        <w:tc>
          <w:tcPr>
            <w:tcW w:w="4466" w:type="dxa"/>
            <w:tcBorders>
              <w:top w:val="nil"/>
              <w:left w:val="single" w:sz="4" w:space="0" w:color="auto"/>
              <w:bottom w:val="single" w:sz="4" w:space="0" w:color="auto"/>
              <w:right w:val="single" w:sz="4" w:space="0" w:color="auto"/>
            </w:tcBorders>
            <w:noWrap/>
            <w:vAlign w:val="bottom"/>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val="pl-PL" w:eastAsia="pl-PL"/>
              </w:rPr>
              <w:t>Obracanie mechanizmów</w:t>
            </w:r>
          </w:p>
        </w:tc>
        <w:tc>
          <w:tcPr>
            <w:tcW w:w="3336" w:type="dxa"/>
            <w:tcBorders>
              <w:top w:val="nil"/>
              <w:left w:val="nil"/>
              <w:bottom w:val="single" w:sz="4" w:space="0" w:color="auto"/>
              <w:right w:val="single" w:sz="4" w:space="0" w:color="auto"/>
            </w:tcBorders>
            <w:noWrap/>
            <w:vAlign w:val="bottom"/>
            <w:hideMark/>
          </w:tcPr>
          <w:p w:rsidR="00581DB5" w:rsidRPr="00550F7B" w:rsidRDefault="00581DB5" w:rsidP="0011774D">
            <w:pPr>
              <w:rPr>
                <w:rFonts w:eastAsia="Times New Roman" w:cstheme="minorHAnsi"/>
                <w:color w:val="000000"/>
                <w:lang w:eastAsia="pl-PL"/>
              </w:rPr>
            </w:pPr>
            <w:r w:rsidRPr="00550F7B">
              <w:rPr>
                <w:rFonts w:eastAsia="Times New Roman" w:cstheme="minorHAnsi"/>
                <w:color w:val="000000"/>
                <w:lang w:eastAsia="pl-PL"/>
              </w:rPr>
              <w:t>5,0%</w:t>
            </w:r>
          </w:p>
        </w:tc>
      </w:tr>
    </w:tbl>
    <w:p w:rsidR="005056DA" w:rsidRDefault="005056DA" w:rsidP="0011774D">
      <w:pPr>
        <w:pStyle w:val="Akapitzlist"/>
        <w:ind w:left="502"/>
        <w:rPr>
          <w:rFonts w:ascii="Calibri" w:eastAsia="Calibri" w:hAnsi="Calibri" w:cs="Calibri"/>
          <w:lang w:val="pl-PL"/>
        </w:rPr>
      </w:pPr>
    </w:p>
    <w:p w:rsidR="00814136" w:rsidRDefault="007C611E" w:rsidP="0011774D">
      <w:pPr>
        <w:pStyle w:val="Akapitzlist"/>
        <w:numPr>
          <w:ilvl w:val="0"/>
          <w:numId w:val="236"/>
        </w:numPr>
        <w:rPr>
          <w:rFonts w:ascii="Calibri" w:eastAsia="Calibri" w:hAnsi="Calibri" w:cs="Calibri"/>
          <w:lang w:val="pl-PL"/>
        </w:rPr>
      </w:pPr>
      <w:r w:rsidRPr="00814136">
        <w:rPr>
          <w:rFonts w:ascii="Calibri" w:eastAsia="Calibri" w:hAnsi="Calibri" w:cs="Calibri"/>
          <w:lang w:val="pl-PL"/>
        </w:rPr>
        <w:t>Statek winien być zaprojektowany i zbudowany w sposób umożliwiający jego eksploatację przez okres 40 lat, przy zachowaniu określonych powyżej profilach i wykonywaniu działań określonych funkcją statku.</w:t>
      </w:r>
    </w:p>
    <w:p w:rsidR="007C611E" w:rsidRPr="00814136" w:rsidRDefault="007C611E" w:rsidP="0011774D">
      <w:pPr>
        <w:pStyle w:val="Akapitzlist"/>
        <w:numPr>
          <w:ilvl w:val="0"/>
          <w:numId w:val="236"/>
        </w:numPr>
        <w:rPr>
          <w:rFonts w:ascii="Calibri" w:eastAsia="Calibri" w:hAnsi="Calibri" w:cs="Calibri"/>
          <w:lang w:val="pl-PL"/>
        </w:rPr>
      </w:pPr>
      <w:r w:rsidRPr="00814136">
        <w:rPr>
          <w:rFonts w:ascii="Calibri" w:eastAsia="Calibri" w:hAnsi="Calibri" w:cs="Calibri"/>
          <w:lang w:val="pl-PL"/>
        </w:rPr>
        <w:t xml:space="preserve">Statek powinien posiadać zdolność do żeglugi i wykonywania funkcji operacyjnych w temperaturach powietrza w przedziale </w:t>
      </w:r>
      <w:r w:rsidR="003476D0" w:rsidRPr="00814136">
        <w:rPr>
          <w:rFonts w:ascii="Calibri" w:eastAsia="Calibri" w:hAnsi="Calibri" w:cs="Calibri"/>
          <w:lang w:val="pl-PL"/>
        </w:rPr>
        <w:t>-</w:t>
      </w:r>
      <w:r w:rsidRPr="00814136">
        <w:rPr>
          <w:rFonts w:ascii="Calibri" w:eastAsia="Calibri" w:hAnsi="Calibri" w:cs="Calibri"/>
          <w:lang w:val="pl-PL"/>
        </w:rPr>
        <w:t>25</w:t>
      </w:r>
      <w:r w:rsidRPr="00814136">
        <w:rPr>
          <w:rFonts w:ascii="Calibri" w:eastAsia="Calibri" w:hAnsi="Calibri" w:cs="Calibri"/>
          <w:vertAlign w:val="superscript"/>
          <w:lang w:val="pl-PL"/>
        </w:rPr>
        <w:t>0</w:t>
      </w:r>
      <w:r w:rsidRPr="00814136">
        <w:rPr>
          <w:rFonts w:ascii="Calibri" w:eastAsia="Calibri" w:hAnsi="Calibri" w:cs="Calibri"/>
          <w:lang w:val="pl-PL"/>
        </w:rPr>
        <w:t>C</w:t>
      </w:r>
      <w:r w:rsidR="003476D0" w:rsidRPr="00814136">
        <w:rPr>
          <w:rFonts w:ascii="Calibri" w:eastAsia="Calibri" w:hAnsi="Calibri" w:cs="Calibri"/>
          <w:lang w:val="pl-PL"/>
        </w:rPr>
        <w:t xml:space="preserve"> - +35</w:t>
      </w:r>
      <w:r w:rsidR="003476D0" w:rsidRPr="00814136">
        <w:rPr>
          <w:rFonts w:ascii="Calibri" w:eastAsia="Calibri" w:hAnsi="Calibri" w:cs="Calibri"/>
          <w:vertAlign w:val="superscript"/>
          <w:lang w:val="pl-PL"/>
        </w:rPr>
        <w:t>0</w:t>
      </w:r>
      <w:r w:rsidR="003476D0" w:rsidRPr="00814136">
        <w:rPr>
          <w:rFonts w:ascii="Calibri" w:eastAsia="Calibri" w:hAnsi="Calibri" w:cs="Calibri"/>
          <w:lang w:val="pl-PL"/>
        </w:rPr>
        <w:t>C oraz temperaturze wody -2</w:t>
      </w:r>
      <w:r w:rsidR="003476D0" w:rsidRPr="00814136">
        <w:rPr>
          <w:rFonts w:ascii="Calibri" w:eastAsia="Calibri" w:hAnsi="Calibri" w:cs="Calibri"/>
          <w:vertAlign w:val="superscript"/>
          <w:lang w:val="pl-PL"/>
        </w:rPr>
        <w:t>0</w:t>
      </w:r>
      <w:r w:rsidR="003476D0" w:rsidRPr="00814136">
        <w:rPr>
          <w:rFonts w:ascii="Calibri" w:eastAsia="Calibri" w:hAnsi="Calibri" w:cs="Calibri"/>
          <w:lang w:val="pl-PL"/>
        </w:rPr>
        <w:t>C – +32</w:t>
      </w:r>
      <w:r w:rsidR="003476D0" w:rsidRPr="00814136">
        <w:rPr>
          <w:rFonts w:ascii="Calibri" w:eastAsia="Calibri" w:hAnsi="Calibri" w:cs="Calibri"/>
          <w:vertAlign w:val="superscript"/>
          <w:lang w:val="pl-PL"/>
        </w:rPr>
        <w:t>0</w:t>
      </w:r>
      <w:r w:rsidR="003476D0" w:rsidRPr="00814136">
        <w:rPr>
          <w:rFonts w:ascii="Calibri" w:eastAsia="Calibri" w:hAnsi="Calibri" w:cs="Calibri"/>
          <w:lang w:val="pl-PL"/>
        </w:rPr>
        <w:t>C</w:t>
      </w:r>
    </w:p>
    <w:p w:rsidR="00590BDE" w:rsidRPr="009C6A03" w:rsidRDefault="0019760F" w:rsidP="00DE4597">
      <w:pPr>
        <w:pStyle w:val="Tekstpodstawowy"/>
        <w:numPr>
          <w:ilvl w:val="1"/>
          <w:numId w:val="324"/>
        </w:numPr>
        <w:spacing w:before="165" w:after="0"/>
        <w:rPr>
          <w:spacing w:val="-1"/>
          <w:u w:color="000000"/>
          <w:lang w:val="pl-PL"/>
        </w:rPr>
      </w:pPr>
      <w:r w:rsidRPr="009C6A03">
        <w:rPr>
          <w:spacing w:val="-1"/>
          <w:u w:color="000000"/>
          <w:lang w:val="pl-PL"/>
        </w:rPr>
        <w:t>Pojemność statku i autonomiczność</w:t>
      </w:r>
    </w:p>
    <w:p w:rsidR="00550F7B" w:rsidRPr="00814136" w:rsidRDefault="00550F7B" w:rsidP="0011774D">
      <w:pPr>
        <w:pStyle w:val="Akapitzlist"/>
        <w:numPr>
          <w:ilvl w:val="0"/>
          <w:numId w:val="13"/>
        </w:numPr>
        <w:ind w:left="567"/>
        <w:rPr>
          <w:rFonts w:ascii="Calibri" w:eastAsia="Calibri" w:hAnsi="Calibri" w:cs="Times New Roman"/>
          <w:kern w:val="2"/>
          <w:lang w:val="pl-PL" w:eastAsia="zh-CN"/>
        </w:rPr>
      </w:pPr>
      <w:r w:rsidRPr="00814136">
        <w:rPr>
          <w:lang w:val="pl-PL"/>
        </w:rPr>
        <w:t xml:space="preserve">Pojemność zbiorników retencyjnych </w:t>
      </w:r>
      <w:r w:rsidR="00F70C29" w:rsidRPr="00814136">
        <w:rPr>
          <w:lang w:val="pl-PL"/>
        </w:rPr>
        <w:t xml:space="preserve">dla zebranych zanieczyszczeń - </w:t>
      </w:r>
      <w:r w:rsidR="006E709B" w:rsidRPr="00814136">
        <w:rPr>
          <w:lang w:val="pl-PL"/>
        </w:rPr>
        <w:t xml:space="preserve">minimum </w:t>
      </w:r>
      <w:r w:rsidR="006E709B">
        <w:rPr>
          <w:lang w:val="pl-PL"/>
        </w:rPr>
        <w:t>800</w:t>
      </w:r>
      <w:r w:rsidRPr="00814136">
        <w:rPr>
          <w:lang w:val="pl-PL"/>
        </w:rPr>
        <w:t xml:space="preserve"> </w:t>
      </w:r>
      <w:r w:rsidRPr="000C06C8">
        <w:rPr>
          <w:lang w:val="pl-PL"/>
        </w:rPr>
        <w:t>m</w:t>
      </w:r>
      <w:r w:rsidRPr="00814136">
        <w:rPr>
          <w:vertAlign w:val="superscript"/>
          <w:lang w:val="pl-PL"/>
        </w:rPr>
        <w:t>3</w:t>
      </w:r>
      <w:r w:rsidR="00021B7B" w:rsidRPr="00814136">
        <w:rPr>
          <w:lang w:val="pl-PL"/>
        </w:rPr>
        <w:t>, w tym 15</w:t>
      </w:r>
      <w:r w:rsidRPr="00814136">
        <w:rPr>
          <w:lang w:val="pl-PL"/>
        </w:rPr>
        <w:t>0 m</w:t>
      </w:r>
      <w:r w:rsidRPr="00814136">
        <w:rPr>
          <w:vertAlign w:val="superscript"/>
          <w:lang w:val="pl-PL"/>
        </w:rPr>
        <w:t>3</w:t>
      </w:r>
      <w:r w:rsidRPr="00814136">
        <w:rPr>
          <w:lang w:val="pl-PL"/>
        </w:rPr>
        <w:t xml:space="preserve"> dla substancji chemicznych (HNS). </w:t>
      </w:r>
    </w:p>
    <w:p w:rsidR="00814136" w:rsidRDefault="00550F7B" w:rsidP="0011774D">
      <w:pPr>
        <w:pStyle w:val="Akapitzlist"/>
        <w:numPr>
          <w:ilvl w:val="0"/>
          <w:numId w:val="13"/>
        </w:numPr>
        <w:ind w:left="567"/>
        <w:rPr>
          <w:rFonts w:ascii="Calibri" w:eastAsia="Calibri" w:hAnsi="Calibri" w:cs="Times New Roman"/>
          <w:kern w:val="2"/>
          <w:lang w:val="pl-PL" w:eastAsia="zh-CN"/>
        </w:rPr>
      </w:pPr>
      <w:r w:rsidRPr="00550F7B">
        <w:rPr>
          <w:rFonts w:ascii="Calibri" w:eastAsia="Calibri" w:hAnsi="Calibri" w:cs="Times New Roman"/>
          <w:kern w:val="2"/>
          <w:lang w:val="pl-PL" w:eastAsia="zh-CN"/>
        </w:rPr>
        <w:t>Pojemność zbiorników paliwa i zbiorników wody powinna wynikać z zasięgu pływania i autonomiczności</w:t>
      </w:r>
      <w:r>
        <w:rPr>
          <w:rFonts w:ascii="Calibri" w:eastAsia="Calibri" w:hAnsi="Calibri" w:cs="Times New Roman"/>
          <w:kern w:val="2"/>
          <w:lang w:val="pl-PL" w:eastAsia="zh-CN"/>
        </w:rPr>
        <w:t>:</w:t>
      </w:r>
    </w:p>
    <w:p w:rsidR="00814136" w:rsidRDefault="00550F7B" w:rsidP="0011774D">
      <w:pPr>
        <w:pStyle w:val="Akapitzlist"/>
        <w:numPr>
          <w:ilvl w:val="0"/>
          <w:numId w:val="13"/>
        </w:numPr>
        <w:ind w:left="567"/>
        <w:rPr>
          <w:rFonts w:ascii="Calibri" w:eastAsia="Calibri" w:hAnsi="Calibri" w:cs="Times New Roman"/>
          <w:kern w:val="2"/>
          <w:lang w:val="pl-PL" w:eastAsia="zh-CN"/>
        </w:rPr>
      </w:pPr>
      <w:r w:rsidRPr="00814136">
        <w:rPr>
          <w:rFonts w:ascii="Calibri" w:eastAsia="Calibri" w:hAnsi="Calibri" w:cs="Times New Roman"/>
          <w:kern w:val="2"/>
          <w:lang w:val="pl-PL" w:eastAsia="zh-CN"/>
        </w:rPr>
        <w:t>Zbiorniki paliwa</w:t>
      </w:r>
      <w:r w:rsidR="00F70C29" w:rsidRPr="00814136">
        <w:rPr>
          <w:rFonts w:ascii="Calibri" w:eastAsia="Calibri" w:hAnsi="Calibri" w:cs="Times New Roman"/>
          <w:kern w:val="2"/>
          <w:lang w:val="pl-PL" w:eastAsia="zh-CN"/>
        </w:rPr>
        <w:t>: praca</w:t>
      </w:r>
      <w:r w:rsidRPr="00814136">
        <w:rPr>
          <w:rFonts w:ascii="Calibri" w:eastAsia="Calibri" w:hAnsi="Calibri" w:cs="Times New Roman"/>
          <w:kern w:val="2"/>
          <w:lang w:val="pl-PL" w:eastAsia="zh-CN"/>
        </w:rPr>
        <w:t xml:space="preserve"> 24 godz./dobę, zgodnie z profilem żeglugowym statku – </w:t>
      </w:r>
      <w:r w:rsidR="00F70C29" w:rsidRPr="00814136">
        <w:rPr>
          <w:rFonts w:ascii="Calibri" w:eastAsia="Calibri" w:hAnsi="Calibri" w:cs="Times New Roman"/>
          <w:kern w:val="2"/>
          <w:lang w:val="pl-PL" w:eastAsia="zh-CN"/>
        </w:rPr>
        <w:t xml:space="preserve">zapas na </w:t>
      </w:r>
      <w:r w:rsidRPr="00814136">
        <w:rPr>
          <w:rFonts w:ascii="Calibri" w:eastAsia="Calibri" w:hAnsi="Calibri" w:cs="Times New Roman"/>
          <w:kern w:val="2"/>
          <w:lang w:val="pl-PL" w:eastAsia="zh-CN"/>
        </w:rPr>
        <w:t>minimum 20 dni</w:t>
      </w:r>
      <w:r w:rsidR="00F70C29" w:rsidRPr="00814136">
        <w:rPr>
          <w:rFonts w:ascii="Calibri" w:eastAsia="Calibri" w:hAnsi="Calibri" w:cs="Times New Roman"/>
          <w:kern w:val="2"/>
          <w:lang w:val="pl-PL" w:eastAsia="zh-CN"/>
        </w:rPr>
        <w:t>.</w:t>
      </w:r>
    </w:p>
    <w:p w:rsidR="00814136" w:rsidRDefault="00550F7B" w:rsidP="0011774D">
      <w:pPr>
        <w:pStyle w:val="Akapitzlist"/>
        <w:numPr>
          <w:ilvl w:val="0"/>
          <w:numId w:val="13"/>
        </w:numPr>
        <w:ind w:left="567"/>
        <w:rPr>
          <w:rFonts w:ascii="Calibri" w:eastAsia="Calibri" w:hAnsi="Calibri" w:cs="Times New Roman"/>
          <w:kern w:val="2"/>
          <w:lang w:val="pl-PL" w:eastAsia="zh-CN"/>
        </w:rPr>
      </w:pPr>
      <w:r w:rsidRPr="00814136">
        <w:rPr>
          <w:rFonts w:ascii="Calibri" w:eastAsia="Calibri" w:hAnsi="Calibri" w:cs="Times New Roman"/>
          <w:kern w:val="2"/>
          <w:lang w:val="pl-PL" w:eastAsia="zh-CN"/>
        </w:rPr>
        <w:t>Zbiorniki wody słodkiej</w:t>
      </w:r>
      <w:r w:rsidR="00F70C29" w:rsidRPr="00814136">
        <w:rPr>
          <w:rFonts w:ascii="Calibri" w:eastAsia="Calibri" w:hAnsi="Calibri" w:cs="Times New Roman"/>
          <w:kern w:val="2"/>
          <w:lang w:val="pl-PL" w:eastAsia="zh-CN"/>
        </w:rPr>
        <w:t xml:space="preserve">: </w:t>
      </w:r>
      <w:r w:rsidR="00CF53EC">
        <w:rPr>
          <w:rFonts w:ascii="Calibri" w:eastAsia="Calibri" w:hAnsi="Calibri" w:cs="Times New Roman"/>
          <w:kern w:val="2"/>
          <w:lang w:val="pl-PL" w:eastAsia="zh-CN"/>
        </w:rPr>
        <w:t>16</w:t>
      </w:r>
      <w:r w:rsidR="00F70C29" w:rsidRPr="00814136">
        <w:rPr>
          <w:rFonts w:ascii="Calibri" w:eastAsia="Calibri" w:hAnsi="Calibri" w:cs="Times New Roman"/>
          <w:kern w:val="2"/>
          <w:lang w:val="pl-PL" w:eastAsia="zh-CN"/>
        </w:rPr>
        <w:t>osób, zapas na minimum 20 dni</w:t>
      </w:r>
      <w:r w:rsidR="006E1C89">
        <w:rPr>
          <w:rFonts w:ascii="Calibri" w:eastAsia="Calibri" w:hAnsi="Calibri" w:cs="Times New Roman"/>
          <w:kern w:val="2"/>
          <w:lang w:val="pl-PL" w:eastAsia="zh-CN"/>
        </w:rPr>
        <w:t>, przy z zapotrzebowaniu</w:t>
      </w:r>
      <w:r w:rsidR="00597607">
        <w:rPr>
          <w:rFonts w:ascii="Calibri" w:eastAsia="Calibri" w:hAnsi="Calibri" w:cs="Times New Roman"/>
          <w:kern w:val="2"/>
          <w:lang w:val="pl-PL" w:eastAsia="zh-CN"/>
        </w:rPr>
        <w:t xml:space="preserve"> </w:t>
      </w:r>
      <w:r w:rsidR="002E3F41">
        <w:rPr>
          <w:rFonts w:ascii="Calibri" w:eastAsia="Calibri" w:hAnsi="Calibri" w:cs="Times New Roman"/>
          <w:kern w:val="2"/>
          <w:lang w:val="pl-PL" w:eastAsia="zh-CN"/>
        </w:rPr>
        <w:t>2</w:t>
      </w:r>
      <w:r w:rsidR="00DC453E">
        <w:rPr>
          <w:rFonts w:ascii="Calibri" w:eastAsia="Calibri" w:hAnsi="Calibri" w:cs="Times New Roman"/>
          <w:kern w:val="2"/>
          <w:lang w:val="pl-PL" w:eastAsia="zh-CN"/>
        </w:rPr>
        <w:t>0</w:t>
      </w:r>
      <w:r w:rsidR="00597607">
        <w:rPr>
          <w:rFonts w:ascii="Calibri" w:eastAsia="Calibri" w:hAnsi="Calibri" w:cs="Times New Roman"/>
          <w:kern w:val="2"/>
          <w:lang w:val="pl-PL" w:eastAsia="zh-CN"/>
        </w:rPr>
        <w:t>0</w:t>
      </w:r>
      <w:r w:rsidR="006E1C89">
        <w:rPr>
          <w:rFonts w:ascii="Calibri" w:eastAsia="Calibri" w:hAnsi="Calibri" w:cs="Times New Roman"/>
          <w:kern w:val="2"/>
          <w:lang w:val="pl-PL" w:eastAsia="zh-CN"/>
        </w:rPr>
        <w:t xml:space="preserve"> l/osobę/dobę</w:t>
      </w:r>
      <w:r w:rsidR="00F70C29" w:rsidRPr="00814136">
        <w:rPr>
          <w:rFonts w:ascii="Calibri" w:eastAsia="Calibri" w:hAnsi="Calibri" w:cs="Times New Roman"/>
          <w:kern w:val="2"/>
          <w:lang w:val="pl-PL" w:eastAsia="zh-CN"/>
        </w:rPr>
        <w:t>.</w:t>
      </w:r>
    </w:p>
    <w:p w:rsidR="00814136" w:rsidRDefault="00F70C29" w:rsidP="0011774D">
      <w:pPr>
        <w:pStyle w:val="Akapitzlist"/>
        <w:numPr>
          <w:ilvl w:val="0"/>
          <w:numId w:val="13"/>
        </w:numPr>
        <w:ind w:left="567"/>
        <w:rPr>
          <w:rFonts w:ascii="Calibri" w:eastAsia="Calibri" w:hAnsi="Calibri" w:cs="Times New Roman"/>
          <w:kern w:val="2"/>
          <w:lang w:val="pl-PL" w:eastAsia="zh-CN"/>
        </w:rPr>
      </w:pPr>
      <w:r w:rsidRPr="00814136">
        <w:rPr>
          <w:rFonts w:ascii="Calibri" w:eastAsia="Calibri" w:hAnsi="Calibri" w:cs="Times New Roman"/>
          <w:kern w:val="2"/>
          <w:lang w:val="pl-PL" w:eastAsia="zh-CN"/>
        </w:rPr>
        <w:t xml:space="preserve">Zapasy prowiantu: </w:t>
      </w:r>
      <w:r w:rsidR="00CF53EC">
        <w:rPr>
          <w:rFonts w:ascii="Calibri" w:eastAsia="Calibri" w:hAnsi="Calibri" w:cs="Times New Roman"/>
          <w:kern w:val="2"/>
          <w:lang w:val="pl-PL" w:eastAsia="zh-CN"/>
        </w:rPr>
        <w:t>16</w:t>
      </w:r>
      <w:r w:rsidRPr="00814136">
        <w:rPr>
          <w:rFonts w:ascii="Calibri" w:eastAsia="Calibri" w:hAnsi="Calibri" w:cs="Times New Roman"/>
          <w:kern w:val="2"/>
          <w:lang w:val="pl-PL" w:eastAsia="zh-CN"/>
        </w:rPr>
        <w:t>osób, zapas na minimum 20 dni.</w:t>
      </w:r>
    </w:p>
    <w:p w:rsidR="005166D1" w:rsidRPr="00814136" w:rsidRDefault="005166D1" w:rsidP="0011774D">
      <w:pPr>
        <w:pStyle w:val="Akapitzlist"/>
        <w:numPr>
          <w:ilvl w:val="0"/>
          <w:numId w:val="13"/>
        </w:numPr>
        <w:ind w:left="567"/>
        <w:rPr>
          <w:rFonts w:ascii="Calibri" w:eastAsia="Calibri" w:hAnsi="Calibri" w:cs="Times New Roman"/>
          <w:kern w:val="2"/>
          <w:lang w:val="pl-PL" w:eastAsia="zh-CN"/>
        </w:rPr>
      </w:pPr>
      <w:r w:rsidRPr="00814136">
        <w:rPr>
          <w:rFonts w:ascii="Calibri" w:eastAsia="Calibri" w:hAnsi="Calibri" w:cs="Times New Roman"/>
          <w:kern w:val="2"/>
          <w:lang w:val="pl-PL" w:eastAsia="zh-CN"/>
        </w:rPr>
        <w:t>Powierzchnie ładunkowe (ładownie lub pokład) dla specjalistyc</w:t>
      </w:r>
      <w:r w:rsidR="00F35295">
        <w:rPr>
          <w:rFonts w:ascii="Calibri" w:eastAsia="Calibri" w:hAnsi="Calibri" w:cs="Times New Roman"/>
          <w:kern w:val="2"/>
          <w:lang w:val="pl-PL" w:eastAsia="zh-CN"/>
        </w:rPr>
        <w:t>znego sprzętu, zgodnie z Rozdziałem 7</w:t>
      </w:r>
      <w:r w:rsidRPr="00814136">
        <w:rPr>
          <w:rFonts w:ascii="Calibri" w:eastAsia="Calibri" w:hAnsi="Calibri" w:cs="Times New Roman"/>
          <w:kern w:val="2"/>
          <w:lang w:val="pl-PL" w:eastAsia="zh-CN"/>
        </w:rPr>
        <w:t>.</w:t>
      </w:r>
    </w:p>
    <w:p w:rsidR="005166D1" w:rsidRPr="005166D1" w:rsidRDefault="005166D1" w:rsidP="00DE4597">
      <w:pPr>
        <w:pStyle w:val="Tekstpodstawowy"/>
        <w:numPr>
          <w:ilvl w:val="1"/>
          <w:numId w:val="324"/>
        </w:numPr>
        <w:spacing w:before="56" w:after="0"/>
        <w:rPr>
          <w:lang w:val="pl-PL"/>
        </w:rPr>
      </w:pPr>
      <w:r w:rsidRPr="005166D1">
        <w:rPr>
          <w:spacing w:val="-1"/>
          <w:u w:val="single" w:color="000000"/>
          <w:lang w:val="pl-PL"/>
        </w:rPr>
        <w:t>Trym i</w:t>
      </w:r>
      <w:r>
        <w:rPr>
          <w:spacing w:val="-1"/>
          <w:u w:val="single" w:color="000000"/>
          <w:lang w:val="pl-PL"/>
        </w:rPr>
        <w:t xml:space="preserve"> stateczność statku</w:t>
      </w:r>
      <w:r w:rsidRPr="005166D1">
        <w:rPr>
          <w:spacing w:val="-1"/>
          <w:u w:val="single" w:color="000000"/>
          <w:lang w:val="pl-PL"/>
        </w:rPr>
        <w:t>:</w:t>
      </w:r>
    </w:p>
    <w:p w:rsidR="00814136" w:rsidRDefault="00847D65" w:rsidP="0011774D">
      <w:pPr>
        <w:pStyle w:val="Tekstpodstawowy"/>
        <w:numPr>
          <w:ilvl w:val="0"/>
          <w:numId w:val="237"/>
        </w:numPr>
        <w:spacing w:after="0"/>
        <w:ind w:left="567" w:right="264"/>
        <w:rPr>
          <w:lang w:val="pl-PL"/>
        </w:rPr>
      </w:pPr>
      <w:r>
        <w:rPr>
          <w:lang w:val="pl-PL"/>
        </w:rPr>
        <w:t xml:space="preserve">Warunki obciążenia statku powinny spełniać wymagania towarzystwa klasyfikacyjnego i polskiej administracji morskiej pod kątem stateczności. Kalkulacje obciążenia powinny obejmować wszystkie stany załadowania statku wraz z pełnym wyposażeniem, pełnymi zbiornikami </w:t>
      </w:r>
      <w:r w:rsidR="00F759A9">
        <w:rPr>
          <w:lang w:val="pl-PL"/>
        </w:rPr>
        <w:t xml:space="preserve">retencyjnymi i/lub maksymalną liczbą rozbitków. Analiza obciążenia powinna również obejmować ciężar </w:t>
      </w:r>
      <w:r w:rsidR="00645AD4">
        <w:rPr>
          <w:lang w:val="pl-PL"/>
        </w:rPr>
        <w:t xml:space="preserve">pustego </w:t>
      </w:r>
      <w:r w:rsidR="00F759A9">
        <w:rPr>
          <w:lang w:val="pl-PL"/>
        </w:rPr>
        <w:t>statku określon</w:t>
      </w:r>
      <w:r w:rsidR="00F616AD">
        <w:rPr>
          <w:lang w:val="pl-PL"/>
        </w:rPr>
        <w:t xml:space="preserve">y w p. </w:t>
      </w:r>
      <w:r w:rsidR="009943CC">
        <w:rPr>
          <w:lang w:val="pl-PL"/>
        </w:rPr>
        <w:t>4.1. powyżej.</w:t>
      </w:r>
      <w:r w:rsidR="00F759A9">
        <w:rPr>
          <w:lang w:val="pl-PL"/>
        </w:rPr>
        <w:t xml:space="preserve"> </w:t>
      </w:r>
    </w:p>
    <w:p w:rsidR="00814136" w:rsidRDefault="00F759A9" w:rsidP="0011774D">
      <w:pPr>
        <w:pStyle w:val="Tekstpodstawowy"/>
        <w:numPr>
          <w:ilvl w:val="0"/>
          <w:numId w:val="237"/>
        </w:numPr>
        <w:spacing w:after="0"/>
        <w:ind w:left="567" w:right="264"/>
        <w:rPr>
          <w:lang w:val="pl-PL"/>
        </w:rPr>
      </w:pPr>
      <w:r w:rsidRPr="00814136">
        <w:rPr>
          <w:lang w:val="pl-PL"/>
        </w:rPr>
        <w:t>State</w:t>
      </w:r>
      <w:r w:rsidR="006E1C89">
        <w:rPr>
          <w:lang w:val="pl-PL"/>
        </w:rPr>
        <w:t xml:space="preserve">k powinien być poddany </w:t>
      </w:r>
      <w:r w:rsidRPr="00814136">
        <w:rPr>
          <w:lang w:val="pl-PL"/>
        </w:rPr>
        <w:t>testom wymagan</w:t>
      </w:r>
      <w:r w:rsidR="006E1C89">
        <w:rPr>
          <w:lang w:val="pl-PL"/>
        </w:rPr>
        <w:t>ym przez Klasę</w:t>
      </w:r>
      <w:r w:rsidRPr="00814136">
        <w:rPr>
          <w:lang w:val="pl-PL"/>
        </w:rPr>
        <w:t>, a informacja o wynikach testów powinna być dostarczona Zamawiającemu.</w:t>
      </w:r>
    </w:p>
    <w:p w:rsidR="00F759A9" w:rsidRPr="00814136" w:rsidRDefault="00F759A9" w:rsidP="0011774D">
      <w:pPr>
        <w:pStyle w:val="Tekstpodstawowy"/>
        <w:numPr>
          <w:ilvl w:val="0"/>
          <w:numId w:val="237"/>
        </w:numPr>
        <w:spacing w:after="0"/>
        <w:ind w:left="567" w:right="264"/>
        <w:rPr>
          <w:lang w:val="pl-PL"/>
        </w:rPr>
      </w:pPr>
      <w:r w:rsidRPr="00814136">
        <w:rPr>
          <w:lang w:val="pl-PL"/>
        </w:rPr>
        <w:t>Statek należy wyposażyć w komputerowy program statecznościowy zainstalowany na dedykowanym</w:t>
      </w:r>
      <w:r w:rsidR="00C02B8D" w:rsidRPr="00814136">
        <w:rPr>
          <w:lang w:val="pl-PL"/>
        </w:rPr>
        <w:t xml:space="preserve"> sprzęcie i umożliwiający wgląd w aktualny stan stateczności zarówno na mostku, jak i w pomieszczeniu obsługi maszyn.</w:t>
      </w:r>
    </w:p>
    <w:p w:rsidR="003B5CA0" w:rsidRPr="00D52156" w:rsidRDefault="003B5CA0" w:rsidP="00DE4597">
      <w:pPr>
        <w:pStyle w:val="Nagwek3"/>
        <w:numPr>
          <w:ilvl w:val="0"/>
          <w:numId w:val="324"/>
        </w:numPr>
        <w:rPr>
          <w:lang w:val="pl-PL"/>
        </w:rPr>
      </w:pPr>
      <w:bookmarkStart w:id="8" w:name="_Toc12592122"/>
      <w:r w:rsidRPr="00D52156">
        <w:rPr>
          <w:u w:color="000000"/>
          <w:lang w:val="pl-PL"/>
        </w:rPr>
        <w:t>Rysunki, instrukcje obsługi itp. dokumenty statku.</w:t>
      </w:r>
      <w:bookmarkEnd w:id="8"/>
    </w:p>
    <w:p w:rsidR="003B5CA0" w:rsidRPr="009C6A03" w:rsidRDefault="003B5CA0" w:rsidP="00DE4597">
      <w:pPr>
        <w:pStyle w:val="Tekstpodstawowy"/>
        <w:numPr>
          <w:ilvl w:val="1"/>
          <w:numId w:val="324"/>
        </w:numPr>
        <w:spacing w:before="196" w:after="0"/>
        <w:rPr>
          <w:lang w:val="pl-PL"/>
        </w:rPr>
      </w:pPr>
      <w:r w:rsidRPr="009C6A03">
        <w:rPr>
          <w:lang w:val="pl-PL"/>
        </w:rPr>
        <w:t>Wymagania ogólne</w:t>
      </w:r>
    </w:p>
    <w:p w:rsidR="00D52156" w:rsidRDefault="00CD6EDC" w:rsidP="0011774D">
      <w:pPr>
        <w:pStyle w:val="Tekstpodstawowy"/>
        <w:numPr>
          <w:ilvl w:val="0"/>
          <w:numId w:val="238"/>
        </w:numPr>
        <w:spacing w:after="0"/>
        <w:ind w:left="851"/>
        <w:rPr>
          <w:lang w:val="pl-PL"/>
        </w:rPr>
      </w:pPr>
      <w:r>
        <w:rPr>
          <w:lang w:val="pl-PL"/>
        </w:rPr>
        <w:t>Dokumentacja statku przed wykonaniem projektu wymagającego zatwierdzenia przez towarzystwo kl</w:t>
      </w:r>
      <w:r w:rsidR="009943CC">
        <w:rPr>
          <w:lang w:val="pl-PL"/>
        </w:rPr>
        <w:t>asyfikacyjne będzie zaakceptowana</w:t>
      </w:r>
      <w:r>
        <w:rPr>
          <w:lang w:val="pl-PL"/>
        </w:rPr>
        <w:t xml:space="preserve"> przez Zamawiającego.</w:t>
      </w:r>
      <w:r w:rsidR="002A2D2E">
        <w:rPr>
          <w:lang w:val="pl-PL"/>
        </w:rPr>
        <w:t xml:space="preserve"> Zamawiający na tym etapie dopuszcza sporządzanie dokumentacji wyłącznie w języku polskim lub angielskim.</w:t>
      </w:r>
    </w:p>
    <w:p w:rsidR="00D52156" w:rsidRDefault="00CD6EDC" w:rsidP="0011774D">
      <w:pPr>
        <w:pStyle w:val="Tekstpodstawowy"/>
        <w:numPr>
          <w:ilvl w:val="0"/>
          <w:numId w:val="238"/>
        </w:numPr>
        <w:spacing w:after="0"/>
        <w:ind w:left="851"/>
        <w:rPr>
          <w:lang w:val="pl-PL"/>
        </w:rPr>
      </w:pPr>
      <w:r w:rsidRPr="00D52156">
        <w:rPr>
          <w:lang w:val="pl-PL"/>
        </w:rPr>
        <w:t xml:space="preserve">Dokumentacja </w:t>
      </w:r>
      <w:r w:rsidR="00F40484" w:rsidRPr="00D52156">
        <w:rPr>
          <w:lang w:val="pl-PL"/>
        </w:rPr>
        <w:t xml:space="preserve">statku w zakresie wymaganym przez towarzystwo </w:t>
      </w:r>
      <w:r w:rsidR="006E709B" w:rsidRPr="00D52156">
        <w:rPr>
          <w:lang w:val="pl-PL"/>
        </w:rPr>
        <w:t>klasyfikacyjne</w:t>
      </w:r>
      <w:r w:rsidR="00F40484" w:rsidRPr="00D52156">
        <w:rPr>
          <w:lang w:val="pl-PL"/>
        </w:rPr>
        <w:t xml:space="preserve"> </w:t>
      </w:r>
      <w:r w:rsidR="002A2D2E" w:rsidRPr="00D52156">
        <w:rPr>
          <w:lang w:val="pl-PL"/>
        </w:rPr>
        <w:t xml:space="preserve">bądź administrację morską </w:t>
      </w:r>
      <w:r w:rsidR="00F40484" w:rsidRPr="00D52156">
        <w:rPr>
          <w:lang w:val="pl-PL"/>
        </w:rPr>
        <w:t>będzie zatwierdza</w:t>
      </w:r>
      <w:r w:rsidRPr="00D52156">
        <w:rPr>
          <w:lang w:val="pl-PL"/>
        </w:rPr>
        <w:t xml:space="preserve">na </w:t>
      </w:r>
      <w:r w:rsidR="00F40484" w:rsidRPr="00D52156">
        <w:rPr>
          <w:lang w:val="pl-PL"/>
        </w:rPr>
        <w:t xml:space="preserve">przez </w:t>
      </w:r>
      <w:r w:rsidR="002A2D2E" w:rsidRPr="00D52156">
        <w:rPr>
          <w:lang w:val="pl-PL"/>
        </w:rPr>
        <w:t xml:space="preserve">Zamawiającego, </w:t>
      </w:r>
      <w:r w:rsidR="00F40484" w:rsidRPr="00D52156">
        <w:rPr>
          <w:lang w:val="pl-PL"/>
        </w:rPr>
        <w:t>towarzystwo k</w:t>
      </w:r>
      <w:r w:rsidR="002A2D2E" w:rsidRPr="00D52156">
        <w:rPr>
          <w:lang w:val="pl-PL"/>
        </w:rPr>
        <w:t xml:space="preserve">lasyfikacyjne, bądź </w:t>
      </w:r>
      <w:r w:rsidR="00F40484" w:rsidRPr="00D52156">
        <w:rPr>
          <w:lang w:val="pl-PL"/>
        </w:rPr>
        <w:t>p</w:t>
      </w:r>
      <w:r w:rsidR="002A2D2E" w:rsidRPr="00D52156">
        <w:rPr>
          <w:lang w:val="pl-PL"/>
        </w:rPr>
        <w:t xml:space="preserve">olską administrację morską. Zamawiający na tym etapie dopuszcza sporządzanie dokumentacji wyłącznie w języku polskim lub angielskim, </w:t>
      </w:r>
      <w:r w:rsidR="00962977" w:rsidRPr="00D52156">
        <w:rPr>
          <w:lang w:val="pl-PL"/>
        </w:rPr>
        <w:t>chyba, że</w:t>
      </w:r>
      <w:r w:rsidR="002A2D2E" w:rsidRPr="00D52156">
        <w:rPr>
          <w:lang w:val="pl-PL"/>
        </w:rPr>
        <w:t xml:space="preserve"> wymagania pozostałych instytucji stanowią inaczej.</w:t>
      </w:r>
    </w:p>
    <w:p w:rsidR="00D52156" w:rsidRPr="00597607" w:rsidRDefault="00F40484" w:rsidP="0011774D">
      <w:pPr>
        <w:pStyle w:val="Tekstpodstawowy"/>
        <w:numPr>
          <w:ilvl w:val="0"/>
          <w:numId w:val="238"/>
        </w:numPr>
        <w:spacing w:after="0"/>
        <w:ind w:left="851"/>
        <w:rPr>
          <w:lang w:val="pl-PL"/>
        </w:rPr>
      </w:pPr>
      <w:r w:rsidRPr="00597607">
        <w:rPr>
          <w:lang w:val="pl-PL"/>
        </w:rPr>
        <w:t>Dokumentacja teoretyczna i kadłubowa wykonana będzie wg wymagań towarzystwa klasyfikacyjnego. W zakresi</w:t>
      </w:r>
      <w:r w:rsidR="002520A8" w:rsidRPr="00597607">
        <w:rPr>
          <w:lang w:val="pl-PL"/>
        </w:rPr>
        <w:t>e dokumentacji klasyfikacyjnej w</w:t>
      </w:r>
      <w:r w:rsidRPr="00597607">
        <w:rPr>
          <w:lang w:val="pl-PL"/>
        </w:rPr>
        <w:t xml:space="preserve">ykonawca przedstawi </w:t>
      </w:r>
      <w:r w:rsidR="005C09C5" w:rsidRPr="00597607">
        <w:rPr>
          <w:lang w:val="pl-PL"/>
        </w:rPr>
        <w:t xml:space="preserve">również </w:t>
      </w:r>
      <w:r w:rsidRPr="00597607">
        <w:rPr>
          <w:lang w:val="pl-PL"/>
        </w:rPr>
        <w:t>wyniki badań modelo</w:t>
      </w:r>
      <w:r w:rsidR="009943CC">
        <w:rPr>
          <w:lang w:val="pl-PL"/>
        </w:rPr>
        <w:t>wych.</w:t>
      </w:r>
    </w:p>
    <w:p w:rsidR="00A527B3" w:rsidRPr="00D52156" w:rsidRDefault="002A2D2E" w:rsidP="0011774D">
      <w:pPr>
        <w:pStyle w:val="Tekstpodstawowy"/>
        <w:numPr>
          <w:ilvl w:val="0"/>
          <w:numId w:val="238"/>
        </w:numPr>
        <w:spacing w:after="0"/>
        <w:ind w:left="851"/>
        <w:rPr>
          <w:lang w:val="pl-PL"/>
        </w:rPr>
      </w:pPr>
      <w:r w:rsidRPr="00D52156">
        <w:rPr>
          <w:lang w:val="pl-PL"/>
        </w:rPr>
        <w:t>Dokumentacja zdawcza obejmująca dokumenty związane z konstrukcją i wyposażeniem statku</w:t>
      </w:r>
      <w:r w:rsidR="003C51E8" w:rsidRPr="00D52156">
        <w:rPr>
          <w:lang w:val="pl-PL"/>
        </w:rPr>
        <w:t xml:space="preserve"> i obejmująca wszystkie zmiany dokonane w trakcie budowy oraz usuwania wad i usterek powstałych w okresie gwarancyjnym będzie dostarczona Zamawiającemu. </w:t>
      </w:r>
      <w:r w:rsidR="00822509" w:rsidRPr="00D52156">
        <w:rPr>
          <w:lang w:val="pl-PL"/>
        </w:rPr>
        <w:t>Zakres dokumentacji obejmuje również</w:t>
      </w:r>
      <w:r w:rsidR="00A527B3" w:rsidRPr="00D52156">
        <w:rPr>
          <w:lang w:val="pl-PL"/>
        </w:rPr>
        <w:t>:</w:t>
      </w:r>
    </w:p>
    <w:p w:rsidR="00D52156" w:rsidRDefault="00F40484" w:rsidP="0011774D">
      <w:pPr>
        <w:pStyle w:val="Tekstpodstawowy"/>
        <w:numPr>
          <w:ilvl w:val="0"/>
          <w:numId w:val="15"/>
        </w:numPr>
        <w:spacing w:after="0"/>
        <w:ind w:left="1134"/>
        <w:rPr>
          <w:lang w:val="pl-PL"/>
        </w:rPr>
      </w:pPr>
      <w:r w:rsidRPr="00F40484">
        <w:rPr>
          <w:lang w:val="pl-PL"/>
        </w:rPr>
        <w:t>Instrukcje obsługi mechanizmów i urządzeń</w:t>
      </w:r>
      <w:r w:rsidR="00A527B3">
        <w:rPr>
          <w:lang w:val="pl-PL"/>
        </w:rPr>
        <w:t xml:space="preserve"> statkowych</w:t>
      </w:r>
    </w:p>
    <w:p w:rsidR="00D52156" w:rsidRDefault="00A527B3" w:rsidP="0011774D">
      <w:pPr>
        <w:pStyle w:val="Tekstpodstawowy"/>
        <w:numPr>
          <w:ilvl w:val="0"/>
          <w:numId w:val="15"/>
        </w:numPr>
        <w:spacing w:after="0"/>
        <w:ind w:left="1134"/>
        <w:rPr>
          <w:lang w:val="pl-PL"/>
        </w:rPr>
      </w:pPr>
      <w:r w:rsidRPr="00D52156">
        <w:rPr>
          <w:lang w:val="pl-PL"/>
        </w:rPr>
        <w:t xml:space="preserve">Certyfikaty, paszporty, dokumenty potwierdzające przeprowadzenie testów fabrycznych, prób stoczniowych, prób na uwięzi </w:t>
      </w:r>
      <w:r w:rsidR="00817762" w:rsidRPr="00D52156">
        <w:rPr>
          <w:lang w:val="pl-PL"/>
        </w:rPr>
        <w:t xml:space="preserve">i prób morskich. </w:t>
      </w:r>
    </w:p>
    <w:p w:rsidR="00D52156" w:rsidRDefault="00817762" w:rsidP="0011774D">
      <w:pPr>
        <w:pStyle w:val="Tekstpodstawowy"/>
        <w:numPr>
          <w:ilvl w:val="0"/>
          <w:numId w:val="15"/>
        </w:numPr>
        <w:spacing w:after="0"/>
        <w:ind w:left="1134"/>
        <w:rPr>
          <w:lang w:val="pl-PL"/>
        </w:rPr>
      </w:pPr>
      <w:r w:rsidRPr="00D52156">
        <w:rPr>
          <w:lang w:val="pl-PL"/>
        </w:rPr>
        <w:t>Listy armatury dla instalacji, rurociągów i zaworów.</w:t>
      </w:r>
    </w:p>
    <w:p w:rsidR="003B5CA0" w:rsidRPr="00D52156" w:rsidRDefault="003C51E8" w:rsidP="0011774D">
      <w:pPr>
        <w:pStyle w:val="Tekstpodstawowy"/>
        <w:numPr>
          <w:ilvl w:val="0"/>
          <w:numId w:val="15"/>
        </w:numPr>
        <w:spacing w:after="0"/>
        <w:ind w:left="1134"/>
        <w:rPr>
          <w:lang w:val="pl-PL"/>
        </w:rPr>
      </w:pPr>
      <w:r w:rsidRPr="00D52156">
        <w:rPr>
          <w:lang w:val="pl-PL"/>
        </w:rPr>
        <w:lastRenderedPageBreak/>
        <w:t>Szczegółowy z</w:t>
      </w:r>
      <w:r w:rsidR="00F40484" w:rsidRPr="00D52156">
        <w:rPr>
          <w:lang w:val="pl-PL"/>
        </w:rPr>
        <w:t xml:space="preserve">akres dokumentacji </w:t>
      </w:r>
      <w:r w:rsidRPr="00D52156">
        <w:rPr>
          <w:lang w:val="pl-PL"/>
        </w:rPr>
        <w:t>zdawczej</w:t>
      </w:r>
      <w:r w:rsidR="00900218" w:rsidRPr="00D52156">
        <w:rPr>
          <w:lang w:val="pl-PL"/>
        </w:rPr>
        <w:t xml:space="preserve">, forma ich prezentacji oraz wykaz niezbędnych tłumaczeń </w:t>
      </w:r>
      <w:r w:rsidR="00F40484" w:rsidRPr="00D52156">
        <w:rPr>
          <w:lang w:val="pl-PL"/>
        </w:rPr>
        <w:t>będzie uzgodni</w:t>
      </w:r>
      <w:r w:rsidR="00817762" w:rsidRPr="00D52156">
        <w:rPr>
          <w:lang w:val="pl-PL"/>
        </w:rPr>
        <w:t>ony między wykonawcą</w:t>
      </w:r>
      <w:r w:rsidRPr="00D52156">
        <w:rPr>
          <w:lang w:val="pl-PL"/>
        </w:rPr>
        <w:t xml:space="preserve"> a Zamawiającym.</w:t>
      </w:r>
    </w:p>
    <w:p w:rsidR="00DA1A61" w:rsidRPr="009C6A03" w:rsidRDefault="00DA1A61" w:rsidP="00DE4597">
      <w:pPr>
        <w:pStyle w:val="Tekstpodstawowy"/>
        <w:numPr>
          <w:ilvl w:val="1"/>
          <w:numId w:val="324"/>
        </w:numPr>
        <w:spacing w:before="194" w:after="0"/>
        <w:rPr>
          <w:spacing w:val="-1"/>
          <w:u w:color="000000"/>
          <w:lang w:val="pl-PL"/>
        </w:rPr>
      </w:pPr>
      <w:r w:rsidRPr="009C6A03">
        <w:rPr>
          <w:spacing w:val="-1"/>
          <w:u w:color="000000"/>
          <w:lang w:val="pl-PL"/>
        </w:rPr>
        <w:t>Sposób obiegu dokumentów związanych z dokumentacją statku:</w:t>
      </w:r>
    </w:p>
    <w:p w:rsidR="00D52156" w:rsidRDefault="00DA1A61" w:rsidP="0011774D">
      <w:pPr>
        <w:pStyle w:val="Tekstpodstawowy"/>
        <w:numPr>
          <w:ilvl w:val="0"/>
          <w:numId w:val="239"/>
        </w:numPr>
        <w:spacing w:after="0"/>
        <w:ind w:left="851"/>
        <w:rPr>
          <w:spacing w:val="-1"/>
          <w:u w:color="000000"/>
          <w:lang w:val="pl-PL"/>
        </w:rPr>
      </w:pPr>
      <w:r>
        <w:rPr>
          <w:spacing w:val="-1"/>
          <w:u w:color="000000"/>
          <w:lang w:val="pl-PL"/>
        </w:rPr>
        <w:t>Procedury obiegu dokumentów oraz warunków ich zatwierdzania powinny być ujęte w przedstawionym przez wykonawcę i zatwierdzonym przez Zamawiającego planie obiegu dokumentów.</w:t>
      </w:r>
    </w:p>
    <w:p w:rsidR="00D52156" w:rsidRDefault="00DA1A61" w:rsidP="0011774D">
      <w:pPr>
        <w:pStyle w:val="Tekstpodstawowy"/>
        <w:numPr>
          <w:ilvl w:val="0"/>
          <w:numId w:val="239"/>
        </w:numPr>
        <w:spacing w:after="0"/>
        <w:ind w:left="851"/>
        <w:rPr>
          <w:spacing w:val="-1"/>
          <w:u w:color="000000"/>
          <w:lang w:val="pl-PL"/>
        </w:rPr>
      </w:pPr>
      <w:r w:rsidRPr="00D52156">
        <w:rPr>
          <w:spacing w:val="-1"/>
          <w:u w:color="000000"/>
          <w:lang w:val="pl-PL"/>
        </w:rPr>
        <w:t xml:space="preserve">Wykonawca zobowiązany jest do dostarczania dokumentów </w:t>
      </w:r>
      <w:r w:rsidR="008F345F" w:rsidRPr="00D52156">
        <w:rPr>
          <w:spacing w:val="-1"/>
          <w:u w:color="000000"/>
          <w:lang w:val="pl-PL"/>
        </w:rPr>
        <w:t xml:space="preserve">na nośniku elektronicznym w sposób umożliwiający archiwizację. W celu przyspieszenia obiegu informacji Zamawiający dopuszcza dodatkowo wykorzystanie wirtualnych przestrzeni pamięci znajdującej </w:t>
      </w:r>
      <w:r w:rsidR="00B57634" w:rsidRPr="000F5CFB">
        <w:rPr>
          <w:spacing w:val="-1"/>
          <w:u w:color="000000"/>
          <w:lang w:val="pl-PL"/>
        </w:rPr>
        <w:t>się</w:t>
      </w:r>
      <w:r w:rsidR="00B57634">
        <w:rPr>
          <w:spacing w:val="-1"/>
          <w:u w:color="000000"/>
          <w:lang w:val="pl-PL"/>
        </w:rPr>
        <w:t xml:space="preserve"> </w:t>
      </w:r>
      <w:r w:rsidR="008F345F" w:rsidRPr="00D52156">
        <w:rPr>
          <w:spacing w:val="-1"/>
          <w:u w:color="000000"/>
          <w:lang w:val="pl-PL"/>
        </w:rPr>
        <w:t>w zasobach wykonawcy, w sposób gwarantujący ich bezpieczne wykorzystanie.</w:t>
      </w:r>
    </w:p>
    <w:p w:rsidR="00590BDE" w:rsidRPr="00D52156" w:rsidRDefault="008F345F" w:rsidP="0011774D">
      <w:pPr>
        <w:pStyle w:val="Tekstpodstawowy"/>
        <w:numPr>
          <w:ilvl w:val="0"/>
          <w:numId w:val="239"/>
        </w:numPr>
        <w:spacing w:after="0"/>
        <w:ind w:left="851"/>
        <w:rPr>
          <w:spacing w:val="-1"/>
          <w:u w:color="000000"/>
          <w:lang w:val="pl-PL"/>
        </w:rPr>
      </w:pPr>
      <w:r w:rsidRPr="00D52156">
        <w:rPr>
          <w:lang w:val="pl-PL"/>
        </w:rPr>
        <w:t>Rysunki należy dostarczać w formacie P</w:t>
      </w:r>
      <w:r w:rsidR="0090086D">
        <w:rPr>
          <w:lang w:val="pl-PL"/>
        </w:rPr>
        <w:t>D</w:t>
      </w:r>
      <w:r w:rsidRPr="00D52156">
        <w:rPr>
          <w:lang w:val="pl-PL"/>
        </w:rPr>
        <w:t xml:space="preserve">F lub DWG (wraz z udostępnieniem przeglądarki). Pozostałe dokumenty w formacie PDF </w:t>
      </w:r>
      <w:r w:rsidR="00295F51" w:rsidRPr="00D52156">
        <w:rPr>
          <w:lang w:val="pl-PL"/>
        </w:rPr>
        <w:t xml:space="preserve">umożliwiającej przeszukiwanie dokumentu </w:t>
      </w:r>
      <w:r w:rsidRPr="00D52156">
        <w:rPr>
          <w:lang w:val="pl-PL"/>
        </w:rPr>
        <w:t xml:space="preserve">lub </w:t>
      </w:r>
      <w:r w:rsidR="00295F51" w:rsidRPr="00D52156">
        <w:rPr>
          <w:lang w:val="pl-PL"/>
        </w:rPr>
        <w:t xml:space="preserve">MS Word </w:t>
      </w:r>
      <w:r w:rsidR="00702473" w:rsidRPr="00D52156">
        <w:rPr>
          <w:lang w:val="pl-PL"/>
        </w:rPr>
        <w:t xml:space="preserve">wersje 2010 i późniejsze </w:t>
      </w:r>
      <w:r w:rsidR="00295F51" w:rsidRPr="00D52156">
        <w:rPr>
          <w:lang w:val="pl-PL"/>
        </w:rPr>
        <w:t>(.DOCX).</w:t>
      </w:r>
    </w:p>
    <w:p w:rsidR="00B51461" w:rsidRPr="009C6A03" w:rsidRDefault="00B51461" w:rsidP="00DE4597">
      <w:pPr>
        <w:pStyle w:val="Tekstpodstawowy"/>
        <w:numPr>
          <w:ilvl w:val="1"/>
          <w:numId w:val="324"/>
        </w:numPr>
        <w:spacing w:before="240" w:after="0"/>
        <w:rPr>
          <w:spacing w:val="-1"/>
          <w:u w:color="000000"/>
          <w:lang w:val="pl-PL"/>
        </w:rPr>
      </w:pPr>
      <w:r w:rsidRPr="009C6A03">
        <w:rPr>
          <w:spacing w:val="-1"/>
          <w:u w:color="000000"/>
          <w:lang w:val="pl-PL"/>
        </w:rPr>
        <w:t>Rysunki i plany trwale umieszczone na statku:</w:t>
      </w:r>
    </w:p>
    <w:p w:rsidR="00B51461" w:rsidRPr="008C3DC8" w:rsidRDefault="00B51461" w:rsidP="0011774D">
      <w:pPr>
        <w:pStyle w:val="Tekstpodstawowy"/>
        <w:spacing w:after="0"/>
        <w:ind w:left="0"/>
        <w:rPr>
          <w:spacing w:val="-1"/>
          <w:u w:color="000000"/>
          <w:lang w:val="pl-PL"/>
        </w:rPr>
      </w:pPr>
      <w:r w:rsidRPr="008C3DC8">
        <w:rPr>
          <w:spacing w:val="-1"/>
          <w:u w:color="000000"/>
          <w:lang w:val="pl-PL"/>
        </w:rPr>
        <w:t>Wykonawca wykona i trwale umieści w odpowiednich miejscach z</w:t>
      </w:r>
      <w:r w:rsidR="00D52156">
        <w:rPr>
          <w:spacing w:val="-1"/>
          <w:u w:color="000000"/>
          <w:lang w:val="pl-PL"/>
        </w:rPr>
        <w:t xml:space="preserve">abezpieczone przed uszkodzeniem </w:t>
      </w:r>
      <w:r w:rsidRPr="008C3DC8">
        <w:rPr>
          <w:spacing w:val="-1"/>
          <w:u w:color="000000"/>
          <w:lang w:val="pl-PL"/>
        </w:rPr>
        <w:t>następujące rysunki, schematy lub plany:</w:t>
      </w:r>
    </w:p>
    <w:p w:rsidR="00D52156" w:rsidRDefault="00B51461" w:rsidP="0011774D">
      <w:pPr>
        <w:pStyle w:val="Tekstpodstawowy"/>
        <w:numPr>
          <w:ilvl w:val="0"/>
          <w:numId w:val="16"/>
        </w:numPr>
        <w:spacing w:after="0"/>
        <w:rPr>
          <w:lang w:val="pl-PL"/>
        </w:rPr>
      </w:pPr>
      <w:r>
        <w:rPr>
          <w:spacing w:val="-1"/>
          <w:u w:color="000000"/>
          <w:lang w:val="pl-PL"/>
        </w:rPr>
        <w:t>Plan zbiorników z wykazem ich pojemności</w:t>
      </w:r>
    </w:p>
    <w:p w:rsidR="00D52156" w:rsidRDefault="00B51461" w:rsidP="0011774D">
      <w:pPr>
        <w:pStyle w:val="Tekstpodstawowy"/>
        <w:numPr>
          <w:ilvl w:val="0"/>
          <w:numId w:val="16"/>
        </w:numPr>
        <w:spacing w:after="0"/>
        <w:rPr>
          <w:lang w:val="pl-PL"/>
        </w:rPr>
      </w:pPr>
      <w:r w:rsidRPr="00D52156">
        <w:rPr>
          <w:spacing w:val="-1"/>
          <w:u w:color="000000"/>
          <w:lang w:val="pl-PL"/>
        </w:rPr>
        <w:t>Plan ppoż. i bezpieczeństwa</w:t>
      </w:r>
    </w:p>
    <w:p w:rsidR="00D52156" w:rsidRDefault="00B51461" w:rsidP="0011774D">
      <w:pPr>
        <w:pStyle w:val="Tekstpodstawowy"/>
        <w:numPr>
          <w:ilvl w:val="0"/>
          <w:numId w:val="16"/>
        </w:numPr>
        <w:spacing w:after="0"/>
        <w:rPr>
          <w:lang w:val="pl-PL"/>
        </w:rPr>
      </w:pPr>
      <w:r w:rsidRPr="00D52156">
        <w:rPr>
          <w:spacing w:val="-1"/>
          <w:u w:color="000000"/>
          <w:lang w:val="pl-PL"/>
        </w:rPr>
        <w:t>Poster dotyczący pierwszej pomocy medycznej</w:t>
      </w:r>
    </w:p>
    <w:p w:rsidR="00D52156" w:rsidRDefault="00036E54" w:rsidP="0011774D">
      <w:pPr>
        <w:pStyle w:val="Tekstpodstawowy"/>
        <w:numPr>
          <w:ilvl w:val="0"/>
          <w:numId w:val="16"/>
        </w:numPr>
        <w:spacing w:after="0"/>
        <w:rPr>
          <w:lang w:val="pl-PL"/>
        </w:rPr>
      </w:pPr>
      <w:r w:rsidRPr="00D52156">
        <w:rPr>
          <w:spacing w:val="-1"/>
          <w:u w:color="000000"/>
          <w:lang w:val="pl-PL"/>
        </w:rPr>
        <w:t xml:space="preserve">Główny schemat elektryczny w formie </w:t>
      </w:r>
      <w:r w:rsidR="009943CC">
        <w:rPr>
          <w:spacing w:val="-1"/>
          <w:u w:color="000000"/>
          <w:lang w:val="pl-PL"/>
        </w:rPr>
        <w:t>„</w:t>
      </w:r>
      <w:r w:rsidRPr="00D52156">
        <w:rPr>
          <w:spacing w:val="-1"/>
          <w:u w:color="000000"/>
          <w:lang w:val="pl-PL"/>
        </w:rPr>
        <w:t>single-line diagram</w:t>
      </w:r>
      <w:r w:rsidR="009943CC">
        <w:rPr>
          <w:spacing w:val="-1"/>
          <w:u w:color="000000"/>
          <w:lang w:val="pl-PL"/>
        </w:rPr>
        <w:t>”</w:t>
      </w:r>
      <w:r w:rsidRPr="00D52156">
        <w:rPr>
          <w:spacing w:val="-1"/>
          <w:u w:color="000000"/>
          <w:lang w:val="pl-PL"/>
        </w:rPr>
        <w:t xml:space="preserve"> (SLD)</w:t>
      </w:r>
    </w:p>
    <w:p w:rsidR="00D52156" w:rsidRDefault="00D52156" w:rsidP="0011774D">
      <w:pPr>
        <w:pStyle w:val="Tekstpodstawowy"/>
        <w:numPr>
          <w:ilvl w:val="0"/>
          <w:numId w:val="16"/>
        </w:numPr>
        <w:spacing w:after="0"/>
        <w:rPr>
          <w:lang w:val="pl-PL"/>
        </w:rPr>
      </w:pPr>
      <w:r w:rsidRPr="000F5CFB">
        <w:rPr>
          <w:spacing w:val="-1"/>
          <w:lang w:val="pl-PL"/>
        </w:rPr>
        <w:t>T</w:t>
      </w:r>
      <w:r w:rsidR="000E1282" w:rsidRPr="000F5CFB">
        <w:rPr>
          <w:spacing w:val="-1"/>
          <w:lang w:val="pl-PL"/>
        </w:rPr>
        <w:t>est</w:t>
      </w:r>
      <w:r w:rsidR="000E1282" w:rsidRPr="000F5CFB">
        <w:rPr>
          <w:spacing w:val="-2"/>
          <w:lang w:val="pl-PL"/>
        </w:rPr>
        <w:t xml:space="preserve"> </w:t>
      </w:r>
      <w:r w:rsidR="00F35295">
        <w:rPr>
          <w:spacing w:val="-2"/>
          <w:lang w:val="pl-PL"/>
        </w:rPr>
        <w:t>związany z notacją K</w:t>
      </w:r>
      <w:r w:rsidR="000F5CFB" w:rsidRPr="000F5CFB">
        <w:rPr>
          <w:spacing w:val="-2"/>
          <w:lang w:val="pl-PL"/>
        </w:rPr>
        <w:t>lasy</w:t>
      </w:r>
      <w:r w:rsidR="000E1282" w:rsidRPr="000F5CFB">
        <w:rPr>
          <w:spacing w:val="-1"/>
          <w:lang w:val="pl-PL"/>
        </w:rPr>
        <w:t xml:space="preserve"> E0</w:t>
      </w:r>
    </w:p>
    <w:p w:rsidR="00D52156" w:rsidRDefault="000E1282" w:rsidP="0011774D">
      <w:pPr>
        <w:pStyle w:val="Tekstpodstawowy"/>
        <w:numPr>
          <w:ilvl w:val="0"/>
          <w:numId w:val="16"/>
        </w:numPr>
        <w:spacing w:after="0"/>
        <w:rPr>
          <w:lang w:val="pl-PL"/>
        </w:rPr>
      </w:pPr>
      <w:r w:rsidRPr="00D52156">
        <w:rPr>
          <w:lang w:val="pl-PL"/>
        </w:rPr>
        <w:t>Schemat instalacji zenz i zbiorników balastowych</w:t>
      </w:r>
    </w:p>
    <w:p w:rsidR="00D52156" w:rsidRDefault="000E1282" w:rsidP="0011774D">
      <w:pPr>
        <w:pStyle w:val="Tekstpodstawowy"/>
        <w:numPr>
          <w:ilvl w:val="0"/>
          <w:numId w:val="16"/>
        </w:numPr>
        <w:spacing w:after="0"/>
        <w:rPr>
          <w:lang w:val="pl-PL"/>
        </w:rPr>
      </w:pPr>
      <w:r w:rsidRPr="00D52156">
        <w:rPr>
          <w:lang w:val="pl-PL"/>
        </w:rPr>
        <w:t xml:space="preserve">Schemat przyłączy </w:t>
      </w:r>
      <w:r w:rsidR="00323BA9" w:rsidRPr="00D52156">
        <w:rPr>
          <w:lang w:val="pl-PL"/>
        </w:rPr>
        <w:t>zbiorników</w:t>
      </w:r>
    </w:p>
    <w:p w:rsidR="00590BDE" w:rsidRPr="00D52156" w:rsidRDefault="00323BA9" w:rsidP="0011774D">
      <w:pPr>
        <w:pStyle w:val="Tekstpodstawowy"/>
        <w:numPr>
          <w:ilvl w:val="0"/>
          <w:numId w:val="16"/>
        </w:numPr>
        <w:rPr>
          <w:lang w:val="pl-PL"/>
        </w:rPr>
      </w:pPr>
      <w:r w:rsidRPr="00D52156">
        <w:rPr>
          <w:lang w:val="pl-PL"/>
        </w:rPr>
        <w:t>Inne plany lu</w:t>
      </w:r>
      <w:r w:rsidR="009943CC">
        <w:rPr>
          <w:lang w:val="pl-PL"/>
        </w:rPr>
        <w:t>b schematy wymagane przepisami K</w:t>
      </w:r>
      <w:r w:rsidRPr="00D52156">
        <w:rPr>
          <w:lang w:val="pl-PL"/>
        </w:rPr>
        <w:t>lasy lub administracji morskiej</w:t>
      </w:r>
    </w:p>
    <w:p w:rsidR="00323BA9" w:rsidRPr="009C6A03" w:rsidRDefault="008D27A1" w:rsidP="00DE4597">
      <w:pPr>
        <w:pStyle w:val="Tekstpodstawowy"/>
        <w:numPr>
          <w:ilvl w:val="1"/>
          <w:numId w:val="324"/>
        </w:numPr>
        <w:spacing w:after="0"/>
        <w:rPr>
          <w:spacing w:val="-1"/>
          <w:u w:color="000000"/>
          <w:lang w:val="pl-PL"/>
        </w:rPr>
      </w:pPr>
      <w:r w:rsidRPr="009C6A03">
        <w:rPr>
          <w:spacing w:val="-1"/>
          <w:u w:color="000000"/>
          <w:lang w:val="pl-PL"/>
        </w:rPr>
        <w:t>Książki maszynowe i instrukcje</w:t>
      </w:r>
    </w:p>
    <w:p w:rsidR="008D27A1" w:rsidRDefault="008D27A1" w:rsidP="0011774D">
      <w:pPr>
        <w:pStyle w:val="Tekstpodstawowy"/>
        <w:spacing w:after="0"/>
        <w:ind w:left="0"/>
        <w:rPr>
          <w:lang w:val="pl-PL"/>
        </w:rPr>
      </w:pPr>
      <w:r>
        <w:rPr>
          <w:lang w:val="pl-PL"/>
        </w:rPr>
        <w:t>Wykonawca dostarczy następujące dokumenty statkowe</w:t>
      </w:r>
      <w:r w:rsidR="00C779D4">
        <w:rPr>
          <w:lang w:val="pl-PL"/>
        </w:rPr>
        <w:t xml:space="preserve">, w j. polskim, </w:t>
      </w:r>
      <w:r w:rsidR="008C3DC8">
        <w:rPr>
          <w:lang w:val="pl-PL"/>
        </w:rPr>
        <w:t>w wersji papierowej w postaci oznakowanych skoroszytów</w:t>
      </w:r>
      <w:r>
        <w:rPr>
          <w:lang w:val="pl-PL"/>
        </w:rPr>
        <w:t xml:space="preserve"> i elektronicznej:</w:t>
      </w:r>
    </w:p>
    <w:p w:rsidR="00D52156" w:rsidRDefault="008D27A1" w:rsidP="0011774D">
      <w:pPr>
        <w:pStyle w:val="Tekstpodstawowy"/>
        <w:numPr>
          <w:ilvl w:val="0"/>
          <w:numId w:val="17"/>
        </w:numPr>
        <w:spacing w:after="0"/>
        <w:rPr>
          <w:lang w:val="pl-PL"/>
        </w:rPr>
      </w:pPr>
      <w:r>
        <w:rPr>
          <w:lang w:val="pl-PL"/>
        </w:rPr>
        <w:t xml:space="preserve">Statkowy plan efektywnego zarządzania oszczędnością energii (SEEMP) – 4 </w:t>
      </w:r>
      <w:r w:rsidR="00C779D4">
        <w:rPr>
          <w:lang w:val="pl-PL"/>
        </w:rPr>
        <w:t>kopie</w:t>
      </w:r>
    </w:p>
    <w:p w:rsidR="00D52156" w:rsidRDefault="008D27A1" w:rsidP="0011774D">
      <w:pPr>
        <w:pStyle w:val="Tekstpodstawowy"/>
        <w:numPr>
          <w:ilvl w:val="0"/>
          <w:numId w:val="17"/>
        </w:numPr>
        <w:spacing w:after="0"/>
        <w:rPr>
          <w:lang w:val="pl-PL"/>
        </w:rPr>
      </w:pPr>
      <w:r w:rsidRPr="00D52156">
        <w:rPr>
          <w:lang w:val="pl-PL"/>
        </w:rPr>
        <w:t>Okrętowy plan zapobiegania rozlewom olejowym</w:t>
      </w:r>
      <w:r w:rsidR="00C779D4" w:rsidRPr="00D52156">
        <w:rPr>
          <w:lang w:val="pl-PL"/>
        </w:rPr>
        <w:t xml:space="preserve"> (SOPEP)</w:t>
      </w:r>
      <w:r w:rsidRPr="00D52156">
        <w:rPr>
          <w:lang w:val="pl-PL"/>
        </w:rPr>
        <w:t xml:space="preserve"> – 4 </w:t>
      </w:r>
      <w:r w:rsidR="00C779D4" w:rsidRPr="00D52156">
        <w:rPr>
          <w:lang w:val="pl-PL"/>
        </w:rPr>
        <w:t>kopie</w:t>
      </w:r>
    </w:p>
    <w:p w:rsidR="00D52156" w:rsidRDefault="00C779D4" w:rsidP="0011774D">
      <w:pPr>
        <w:pStyle w:val="Tekstpodstawowy"/>
        <w:numPr>
          <w:ilvl w:val="0"/>
          <w:numId w:val="17"/>
        </w:numPr>
        <w:spacing w:after="0"/>
        <w:rPr>
          <w:lang w:val="pl-PL"/>
        </w:rPr>
      </w:pPr>
      <w:r w:rsidRPr="00D52156">
        <w:rPr>
          <w:lang w:val="pl-PL"/>
        </w:rPr>
        <w:t>Poradnik moc</w:t>
      </w:r>
      <w:r w:rsidR="00342B80">
        <w:rPr>
          <w:lang w:val="pl-PL"/>
        </w:rPr>
        <w:t>owania ładunków (CSM) – 3 kopie</w:t>
      </w:r>
    </w:p>
    <w:p w:rsidR="00D52156" w:rsidRDefault="00C779D4" w:rsidP="0011774D">
      <w:pPr>
        <w:pStyle w:val="Tekstpodstawowy"/>
        <w:numPr>
          <w:ilvl w:val="0"/>
          <w:numId w:val="17"/>
        </w:numPr>
        <w:spacing w:after="0"/>
        <w:rPr>
          <w:lang w:val="pl-PL"/>
        </w:rPr>
      </w:pPr>
      <w:r w:rsidRPr="00D52156">
        <w:rPr>
          <w:lang w:val="pl-PL"/>
        </w:rPr>
        <w:t>Plan postępowania z woda</w:t>
      </w:r>
      <w:r w:rsidR="00342B80">
        <w:rPr>
          <w:lang w:val="pl-PL"/>
        </w:rPr>
        <w:t>mi balastowymi (BWMP) – 3 kopie</w:t>
      </w:r>
    </w:p>
    <w:p w:rsidR="00D52156" w:rsidRDefault="00C779D4" w:rsidP="0011774D">
      <w:pPr>
        <w:pStyle w:val="Tekstpodstawowy"/>
        <w:numPr>
          <w:ilvl w:val="0"/>
          <w:numId w:val="17"/>
        </w:numPr>
        <w:spacing w:after="0"/>
        <w:rPr>
          <w:lang w:val="pl-PL"/>
        </w:rPr>
      </w:pPr>
      <w:r w:rsidRPr="00D52156">
        <w:rPr>
          <w:lang w:val="pl-PL"/>
        </w:rPr>
        <w:t>Podręcznik zbierania zan</w:t>
      </w:r>
      <w:r w:rsidR="00342B80">
        <w:rPr>
          <w:lang w:val="pl-PL"/>
        </w:rPr>
        <w:t>ieczyszczeń olejowych – 3 kopie</w:t>
      </w:r>
    </w:p>
    <w:p w:rsidR="00C779D4" w:rsidRPr="00D52156" w:rsidRDefault="00C779D4" w:rsidP="0011774D">
      <w:pPr>
        <w:pStyle w:val="Tekstpodstawowy"/>
        <w:numPr>
          <w:ilvl w:val="0"/>
          <w:numId w:val="17"/>
        </w:numPr>
        <w:rPr>
          <w:lang w:val="pl-PL"/>
        </w:rPr>
      </w:pPr>
      <w:r w:rsidRPr="00D52156">
        <w:rPr>
          <w:lang w:val="pl-PL"/>
        </w:rPr>
        <w:t>Podręcznik zbierania zanieczyszczeń chemicznych – 3 kopie</w:t>
      </w:r>
    </w:p>
    <w:p w:rsidR="00C779D4" w:rsidRPr="009C6A03" w:rsidRDefault="00C779D4" w:rsidP="00DE4597">
      <w:pPr>
        <w:pStyle w:val="Tekstpodstawowy"/>
        <w:numPr>
          <w:ilvl w:val="1"/>
          <w:numId w:val="324"/>
        </w:numPr>
        <w:spacing w:after="0"/>
        <w:rPr>
          <w:spacing w:val="-1"/>
          <w:u w:color="000000"/>
          <w:lang w:val="pl-PL"/>
        </w:rPr>
      </w:pPr>
      <w:r w:rsidRPr="009C6A03">
        <w:rPr>
          <w:spacing w:val="-1"/>
          <w:u w:color="000000"/>
          <w:lang w:val="pl-PL"/>
        </w:rPr>
        <w:t xml:space="preserve">Jednostki miary: </w:t>
      </w:r>
    </w:p>
    <w:p w:rsidR="00590BDE" w:rsidRPr="008C3DC8" w:rsidRDefault="00C779D4" w:rsidP="0011774D">
      <w:pPr>
        <w:rPr>
          <w:lang w:val="pl-PL"/>
        </w:rPr>
      </w:pPr>
      <w:r w:rsidRPr="00D52156">
        <w:rPr>
          <w:u w:color="000000"/>
          <w:lang w:val="pl-PL"/>
        </w:rPr>
        <w:t>Zamawiający wymaga stosowania jednostek metrycznych</w:t>
      </w:r>
      <w:r w:rsidR="000200CB" w:rsidRPr="00D52156">
        <w:rPr>
          <w:u w:color="000000"/>
          <w:lang w:val="pl-PL"/>
        </w:rPr>
        <w:t xml:space="preserve"> tak daleko, jak jest to praktyczne i zrozumiałe. W przypa</w:t>
      </w:r>
      <w:r w:rsidR="000200CB">
        <w:rPr>
          <w:u w:color="000000"/>
          <w:lang w:val="pl-PL"/>
        </w:rPr>
        <w:t>dku stosowania innych niż metryczne jednostek należy podać przelicznik do układu SI.</w:t>
      </w:r>
    </w:p>
    <w:p w:rsidR="00A608DB" w:rsidRPr="00D52156" w:rsidRDefault="00A608DB" w:rsidP="00DE4597">
      <w:pPr>
        <w:pStyle w:val="Nagwek3"/>
        <w:numPr>
          <w:ilvl w:val="0"/>
          <w:numId w:val="324"/>
        </w:numPr>
        <w:rPr>
          <w:lang w:val="pl-PL"/>
        </w:rPr>
      </w:pPr>
      <w:bookmarkStart w:id="9" w:name="_Toc12592123"/>
      <w:r w:rsidRPr="00D52156">
        <w:rPr>
          <w:u w:color="000000"/>
          <w:lang w:val="pl-PL"/>
        </w:rPr>
        <w:t>Instruktaż, szkolenia i materiały szkoleniowe:</w:t>
      </w:r>
      <w:bookmarkEnd w:id="9"/>
    </w:p>
    <w:p w:rsidR="005A20B0" w:rsidRDefault="00A608DB" w:rsidP="0011774D">
      <w:pPr>
        <w:pStyle w:val="Akapitzlist"/>
        <w:numPr>
          <w:ilvl w:val="0"/>
          <w:numId w:val="240"/>
        </w:numPr>
        <w:spacing w:after="0"/>
        <w:rPr>
          <w:lang w:val="pl-PL"/>
        </w:rPr>
      </w:pPr>
      <w:r w:rsidRPr="005A20B0">
        <w:rPr>
          <w:lang w:val="pl-PL"/>
        </w:rPr>
        <w:t>Wykonawca dostarczy wsz</w:t>
      </w:r>
      <w:r w:rsidR="00F75BC2" w:rsidRPr="005A20B0">
        <w:rPr>
          <w:lang w:val="pl-PL"/>
        </w:rPr>
        <w:t>ystkie instrukcje obsługi sprzętu stanowiącego wyposażenie statku</w:t>
      </w:r>
      <w:r w:rsidR="004B60C5" w:rsidRPr="005A20B0">
        <w:rPr>
          <w:lang w:val="pl-PL"/>
        </w:rPr>
        <w:t>. Szczegółowy zakres tych dokumentów, forma ich prezentacji oraz wykaz niezbędnych tłumaczeń będzie uzgodniony między wykonawcą a Zamawiającym. Ponadto Zamawiający wymaga, aby instrukcje obsługi zawierały skrócone opisy procedur obsługi oraz instrukcje bezpieczeństwa w j. polskim oraz listy części zamiennych w formie edytowalnej.</w:t>
      </w:r>
    </w:p>
    <w:p w:rsidR="004B60C5" w:rsidRPr="005A20B0" w:rsidRDefault="004B60C5" w:rsidP="0011774D">
      <w:pPr>
        <w:pStyle w:val="Akapitzlist"/>
        <w:numPr>
          <w:ilvl w:val="0"/>
          <w:numId w:val="240"/>
        </w:numPr>
        <w:spacing w:after="0"/>
        <w:rPr>
          <w:lang w:val="pl-PL"/>
        </w:rPr>
      </w:pPr>
      <w:r w:rsidRPr="005A20B0">
        <w:rPr>
          <w:lang w:val="pl-PL"/>
        </w:rPr>
        <w:t>Wszyscy dostawcy instrukcji obsługi udzielą Zamawiającemu prawa do wykonywania dodatkowych kopii otrzymanych dokumentów</w:t>
      </w:r>
      <w:r w:rsidR="00424BA1" w:rsidRPr="005A20B0">
        <w:rPr>
          <w:lang w:val="pl-PL"/>
        </w:rPr>
        <w:t xml:space="preserve"> oraz wykorzystania ich do celów szkoleniowych.</w:t>
      </w:r>
    </w:p>
    <w:p w:rsidR="00424BA1" w:rsidRPr="009C6A03" w:rsidRDefault="002141EC" w:rsidP="00DE4597">
      <w:pPr>
        <w:pStyle w:val="Tekstpodstawowy"/>
        <w:numPr>
          <w:ilvl w:val="1"/>
          <w:numId w:val="324"/>
        </w:numPr>
        <w:spacing w:before="196" w:after="0"/>
        <w:rPr>
          <w:lang w:val="pl-PL"/>
        </w:rPr>
      </w:pPr>
      <w:r w:rsidRPr="009C6A03">
        <w:rPr>
          <w:lang w:val="pl-PL"/>
        </w:rPr>
        <w:lastRenderedPageBreak/>
        <w:t xml:space="preserve">Szkolenia personelu, </w:t>
      </w:r>
      <w:r w:rsidR="00B57634">
        <w:rPr>
          <w:lang w:val="pl-PL"/>
        </w:rPr>
        <w:t>w tym załogi Z</w:t>
      </w:r>
      <w:r w:rsidR="00424BA1" w:rsidRPr="009C6A03">
        <w:rPr>
          <w:lang w:val="pl-PL"/>
        </w:rPr>
        <w:t>amawiającego</w:t>
      </w:r>
    </w:p>
    <w:p w:rsidR="005A20B0" w:rsidRDefault="00424BA1" w:rsidP="0011774D">
      <w:pPr>
        <w:pStyle w:val="Akapitzlist"/>
        <w:numPr>
          <w:ilvl w:val="0"/>
          <w:numId w:val="241"/>
        </w:numPr>
        <w:rPr>
          <w:lang w:val="pl-PL"/>
        </w:rPr>
      </w:pPr>
      <w:r w:rsidRPr="005A20B0">
        <w:rPr>
          <w:lang w:val="pl-PL"/>
        </w:rPr>
        <w:t>W ramach Przedmiotu Umowy do obowiązków Wykonawcy należy również przeprowadzenie szkolenia/szkoleń dla personelu, w tym załogi Zamawiającego, w liczbie nie mniejszej niż 36 osób.</w:t>
      </w:r>
    </w:p>
    <w:p w:rsidR="005A20B0" w:rsidRDefault="00424BA1" w:rsidP="0011774D">
      <w:pPr>
        <w:pStyle w:val="Akapitzlist"/>
        <w:numPr>
          <w:ilvl w:val="0"/>
          <w:numId w:val="241"/>
        </w:numPr>
        <w:rPr>
          <w:lang w:val="pl-PL"/>
        </w:rPr>
      </w:pPr>
      <w:r w:rsidRPr="005A20B0">
        <w:rPr>
          <w:lang w:val="pl-PL"/>
        </w:rPr>
        <w:t>Wykonawca, w miarę możliwośc</w:t>
      </w:r>
      <w:r w:rsidR="002141EC" w:rsidRPr="005A20B0">
        <w:rPr>
          <w:lang w:val="pl-PL"/>
        </w:rPr>
        <w:t xml:space="preserve">i i wymaganych potrzeb zapewni </w:t>
      </w:r>
      <w:r w:rsidRPr="005A20B0">
        <w:rPr>
          <w:lang w:val="pl-PL"/>
        </w:rPr>
        <w:t>szkolenia w siedzibach dostawców</w:t>
      </w:r>
    </w:p>
    <w:p w:rsidR="005A20B0" w:rsidRDefault="00424BA1" w:rsidP="0011774D">
      <w:pPr>
        <w:pStyle w:val="Akapitzlist"/>
        <w:numPr>
          <w:ilvl w:val="0"/>
          <w:numId w:val="241"/>
        </w:numPr>
        <w:rPr>
          <w:lang w:val="pl-PL"/>
        </w:rPr>
      </w:pPr>
      <w:r w:rsidRPr="005A20B0">
        <w:rPr>
          <w:lang w:val="pl-PL"/>
        </w:rPr>
        <w:t>Szkolenia należy przeprowadzić w języku polskim. Materiały do przeprowadzenia szkolenia mają być w języku polskim.</w:t>
      </w:r>
    </w:p>
    <w:p w:rsidR="005A20B0" w:rsidRDefault="00424BA1" w:rsidP="0011774D">
      <w:pPr>
        <w:pStyle w:val="Akapitzlist"/>
        <w:numPr>
          <w:ilvl w:val="0"/>
          <w:numId w:val="241"/>
        </w:numPr>
        <w:rPr>
          <w:lang w:val="pl-PL"/>
        </w:rPr>
      </w:pPr>
      <w:r w:rsidRPr="005A20B0">
        <w:rPr>
          <w:lang w:val="pl-PL"/>
        </w:rPr>
        <w:t>Zakres szkoleń musi obejmować umiejętn</w:t>
      </w:r>
      <w:r w:rsidR="0001299E">
        <w:rPr>
          <w:lang w:val="pl-PL"/>
        </w:rPr>
        <w:t>ość prawidłowej obsługi urządzeń znajdujących</w:t>
      </w:r>
      <w:r w:rsidR="005A20B0">
        <w:rPr>
          <w:lang w:val="pl-PL"/>
        </w:rPr>
        <w:t xml:space="preserve"> się </w:t>
      </w:r>
      <w:r w:rsidRPr="005A20B0">
        <w:rPr>
          <w:lang w:val="pl-PL"/>
        </w:rPr>
        <w:t>na st</w:t>
      </w:r>
      <w:r w:rsidR="0001299E">
        <w:rPr>
          <w:lang w:val="pl-PL"/>
        </w:rPr>
        <w:t>at</w:t>
      </w:r>
      <w:r w:rsidR="00962977">
        <w:rPr>
          <w:lang w:val="pl-PL"/>
        </w:rPr>
        <w:t>k</w:t>
      </w:r>
      <w:r w:rsidR="0001299E">
        <w:rPr>
          <w:lang w:val="pl-PL"/>
        </w:rPr>
        <w:t>u</w:t>
      </w:r>
    </w:p>
    <w:p w:rsidR="005A20B0" w:rsidRDefault="00424BA1" w:rsidP="0011774D">
      <w:pPr>
        <w:pStyle w:val="Akapitzlist"/>
        <w:numPr>
          <w:ilvl w:val="0"/>
          <w:numId w:val="241"/>
        </w:numPr>
        <w:rPr>
          <w:lang w:val="pl-PL"/>
        </w:rPr>
      </w:pPr>
      <w:r w:rsidRPr="005A20B0">
        <w:rPr>
          <w:lang w:val="pl-PL"/>
        </w:rPr>
        <w:t xml:space="preserve">Każdy szkolony po zakończeniu szkolenia otrzyma Certyfikat </w:t>
      </w:r>
      <w:r w:rsidR="00C947F3" w:rsidRPr="005A20B0">
        <w:rPr>
          <w:lang w:val="pl-PL"/>
        </w:rPr>
        <w:t>(w</w:t>
      </w:r>
      <w:r w:rsidR="005A20B0">
        <w:rPr>
          <w:lang w:val="pl-PL"/>
        </w:rPr>
        <w:t xml:space="preserve"> języku polskim) potwierdzający </w:t>
      </w:r>
      <w:r w:rsidRPr="005A20B0">
        <w:rPr>
          <w:lang w:val="pl-PL"/>
        </w:rPr>
        <w:t>umie</w:t>
      </w:r>
      <w:r w:rsidR="002141EC" w:rsidRPr="005A20B0">
        <w:rPr>
          <w:lang w:val="pl-PL"/>
        </w:rPr>
        <w:t xml:space="preserve">jętność obsługi przez tę osobę </w:t>
      </w:r>
      <w:r w:rsidRPr="005A20B0">
        <w:rPr>
          <w:lang w:val="pl-PL"/>
        </w:rPr>
        <w:t>każdego urządzenia na statku.</w:t>
      </w:r>
    </w:p>
    <w:p w:rsidR="005A20B0" w:rsidRDefault="002141EC" w:rsidP="0011774D">
      <w:pPr>
        <w:pStyle w:val="Akapitzlist"/>
        <w:numPr>
          <w:ilvl w:val="0"/>
          <w:numId w:val="241"/>
        </w:numPr>
        <w:rPr>
          <w:lang w:val="pl-PL"/>
        </w:rPr>
      </w:pPr>
      <w:r w:rsidRPr="005A20B0">
        <w:rPr>
          <w:lang w:val="pl-PL"/>
        </w:rPr>
        <w:t xml:space="preserve">Każdy szkolony po </w:t>
      </w:r>
      <w:r w:rsidR="00424BA1" w:rsidRPr="005A20B0">
        <w:rPr>
          <w:lang w:val="pl-PL"/>
        </w:rPr>
        <w:t>zakończeniu szkolenia otrzyma materiały sz</w:t>
      </w:r>
      <w:r w:rsidR="005A20B0">
        <w:rPr>
          <w:lang w:val="pl-PL"/>
        </w:rPr>
        <w:t xml:space="preserve">koleniowe w wersji papierowej i </w:t>
      </w:r>
      <w:r w:rsidR="00424BA1" w:rsidRPr="005A20B0">
        <w:rPr>
          <w:lang w:val="pl-PL"/>
        </w:rPr>
        <w:t>elektronicznej.</w:t>
      </w:r>
    </w:p>
    <w:p w:rsidR="005A20B0" w:rsidRDefault="00424BA1" w:rsidP="0011774D">
      <w:pPr>
        <w:pStyle w:val="Akapitzlist"/>
        <w:numPr>
          <w:ilvl w:val="0"/>
          <w:numId w:val="241"/>
        </w:numPr>
        <w:rPr>
          <w:lang w:val="pl-PL"/>
        </w:rPr>
      </w:pPr>
      <w:r w:rsidRPr="005A20B0">
        <w:rPr>
          <w:lang w:val="pl-PL"/>
        </w:rPr>
        <w:t>Wykonawca dostarczy Zamawiającemu imienną listę przeszkolonych osób wraz z protokołem potwierdzającym przeprowadzenie szkolenia, w tym ilość godzin szkoleni</w:t>
      </w:r>
      <w:r w:rsidR="005A20B0">
        <w:rPr>
          <w:lang w:val="pl-PL"/>
        </w:rPr>
        <w:t xml:space="preserve">a i lista obecności z podpisami </w:t>
      </w:r>
      <w:r w:rsidRPr="005A20B0">
        <w:rPr>
          <w:lang w:val="pl-PL"/>
        </w:rPr>
        <w:t>szkolonych osób.</w:t>
      </w:r>
    </w:p>
    <w:p w:rsidR="005A20B0" w:rsidRDefault="00424BA1" w:rsidP="0011774D">
      <w:pPr>
        <w:pStyle w:val="Akapitzlist"/>
        <w:numPr>
          <w:ilvl w:val="0"/>
          <w:numId w:val="241"/>
        </w:numPr>
        <w:rPr>
          <w:lang w:val="pl-PL"/>
        </w:rPr>
      </w:pPr>
      <w:r w:rsidRPr="005A20B0">
        <w:rPr>
          <w:lang w:val="pl-PL"/>
        </w:rPr>
        <w:t>W przypadku wykonywania przedmiotu umowy w lokalizacji dalszej niż 60 km od siedziby Zamawiającego, Wykonawca pokryje</w:t>
      </w:r>
      <w:r w:rsidR="002141EC" w:rsidRPr="005A20B0">
        <w:rPr>
          <w:lang w:val="pl-PL"/>
        </w:rPr>
        <w:t xml:space="preserve"> koszty podróży służbowych dla </w:t>
      </w:r>
      <w:r w:rsidRPr="005A20B0">
        <w:rPr>
          <w:lang w:val="pl-PL"/>
        </w:rPr>
        <w:t>personelu, w tym załogi, w liczbie nie mniejszej niż 36 osób, transport z miejsca ich zakwaterowania do miejsca przeprowadzania szkoleń, zakwaterowania w standardzie hotelu o klasie minimum 3 gwiazdek (według standardów europejskich) oraz kosztów całodziennego wyżywienia.</w:t>
      </w:r>
    </w:p>
    <w:p w:rsidR="005A20B0" w:rsidRDefault="00424BA1" w:rsidP="0011774D">
      <w:pPr>
        <w:pStyle w:val="Akapitzlist"/>
        <w:numPr>
          <w:ilvl w:val="0"/>
          <w:numId w:val="241"/>
        </w:numPr>
        <w:rPr>
          <w:lang w:val="pl-PL"/>
        </w:rPr>
      </w:pPr>
      <w:r w:rsidRPr="005A20B0">
        <w:rPr>
          <w:lang w:val="pl-PL"/>
        </w:rPr>
        <w:t xml:space="preserve">Szczegółowy harmonogram szkoleń zostanie zaproponowany przez Wykonawcę </w:t>
      </w:r>
      <w:r w:rsidR="009028FC">
        <w:rPr>
          <w:lang w:val="pl-PL"/>
        </w:rPr>
        <w:t>na etapie projektu technicznego</w:t>
      </w:r>
      <w:r w:rsidRPr="005A20B0">
        <w:rPr>
          <w:lang w:val="pl-PL"/>
        </w:rPr>
        <w:t xml:space="preserve">. Ma on swoim zakresem i częstotliwością zapewnić w pełni satysfakcjonujące przeszkolenie personelu Zamawiającego, w tym załogi, umożliwiające późniejszą, prawidłową eksploatację/obsługę </w:t>
      </w:r>
      <w:r w:rsidR="00EA4839" w:rsidRPr="005A20B0">
        <w:rPr>
          <w:lang w:val="pl-PL"/>
        </w:rPr>
        <w:t>statku przez osoby przeszkolone</w:t>
      </w:r>
      <w:r w:rsidRPr="005A20B0">
        <w:rPr>
          <w:lang w:val="pl-PL"/>
        </w:rPr>
        <w:t>.</w:t>
      </w:r>
    </w:p>
    <w:p w:rsidR="00EA4839" w:rsidRPr="005A20B0" w:rsidRDefault="00EA4839" w:rsidP="0011774D">
      <w:pPr>
        <w:pStyle w:val="Akapitzlist"/>
        <w:numPr>
          <w:ilvl w:val="0"/>
          <w:numId w:val="241"/>
        </w:numPr>
        <w:rPr>
          <w:lang w:val="pl-PL"/>
        </w:rPr>
      </w:pPr>
      <w:r w:rsidRPr="005A20B0">
        <w:rPr>
          <w:lang w:val="pl-PL"/>
        </w:rPr>
        <w:t>Cały proces szkolenia powinien być zsynchronizowany z terminam</w:t>
      </w:r>
      <w:r w:rsidR="005A20B0">
        <w:rPr>
          <w:lang w:val="pl-PL"/>
        </w:rPr>
        <w:t xml:space="preserve">i prób i testów prowadzonych na </w:t>
      </w:r>
      <w:r w:rsidRPr="005A20B0">
        <w:rPr>
          <w:lang w:val="pl-PL"/>
        </w:rPr>
        <w:t>stoczni, próbami morskimi i zakończony nie później, niż jeden miesiąc po przekazaniu statku Zamawiającemu.</w:t>
      </w:r>
    </w:p>
    <w:p w:rsidR="00CA1503" w:rsidRPr="005A20B0" w:rsidRDefault="00721957" w:rsidP="00DE4597">
      <w:pPr>
        <w:pStyle w:val="Nagwek3"/>
        <w:numPr>
          <w:ilvl w:val="0"/>
          <w:numId w:val="324"/>
        </w:numPr>
        <w:rPr>
          <w:u w:color="000000"/>
          <w:lang w:val="pl-PL"/>
        </w:rPr>
      </w:pPr>
      <w:bookmarkStart w:id="10" w:name="_Toc12592124"/>
      <w:r w:rsidRPr="005A20B0">
        <w:rPr>
          <w:u w:color="000000"/>
          <w:lang w:val="pl-PL"/>
        </w:rPr>
        <w:t>System planowania obsługi urządzeń maszynowych statku</w:t>
      </w:r>
      <w:r w:rsidR="00CA1503" w:rsidRPr="005A20B0">
        <w:rPr>
          <w:u w:color="000000"/>
          <w:lang w:val="pl-PL"/>
        </w:rPr>
        <w:t>:</w:t>
      </w:r>
      <w:bookmarkEnd w:id="10"/>
    </w:p>
    <w:p w:rsidR="005A20B0" w:rsidRPr="005A20B0" w:rsidRDefault="00CA1503" w:rsidP="0011774D">
      <w:pPr>
        <w:pStyle w:val="Akapitzlist"/>
        <w:numPr>
          <w:ilvl w:val="0"/>
          <w:numId w:val="242"/>
        </w:numPr>
        <w:spacing w:after="0"/>
        <w:rPr>
          <w:lang w:val="pl-PL"/>
        </w:rPr>
      </w:pPr>
      <w:r w:rsidRPr="005A20B0">
        <w:rPr>
          <w:u w:color="000000"/>
          <w:lang w:val="pl-PL"/>
        </w:rPr>
        <w:t xml:space="preserve">Wykonawca wyposaży statek w elektroniczny system planowania obsługi i części zamiennych (PMS) </w:t>
      </w:r>
      <w:r w:rsidR="002A2C23" w:rsidRPr="005A20B0">
        <w:rPr>
          <w:u w:color="000000"/>
          <w:lang w:val="pl-PL"/>
        </w:rPr>
        <w:t xml:space="preserve">określony </w:t>
      </w:r>
      <w:r w:rsidR="00962977" w:rsidRPr="005A20B0">
        <w:rPr>
          <w:u w:color="000000"/>
          <w:lang w:val="pl-PL"/>
        </w:rPr>
        <w:t>również, jako</w:t>
      </w:r>
      <w:r w:rsidR="002A2C23" w:rsidRPr="005A20B0">
        <w:rPr>
          <w:u w:color="000000"/>
          <w:lang w:val="pl-PL"/>
        </w:rPr>
        <w:t xml:space="preserve"> system planowego utrzymania urządzeń maszynowych </w:t>
      </w:r>
      <w:r w:rsidRPr="005A20B0">
        <w:rPr>
          <w:u w:color="000000"/>
          <w:lang w:val="pl-PL"/>
        </w:rPr>
        <w:t>i dostarczy wszystkie dane umożliwiające jego efektywne wykorzystanie</w:t>
      </w:r>
    </w:p>
    <w:p w:rsidR="005A20B0" w:rsidRDefault="00B70BA5" w:rsidP="0011774D">
      <w:pPr>
        <w:pStyle w:val="Akapitzlist"/>
        <w:numPr>
          <w:ilvl w:val="0"/>
          <w:numId w:val="242"/>
        </w:numPr>
        <w:spacing w:after="0"/>
        <w:rPr>
          <w:lang w:val="pl-PL"/>
        </w:rPr>
      </w:pPr>
      <w:r w:rsidRPr="005A20B0">
        <w:rPr>
          <w:lang w:val="pl-PL"/>
        </w:rPr>
        <w:t>P</w:t>
      </w:r>
      <w:r w:rsidR="002A2C23" w:rsidRPr="005A20B0">
        <w:rPr>
          <w:lang w:val="pl-PL"/>
        </w:rPr>
        <w:t xml:space="preserve">MS powinien umożliwiać sprawowanie nadzoru urządzeń maszynowych przez Towarzystwo </w:t>
      </w:r>
      <w:r w:rsidR="00962977" w:rsidRPr="005A20B0">
        <w:rPr>
          <w:lang w:val="pl-PL"/>
        </w:rPr>
        <w:t>Klasyfikacyjne, ale</w:t>
      </w:r>
      <w:r w:rsidR="002A2C23" w:rsidRPr="005A20B0">
        <w:rPr>
          <w:lang w:val="pl-PL"/>
        </w:rPr>
        <w:t xml:space="preserve"> należy rozszerzyć go </w:t>
      </w:r>
      <w:r w:rsidR="00FC2BE6" w:rsidRPr="005A20B0">
        <w:rPr>
          <w:lang w:val="pl-PL"/>
        </w:rPr>
        <w:t>o inne urządzenia niepodlegające nadzorowi klasyfikacyjnemu.</w:t>
      </w:r>
    </w:p>
    <w:p w:rsidR="005A20B0" w:rsidRDefault="00FC2BE6" w:rsidP="0011774D">
      <w:pPr>
        <w:pStyle w:val="Akapitzlist"/>
        <w:numPr>
          <w:ilvl w:val="0"/>
          <w:numId w:val="242"/>
        </w:numPr>
        <w:spacing w:after="0"/>
        <w:rPr>
          <w:lang w:val="pl-PL"/>
        </w:rPr>
      </w:pPr>
      <w:r w:rsidRPr="005A20B0">
        <w:rPr>
          <w:lang w:val="pl-PL"/>
        </w:rPr>
        <w:t xml:space="preserve">Zamawiający wymaga zintegrowania PMS z komputerowym systemem diagnostycznym zatwierdzonym przez Towarzystwo Klasyfikacyjne i zobowiązuje wykonawcę do przeszkolenia personelu Zamawiającego oraz opracowania dokumentów niezbędnych do </w:t>
      </w:r>
      <w:r w:rsidR="00721957" w:rsidRPr="005A20B0">
        <w:rPr>
          <w:lang w:val="pl-PL"/>
        </w:rPr>
        <w:t>uzyskania aprobaty.</w:t>
      </w:r>
    </w:p>
    <w:p w:rsidR="00721957" w:rsidRPr="005A20B0" w:rsidRDefault="00721957" w:rsidP="0011774D">
      <w:pPr>
        <w:pStyle w:val="Akapitzlist"/>
        <w:numPr>
          <w:ilvl w:val="0"/>
          <w:numId w:val="242"/>
        </w:numPr>
        <w:spacing w:after="0"/>
        <w:rPr>
          <w:lang w:val="pl-PL"/>
        </w:rPr>
      </w:pPr>
      <w:r w:rsidRPr="005A20B0">
        <w:rPr>
          <w:lang w:val="pl-PL"/>
        </w:rPr>
        <w:t xml:space="preserve">Wymagane </w:t>
      </w:r>
      <w:r w:rsidR="00962977" w:rsidRPr="005A20B0">
        <w:rPr>
          <w:lang w:val="pl-PL"/>
        </w:rPr>
        <w:t>jest, aby</w:t>
      </w:r>
      <w:r w:rsidRPr="005A20B0">
        <w:rPr>
          <w:lang w:val="pl-PL"/>
        </w:rPr>
        <w:t xml:space="preserve"> PMS funkcjonował na niezależnej platformie sprzętowej, spełniającej wymagania Towarzystwa Klasyfikacyjnego, umożliwiał archiwizację danych, był połączony ze statkową siecią komputerową oraz dedykowanymi stacjami roboczymi Zamawiającego.</w:t>
      </w:r>
    </w:p>
    <w:p w:rsidR="0075316A" w:rsidRPr="005A20B0" w:rsidRDefault="0075316A" w:rsidP="00DE4597">
      <w:pPr>
        <w:pStyle w:val="Nagwek3"/>
        <w:numPr>
          <w:ilvl w:val="0"/>
          <w:numId w:val="324"/>
        </w:numPr>
        <w:rPr>
          <w:u w:color="000000"/>
          <w:lang w:val="pl-PL"/>
        </w:rPr>
      </w:pPr>
      <w:bookmarkStart w:id="11" w:name="_Toc12592125"/>
      <w:r w:rsidRPr="005A20B0">
        <w:rPr>
          <w:u w:color="000000"/>
          <w:lang w:val="pl-PL"/>
        </w:rPr>
        <w:t>Części zamienne i narzędzia specjalne:</w:t>
      </w:r>
      <w:bookmarkEnd w:id="11"/>
    </w:p>
    <w:p w:rsidR="005A20B0" w:rsidRDefault="0075316A" w:rsidP="0011774D">
      <w:pPr>
        <w:pStyle w:val="Akapitzlist"/>
        <w:numPr>
          <w:ilvl w:val="0"/>
          <w:numId w:val="243"/>
        </w:numPr>
        <w:rPr>
          <w:u w:color="000000"/>
          <w:lang w:val="pl-PL"/>
        </w:rPr>
      </w:pPr>
      <w:r w:rsidRPr="005A20B0">
        <w:rPr>
          <w:u w:color="000000"/>
          <w:lang w:val="pl-PL"/>
        </w:rPr>
        <w:t xml:space="preserve">Części zamienne i narzędzia, przyrządy specjalne </w:t>
      </w:r>
      <w:r w:rsidR="009A4E34" w:rsidRPr="005A20B0">
        <w:rPr>
          <w:u w:color="000000"/>
          <w:lang w:val="pl-PL"/>
        </w:rPr>
        <w:t>niezbędne do funkcjonowania i obsługi urządzeń wymagane przez Towarzystwo Klasyfikacyjne należy dostarczyć Zamawiającemu wraz z instrukcjami sposobu ich przechowywania i użycia zalecanymi przez dostawców.</w:t>
      </w:r>
    </w:p>
    <w:p w:rsidR="009A4E34" w:rsidRPr="005A20B0" w:rsidRDefault="009A4E34" w:rsidP="0011774D">
      <w:pPr>
        <w:pStyle w:val="Akapitzlist"/>
        <w:numPr>
          <w:ilvl w:val="0"/>
          <w:numId w:val="243"/>
        </w:numPr>
        <w:rPr>
          <w:u w:color="000000"/>
          <w:lang w:val="pl-PL"/>
        </w:rPr>
      </w:pPr>
      <w:r w:rsidRPr="005A20B0">
        <w:rPr>
          <w:spacing w:val="-1"/>
          <w:u w:color="000000"/>
          <w:lang w:val="pl-PL"/>
        </w:rPr>
        <w:lastRenderedPageBreak/>
        <w:t>Zamawiający otrzyma kompletną skatalogowaną listę części zamiennych i narzędzi specjalnych wraz z określeniem ich przeznaczenia. Lista ta ma być dostarczona w postaci wsadu do PMS, na nośniku elektronicznym w wersji edytowalnej oraz w wersji papierowej, w 3 kopiach.</w:t>
      </w:r>
    </w:p>
    <w:p w:rsidR="00437B3E" w:rsidRPr="006F5066" w:rsidRDefault="00437B3E" w:rsidP="00DE4597">
      <w:pPr>
        <w:pStyle w:val="Nagwek2"/>
        <w:numPr>
          <w:ilvl w:val="1"/>
          <w:numId w:val="326"/>
        </w:numPr>
        <w:rPr>
          <w:b/>
          <w:bCs/>
          <w:lang w:val="pl-PL"/>
        </w:rPr>
      </w:pPr>
      <w:bookmarkStart w:id="12" w:name="_Toc12592126"/>
      <w:r w:rsidRPr="00136BDC">
        <w:rPr>
          <w:lang w:val="pl-PL"/>
        </w:rPr>
        <w:t>Za</w:t>
      </w:r>
      <w:r w:rsidRPr="006F5066">
        <w:rPr>
          <w:lang w:val="pl-PL"/>
        </w:rPr>
        <w:t>sady i przepisy</w:t>
      </w:r>
      <w:bookmarkEnd w:id="12"/>
    </w:p>
    <w:p w:rsidR="00437B3E" w:rsidRPr="006F5066" w:rsidRDefault="006F5066" w:rsidP="0011774D">
      <w:pPr>
        <w:rPr>
          <w:lang w:val="pl-PL"/>
        </w:rPr>
      </w:pPr>
      <w:r w:rsidRPr="006F5066">
        <w:rPr>
          <w:lang w:val="pl-PL"/>
        </w:rPr>
        <w:t xml:space="preserve">Statek powinien być zaprojektowany i zbudowany w zgodzie z </w:t>
      </w:r>
      <w:r>
        <w:rPr>
          <w:lang w:val="pl-PL"/>
        </w:rPr>
        <w:t xml:space="preserve">zasadami i </w:t>
      </w:r>
      <w:r w:rsidRPr="006F5066">
        <w:rPr>
          <w:lang w:val="pl-PL"/>
        </w:rPr>
        <w:t>przepisami</w:t>
      </w:r>
      <w:r>
        <w:rPr>
          <w:lang w:val="pl-PL"/>
        </w:rPr>
        <w:t xml:space="preserve"> określonymi przez Państwo Flagi, Międzynarodową Organizację Morską (IMO) i Towarzystwo Klasyfikacyjne.</w:t>
      </w:r>
      <w:r w:rsidRPr="006F5066">
        <w:rPr>
          <w:lang w:val="pl-PL"/>
        </w:rPr>
        <w:t xml:space="preserve"> </w:t>
      </w:r>
    </w:p>
    <w:p w:rsidR="00C323C0" w:rsidRPr="00C52C35" w:rsidRDefault="00C323C0" w:rsidP="00DE4597">
      <w:pPr>
        <w:pStyle w:val="Nagwek3"/>
        <w:numPr>
          <w:ilvl w:val="0"/>
          <w:numId w:val="325"/>
        </w:numPr>
        <w:rPr>
          <w:u w:color="000000"/>
          <w:lang w:val="pl-PL"/>
        </w:rPr>
      </w:pPr>
      <w:bookmarkStart w:id="13" w:name="_Toc12592127"/>
      <w:r w:rsidRPr="00C52C35">
        <w:rPr>
          <w:u w:color="000000"/>
          <w:lang w:val="pl-PL"/>
        </w:rPr>
        <w:t>Klasa statku:</w:t>
      </w:r>
      <w:bookmarkEnd w:id="13"/>
    </w:p>
    <w:p w:rsidR="00C52C35" w:rsidRDefault="00C323C0" w:rsidP="0011774D">
      <w:pPr>
        <w:pStyle w:val="Akapitzlist"/>
        <w:numPr>
          <w:ilvl w:val="0"/>
          <w:numId w:val="245"/>
        </w:numPr>
        <w:ind w:left="426"/>
        <w:rPr>
          <w:lang w:val="pl-PL"/>
        </w:rPr>
      </w:pPr>
      <w:r w:rsidRPr="00C52C35">
        <w:rPr>
          <w:lang w:val="pl-PL"/>
        </w:rPr>
        <w:t>Statek powinien być zaprojektowany i zbudowany zgodnie z wymaganiami i pod nadzorem Towarzystwa Klasyfikacyjnego – Uznanej Organizacji</w:t>
      </w:r>
      <w:r w:rsidR="00566441" w:rsidRPr="00C52C35">
        <w:rPr>
          <w:lang w:val="pl-PL"/>
        </w:rPr>
        <w:t xml:space="preserve">, </w:t>
      </w:r>
      <w:r w:rsidR="006F5066" w:rsidRPr="00C52C35">
        <w:rPr>
          <w:lang w:val="pl-PL"/>
        </w:rPr>
        <w:t xml:space="preserve">dla oznaczenia określonego przez Zamawiającego zwanego dalej oznaczeniem Klasy lub </w:t>
      </w:r>
      <w:r w:rsidR="00566441" w:rsidRPr="00C52C35">
        <w:rPr>
          <w:lang w:val="pl-PL"/>
        </w:rPr>
        <w:t>Klasą.</w:t>
      </w:r>
    </w:p>
    <w:p w:rsidR="00C52C35" w:rsidRDefault="00566441" w:rsidP="0011774D">
      <w:pPr>
        <w:pStyle w:val="Akapitzlist"/>
        <w:numPr>
          <w:ilvl w:val="0"/>
          <w:numId w:val="245"/>
        </w:numPr>
        <w:ind w:left="426"/>
        <w:rPr>
          <w:lang w:val="pl-PL"/>
        </w:rPr>
      </w:pPr>
      <w:r w:rsidRPr="00C52C35">
        <w:rPr>
          <w:lang w:val="pl-PL"/>
        </w:rPr>
        <w:t xml:space="preserve">Certyfikaty, instrukcje techniczne oraz inne dokumenty </w:t>
      </w:r>
      <w:r w:rsidR="00437B3E" w:rsidRPr="00C52C35">
        <w:rPr>
          <w:lang w:val="pl-PL"/>
        </w:rPr>
        <w:t xml:space="preserve">określone wymaganiami Klasy </w:t>
      </w:r>
      <w:r w:rsidR="00347F56" w:rsidRPr="00C52C35">
        <w:rPr>
          <w:lang w:val="pl-PL"/>
        </w:rPr>
        <w:t>zgodnie z oznaczeniem przedstawionym poniżej powinny być dostarczone Zamawiającemu, niezależnie od tego, czy zostały wymienione w niniejszym opisie technicznym.</w:t>
      </w:r>
    </w:p>
    <w:p w:rsidR="00C52C35" w:rsidRPr="00C52C35" w:rsidRDefault="003C2C0D" w:rsidP="0011774D">
      <w:pPr>
        <w:pStyle w:val="Akapitzlist"/>
        <w:numPr>
          <w:ilvl w:val="0"/>
          <w:numId w:val="245"/>
        </w:numPr>
        <w:ind w:left="426"/>
        <w:rPr>
          <w:lang w:val="pl-PL"/>
        </w:rPr>
      </w:pPr>
      <w:r w:rsidRPr="00C52C35">
        <w:rPr>
          <w:lang w:val="pl-PL"/>
        </w:rPr>
        <w:t xml:space="preserve">Oznaczenie Klasy: </w:t>
      </w:r>
    </w:p>
    <w:p w:rsidR="00563F64" w:rsidRPr="00B52ACB" w:rsidRDefault="00563F64" w:rsidP="00563F64">
      <w:pPr>
        <w:pStyle w:val="Akapitzlist"/>
        <w:spacing w:after="0"/>
        <w:ind w:left="284"/>
        <w:jc w:val="both"/>
        <w:rPr>
          <w:i/>
        </w:rPr>
      </w:pPr>
      <w:r w:rsidRPr="00B52ACB">
        <w:rPr>
          <w:i/>
        </w:rPr>
        <w:t>*KM SPECIAL PURPOSE/TUG/FIRE FIGHTING 2/CHEMICAL/OIL RECOVERY VESSEL L3 AUT ECO SEA ECO AIR ECO BWM ECO REC/DP1</w:t>
      </w:r>
    </w:p>
    <w:p w:rsidR="00563F64" w:rsidRPr="003E70F9" w:rsidRDefault="00563F64" w:rsidP="00563F64">
      <w:pPr>
        <w:pStyle w:val="Tekstpodstawowy"/>
        <w:spacing w:after="0"/>
        <w:rPr>
          <w:b/>
          <w:spacing w:val="-2"/>
          <w:lang w:val="pl-PL"/>
        </w:rPr>
      </w:pPr>
      <w:r w:rsidRPr="003E70F9">
        <w:rPr>
          <w:i/>
          <w:lang w:val="pl-PL"/>
        </w:rPr>
        <w:t>*PRM.”</w:t>
      </w:r>
    </w:p>
    <w:p w:rsidR="00563F64" w:rsidRPr="00563F64" w:rsidRDefault="00563F64" w:rsidP="00563F64">
      <w:pPr>
        <w:spacing w:after="0"/>
        <w:ind w:left="142"/>
        <w:jc w:val="both"/>
        <w:rPr>
          <w:i/>
          <w:lang w:val="pl-PL"/>
        </w:rPr>
      </w:pPr>
      <w:r w:rsidRPr="00563F64">
        <w:rPr>
          <w:b/>
          <w:lang w:val="pl-PL"/>
        </w:rPr>
        <w:t xml:space="preserve">f) </w:t>
      </w:r>
      <w:r w:rsidRPr="00563F64">
        <w:rPr>
          <w:i/>
          <w:lang w:val="pl-PL"/>
        </w:rPr>
        <w:t>”f. Powyższy zapis oznaczenia Klasy sformułowany został w oparciu o przepisy Polskiego Rejestru Statków i oznacza, że Zamawiający wymagać będzie zapisu wyszczególnionego w  ppkt c lub równoważnego oznaczenia Klasy”.</w:t>
      </w:r>
    </w:p>
    <w:p w:rsidR="00563F64" w:rsidRPr="00962977" w:rsidRDefault="00563F64" w:rsidP="00563F64">
      <w:pPr>
        <w:pStyle w:val="Tekstpodstawowy"/>
        <w:spacing w:after="0"/>
        <w:ind w:left="893"/>
        <w:rPr>
          <w:lang w:val="pl-PL"/>
        </w:rPr>
      </w:pPr>
    </w:p>
    <w:p w:rsidR="00AD7C34" w:rsidRPr="00962977" w:rsidRDefault="00AD7C34" w:rsidP="00DE4597">
      <w:pPr>
        <w:pStyle w:val="Nagwek3"/>
        <w:numPr>
          <w:ilvl w:val="0"/>
          <w:numId w:val="325"/>
        </w:numPr>
        <w:rPr>
          <w:lang w:val="pl-PL"/>
        </w:rPr>
      </w:pPr>
      <w:bookmarkStart w:id="14" w:name="_Toc12592128"/>
      <w:r w:rsidRPr="00962977">
        <w:rPr>
          <w:u w:color="000000"/>
          <w:lang w:val="pl-PL"/>
        </w:rPr>
        <w:t>Prawo</w:t>
      </w:r>
      <w:r w:rsidRPr="00C52C35">
        <w:rPr>
          <w:u w:color="000000"/>
        </w:rPr>
        <w:t xml:space="preserve"> i</w:t>
      </w:r>
      <w:r w:rsidRPr="00962977">
        <w:rPr>
          <w:u w:color="000000"/>
          <w:lang w:val="pl-PL"/>
        </w:rPr>
        <w:t xml:space="preserve"> przepisy krajowe</w:t>
      </w:r>
      <w:r w:rsidRPr="00C52C35">
        <w:rPr>
          <w:u w:color="000000"/>
        </w:rPr>
        <w:t>:</w:t>
      </w:r>
      <w:bookmarkEnd w:id="14"/>
    </w:p>
    <w:p w:rsidR="00C52C35" w:rsidRDefault="00AD7C34" w:rsidP="0011774D">
      <w:pPr>
        <w:pStyle w:val="Tekstpodstawowy"/>
        <w:numPr>
          <w:ilvl w:val="0"/>
          <w:numId w:val="246"/>
        </w:numPr>
        <w:tabs>
          <w:tab w:val="left" w:pos="900"/>
        </w:tabs>
        <w:spacing w:before="56" w:after="0" w:line="274" w:lineRule="auto"/>
        <w:ind w:left="426" w:right="-75"/>
      </w:pPr>
      <w:r w:rsidRPr="00962977">
        <w:rPr>
          <w:spacing w:val="-2"/>
          <w:u w:val="single" w:color="000000"/>
          <w:lang w:val="pl-PL"/>
        </w:rPr>
        <w:t>Państwo</w:t>
      </w:r>
      <w:r w:rsidR="006B0EA2" w:rsidRPr="00962977">
        <w:rPr>
          <w:spacing w:val="-2"/>
          <w:u w:val="single" w:color="000000"/>
          <w:lang w:val="pl-PL"/>
        </w:rPr>
        <w:t xml:space="preserve"> Flagi</w:t>
      </w:r>
      <w:r>
        <w:rPr>
          <w:spacing w:val="-2"/>
          <w:u w:val="single" w:color="000000"/>
        </w:rPr>
        <w:t>:</w:t>
      </w:r>
      <w:r w:rsidR="00C52C35">
        <w:t xml:space="preserve"> </w:t>
      </w:r>
      <w:r w:rsidR="006B0EA2" w:rsidRPr="00C52C35">
        <w:rPr>
          <w:spacing w:val="-1"/>
        </w:rPr>
        <w:t>Polska</w:t>
      </w:r>
    </w:p>
    <w:p w:rsidR="00AD7C34" w:rsidRPr="00962977" w:rsidRDefault="006B0EA2" w:rsidP="00196892">
      <w:pPr>
        <w:pStyle w:val="Tekstpodstawowy"/>
        <w:numPr>
          <w:ilvl w:val="0"/>
          <w:numId w:val="246"/>
        </w:numPr>
        <w:tabs>
          <w:tab w:val="left" w:pos="900"/>
        </w:tabs>
        <w:spacing w:line="274" w:lineRule="auto"/>
        <w:ind w:left="426" w:right="-75"/>
        <w:rPr>
          <w:lang w:val="pl-PL"/>
        </w:rPr>
      </w:pPr>
      <w:r w:rsidRPr="00C52C35">
        <w:rPr>
          <w:spacing w:val="-1"/>
          <w:u w:val="single" w:color="000000"/>
          <w:lang w:val="pl-PL"/>
        </w:rPr>
        <w:t>Organ administracyjny</w:t>
      </w:r>
      <w:r w:rsidR="00AD7C34" w:rsidRPr="00C52C35">
        <w:rPr>
          <w:spacing w:val="-1"/>
          <w:u w:val="single" w:color="000000"/>
          <w:lang w:val="pl-PL"/>
        </w:rPr>
        <w:t>:</w:t>
      </w:r>
      <w:r w:rsidRPr="00C52C35">
        <w:rPr>
          <w:lang w:val="pl-PL"/>
        </w:rPr>
        <w:t xml:space="preserve"> Polska Administracja Morska, Dyrektor Urzędu Morskiego w Gdyni</w:t>
      </w:r>
    </w:p>
    <w:p w:rsidR="006B0EA2" w:rsidRPr="00C52C35" w:rsidRDefault="006B0EA2" w:rsidP="00DE4597">
      <w:pPr>
        <w:pStyle w:val="Nagwek3"/>
        <w:numPr>
          <w:ilvl w:val="0"/>
          <w:numId w:val="325"/>
        </w:numPr>
      </w:pPr>
      <w:bookmarkStart w:id="15" w:name="_Toc12592129"/>
      <w:r w:rsidRPr="00962977">
        <w:rPr>
          <w:u w:color="000000"/>
          <w:lang w:val="pl-PL"/>
        </w:rPr>
        <w:t>Prawo</w:t>
      </w:r>
      <w:r w:rsidRPr="00C52C35">
        <w:rPr>
          <w:u w:color="000000"/>
        </w:rPr>
        <w:t xml:space="preserve"> i</w:t>
      </w:r>
      <w:r w:rsidRPr="00962977">
        <w:rPr>
          <w:u w:color="000000"/>
          <w:lang w:val="pl-PL"/>
        </w:rPr>
        <w:t xml:space="preserve"> przepisy międzynarodowe</w:t>
      </w:r>
      <w:bookmarkEnd w:id="15"/>
    </w:p>
    <w:p w:rsidR="00C13B0A" w:rsidRDefault="006B0EA2" w:rsidP="0011774D">
      <w:pPr>
        <w:pStyle w:val="Akapitzlist"/>
        <w:numPr>
          <w:ilvl w:val="1"/>
          <w:numId w:val="244"/>
        </w:numPr>
        <w:ind w:left="426"/>
        <w:rPr>
          <w:u w:color="000000"/>
          <w:lang w:val="pl-PL"/>
        </w:rPr>
      </w:pPr>
      <w:r w:rsidRPr="00C13B0A">
        <w:rPr>
          <w:u w:color="000000"/>
          <w:lang w:val="pl-PL"/>
        </w:rPr>
        <w:t xml:space="preserve">Statek będzie spełniał wymagania Państwa Flagi i </w:t>
      </w:r>
      <w:r w:rsidR="009F557E" w:rsidRPr="00C13B0A">
        <w:rPr>
          <w:u w:color="000000"/>
          <w:lang w:val="pl-PL"/>
        </w:rPr>
        <w:t>konwencji IMO, ratyfikowanych przez Polskę, w momencie podpisania Umowy.</w:t>
      </w:r>
    </w:p>
    <w:p w:rsidR="009F557E" w:rsidRPr="00C13B0A" w:rsidRDefault="009F557E" w:rsidP="0011774D">
      <w:pPr>
        <w:pStyle w:val="Akapitzlist"/>
        <w:numPr>
          <w:ilvl w:val="1"/>
          <w:numId w:val="244"/>
        </w:numPr>
        <w:spacing w:after="0"/>
        <w:ind w:left="426"/>
        <w:rPr>
          <w:u w:color="000000"/>
          <w:lang w:val="pl-PL"/>
        </w:rPr>
      </w:pPr>
      <w:r w:rsidRPr="00C13B0A">
        <w:rPr>
          <w:u w:color="000000"/>
          <w:lang w:val="pl-PL"/>
        </w:rPr>
        <w:t>Statek powinien spełniać aktualne wymagania prawa i prze</w:t>
      </w:r>
      <w:r w:rsidR="00620B3A" w:rsidRPr="00C13B0A">
        <w:rPr>
          <w:u w:color="000000"/>
          <w:lang w:val="pl-PL"/>
        </w:rPr>
        <w:t>pisy</w:t>
      </w:r>
      <w:r w:rsidRPr="00C13B0A">
        <w:rPr>
          <w:u w:color="000000"/>
          <w:lang w:val="pl-PL"/>
        </w:rPr>
        <w:t xml:space="preserve"> </w:t>
      </w:r>
      <w:r w:rsidR="00962977" w:rsidRPr="00C13B0A">
        <w:rPr>
          <w:u w:color="000000"/>
          <w:lang w:val="pl-PL"/>
        </w:rPr>
        <w:t>wymienione, poniżej, lecz</w:t>
      </w:r>
      <w:r w:rsidRPr="00C13B0A">
        <w:rPr>
          <w:u w:color="000000"/>
          <w:lang w:val="pl-PL"/>
        </w:rPr>
        <w:t xml:space="preserve"> tę listę należy t</w:t>
      </w:r>
      <w:r w:rsidR="00E131FE" w:rsidRPr="00C13B0A">
        <w:rPr>
          <w:u w:color="000000"/>
          <w:lang w:val="pl-PL"/>
        </w:rPr>
        <w:t xml:space="preserve">raktować </w:t>
      </w:r>
      <w:r w:rsidR="00962977" w:rsidRPr="00C13B0A">
        <w:rPr>
          <w:u w:color="000000"/>
          <w:lang w:val="pl-PL"/>
        </w:rPr>
        <w:t>wyłącznie, jako</w:t>
      </w:r>
      <w:r w:rsidR="00E131FE" w:rsidRPr="00C13B0A">
        <w:rPr>
          <w:u w:color="000000"/>
          <w:lang w:val="pl-PL"/>
        </w:rPr>
        <w:t xml:space="preserve"> wskazanie</w:t>
      </w:r>
      <w:r w:rsidRPr="00C13B0A">
        <w:rPr>
          <w:u w:color="000000"/>
          <w:lang w:val="pl-PL"/>
        </w:rPr>
        <w:t xml:space="preserve">. </w:t>
      </w:r>
      <w:r w:rsidR="00620B3A" w:rsidRPr="00C13B0A">
        <w:rPr>
          <w:u w:color="000000"/>
          <w:lang w:val="pl-PL"/>
        </w:rPr>
        <w:t>Zamawiający wymaga zgodności z przepisami Klasy i Państwa Flagi w następującym zakresie:</w:t>
      </w:r>
    </w:p>
    <w:p w:rsidR="00BA32A2" w:rsidRDefault="00BA32A2" w:rsidP="0011774D">
      <w:pPr>
        <w:pStyle w:val="Tekstpodstawowy"/>
        <w:numPr>
          <w:ilvl w:val="0"/>
          <w:numId w:val="19"/>
        </w:numPr>
        <w:spacing w:after="0"/>
        <w:ind w:left="567"/>
        <w:rPr>
          <w:spacing w:val="-1"/>
          <w:u w:color="000000"/>
          <w:lang w:val="pl-PL"/>
        </w:rPr>
      </w:pPr>
      <w:r>
        <w:rPr>
          <w:spacing w:val="-1"/>
          <w:u w:color="000000"/>
          <w:lang w:val="pl-PL"/>
        </w:rPr>
        <w:t>Międzynarodowa k</w:t>
      </w:r>
      <w:r w:rsidR="00A86272" w:rsidRPr="00A86272">
        <w:rPr>
          <w:spacing w:val="-1"/>
          <w:u w:color="000000"/>
          <w:lang w:val="pl-PL"/>
        </w:rPr>
        <w:t xml:space="preserve">onwencja o </w:t>
      </w:r>
      <w:r>
        <w:rPr>
          <w:spacing w:val="-1"/>
          <w:u w:color="000000"/>
          <w:lang w:val="pl-PL"/>
        </w:rPr>
        <w:t>bezpieczeństwie życia na morzu, SOLAS</w:t>
      </w:r>
      <w:r w:rsidR="00A86272" w:rsidRPr="00A86272">
        <w:rPr>
          <w:spacing w:val="-1"/>
          <w:u w:color="000000"/>
          <w:lang w:val="pl-PL"/>
        </w:rPr>
        <w:t xml:space="preserve"> 1974 wraz z poprawkami.</w:t>
      </w:r>
    </w:p>
    <w:p w:rsidR="00A86272" w:rsidRPr="00BA32A2" w:rsidRDefault="00BA32A2" w:rsidP="0011774D">
      <w:pPr>
        <w:pStyle w:val="Tekstpodstawowy"/>
        <w:numPr>
          <w:ilvl w:val="0"/>
          <w:numId w:val="19"/>
        </w:numPr>
        <w:spacing w:after="0"/>
        <w:ind w:left="567"/>
        <w:rPr>
          <w:spacing w:val="-1"/>
          <w:u w:color="000000"/>
          <w:lang w:val="pl-PL"/>
        </w:rPr>
      </w:pPr>
      <w:r>
        <w:rPr>
          <w:spacing w:val="-1"/>
          <w:u w:color="000000"/>
          <w:lang w:val="pl-PL"/>
        </w:rPr>
        <w:t>Międzynarodowa k</w:t>
      </w:r>
      <w:r w:rsidR="00A86272" w:rsidRPr="00BA32A2">
        <w:rPr>
          <w:spacing w:val="-1"/>
          <w:u w:color="000000"/>
          <w:lang w:val="pl-PL"/>
        </w:rPr>
        <w:t>o</w:t>
      </w:r>
      <w:r>
        <w:rPr>
          <w:spacing w:val="-1"/>
          <w:u w:color="000000"/>
          <w:lang w:val="pl-PL"/>
        </w:rPr>
        <w:t>nwencja o liniach ładunkowych, ICLL 1966</w:t>
      </w:r>
    </w:p>
    <w:p w:rsidR="00A86272" w:rsidRDefault="00BA32A2" w:rsidP="0011774D">
      <w:pPr>
        <w:pStyle w:val="Tekstpodstawowy"/>
        <w:numPr>
          <w:ilvl w:val="0"/>
          <w:numId w:val="19"/>
        </w:numPr>
        <w:spacing w:after="0"/>
        <w:ind w:left="567"/>
        <w:rPr>
          <w:spacing w:val="-1"/>
          <w:u w:color="000000"/>
          <w:lang w:val="pl-PL"/>
        </w:rPr>
      </w:pPr>
      <w:r>
        <w:rPr>
          <w:spacing w:val="-1"/>
          <w:u w:color="000000"/>
          <w:lang w:val="pl-PL"/>
        </w:rPr>
        <w:t>Międzynarodowa konwencja o pomierzaniu pojemności s</w:t>
      </w:r>
      <w:r w:rsidR="00A86272" w:rsidRPr="00A86272">
        <w:rPr>
          <w:spacing w:val="-1"/>
          <w:u w:color="000000"/>
          <w:lang w:val="pl-PL"/>
        </w:rPr>
        <w:t>tatków, 1969</w:t>
      </w:r>
    </w:p>
    <w:p w:rsidR="00A86272" w:rsidRDefault="00BA32A2" w:rsidP="0011774D">
      <w:pPr>
        <w:pStyle w:val="Tekstpodstawowy"/>
        <w:numPr>
          <w:ilvl w:val="0"/>
          <w:numId w:val="19"/>
        </w:numPr>
        <w:spacing w:after="0"/>
        <w:ind w:left="567"/>
        <w:rPr>
          <w:spacing w:val="-1"/>
          <w:u w:color="000000"/>
          <w:lang w:val="pl-PL"/>
        </w:rPr>
      </w:pPr>
      <w:r>
        <w:rPr>
          <w:spacing w:val="-1"/>
          <w:u w:color="000000"/>
          <w:lang w:val="pl-PL"/>
        </w:rPr>
        <w:t>Międzynarodowa konwencja o zapobieganiu zanieczyszczaniu morza przez s</w:t>
      </w:r>
      <w:r w:rsidR="00A86272" w:rsidRPr="00A86272">
        <w:rPr>
          <w:spacing w:val="-1"/>
          <w:u w:color="000000"/>
          <w:lang w:val="pl-PL"/>
        </w:rPr>
        <w:t>tatki, MA</w:t>
      </w:r>
      <w:r w:rsidR="00196892">
        <w:rPr>
          <w:spacing w:val="-1"/>
          <w:u w:color="000000"/>
          <w:lang w:val="pl-PL"/>
        </w:rPr>
        <w:t>RPOL – 1973/78</w:t>
      </w:r>
    </w:p>
    <w:p w:rsidR="00A86272" w:rsidRDefault="00BA32A2" w:rsidP="0011774D">
      <w:pPr>
        <w:pStyle w:val="Tekstpodstawowy"/>
        <w:numPr>
          <w:ilvl w:val="0"/>
          <w:numId w:val="19"/>
        </w:numPr>
        <w:spacing w:after="0"/>
        <w:ind w:left="567"/>
        <w:rPr>
          <w:spacing w:val="-1"/>
          <w:u w:color="000000"/>
          <w:lang w:val="pl-PL"/>
        </w:rPr>
      </w:pPr>
      <w:r>
        <w:rPr>
          <w:spacing w:val="-1"/>
          <w:u w:color="000000"/>
          <w:lang w:val="pl-PL"/>
        </w:rPr>
        <w:t>Międzynarodowa konwencja o zapobieganiu z</w:t>
      </w:r>
      <w:r w:rsidR="00A86272" w:rsidRPr="00A86272">
        <w:rPr>
          <w:spacing w:val="-1"/>
          <w:u w:color="000000"/>
          <w:lang w:val="pl-PL"/>
        </w:rPr>
        <w:t>derzeniom na morzu, 1972</w:t>
      </w:r>
    </w:p>
    <w:p w:rsidR="00A86272" w:rsidRDefault="00A86272" w:rsidP="0011774D">
      <w:pPr>
        <w:pStyle w:val="Tekstpodstawowy"/>
        <w:numPr>
          <w:ilvl w:val="0"/>
          <w:numId w:val="19"/>
        </w:numPr>
        <w:spacing w:after="0"/>
        <w:ind w:left="567"/>
        <w:rPr>
          <w:spacing w:val="-1"/>
          <w:u w:color="000000"/>
          <w:lang w:val="pl-PL"/>
        </w:rPr>
      </w:pPr>
      <w:r w:rsidRPr="00A86272">
        <w:rPr>
          <w:spacing w:val="-1"/>
          <w:u w:color="000000"/>
          <w:lang w:val="pl-PL"/>
        </w:rPr>
        <w:t>Konwencja o pracy na morzu</w:t>
      </w:r>
      <w:r w:rsidR="00D421BB">
        <w:rPr>
          <w:spacing w:val="-1"/>
          <w:u w:color="000000"/>
          <w:lang w:val="pl-PL"/>
        </w:rPr>
        <w:t>,</w:t>
      </w:r>
      <w:r w:rsidRPr="00A86272">
        <w:rPr>
          <w:spacing w:val="-1"/>
          <w:u w:color="000000"/>
          <w:lang w:val="pl-PL"/>
        </w:rPr>
        <w:t xml:space="preserve"> 2006</w:t>
      </w:r>
      <w:r w:rsidR="000A12D6">
        <w:rPr>
          <w:spacing w:val="-1"/>
          <w:u w:color="000000"/>
          <w:lang w:val="pl-PL"/>
        </w:rPr>
        <w:t>.</w:t>
      </w:r>
    </w:p>
    <w:p w:rsidR="000A12D6" w:rsidRDefault="000A12D6" w:rsidP="0011774D">
      <w:pPr>
        <w:pStyle w:val="Tekstpodstawowy"/>
        <w:numPr>
          <w:ilvl w:val="0"/>
          <w:numId w:val="19"/>
        </w:numPr>
        <w:spacing w:after="0"/>
        <w:ind w:left="567"/>
        <w:rPr>
          <w:spacing w:val="-1"/>
          <w:u w:color="000000"/>
          <w:lang w:val="pl-PL"/>
        </w:rPr>
      </w:pPr>
      <w:r>
        <w:rPr>
          <w:spacing w:val="-1"/>
          <w:u w:color="000000"/>
          <w:lang w:val="pl-PL"/>
        </w:rPr>
        <w:t>Międzynarodowa k</w:t>
      </w:r>
      <w:r w:rsidRPr="00315B4D">
        <w:rPr>
          <w:spacing w:val="-1"/>
          <w:u w:color="000000"/>
          <w:lang w:val="pl-PL"/>
        </w:rPr>
        <w:t>onwencja AFS.</w:t>
      </w:r>
    </w:p>
    <w:p w:rsidR="000A12D6" w:rsidRPr="00342B80" w:rsidRDefault="000A12D6" w:rsidP="0011774D">
      <w:pPr>
        <w:pStyle w:val="Tekstpodstawowy"/>
        <w:numPr>
          <w:ilvl w:val="0"/>
          <w:numId w:val="19"/>
        </w:numPr>
        <w:spacing w:after="0"/>
        <w:ind w:left="567"/>
        <w:rPr>
          <w:spacing w:val="-1"/>
          <w:u w:color="000000"/>
          <w:lang w:val="pl-PL"/>
        </w:rPr>
      </w:pPr>
      <w:r w:rsidRPr="00342B80">
        <w:rPr>
          <w:lang w:val="pl-PL"/>
        </w:rPr>
        <w:t>Międzynarodowa Konwencja o poszukiwaniu i ratownictwie morskim – Konwencja SAR 1979.</w:t>
      </w:r>
    </w:p>
    <w:p w:rsidR="00D44EDF" w:rsidRDefault="00A86272" w:rsidP="0011774D">
      <w:pPr>
        <w:pStyle w:val="Tekstpodstawowy"/>
        <w:numPr>
          <w:ilvl w:val="0"/>
          <w:numId w:val="19"/>
        </w:numPr>
        <w:spacing w:after="0"/>
        <w:ind w:left="567"/>
        <w:rPr>
          <w:spacing w:val="-1"/>
          <w:u w:color="000000"/>
          <w:lang w:val="pl-PL"/>
        </w:rPr>
      </w:pPr>
      <w:r>
        <w:rPr>
          <w:spacing w:val="-1"/>
          <w:u w:color="000000"/>
          <w:lang w:val="pl-PL"/>
        </w:rPr>
        <w:t>Mię</w:t>
      </w:r>
      <w:r w:rsidR="00D44EDF">
        <w:rPr>
          <w:spacing w:val="-1"/>
          <w:u w:color="000000"/>
          <w:lang w:val="pl-PL"/>
        </w:rPr>
        <w:t xml:space="preserve">dzynarodowa Regulacje </w:t>
      </w:r>
      <w:r w:rsidRPr="00A86272">
        <w:rPr>
          <w:spacing w:val="-1"/>
          <w:u w:color="000000"/>
          <w:lang w:val="pl-PL"/>
        </w:rPr>
        <w:t>T</w:t>
      </w:r>
      <w:r w:rsidR="00D44EDF">
        <w:rPr>
          <w:spacing w:val="-1"/>
          <w:u w:color="000000"/>
          <w:lang w:val="pl-PL"/>
        </w:rPr>
        <w:t>elekomunik</w:t>
      </w:r>
      <w:r w:rsidR="00C13B0A">
        <w:rPr>
          <w:spacing w:val="-1"/>
          <w:u w:color="000000"/>
          <w:lang w:val="pl-PL"/>
        </w:rPr>
        <w:t>acyjne – wyd. 2012, Radio Regulacje – wyd.</w:t>
      </w:r>
      <w:r w:rsidR="00D44EDF">
        <w:rPr>
          <w:spacing w:val="-1"/>
          <w:u w:color="000000"/>
          <w:lang w:val="pl-PL"/>
        </w:rPr>
        <w:t xml:space="preserve"> 2016</w:t>
      </w:r>
      <w:r w:rsidRPr="00A86272">
        <w:rPr>
          <w:spacing w:val="-1"/>
          <w:u w:color="000000"/>
          <w:lang w:val="pl-PL"/>
        </w:rPr>
        <w:t xml:space="preserve"> oraz GMDSS</w:t>
      </w:r>
      <w:r w:rsidR="00D44EDF">
        <w:rPr>
          <w:spacing w:val="-1"/>
          <w:u w:color="000000"/>
          <w:lang w:val="pl-PL"/>
        </w:rPr>
        <w:t xml:space="preserve"> – Obszar A3.</w:t>
      </w:r>
    </w:p>
    <w:p w:rsidR="00D44EDF" w:rsidRDefault="00D44EDF" w:rsidP="0011774D">
      <w:pPr>
        <w:pStyle w:val="Tekstpodstawowy"/>
        <w:numPr>
          <w:ilvl w:val="0"/>
          <w:numId w:val="19"/>
        </w:numPr>
        <w:spacing w:after="0"/>
        <w:ind w:left="567"/>
        <w:rPr>
          <w:spacing w:val="-1"/>
          <w:u w:color="000000"/>
          <w:lang w:val="pl-PL"/>
        </w:rPr>
      </w:pPr>
      <w:r>
        <w:rPr>
          <w:spacing w:val="-1"/>
          <w:u w:color="000000"/>
          <w:lang w:val="pl-PL"/>
        </w:rPr>
        <w:t>Międzynaro</w:t>
      </w:r>
      <w:r w:rsidR="000A12D6">
        <w:rPr>
          <w:spacing w:val="-1"/>
          <w:u w:color="000000"/>
          <w:lang w:val="pl-PL"/>
        </w:rPr>
        <w:t>dowy k</w:t>
      </w:r>
      <w:r>
        <w:rPr>
          <w:spacing w:val="-1"/>
          <w:u w:color="000000"/>
          <w:lang w:val="pl-PL"/>
        </w:rPr>
        <w:t xml:space="preserve">odeks w sprawie trwałej stateczności, </w:t>
      </w:r>
      <w:r w:rsidR="00A86272" w:rsidRPr="00D44EDF">
        <w:rPr>
          <w:spacing w:val="-1"/>
          <w:u w:color="000000"/>
          <w:lang w:val="pl-PL"/>
        </w:rPr>
        <w:t>2008 IS Code</w:t>
      </w:r>
      <w:r>
        <w:rPr>
          <w:spacing w:val="-1"/>
          <w:u w:color="000000"/>
          <w:lang w:val="pl-PL"/>
        </w:rPr>
        <w:t>.</w:t>
      </w:r>
    </w:p>
    <w:p w:rsidR="00BA32A2" w:rsidRDefault="00085CE6" w:rsidP="0011774D">
      <w:pPr>
        <w:pStyle w:val="Tekstpodstawowy"/>
        <w:numPr>
          <w:ilvl w:val="0"/>
          <w:numId w:val="19"/>
        </w:numPr>
        <w:spacing w:after="0"/>
        <w:ind w:left="567"/>
        <w:rPr>
          <w:spacing w:val="-1"/>
          <w:u w:color="000000"/>
          <w:lang w:val="pl-PL"/>
        </w:rPr>
      </w:pPr>
      <w:r>
        <w:rPr>
          <w:spacing w:val="-1"/>
          <w:u w:color="000000"/>
          <w:lang w:val="pl-PL"/>
        </w:rPr>
        <w:t>Rezo</w:t>
      </w:r>
      <w:r w:rsidR="00BA32A2">
        <w:rPr>
          <w:spacing w:val="-1"/>
          <w:u w:color="000000"/>
          <w:lang w:val="pl-PL"/>
        </w:rPr>
        <w:t>l</w:t>
      </w:r>
      <w:r>
        <w:rPr>
          <w:spacing w:val="-1"/>
          <w:u w:color="000000"/>
          <w:lang w:val="pl-PL"/>
        </w:rPr>
        <w:t>u</w:t>
      </w:r>
      <w:r w:rsidR="00BA32A2">
        <w:rPr>
          <w:spacing w:val="-1"/>
          <w:u w:color="000000"/>
          <w:lang w:val="pl-PL"/>
        </w:rPr>
        <w:t xml:space="preserve">cja IMO MSC.256(84) – Holowanie </w:t>
      </w:r>
      <w:r>
        <w:rPr>
          <w:spacing w:val="-1"/>
          <w:u w:color="000000"/>
          <w:lang w:val="pl-PL"/>
        </w:rPr>
        <w:t>awaryjne statków.</w:t>
      </w:r>
    </w:p>
    <w:p w:rsidR="00085CE6" w:rsidRDefault="00A86272" w:rsidP="0011774D">
      <w:pPr>
        <w:pStyle w:val="Tekstpodstawowy"/>
        <w:numPr>
          <w:ilvl w:val="0"/>
          <w:numId w:val="19"/>
        </w:numPr>
        <w:spacing w:after="0"/>
        <w:ind w:left="567"/>
        <w:rPr>
          <w:spacing w:val="-1"/>
          <w:u w:color="000000"/>
          <w:lang w:val="pl-PL"/>
        </w:rPr>
      </w:pPr>
      <w:r w:rsidRPr="00D44EDF">
        <w:rPr>
          <w:spacing w:val="-1"/>
          <w:u w:color="000000"/>
          <w:lang w:val="pl-PL"/>
        </w:rPr>
        <w:t>Rezolucja IMO MSC 337(91) Kodeks poziomu hałasów na statkach.</w:t>
      </w:r>
    </w:p>
    <w:p w:rsidR="00085CE6" w:rsidRDefault="00A86272" w:rsidP="0011774D">
      <w:pPr>
        <w:pStyle w:val="Tekstpodstawowy"/>
        <w:numPr>
          <w:ilvl w:val="0"/>
          <w:numId w:val="19"/>
        </w:numPr>
        <w:spacing w:after="0"/>
        <w:ind w:left="567"/>
        <w:rPr>
          <w:spacing w:val="-1"/>
          <w:u w:color="000000"/>
          <w:lang w:val="pl-PL"/>
        </w:rPr>
      </w:pPr>
      <w:r w:rsidRPr="00085CE6">
        <w:rPr>
          <w:spacing w:val="-1"/>
          <w:u w:color="000000"/>
          <w:lang w:val="pl-PL"/>
        </w:rPr>
        <w:lastRenderedPageBreak/>
        <w:t>20283-5:2016</w:t>
      </w:r>
      <w:r w:rsidR="00085CE6">
        <w:rPr>
          <w:spacing w:val="-1"/>
          <w:u w:color="000000"/>
          <w:lang w:val="pl-PL"/>
        </w:rPr>
        <w:t>.</w:t>
      </w:r>
      <w:r w:rsidRPr="00085CE6">
        <w:rPr>
          <w:spacing w:val="-1"/>
          <w:u w:color="000000"/>
          <w:lang w:val="pl-PL"/>
        </w:rPr>
        <w:t xml:space="preserve"> Wibracje mechaniczne - pomiar wibracji na statku</w:t>
      </w:r>
    </w:p>
    <w:p w:rsidR="00315B4D" w:rsidRDefault="00315B4D" w:rsidP="0011774D">
      <w:pPr>
        <w:pStyle w:val="Tekstpodstawowy"/>
        <w:numPr>
          <w:ilvl w:val="0"/>
          <w:numId w:val="19"/>
        </w:numPr>
        <w:spacing w:after="0"/>
        <w:ind w:left="567"/>
        <w:rPr>
          <w:spacing w:val="-1"/>
          <w:u w:color="000000"/>
          <w:lang w:val="pl-PL"/>
        </w:rPr>
      </w:pPr>
      <w:r>
        <w:rPr>
          <w:spacing w:val="-1"/>
          <w:u w:color="000000"/>
          <w:lang w:val="pl-PL"/>
        </w:rPr>
        <w:t>Dyrektywa</w:t>
      </w:r>
      <w:r w:rsidR="00A86272" w:rsidRPr="00085CE6">
        <w:rPr>
          <w:spacing w:val="-1"/>
          <w:u w:color="000000"/>
          <w:lang w:val="pl-PL"/>
        </w:rPr>
        <w:t xml:space="preserve"> (MED) 2014/90/EU</w:t>
      </w:r>
    </w:p>
    <w:p w:rsidR="00315B4D" w:rsidRDefault="00A86272" w:rsidP="0011774D">
      <w:pPr>
        <w:pStyle w:val="Tekstpodstawowy"/>
        <w:numPr>
          <w:ilvl w:val="0"/>
          <w:numId w:val="19"/>
        </w:numPr>
        <w:spacing w:after="0"/>
        <w:ind w:left="567"/>
        <w:rPr>
          <w:spacing w:val="-1"/>
          <w:u w:color="000000"/>
          <w:lang w:val="pl-PL"/>
        </w:rPr>
      </w:pPr>
      <w:r w:rsidRPr="00315B4D">
        <w:rPr>
          <w:spacing w:val="-1"/>
          <w:u w:color="000000"/>
          <w:lang w:val="pl-PL"/>
        </w:rPr>
        <w:t>Kodeks bezpieczeństwa statków specjalistycznych – Kodeks SPS</w:t>
      </w:r>
      <w:r w:rsidR="00315B4D">
        <w:rPr>
          <w:spacing w:val="-1"/>
          <w:u w:color="000000"/>
          <w:lang w:val="pl-PL"/>
        </w:rPr>
        <w:t>.</w:t>
      </w:r>
    </w:p>
    <w:p w:rsidR="00620B3A" w:rsidRPr="00962977" w:rsidRDefault="00315B4D" w:rsidP="0011774D">
      <w:pPr>
        <w:pStyle w:val="Tekstpodstawowy"/>
        <w:numPr>
          <w:ilvl w:val="0"/>
          <w:numId w:val="19"/>
        </w:numPr>
        <w:ind w:left="567"/>
        <w:rPr>
          <w:spacing w:val="-1"/>
          <w:u w:color="000000"/>
          <w:lang w:val="pl-PL"/>
        </w:rPr>
      </w:pPr>
      <w:r>
        <w:rPr>
          <w:spacing w:val="-1"/>
          <w:u w:color="000000"/>
          <w:lang w:val="pl-PL"/>
        </w:rPr>
        <w:t>Inne, nie</w:t>
      </w:r>
      <w:r w:rsidR="00A86272" w:rsidRPr="00315B4D">
        <w:rPr>
          <w:spacing w:val="-1"/>
          <w:u w:color="000000"/>
          <w:lang w:val="pl-PL"/>
        </w:rPr>
        <w:t xml:space="preserve">wymienione regulacje wymagane </w:t>
      </w:r>
      <w:r>
        <w:rPr>
          <w:spacing w:val="-1"/>
          <w:u w:color="000000"/>
          <w:lang w:val="pl-PL"/>
        </w:rPr>
        <w:t>pr</w:t>
      </w:r>
      <w:r w:rsidR="00196892">
        <w:rPr>
          <w:spacing w:val="-1"/>
          <w:u w:color="000000"/>
          <w:lang w:val="pl-PL"/>
        </w:rPr>
        <w:t>zez Klasę i Państwo Flagi</w:t>
      </w:r>
      <w:r w:rsidR="000A12D6">
        <w:rPr>
          <w:spacing w:val="-1"/>
          <w:u w:color="000000"/>
          <w:lang w:val="pl-PL"/>
        </w:rPr>
        <w:t>.</w:t>
      </w:r>
    </w:p>
    <w:p w:rsidR="00E131FE" w:rsidRPr="00C13B0A" w:rsidRDefault="00E131FE" w:rsidP="00DE4597">
      <w:pPr>
        <w:pStyle w:val="Nagwek3"/>
        <w:numPr>
          <w:ilvl w:val="0"/>
          <w:numId w:val="325"/>
        </w:numPr>
      </w:pPr>
      <w:bookmarkStart w:id="16" w:name="_Toc12592130"/>
      <w:r w:rsidRPr="00962977">
        <w:rPr>
          <w:u w:color="000000"/>
          <w:lang w:val="pl-PL"/>
        </w:rPr>
        <w:t>Certyfikaty</w:t>
      </w:r>
      <w:r w:rsidRPr="00C13B0A">
        <w:rPr>
          <w:u w:color="000000"/>
        </w:rPr>
        <w:t>:</w:t>
      </w:r>
      <w:bookmarkEnd w:id="16"/>
    </w:p>
    <w:p w:rsidR="00E131FE" w:rsidRPr="00962977" w:rsidRDefault="00E131FE" w:rsidP="0011774D">
      <w:pPr>
        <w:rPr>
          <w:lang w:val="pl-PL"/>
        </w:rPr>
      </w:pPr>
      <w:r w:rsidRPr="00C13B0A">
        <w:rPr>
          <w:lang w:val="pl-PL"/>
        </w:rPr>
        <w:t>Wszystkie wymagane certyfikaty powin</w:t>
      </w:r>
      <w:r w:rsidR="009C256B" w:rsidRPr="00C13B0A">
        <w:rPr>
          <w:lang w:val="pl-PL"/>
        </w:rPr>
        <w:t xml:space="preserve">ny być dostarczone </w:t>
      </w:r>
      <w:r w:rsidRPr="00C13B0A">
        <w:rPr>
          <w:lang w:val="pl-PL"/>
        </w:rPr>
        <w:t xml:space="preserve">w </w:t>
      </w:r>
      <w:r w:rsidR="009C256B" w:rsidRPr="00C13B0A">
        <w:rPr>
          <w:lang w:val="pl-PL"/>
        </w:rPr>
        <w:t xml:space="preserve">trakcie czynności odbioru statku, przed przekazaniem go Zamawiającemu. Listę poniżej należy </w:t>
      </w:r>
      <w:r w:rsidR="006E709B" w:rsidRPr="00C13B0A">
        <w:rPr>
          <w:lang w:val="pl-PL"/>
        </w:rPr>
        <w:t>traktować</w:t>
      </w:r>
      <w:r w:rsidR="009C256B" w:rsidRPr="00C13B0A">
        <w:rPr>
          <w:lang w:val="pl-PL"/>
        </w:rPr>
        <w:t xml:space="preserve"> jako wskazanie, należy dostarczyć wszystkie certyfikaty wymagane przez Klasę i Państwo Flagi:</w:t>
      </w:r>
    </w:p>
    <w:p w:rsidR="00B7655B" w:rsidRPr="00C13B0A" w:rsidRDefault="00B7655B" w:rsidP="00DE4597">
      <w:pPr>
        <w:pStyle w:val="Akapitzlist"/>
        <w:numPr>
          <w:ilvl w:val="1"/>
          <w:numId w:val="325"/>
        </w:numPr>
        <w:spacing w:after="0"/>
        <w:ind w:left="709"/>
        <w:rPr>
          <w:b/>
        </w:rPr>
      </w:pPr>
      <w:r w:rsidRPr="00962977">
        <w:rPr>
          <w:b/>
          <w:u w:color="000000"/>
          <w:lang w:val="pl-PL"/>
        </w:rPr>
        <w:t>Certyfikaty oficjalne</w:t>
      </w:r>
      <w:r w:rsidRPr="00C13B0A">
        <w:rPr>
          <w:b/>
          <w:u w:color="000000"/>
        </w:rPr>
        <w:t>:</w:t>
      </w:r>
    </w:p>
    <w:p w:rsidR="009C256B" w:rsidRDefault="00B7655B" w:rsidP="0011774D">
      <w:pPr>
        <w:pStyle w:val="Tekstpodstawowy"/>
        <w:numPr>
          <w:ilvl w:val="0"/>
          <w:numId w:val="20"/>
        </w:numPr>
        <w:spacing w:before="38" w:after="0" w:line="277" w:lineRule="auto"/>
        <w:ind w:right="327"/>
        <w:rPr>
          <w:spacing w:val="-1"/>
          <w:lang w:val="pl-PL"/>
        </w:rPr>
      </w:pPr>
      <w:r w:rsidRPr="00B7655B">
        <w:rPr>
          <w:spacing w:val="-1"/>
          <w:lang w:val="pl-PL"/>
        </w:rPr>
        <w:t>Świad</w:t>
      </w:r>
      <w:r>
        <w:rPr>
          <w:spacing w:val="-1"/>
          <w:lang w:val="pl-PL"/>
        </w:rPr>
        <w:t>ectwo klasy statku wg Towarzyst</w:t>
      </w:r>
      <w:r w:rsidRPr="00B7655B">
        <w:rPr>
          <w:spacing w:val="-1"/>
          <w:lang w:val="pl-PL"/>
        </w:rPr>
        <w:t>wa Klasyfikacyjnego</w:t>
      </w:r>
    </w:p>
    <w:p w:rsidR="00B7655B" w:rsidRDefault="00B7655B" w:rsidP="0011774D">
      <w:pPr>
        <w:pStyle w:val="Tekstpodstawowy"/>
        <w:numPr>
          <w:ilvl w:val="0"/>
          <w:numId w:val="20"/>
        </w:numPr>
        <w:spacing w:before="38" w:after="0" w:line="277" w:lineRule="auto"/>
        <w:ind w:right="327"/>
        <w:rPr>
          <w:spacing w:val="-1"/>
          <w:lang w:val="pl-PL"/>
        </w:rPr>
      </w:pPr>
      <w:r>
        <w:rPr>
          <w:spacing w:val="-1"/>
          <w:lang w:val="pl-PL"/>
        </w:rPr>
        <w:t>Certyfikat rejestracji statku w Rejestrze Statków Morskich</w:t>
      </w:r>
    </w:p>
    <w:p w:rsidR="004155B0" w:rsidRPr="00342B80" w:rsidRDefault="00196892" w:rsidP="0011774D">
      <w:pPr>
        <w:pStyle w:val="Akapitzlist"/>
        <w:numPr>
          <w:ilvl w:val="0"/>
          <w:numId w:val="20"/>
        </w:numPr>
        <w:pBdr>
          <w:top w:val="nil"/>
          <w:left w:val="nil"/>
          <w:bottom w:val="nil"/>
          <w:right w:val="nil"/>
          <w:between w:val="nil"/>
          <w:bar w:val="nil"/>
        </w:pBdr>
        <w:spacing w:after="0"/>
        <w:rPr>
          <w:lang w:val="pl-PL"/>
        </w:rPr>
      </w:pPr>
      <w:r>
        <w:rPr>
          <w:lang w:val="pl-PL"/>
        </w:rPr>
        <w:t xml:space="preserve">Certyfikat bezpieczeństwa </w:t>
      </w:r>
      <w:r w:rsidR="004155B0" w:rsidRPr="00342B80">
        <w:rPr>
          <w:lang w:val="pl-PL"/>
        </w:rPr>
        <w:t>konstrukcji.</w:t>
      </w:r>
    </w:p>
    <w:p w:rsidR="004155B0" w:rsidRPr="00342B80" w:rsidRDefault="00196892" w:rsidP="0011774D">
      <w:pPr>
        <w:pStyle w:val="Akapitzlist"/>
        <w:numPr>
          <w:ilvl w:val="0"/>
          <w:numId w:val="20"/>
        </w:numPr>
        <w:pBdr>
          <w:top w:val="nil"/>
          <w:left w:val="nil"/>
          <w:bottom w:val="nil"/>
          <w:right w:val="nil"/>
          <w:between w:val="nil"/>
          <w:bar w:val="nil"/>
        </w:pBdr>
        <w:spacing w:after="0"/>
        <w:rPr>
          <w:lang w:val="pl-PL"/>
        </w:rPr>
      </w:pPr>
      <w:r>
        <w:rPr>
          <w:lang w:val="pl-PL"/>
        </w:rPr>
        <w:t xml:space="preserve">Certyfikat bezpieczeństwa </w:t>
      </w:r>
      <w:r w:rsidR="004155B0" w:rsidRPr="00342B80">
        <w:rPr>
          <w:lang w:val="pl-PL"/>
        </w:rPr>
        <w:t>wyposażenia.</w:t>
      </w:r>
    </w:p>
    <w:p w:rsidR="004155B0" w:rsidRPr="00342B80" w:rsidRDefault="00196892" w:rsidP="0011774D">
      <w:pPr>
        <w:pStyle w:val="Akapitzlist"/>
        <w:numPr>
          <w:ilvl w:val="0"/>
          <w:numId w:val="20"/>
        </w:numPr>
        <w:pBdr>
          <w:top w:val="nil"/>
          <w:left w:val="nil"/>
          <w:bottom w:val="nil"/>
          <w:right w:val="nil"/>
          <w:between w:val="nil"/>
          <w:bar w:val="nil"/>
        </w:pBdr>
        <w:spacing w:after="0"/>
        <w:rPr>
          <w:lang w:val="pl-PL"/>
        </w:rPr>
      </w:pPr>
      <w:r>
        <w:rPr>
          <w:lang w:val="pl-PL"/>
        </w:rPr>
        <w:t xml:space="preserve">Certyfikat bezpieczeństwa </w:t>
      </w:r>
      <w:r w:rsidR="004155B0" w:rsidRPr="00342B80">
        <w:rPr>
          <w:lang w:val="pl-PL"/>
        </w:rPr>
        <w:t>radiowego.</w:t>
      </w:r>
    </w:p>
    <w:p w:rsidR="004155B0" w:rsidRDefault="004155B0" w:rsidP="0011774D">
      <w:pPr>
        <w:pStyle w:val="Tekstpodstawowy"/>
        <w:numPr>
          <w:ilvl w:val="0"/>
          <w:numId w:val="20"/>
        </w:numPr>
        <w:spacing w:before="38" w:after="0" w:line="277" w:lineRule="auto"/>
        <w:ind w:right="327"/>
        <w:rPr>
          <w:spacing w:val="-1"/>
          <w:lang w:val="pl-PL"/>
        </w:rPr>
      </w:pPr>
      <w:r>
        <w:rPr>
          <w:spacing w:val="-1"/>
          <w:lang w:val="pl-PL"/>
        </w:rPr>
        <w:t xml:space="preserve">Świadectwo międzynarodowego kodu bezpieczeństwa statku </w:t>
      </w:r>
      <w:r w:rsidR="00203A50">
        <w:rPr>
          <w:spacing w:val="-1"/>
          <w:lang w:val="pl-PL"/>
        </w:rPr>
        <w:t>– ISSC</w:t>
      </w:r>
    </w:p>
    <w:p w:rsidR="00203A50" w:rsidRDefault="00203A50" w:rsidP="0011774D">
      <w:pPr>
        <w:pStyle w:val="Tekstpodstawowy"/>
        <w:numPr>
          <w:ilvl w:val="0"/>
          <w:numId w:val="20"/>
        </w:numPr>
        <w:spacing w:before="38" w:after="0" w:line="277" w:lineRule="auto"/>
        <w:ind w:right="327"/>
        <w:rPr>
          <w:spacing w:val="-1"/>
          <w:lang w:val="pl-PL"/>
        </w:rPr>
      </w:pPr>
      <w:r>
        <w:rPr>
          <w:spacing w:val="-1"/>
          <w:lang w:val="pl-PL"/>
        </w:rPr>
        <w:t>Certyfikat bezpiecznego zarządzania</w:t>
      </w:r>
    </w:p>
    <w:p w:rsidR="00203A50" w:rsidRDefault="00203A50" w:rsidP="0011774D">
      <w:pPr>
        <w:pStyle w:val="Tekstpodstawowy"/>
        <w:numPr>
          <w:ilvl w:val="0"/>
          <w:numId w:val="20"/>
        </w:numPr>
        <w:spacing w:before="38" w:after="0" w:line="277" w:lineRule="auto"/>
        <w:ind w:right="327"/>
        <w:rPr>
          <w:spacing w:val="-1"/>
          <w:lang w:val="pl-PL"/>
        </w:rPr>
      </w:pPr>
      <w:r>
        <w:rPr>
          <w:spacing w:val="-1"/>
          <w:lang w:val="pl-PL"/>
        </w:rPr>
        <w:t>Licencja radiowa</w:t>
      </w:r>
    </w:p>
    <w:p w:rsidR="00203A50" w:rsidRDefault="00203A50" w:rsidP="0011774D">
      <w:pPr>
        <w:pStyle w:val="Tekstpodstawowy"/>
        <w:numPr>
          <w:ilvl w:val="0"/>
          <w:numId w:val="20"/>
        </w:numPr>
        <w:spacing w:before="38" w:after="0" w:line="277" w:lineRule="auto"/>
        <w:ind w:right="327"/>
        <w:rPr>
          <w:spacing w:val="-1"/>
          <w:lang w:val="pl-PL"/>
        </w:rPr>
      </w:pPr>
      <w:r>
        <w:rPr>
          <w:spacing w:val="-1"/>
          <w:lang w:val="pl-PL"/>
        </w:rPr>
        <w:t>Międzynarodowe świadectwo pomiarowe</w:t>
      </w:r>
    </w:p>
    <w:p w:rsidR="00203A50" w:rsidRDefault="00203A50" w:rsidP="0011774D">
      <w:pPr>
        <w:pStyle w:val="Tekstpodstawowy"/>
        <w:numPr>
          <w:ilvl w:val="0"/>
          <w:numId w:val="20"/>
        </w:numPr>
        <w:spacing w:before="38" w:after="0" w:line="277" w:lineRule="auto"/>
        <w:ind w:right="327"/>
        <w:rPr>
          <w:spacing w:val="-1"/>
          <w:lang w:val="pl-PL"/>
        </w:rPr>
      </w:pPr>
      <w:r>
        <w:rPr>
          <w:spacing w:val="-1"/>
          <w:lang w:val="pl-PL"/>
        </w:rPr>
        <w:t>Międzynarodowe świadectwo wolnej burty</w:t>
      </w:r>
    </w:p>
    <w:p w:rsidR="00203A50" w:rsidRPr="008B1342" w:rsidRDefault="00203A50" w:rsidP="0011774D">
      <w:pPr>
        <w:pStyle w:val="Akapitzlist3"/>
        <w:numPr>
          <w:ilvl w:val="0"/>
          <w:numId w:val="20"/>
        </w:numPr>
        <w:spacing w:after="0"/>
        <w:rPr>
          <w:lang w:val="pl-PL"/>
        </w:rPr>
      </w:pPr>
      <w:r w:rsidRPr="008B1342">
        <w:rPr>
          <w:noProof/>
          <w:lang w:val="pl-PL"/>
        </w:rPr>
        <w:t>Świadectwo</w:t>
      </w:r>
      <w:r w:rsidR="00196892">
        <w:rPr>
          <w:rFonts w:cs="Calibri"/>
          <w:noProof/>
          <w:spacing w:val="3"/>
          <w:lang w:val="pl-PL"/>
        </w:rPr>
        <w:t xml:space="preserve"> </w:t>
      </w:r>
      <w:r w:rsidRPr="008B1342">
        <w:rPr>
          <w:noProof/>
          <w:lang w:val="pl-PL"/>
        </w:rPr>
        <w:t>urządzeń</w:t>
      </w:r>
      <w:r w:rsidR="00196892">
        <w:rPr>
          <w:rFonts w:cs="Calibri"/>
          <w:noProof/>
          <w:spacing w:val="3"/>
          <w:lang w:val="pl-PL"/>
        </w:rPr>
        <w:t xml:space="preserve"> </w:t>
      </w:r>
      <w:r w:rsidRPr="008B1342">
        <w:rPr>
          <w:noProof/>
          <w:spacing w:val="-4"/>
          <w:lang w:val="pl-PL"/>
        </w:rPr>
        <w:t>maszynowych</w:t>
      </w:r>
      <w:r w:rsidR="00196892">
        <w:rPr>
          <w:rFonts w:cs="Calibri"/>
          <w:noProof/>
          <w:spacing w:val="5"/>
          <w:lang w:val="pl-PL"/>
        </w:rPr>
        <w:t xml:space="preserve"> </w:t>
      </w:r>
      <w:r w:rsidRPr="008B1342">
        <w:rPr>
          <w:noProof/>
          <w:spacing w:val="-4"/>
          <w:lang w:val="pl-PL"/>
        </w:rPr>
        <w:t>wg</w:t>
      </w:r>
      <w:r w:rsidR="00196892">
        <w:rPr>
          <w:rFonts w:cs="Calibri"/>
          <w:noProof/>
          <w:lang w:val="pl-PL"/>
        </w:rPr>
        <w:t xml:space="preserve"> </w:t>
      </w:r>
      <w:r w:rsidR="00196892">
        <w:rPr>
          <w:noProof/>
          <w:lang w:val="pl-PL"/>
        </w:rPr>
        <w:t>Klasy</w:t>
      </w:r>
    </w:p>
    <w:p w:rsidR="00203A50" w:rsidRPr="008B1342" w:rsidRDefault="00203A50" w:rsidP="0011774D">
      <w:pPr>
        <w:pStyle w:val="Akapitzlist3"/>
        <w:numPr>
          <w:ilvl w:val="0"/>
          <w:numId w:val="20"/>
        </w:numPr>
        <w:spacing w:after="0"/>
        <w:rPr>
          <w:lang w:val="pl-PL"/>
        </w:rPr>
      </w:pPr>
      <w:r w:rsidRPr="008B1342">
        <w:rPr>
          <w:noProof/>
          <w:lang w:val="pl-PL"/>
        </w:rPr>
        <w:t>Świadectwo</w:t>
      </w:r>
      <w:r w:rsidR="00196892">
        <w:rPr>
          <w:rFonts w:cs="Calibri"/>
          <w:noProof/>
          <w:spacing w:val="3"/>
          <w:lang w:val="pl-PL"/>
        </w:rPr>
        <w:t xml:space="preserve"> </w:t>
      </w:r>
      <w:r w:rsidRPr="008B1342">
        <w:rPr>
          <w:noProof/>
          <w:lang w:val="pl-PL"/>
        </w:rPr>
        <w:t>o</w:t>
      </w:r>
      <w:r w:rsidR="00196892">
        <w:rPr>
          <w:rFonts w:cs="Calibri"/>
          <w:noProof/>
          <w:spacing w:val="3"/>
          <w:lang w:val="pl-PL"/>
        </w:rPr>
        <w:t xml:space="preserve"> </w:t>
      </w:r>
      <w:r w:rsidRPr="008B1342">
        <w:rPr>
          <w:noProof/>
          <w:lang w:val="pl-PL"/>
        </w:rPr>
        <w:t>zapobieganiu</w:t>
      </w:r>
      <w:r w:rsidR="00196892">
        <w:rPr>
          <w:rFonts w:cs="Calibri"/>
          <w:noProof/>
          <w:spacing w:val="3"/>
          <w:lang w:val="pl-PL"/>
        </w:rPr>
        <w:t xml:space="preserve"> </w:t>
      </w:r>
      <w:r w:rsidRPr="008B1342">
        <w:rPr>
          <w:noProof/>
          <w:lang w:val="pl-PL"/>
        </w:rPr>
        <w:t>zanieczyszcz</w:t>
      </w:r>
      <w:r w:rsidRPr="008B1342">
        <w:rPr>
          <w:noProof/>
          <w:spacing w:val="-2"/>
          <w:lang w:val="pl-PL"/>
        </w:rPr>
        <w:t>aniu</w:t>
      </w:r>
      <w:r w:rsidR="00196892">
        <w:rPr>
          <w:rFonts w:cs="Calibri"/>
          <w:noProof/>
          <w:spacing w:val="3"/>
          <w:lang w:val="pl-PL"/>
        </w:rPr>
        <w:t xml:space="preserve"> </w:t>
      </w:r>
      <w:r w:rsidRPr="008B1342">
        <w:rPr>
          <w:noProof/>
          <w:lang w:val="pl-PL"/>
        </w:rPr>
        <w:t>olejami.</w:t>
      </w:r>
    </w:p>
    <w:p w:rsidR="00203A50" w:rsidRPr="008B1342" w:rsidRDefault="00203A50" w:rsidP="0011774D">
      <w:pPr>
        <w:pStyle w:val="Akapitzlist3"/>
        <w:numPr>
          <w:ilvl w:val="0"/>
          <w:numId w:val="20"/>
        </w:numPr>
        <w:spacing w:after="0"/>
        <w:rPr>
          <w:lang w:val="pl-PL"/>
        </w:rPr>
      </w:pPr>
      <w:r w:rsidRPr="008B1342">
        <w:rPr>
          <w:noProof/>
          <w:lang w:val="pl-PL"/>
        </w:rPr>
        <w:t>Świadectwo</w:t>
      </w:r>
      <w:r w:rsidR="00196892">
        <w:rPr>
          <w:rFonts w:cs="Calibri"/>
          <w:noProof/>
          <w:spacing w:val="3"/>
          <w:lang w:val="pl-PL"/>
        </w:rPr>
        <w:t xml:space="preserve"> </w:t>
      </w:r>
      <w:r w:rsidRPr="008B1342">
        <w:rPr>
          <w:noProof/>
          <w:lang w:val="pl-PL"/>
        </w:rPr>
        <w:t>o</w:t>
      </w:r>
      <w:r w:rsidR="00196892">
        <w:rPr>
          <w:rFonts w:cs="Calibri"/>
          <w:noProof/>
          <w:spacing w:val="3"/>
          <w:lang w:val="pl-PL"/>
        </w:rPr>
        <w:t xml:space="preserve"> </w:t>
      </w:r>
      <w:r w:rsidRPr="008B1342">
        <w:rPr>
          <w:noProof/>
          <w:lang w:val="pl-PL"/>
        </w:rPr>
        <w:t>zapobieganiu</w:t>
      </w:r>
      <w:r w:rsidR="00196892">
        <w:rPr>
          <w:rFonts w:cs="Calibri"/>
          <w:noProof/>
          <w:spacing w:val="3"/>
          <w:lang w:val="pl-PL"/>
        </w:rPr>
        <w:t xml:space="preserve"> </w:t>
      </w:r>
      <w:r w:rsidRPr="008B1342">
        <w:rPr>
          <w:noProof/>
          <w:lang w:val="pl-PL"/>
        </w:rPr>
        <w:t>zanieczyszczaniu</w:t>
      </w:r>
      <w:r w:rsidR="00196892">
        <w:rPr>
          <w:rFonts w:cs="Calibri"/>
          <w:noProof/>
          <w:spacing w:val="3"/>
          <w:lang w:val="pl-PL"/>
        </w:rPr>
        <w:t xml:space="preserve"> </w:t>
      </w:r>
      <w:r w:rsidRPr="008B1342">
        <w:rPr>
          <w:noProof/>
          <w:lang w:val="pl-PL"/>
        </w:rPr>
        <w:t>ściekami</w:t>
      </w:r>
      <w:r w:rsidR="00196892">
        <w:rPr>
          <w:rFonts w:cs="Calibri"/>
          <w:noProof/>
          <w:spacing w:val="4"/>
          <w:lang w:val="pl-PL"/>
        </w:rPr>
        <w:t xml:space="preserve"> </w:t>
      </w:r>
      <w:r w:rsidRPr="008B1342">
        <w:rPr>
          <w:noProof/>
          <w:lang w:val="pl-PL"/>
        </w:rPr>
        <w:t>fekalnymi.</w:t>
      </w:r>
    </w:p>
    <w:p w:rsidR="00203A50" w:rsidRDefault="00203A50" w:rsidP="0011774D">
      <w:pPr>
        <w:pStyle w:val="Akapitzlist3"/>
        <w:numPr>
          <w:ilvl w:val="0"/>
          <w:numId w:val="20"/>
        </w:numPr>
        <w:spacing w:after="0"/>
        <w:rPr>
          <w:lang w:val="pl-PL"/>
        </w:rPr>
      </w:pPr>
      <w:r w:rsidRPr="008B1342">
        <w:rPr>
          <w:noProof/>
          <w:lang w:val="pl-PL"/>
        </w:rPr>
        <w:t>Świadectwo</w:t>
      </w:r>
      <w:r w:rsidR="00196892">
        <w:rPr>
          <w:rFonts w:cs="Calibri"/>
          <w:noProof/>
          <w:spacing w:val="3"/>
          <w:lang w:val="pl-PL"/>
        </w:rPr>
        <w:t xml:space="preserve"> </w:t>
      </w:r>
      <w:r w:rsidRPr="008B1342">
        <w:rPr>
          <w:noProof/>
          <w:lang w:val="pl-PL"/>
        </w:rPr>
        <w:t>o</w:t>
      </w:r>
      <w:r w:rsidR="00196892">
        <w:rPr>
          <w:rFonts w:cs="Calibri"/>
          <w:noProof/>
          <w:spacing w:val="3"/>
          <w:lang w:val="pl-PL"/>
        </w:rPr>
        <w:t xml:space="preserve"> </w:t>
      </w:r>
      <w:r w:rsidRPr="008B1342">
        <w:rPr>
          <w:noProof/>
          <w:lang w:val="pl-PL"/>
        </w:rPr>
        <w:t>zapobieganiu</w:t>
      </w:r>
      <w:r w:rsidR="00196892">
        <w:rPr>
          <w:rFonts w:cs="Calibri"/>
          <w:noProof/>
          <w:spacing w:val="3"/>
          <w:lang w:val="pl-PL"/>
        </w:rPr>
        <w:t xml:space="preserve"> </w:t>
      </w:r>
      <w:r w:rsidRPr="008B1342">
        <w:rPr>
          <w:noProof/>
          <w:lang w:val="pl-PL"/>
        </w:rPr>
        <w:t>zanieczyszczaniu</w:t>
      </w:r>
      <w:r w:rsidR="00196892">
        <w:rPr>
          <w:rFonts w:cs="Calibri"/>
          <w:noProof/>
          <w:spacing w:val="5"/>
          <w:lang w:val="pl-PL"/>
        </w:rPr>
        <w:t xml:space="preserve"> </w:t>
      </w:r>
      <w:r w:rsidRPr="008B1342">
        <w:rPr>
          <w:noProof/>
          <w:lang w:val="pl-PL"/>
        </w:rPr>
        <w:t>powietrza.</w:t>
      </w:r>
    </w:p>
    <w:p w:rsidR="00203A50" w:rsidRDefault="00706ECB" w:rsidP="0011774D">
      <w:pPr>
        <w:pStyle w:val="Akapitzlist3"/>
        <w:numPr>
          <w:ilvl w:val="0"/>
          <w:numId w:val="20"/>
        </w:numPr>
        <w:spacing w:after="0"/>
        <w:rPr>
          <w:lang w:val="pl-PL"/>
        </w:rPr>
      </w:pPr>
      <w:r>
        <w:rPr>
          <w:noProof/>
          <w:lang w:val="pl-PL"/>
        </w:rPr>
        <w:t>Świadectwo dotyczące korzystania z systemów przeciwporostowych</w:t>
      </w:r>
    </w:p>
    <w:p w:rsidR="00706ECB" w:rsidRDefault="00706ECB" w:rsidP="0011774D">
      <w:pPr>
        <w:pStyle w:val="Akapitzlist3"/>
        <w:numPr>
          <w:ilvl w:val="0"/>
          <w:numId w:val="20"/>
        </w:numPr>
        <w:spacing w:after="0"/>
        <w:rPr>
          <w:lang w:val="pl-PL"/>
        </w:rPr>
      </w:pPr>
      <w:r>
        <w:rPr>
          <w:noProof/>
          <w:lang w:val="pl-PL"/>
        </w:rPr>
        <w:t>Świadectwo dotyczące zarząddzania wodami balastowymi</w:t>
      </w:r>
    </w:p>
    <w:p w:rsidR="00706ECB" w:rsidRDefault="00706ECB" w:rsidP="0011774D">
      <w:pPr>
        <w:pStyle w:val="Akapitzlist3"/>
        <w:numPr>
          <w:ilvl w:val="0"/>
          <w:numId w:val="20"/>
        </w:numPr>
        <w:spacing w:after="0"/>
        <w:rPr>
          <w:lang w:val="pl-PL"/>
        </w:rPr>
      </w:pPr>
      <w:r>
        <w:rPr>
          <w:lang w:val="pl-PL"/>
        </w:rPr>
        <w:t>Certyfikaty MED lub równoważne dla wyposażenia, zgodnie z wymaganiami</w:t>
      </w:r>
    </w:p>
    <w:p w:rsidR="00706ECB" w:rsidRPr="00706ECB" w:rsidRDefault="00706ECB" w:rsidP="0011774D">
      <w:pPr>
        <w:pStyle w:val="Akapitzlist3"/>
        <w:numPr>
          <w:ilvl w:val="0"/>
          <w:numId w:val="20"/>
        </w:numPr>
        <w:spacing w:after="0"/>
        <w:rPr>
          <w:lang w:val="pl-PL"/>
        </w:rPr>
      </w:pPr>
      <w:r>
        <w:rPr>
          <w:lang w:val="pl-PL"/>
        </w:rPr>
        <w:t xml:space="preserve">Zestawienie </w:t>
      </w:r>
      <w:r w:rsidR="00BD4CAF">
        <w:rPr>
          <w:lang w:val="pl-PL"/>
        </w:rPr>
        <w:t>materiałów niebezpiecznych zgodnie z Międzynarodową konwencją w sprawie bezpiecznego i przyjaznego dla środowiska recyklingu statków i Rezolucją MEPC.197(62)</w:t>
      </w:r>
    </w:p>
    <w:p w:rsidR="00203A50" w:rsidRPr="00BD4CAF" w:rsidRDefault="00BD4CAF" w:rsidP="0011774D">
      <w:pPr>
        <w:pStyle w:val="Tekstpodstawowy"/>
        <w:numPr>
          <w:ilvl w:val="0"/>
          <w:numId w:val="20"/>
        </w:numPr>
        <w:tabs>
          <w:tab w:val="left" w:pos="505"/>
        </w:tabs>
        <w:spacing w:after="0"/>
        <w:rPr>
          <w:lang w:val="pl-PL"/>
        </w:rPr>
      </w:pPr>
      <w:r w:rsidRPr="00BD4CAF">
        <w:rPr>
          <w:spacing w:val="-2"/>
          <w:lang w:val="pl-PL"/>
        </w:rPr>
        <w:t>Wszystkie inne certyfikaty i świadectwa wymagane przez Klasę i Państwo Flagi</w:t>
      </w:r>
    </w:p>
    <w:p w:rsidR="00BD4CAF" w:rsidRPr="00962977" w:rsidRDefault="00BD4CAF" w:rsidP="0011774D">
      <w:pPr>
        <w:pStyle w:val="Akapitzlist"/>
        <w:numPr>
          <w:ilvl w:val="0"/>
          <w:numId w:val="20"/>
        </w:numPr>
        <w:rPr>
          <w:rFonts w:ascii="Calibri" w:eastAsia="Calibri" w:hAnsi="Calibri"/>
          <w:spacing w:val="-1"/>
          <w:lang w:val="pl-PL"/>
        </w:rPr>
      </w:pPr>
      <w:r w:rsidRPr="00BD4CAF">
        <w:rPr>
          <w:rFonts w:ascii="Calibri" w:eastAsia="Calibri" w:hAnsi="Calibri"/>
          <w:spacing w:val="-1"/>
          <w:lang w:val="pl-PL"/>
        </w:rPr>
        <w:t>Urządzenia i mechanizmy niepodlegające atestowaniu przez Towarzystwo Klasyfikacyjne będą zaopatrzone w świadectwa Stoczni lub poddostawców.</w:t>
      </w:r>
    </w:p>
    <w:p w:rsidR="00BD4CAF" w:rsidRPr="008026E2" w:rsidRDefault="00BD4CAF" w:rsidP="00DE4597">
      <w:pPr>
        <w:pStyle w:val="Tekstpodstawowy"/>
        <w:numPr>
          <w:ilvl w:val="1"/>
          <w:numId w:val="325"/>
        </w:numPr>
        <w:tabs>
          <w:tab w:val="left" w:pos="899"/>
        </w:tabs>
        <w:spacing w:before="56" w:after="0"/>
        <w:ind w:left="567"/>
        <w:rPr>
          <w:b/>
        </w:rPr>
      </w:pPr>
      <w:r w:rsidRPr="00962977">
        <w:rPr>
          <w:b/>
          <w:spacing w:val="-1"/>
          <w:u w:val="single" w:color="000000"/>
          <w:lang w:val="pl-PL"/>
        </w:rPr>
        <w:t>Certyfikaty Klasy</w:t>
      </w:r>
      <w:r w:rsidR="001B1EFB" w:rsidRPr="008026E2">
        <w:rPr>
          <w:b/>
          <w:spacing w:val="-1"/>
          <w:u w:val="single" w:color="000000"/>
        </w:rPr>
        <w:t xml:space="preserve"> i</w:t>
      </w:r>
      <w:r w:rsidR="001B1EFB" w:rsidRPr="00962977">
        <w:rPr>
          <w:b/>
          <w:spacing w:val="-1"/>
          <w:u w:val="single" w:color="000000"/>
          <w:lang w:val="pl-PL"/>
        </w:rPr>
        <w:t xml:space="preserve"> inne</w:t>
      </w:r>
      <w:r w:rsidRPr="008026E2">
        <w:rPr>
          <w:b/>
          <w:spacing w:val="-1"/>
          <w:u w:val="single" w:color="000000"/>
        </w:rPr>
        <w:t>:</w:t>
      </w:r>
    </w:p>
    <w:p w:rsidR="008026E2" w:rsidRDefault="00C13B0A" w:rsidP="0011774D">
      <w:pPr>
        <w:pStyle w:val="Tekstpodstawowy"/>
        <w:numPr>
          <w:ilvl w:val="0"/>
          <w:numId w:val="21"/>
        </w:numPr>
        <w:tabs>
          <w:tab w:val="left" w:pos="392"/>
        </w:tabs>
        <w:spacing w:after="0"/>
        <w:ind w:left="426" w:hanging="284"/>
        <w:rPr>
          <w:lang w:val="pl-PL"/>
        </w:rPr>
      </w:pPr>
      <w:r w:rsidRPr="008026E2">
        <w:rPr>
          <w:spacing w:val="-1"/>
          <w:lang w:val="pl-PL"/>
        </w:rPr>
        <w:t>Certy</w:t>
      </w:r>
      <w:r w:rsidR="00BD4CAF" w:rsidRPr="008026E2">
        <w:rPr>
          <w:spacing w:val="-1"/>
          <w:lang w:val="pl-PL"/>
        </w:rPr>
        <w:t>fikat klasy</w:t>
      </w:r>
      <w:r w:rsidR="008026E2" w:rsidRPr="008026E2">
        <w:rPr>
          <w:lang w:val="pl-PL"/>
        </w:rPr>
        <w:t xml:space="preserve"> </w:t>
      </w:r>
    </w:p>
    <w:p w:rsidR="008026E2" w:rsidRDefault="00BD4CAF" w:rsidP="0011774D">
      <w:pPr>
        <w:pStyle w:val="Tekstpodstawowy"/>
        <w:numPr>
          <w:ilvl w:val="0"/>
          <w:numId w:val="21"/>
        </w:numPr>
        <w:tabs>
          <w:tab w:val="left" w:pos="392"/>
        </w:tabs>
        <w:spacing w:after="0"/>
        <w:ind w:left="426" w:hanging="284"/>
        <w:rPr>
          <w:lang w:val="pl-PL"/>
        </w:rPr>
      </w:pPr>
      <w:r w:rsidRPr="008026E2">
        <w:rPr>
          <w:spacing w:val="-1"/>
          <w:lang w:val="pl-PL"/>
        </w:rPr>
        <w:t>Certyfikat klasyfikacyjny dla kadłuba I urządzeń maszynowych, łącznie z wyposażeniem elektrycznym</w:t>
      </w:r>
    </w:p>
    <w:p w:rsidR="008026E2" w:rsidRPr="00962977" w:rsidRDefault="001B1EFB" w:rsidP="0011774D">
      <w:pPr>
        <w:pStyle w:val="Tekstpodstawowy"/>
        <w:numPr>
          <w:ilvl w:val="0"/>
          <w:numId w:val="21"/>
        </w:numPr>
        <w:tabs>
          <w:tab w:val="left" w:pos="392"/>
        </w:tabs>
        <w:spacing w:after="0"/>
        <w:ind w:left="426" w:hanging="284"/>
        <w:rPr>
          <w:lang w:val="pl-PL"/>
        </w:rPr>
      </w:pPr>
      <w:r w:rsidRPr="008026E2">
        <w:rPr>
          <w:spacing w:val="-1"/>
          <w:lang w:val="pl-PL"/>
        </w:rPr>
        <w:t>Certyfikaty klasyfikacyjne dla wszystkich podzespołów statku włącznie z wyposażeniem.</w:t>
      </w:r>
    </w:p>
    <w:p w:rsidR="008026E2" w:rsidRPr="00962977" w:rsidRDefault="001B1EFB" w:rsidP="0011774D">
      <w:pPr>
        <w:pStyle w:val="Tekstpodstawowy"/>
        <w:numPr>
          <w:ilvl w:val="0"/>
          <w:numId w:val="21"/>
        </w:numPr>
        <w:tabs>
          <w:tab w:val="left" w:pos="392"/>
        </w:tabs>
        <w:spacing w:after="0"/>
        <w:ind w:left="426" w:hanging="284"/>
        <w:rPr>
          <w:lang w:val="pl-PL"/>
        </w:rPr>
      </w:pPr>
      <w:r w:rsidRPr="00962977">
        <w:rPr>
          <w:rFonts w:cs="Calibri"/>
          <w:lang w:val="pl-PL"/>
        </w:rPr>
        <w:t>Świadectwo regulacji kompasu magnetycznego</w:t>
      </w:r>
    </w:p>
    <w:p w:rsidR="008026E2" w:rsidRDefault="00412ED8" w:rsidP="0011774D">
      <w:pPr>
        <w:pStyle w:val="Tekstpodstawowy"/>
        <w:numPr>
          <w:ilvl w:val="0"/>
          <w:numId w:val="21"/>
        </w:numPr>
        <w:tabs>
          <w:tab w:val="left" w:pos="392"/>
        </w:tabs>
        <w:spacing w:after="0"/>
        <w:ind w:left="426" w:hanging="284"/>
        <w:rPr>
          <w:lang w:val="pl-PL"/>
        </w:rPr>
      </w:pPr>
      <w:r w:rsidRPr="00962977">
        <w:rPr>
          <w:rFonts w:cs="Calibri"/>
          <w:lang w:val="pl-PL"/>
        </w:rPr>
        <w:t>Certyfikat konstruktora statku</w:t>
      </w:r>
    </w:p>
    <w:p w:rsidR="008026E2" w:rsidRDefault="00412ED8" w:rsidP="0011774D">
      <w:pPr>
        <w:pStyle w:val="Tekstpodstawowy"/>
        <w:numPr>
          <w:ilvl w:val="0"/>
          <w:numId w:val="21"/>
        </w:numPr>
        <w:tabs>
          <w:tab w:val="left" w:pos="392"/>
        </w:tabs>
        <w:spacing w:after="0"/>
        <w:ind w:left="426" w:hanging="284"/>
        <w:rPr>
          <w:lang w:val="pl-PL"/>
        </w:rPr>
      </w:pPr>
      <w:r w:rsidRPr="008026E2">
        <w:rPr>
          <w:rFonts w:cs="Calibri"/>
          <w:lang w:val="pl-PL"/>
        </w:rPr>
        <w:t>Oficjalna broszura trymu i stateczności statku</w:t>
      </w:r>
    </w:p>
    <w:p w:rsidR="00E131FE" w:rsidRPr="008026E2" w:rsidRDefault="00412ED8" w:rsidP="0011774D">
      <w:pPr>
        <w:pStyle w:val="Tekstpodstawowy"/>
        <w:numPr>
          <w:ilvl w:val="0"/>
          <w:numId w:val="21"/>
        </w:numPr>
        <w:tabs>
          <w:tab w:val="left" w:pos="392"/>
        </w:tabs>
        <w:spacing w:before="41" w:after="0"/>
        <w:ind w:left="426" w:hanging="284"/>
        <w:rPr>
          <w:lang w:val="pl-PL"/>
        </w:rPr>
      </w:pPr>
      <w:r w:rsidRPr="008026E2">
        <w:rPr>
          <w:rFonts w:cs="Calibri"/>
          <w:lang w:val="pl-PL"/>
        </w:rPr>
        <w:t>Dokumentacja techniczna niezbędna dla uzyskania świadectwa ISSC</w:t>
      </w:r>
    </w:p>
    <w:p w:rsidR="00B60F64" w:rsidRPr="00B176EC" w:rsidRDefault="00B60F64" w:rsidP="00DE4597">
      <w:pPr>
        <w:pStyle w:val="Nagwek2"/>
        <w:numPr>
          <w:ilvl w:val="1"/>
          <w:numId w:val="326"/>
        </w:numPr>
        <w:rPr>
          <w:u w:color="000000"/>
          <w:lang w:val="pl-PL"/>
        </w:rPr>
      </w:pPr>
      <w:bookmarkStart w:id="17" w:name="_Toc12592131"/>
      <w:r w:rsidRPr="00B176EC">
        <w:rPr>
          <w:u w:color="000000"/>
          <w:lang w:val="pl-PL"/>
        </w:rPr>
        <w:t>Model</w:t>
      </w:r>
      <w:r w:rsidR="008940D4" w:rsidRPr="00B176EC">
        <w:rPr>
          <w:u w:color="000000"/>
          <w:lang w:val="pl-PL"/>
        </w:rPr>
        <w:t xml:space="preserve"> statku</w:t>
      </w:r>
      <w:bookmarkEnd w:id="17"/>
    </w:p>
    <w:p w:rsidR="008940D4" w:rsidRDefault="008940D4" w:rsidP="0080010C">
      <w:pPr>
        <w:pStyle w:val="Akapitzlist"/>
        <w:numPr>
          <w:ilvl w:val="0"/>
          <w:numId w:val="247"/>
        </w:numPr>
        <w:ind w:left="426"/>
        <w:rPr>
          <w:lang w:val="pl-PL"/>
        </w:rPr>
      </w:pPr>
      <w:r w:rsidRPr="00B176EC">
        <w:rPr>
          <w:lang w:val="pl-PL"/>
        </w:rPr>
        <w:t xml:space="preserve">Wykonawca wykona </w:t>
      </w:r>
      <w:r w:rsidR="00F35295">
        <w:rPr>
          <w:lang w:val="pl-PL"/>
        </w:rPr>
        <w:t xml:space="preserve">trzy (3) </w:t>
      </w:r>
      <w:r w:rsidRPr="00B176EC">
        <w:rPr>
          <w:lang w:val="pl-PL"/>
        </w:rPr>
        <w:t>modele statku w</w:t>
      </w:r>
      <w:r w:rsidR="00F35295">
        <w:rPr>
          <w:lang w:val="pl-PL"/>
        </w:rPr>
        <w:t xml:space="preserve"> skali 1:100.</w:t>
      </w:r>
      <w:r w:rsidR="0080010C">
        <w:rPr>
          <w:lang w:val="pl-PL"/>
        </w:rPr>
        <w:t xml:space="preserve"> </w:t>
      </w:r>
      <w:r w:rsidRPr="0080010C">
        <w:rPr>
          <w:lang w:val="pl-PL"/>
        </w:rPr>
        <w:t>Modele powinny być dostarczone w szklanych kasetach,</w:t>
      </w:r>
      <w:r w:rsidR="004C5804" w:rsidRPr="0080010C">
        <w:rPr>
          <w:lang w:val="pl-PL"/>
        </w:rPr>
        <w:t xml:space="preserve"> na drewnianych podstawach</w:t>
      </w:r>
      <w:r w:rsidRPr="0080010C">
        <w:rPr>
          <w:lang w:val="pl-PL"/>
        </w:rPr>
        <w:t>.</w:t>
      </w:r>
    </w:p>
    <w:p w:rsidR="0080010C" w:rsidRPr="0080010C" w:rsidRDefault="0080010C" w:rsidP="0080010C">
      <w:pPr>
        <w:pStyle w:val="Akapitzlist"/>
        <w:numPr>
          <w:ilvl w:val="0"/>
          <w:numId w:val="247"/>
        </w:numPr>
        <w:ind w:left="426"/>
        <w:rPr>
          <w:lang w:val="pl-PL"/>
        </w:rPr>
      </w:pPr>
      <w:r w:rsidRPr="0080010C">
        <w:rPr>
          <w:lang w:val="pl-PL"/>
        </w:rPr>
        <w:lastRenderedPageBreak/>
        <w:t>Przygotuje animacje komputerowe uproszczonego modelu architektonicznego statku dla celów promocyjnych (wizualizacja 3D)</w:t>
      </w:r>
    </w:p>
    <w:p w:rsidR="008940D4" w:rsidRPr="00B176EC" w:rsidRDefault="008940D4" w:rsidP="00DE4597">
      <w:pPr>
        <w:pStyle w:val="Nagwek2"/>
        <w:numPr>
          <w:ilvl w:val="1"/>
          <w:numId w:val="326"/>
        </w:numPr>
        <w:rPr>
          <w:bCs/>
          <w:lang w:val="pl-PL"/>
        </w:rPr>
      </w:pPr>
      <w:bookmarkStart w:id="18" w:name="_Toc12592132"/>
      <w:r w:rsidRPr="00B176EC">
        <w:rPr>
          <w:lang w:val="pl-PL"/>
        </w:rPr>
        <w:t>Dokowanie i wodowanie:</w:t>
      </w:r>
      <w:bookmarkEnd w:id="18"/>
      <w:r w:rsidR="00F35295">
        <w:rPr>
          <w:lang w:val="pl-PL"/>
        </w:rPr>
        <w:t xml:space="preserve"> </w:t>
      </w:r>
    </w:p>
    <w:p w:rsidR="008940D4" w:rsidRDefault="008940D4" w:rsidP="0011774D">
      <w:pPr>
        <w:rPr>
          <w:lang w:val="pl-PL"/>
        </w:rPr>
      </w:pPr>
      <w:r w:rsidRPr="008940D4">
        <w:rPr>
          <w:lang w:val="pl-PL"/>
        </w:rPr>
        <w:t>Przed wodowaniem statku podlega on inspekcji przeprowadzone</w:t>
      </w:r>
      <w:r w:rsidR="00376CE2">
        <w:rPr>
          <w:lang w:val="pl-PL"/>
        </w:rPr>
        <w:t>j</w:t>
      </w:r>
      <w:r w:rsidRPr="008940D4">
        <w:rPr>
          <w:lang w:val="pl-PL"/>
        </w:rPr>
        <w:t xml:space="preserve"> przez Klasę i Zamaw</w:t>
      </w:r>
      <w:r>
        <w:rPr>
          <w:lang w:val="pl-PL"/>
        </w:rPr>
        <w:t>iającego. Statek należy umyć świeżą, słodką wodą pod ciśnieniem. Po umyciu należy wykonać niezbędne zabezpieczenia antykorozyjne, w celu uzyskania gwarancji trwałości powłok malarskich na okres 5 lat.</w:t>
      </w:r>
    </w:p>
    <w:p w:rsidR="008940D4" w:rsidRPr="008940D4" w:rsidRDefault="008940D4" w:rsidP="0011774D">
      <w:pPr>
        <w:rPr>
          <w:lang w:val="pl-PL"/>
        </w:rPr>
      </w:pPr>
      <w:r>
        <w:rPr>
          <w:lang w:val="pl-PL"/>
        </w:rPr>
        <w:t>Po próbach morskich, w terminie dwóch tygodni przed odbiorem statku należy przeprowadzić inspekcję podwodnej części kadłuba</w:t>
      </w:r>
      <w:r w:rsidR="00E907C9">
        <w:rPr>
          <w:lang w:val="pl-PL"/>
        </w:rPr>
        <w:t xml:space="preserve">. Wszelkie </w:t>
      </w:r>
      <w:r w:rsidR="0001299E">
        <w:rPr>
          <w:lang w:val="pl-PL"/>
        </w:rPr>
        <w:t xml:space="preserve">zidentyfikowane w trakcie inspekcji </w:t>
      </w:r>
      <w:r w:rsidR="00E907C9">
        <w:rPr>
          <w:lang w:val="pl-PL"/>
        </w:rPr>
        <w:t xml:space="preserve">wady i </w:t>
      </w:r>
      <w:r w:rsidR="00637DBA">
        <w:rPr>
          <w:lang w:val="pl-PL"/>
        </w:rPr>
        <w:t>uchybienia powinny być usunięte przez Wykonawcę na jego koszt. Wykonawca zobowiązany jest do ponownego dokowania jednostki w suchym doku, jeśli okres pomiędzy wodowaniem, a dostawą przekroczy 6 miesięcy, w celu wykonania niezbędnych czynności konserwacyjnych, zgodnie z zaleceniami dostawcy farb.</w:t>
      </w:r>
    </w:p>
    <w:p w:rsidR="00144951" w:rsidRPr="001F1F3A" w:rsidRDefault="00144951" w:rsidP="0011774D">
      <w:pPr>
        <w:pStyle w:val="Nagwek3"/>
        <w:numPr>
          <w:ilvl w:val="0"/>
          <w:numId w:val="248"/>
        </w:numPr>
        <w:rPr>
          <w:rFonts w:eastAsia="Calibri"/>
          <w:lang w:val="pl-PL"/>
        </w:rPr>
      </w:pPr>
      <w:bookmarkStart w:id="19" w:name="_Toc12592133"/>
      <w:r w:rsidRPr="001F1F3A">
        <w:rPr>
          <w:rFonts w:eastAsia="Calibri"/>
          <w:lang w:val="pl-PL"/>
        </w:rPr>
        <w:t>Kontrola jakości, pomiary, testy i próby</w:t>
      </w:r>
      <w:bookmarkEnd w:id="19"/>
    </w:p>
    <w:p w:rsidR="00B176EC" w:rsidRPr="00C81368" w:rsidRDefault="00B176EC" w:rsidP="0011774D">
      <w:pPr>
        <w:pStyle w:val="Tekstpodstawowy"/>
        <w:numPr>
          <w:ilvl w:val="1"/>
          <w:numId w:val="248"/>
        </w:numPr>
        <w:spacing w:after="0"/>
        <w:rPr>
          <w:spacing w:val="-1"/>
          <w:u w:color="000000"/>
          <w:lang w:val="pl-PL"/>
        </w:rPr>
      </w:pPr>
      <w:r w:rsidRPr="00C81368">
        <w:rPr>
          <w:spacing w:val="-1"/>
          <w:u w:color="000000"/>
          <w:lang w:val="pl-PL"/>
        </w:rPr>
        <w:t>Utrzymanie w czystości i sprzątanie:</w:t>
      </w:r>
    </w:p>
    <w:p w:rsidR="00FA43A1" w:rsidRDefault="00B176EC" w:rsidP="0011774D">
      <w:pPr>
        <w:pStyle w:val="Akapitzlist"/>
        <w:numPr>
          <w:ilvl w:val="0"/>
          <w:numId w:val="249"/>
        </w:numPr>
        <w:spacing w:after="0"/>
        <w:ind w:left="426"/>
        <w:rPr>
          <w:u w:color="000000"/>
          <w:lang w:val="pl-PL"/>
        </w:rPr>
      </w:pPr>
      <w:r w:rsidRPr="00B176EC">
        <w:rPr>
          <w:u w:color="000000"/>
          <w:lang w:val="pl-PL"/>
        </w:rPr>
        <w:t>Statek powinien być utrzymany w czystości i posprzątany przez cały okres jego budowy.</w:t>
      </w:r>
    </w:p>
    <w:p w:rsidR="00FA43A1" w:rsidRPr="00CB3576" w:rsidRDefault="00B176EC" w:rsidP="00CB3576">
      <w:pPr>
        <w:pStyle w:val="Akapitzlist"/>
        <w:numPr>
          <w:ilvl w:val="0"/>
          <w:numId w:val="249"/>
        </w:numPr>
        <w:spacing w:after="0"/>
        <w:ind w:left="426"/>
        <w:rPr>
          <w:u w:color="000000"/>
          <w:lang w:val="pl-PL"/>
        </w:rPr>
      </w:pPr>
      <w:r w:rsidRPr="00FA43A1">
        <w:rPr>
          <w:u w:color="000000"/>
          <w:lang w:val="pl-PL"/>
        </w:rPr>
        <w:t>Stan posprzątania, czystości statku musi być zatwierdzony przez Zamawiającego przed jego dostawą.</w:t>
      </w:r>
    </w:p>
    <w:p w:rsidR="00144951" w:rsidRPr="00C81368" w:rsidRDefault="00144951" w:rsidP="006F529D">
      <w:pPr>
        <w:pStyle w:val="Akapitzlist"/>
        <w:numPr>
          <w:ilvl w:val="1"/>
          <w:numId w:val="248"/>
        </w:numPr>
        <w:tabs>
          <w:tab w:val="left" w:pos="509"/>
        </w:tabs>
        <w:spacing w:before="120" w:after="0"/>
        <w:ind w:left="714" w:hanging="357"/>
        <w:contextualSpacing w:val="0"/>
        <w:rPr>
          <w:rFonts w:ascii="Calibri" w:eastAsia="Calibri" w:hAnsi="Calibri" w:cs="Times New Roman"/>
        </w:rPr>
      </w:pPr>
      <w:r w:rsidRPr="00C81368">
        <w:rPr>
          <w:rFonts w:ascii="Calibri" w:eastAsia="Calibri" w:hAnsi="Calibri" w:cs="Times New Roman"/>
          <w:spacing w:val="-1"/>
          <w:u w:color="000000"/>
        </w:rPr>
        <w:t>Test</w:t>
      </w:r>
      <w:r w:rsidRPr="00C81368">
        <w:rPr>
          <w:rFonts w:ascii="Calibri" w:eastAsia="Calibri" w:hAnsi="Calibri" w:cs="Times New Roman"/>
          <w:spacing w:val="-2"/>
          <w:u w:color="000000"/>
        </w:rPr>
        <w:t>y</w:t>
      </w:r>
      <w:r w:rsidRPr="00962977">
        <w:rPr>
          <w:rFonts w:ascii="Calibri" w:eastAsia="Calibri" w:hAnsi="Calibri" w:cs="Times New Roman"/>
          <w:spacing w:val="-2"/>
          <w:u w:color="000000"/>
          <w:lang w:val="pl-PL"/>
        </w:rPr>
        <w:t xml:space="preserve"> urządzeń maszynowych</w:t>
      </w:r>
      <w:r w:rsidRPr="00C81368">
        <w:rPr>
          <w:rFonts w:ascii="Calibri" w:eastAsia="Calibri" w:hAnsi="Calibri" w:cs="Times New Roman"/>
          <w:spacing w:val="-1"/>
          <w:u w:color="000000"/>
        </w:rPr>
        <w:t>:</w:t>
      </w:r>
    </w:p>
    <w:p w:rsidR="00345356" w:rsidRDefault="0001299E" w:rsidP="0011774D">
      <w:pPr>
        <w:pStyle w:val="Akapitzlist"/>
        <w:numPr>
          <w:ilvl w:val="0"/>
          <w:numId w:val="250"/>
        </w:numPr>
        <w:ind w:left="426"/>
        <w:rPr>
          <w:rFonts w:ascii="Calibri" w:eastAsia="Calibri" w:hAnsi="Calibri" w:cs="Times New Roman"/>
          <w:spacing w:val="-1"/>
          <w:u w:color="000000"/>
          <w:lang w:val="pl-PL"/>
        </w:rPr>
      </w:pPr>
      <w:r>
        <w:rPr>
          <w:rFonts w:ascii="Calibri" w:eastAsia="Calibri" w:hAnsi="Calibri" w:cs="Times New Roman"/>
          <w:spacing w:val="-1"/>
          <w:u w:color="000000"/>
          <w:lang w:val="pl-PL"/>
        </w:rPr>
        <w:t xml:space="preserve">Przed wykonaniem prób morskich </w:t>
      </w:r>
      <w:r w:rsidR="00144951" w:rsidRPr="00B176EC">
        <w:rPr>
          <w:rFonts w:ascii="Calibri" w:eastAsia="Calibri" w:hAnsi="Calibri" w:cs="Times New Roman"/>
          <w:spacing w:val="-1"/>
          <w:u w:color="000000"/>
          <w:lang w:val="pl-PL"/>
        </w:rPr>
        <w:t>sprzęt i wyposażenie statku</w:t>
      </w:r>
      <w:r>
        <w:rPr>
          <w:rFonts w:ascii="Calibri" w:eastAsia="Calibri" w:hAnsi="Calibri" w:cs="Times New Roman"/>
          <w:spacing w:val="-1"/>
          <w:u w:color="000000"/>
          <w:lang w:val="pl-PL"/>
        </w:rPr>
        <w:t xml:space="preserve"> objęte wym</w:t>
      </w:r>
      <w:r w:rsidR="00C81368">
        <w:rPr>
          <w:rFonts w:ascii="Calibri" w:eastAsia="Calibri" w:hAnsi="Calibri" w:cs="Times New Roman"/>
          <w:spacing w:val="-1"/>
          <w:u w:color="000000"/>
          <w:lang w:val="pl-PL"/>
        </w:rPr>
        <w:t xml:space="preserve">aganiami klasy, bądź uzgodnione </w:t>
      </w:r>
      <w:r>
        <w:rPr>
          <w:rFonts w:ascii="Calibri" w:eastAsia="Calibri" w:hAnsi="Calibri" w:cs="Times New Roman"/>
          <w:spacing w:val="-1"/>
          <w:u w:color="000000"/>
          <w:lang w:val="pl-PL"/>
        </w:rPr>
        <w:t>pomiędzy Zamawiającym, a wykonawcą, powinny</w:t>
      </w:r>
      <w:r w:rsidR="00144951" w:rsidRPr="00B176EC">
        <w:rPr>
          <w:rFonts w:ascii="Calibri" w:eastAsia="Calibri" w:hAnsi="Calibri" w:cs="Times New Roman"/>
          <w:spacing w:val="-1"/>
          <w:u w:color="000000"/>
          <w:lang w:val="pl-PL"/>
        </w:rPr>
        <w:t xml:space="preserve"> być poddane testom w stoczni, w obecności przedstawicieli producentów, Klasy oraz Zamawiającego. Testy należy prowadzić do momentu ich aprobaty.</w:t>
      </w:r>
    </w:p>
    <w:p w:rsidR="00144951" w:rsidRPr="00345356" w:rsidRDefault="00144951" w:rsidP="0011774D">
      <w:pPr>
        <w:pStyle w:val="Akapitzlist"/>
        <w:numPr>
          <w:ilvl w:val="0"/>
          <w:numId w:val="250"/>
        </w:numPr>
        <w:ind w:left="426"/>
        <w:rPr>
          <w:rFonts w:ascii="Calibri" w:eastAsia="Calibri" w:hAnsi="Calibri" w:cs="Times New Roman"/>
          <w:spacing w:val="-1"/>
          <w:u w:color="000000"/>
          <w:lang w:val="pl-PL"/>
        </w:rPr>
      </w:pPr>
      <w:r w:rsidRPr="00345356">
        <w:rPr>
          <w:rFonts w:ascii="Calibri" w:eastAsia="Calibri" w:hAnsi="Calibri" w:cs="Times New Roman"/>
          <w:spacing w:val="-1"/>
          <w:u w:color="000000"/>
          <w:lang w:val="pl-PL"/>
        </w:rPr>
        <w:t xml:space="preserve">Wykonawca zobowiązany jest do dostarczenia programu testów </w:t>
      </w:r>
      <w:r w:rsidR="006E709B" w:rsidRPr="00345356">
        <w:rPr>
          <w:rFonts w:ascii="Calibri" w:eastAsia="Calibri" w:hAnsi="Calibri" w:cs="Times New Roman"/>
          <w:spacing w:val="-1"/>
          <w:u w:color="000000"/>
          <w:lang w:val="pl-PL"/>
        </w:rPr>
        <w:t>stoczniowych</w:t>
      </w:r>
      <w:r w:rsidRPr="00345356">
        <w:rPr>
          <w:rFonts w:ascii="Calibri" w:eastAsia="Calibri" w:hAnsi="Calibri" w:cs="Times New Roman"/>
          <w:spacing w:val="-1"/>
          <w:u w:color="000000"/>
          <w:lang w:val="pl-PL"/>
        </w:rPr>
        <w:t xml:space="preserve"> jako integralnej części Harmonogramu Budowy Statku oraz powiadomienia wszystkich uczestników niezbędnych do przeprowadzenia testu. Testy stoczniowe powinny obejmować między innymi:</w:t>
      </w:r>
    </w:p>
    <w:p w:rsidR="00345356" w:rsidRPr="00E1035A" w:rsidRDefault="00144951" w:rsidP="0011774D">
      <w:pPr>
        <w:pStyle w:val="Akapitzlist"/>
        <w:numPr>
          <w:ilvl w:val="0"/>
          <w:numId w:val="22"/>
        </w:numPr>
        <w:tabs>
          <w:tab w:val="left" w:pos="509"/>
        </w:tabs>
        <w:rPr>
          <w:rFonts w:ascii="Calibri" w:eastAsia="Calibri" w:hAnsi="Calibri" w:cs="Times New Roman"/>
          <w:spacing w:val="-1"/>
          <w:u w:color="000000"/>
          <w:lang w:val="pl-PL"/>
        </w:rPr>
      </w:pPr>
      <w:r w:rsidRPr="00E1035A">
        <w:rPr>
          <w:rFonts w:ascii="Calibri" w:eastAsia="Calibri" w:hAnsi="Calibri" w:cs="Times New Roman"/>
          <w:spacing w:val="-1"/>
          <w:u w:color="000000"/>
          <w:lang w:val="pl-PL"/>
        </w:rPr>
        <w:t>System rurociągów i zaworów</w:t>
      </w:r>
    </w:p>
    <w:p w:rsidR="00345356" w:rsidRDefault="00144951" w:rsidP="0011774D">
      <w:pPr>
        <w:pStyle w:val="Akapitzlist"/>
        <w:numPr>
          <w:ilvl w:val="0"/>
          <w:numId w:val="22"/>
        </w:numPr>
        <w:tabs>
          <w:tab w:val="left" w:pos="509"/>
        </w:tabs>
        <w:rPr>
          <w:rFonts w:ascii="Calibri" w:eastAsia="Calibri" w:hAnsi="Calibri" w:cs="Times New Roman"/>
          <w:spacing w:val="-1"/>
          <w:u w:color="000000"/>
          <w:lang w:val="pl-PL"/>
        </w:rPr>
      </w:pPr>
      <w:r w:rsidRPr="00345356">
        <w:rPr>
          <w:rFonts w:ascii="Calibri" w:eastAsia="Calibri" w:hAnsi="Calibri" w:cs="Times New Roman"/>
          <w:spacing w:val="-1"/>
          <w:u w:color="000000"/>
          <w:lang w:val="pl-PL"/>
        </w:rPr>
        <w:t>Pompy</w:t>
      </w:r>
    </w:p>
    <w:p w:rsidR="00345356" w:rsidRDefault="00144951" w:rsidP="0011774D">
      <w:pPr>
        <w:pStyle w:val="Akapitzlist"/>
        <w:numPr>
          <w:ilvl w:val="0"/>
          <w:numId w:val="22"/>
        </w:numPr>
        <w:tabs>
          <w:tab w:val="left" w:pos="509"/>
        </w:tabs>
        <w:rPr>
          <w:rFonts w:ascii="Calibri" w:eastAsia="Calibri" w:hAnsi="Calibri" w:cs="Times New Roman"/>
          <w:spacing w:val="-1"/>
          <w:u w:color="000000"/>
          <w:lang w:val="pl-PL"/>
        </w:rPr>
      </w:pPr>
      <w:r w:rsidRPr="00345356">
        <w:rPr>
          <w:rFonts w:ascii="Calibri" w:eastAsia="Calibri" w:hAnsi="Calibri" w:cs="Times New Roman"/>
          <w:spacing w:val="-1"/>
          <w:u w:color="000000"/>
          <w:lang w:val="pl-PL"/>
        </w:rPr>
        <w:t>Sprężarki</w:t>
      </w:r>
    </w:p>
    <w:p w:rsidR="00345356" w:rsidRDefault="00144951" w:rsidP="0011774D">
      <w:pPr>
        <w:pStyle w:val="Akapitzlist"/>
        <w:numPr>
          <w:ilvl w:val="0"/>
          <w:numId w:val="22"/>
        </w:numPr>
        <w:tabs>
          <w:tab w:val="left" w:pos="509"/>
        </w:tabs>
        <w:rPr>
          <w:rFonts w:ascii="Calibri" w:eastAsia="Calibri" w:hAnsi="Calibri" w:cs="Times New Roman"/>
          <w:spacing w:val="-1"/>
          <w:u w:color="000000"/>
          <w:lang w:val="pl-PL"/>
        </w:rPr>
      </w:pPr>
      <w:r w:rsidRPr="00345356">
        <w:rPr>
          <w:rFonts w:ascii="Calibri" w:eastAsia="Calibri" w:hAnsi="Calibri" w:cs="Times New Roman"/>
          <w:spacing w:val="-1"/>
          <w:u w:color="000000"/>
          <w:lang w:val="pl-PL"/>
        </w:rPr>
        <w:t>Silniki spalinowe</w:t>
      </w:r>
    </w:p>
    <w:p w:rsidR="00345356" w:rsidRDefault="00144951" w:rsidP="0011774D">
      <w:pPr>
        <w:pStyle w:val="Akapitzlist"/>
        <w:numPr>
          <w:ilvl w:val="0"/>
          <w:numId w:val="22"/>
        </w:numPr>
        <w:tabs>
          <w:tab w:val="left" w:pos="509"/>
        </w:tabs>
        <w:rPr>
          <w:rFonts w:ascii="Calibri" w:eastAsia="Calibri" w:hAnsi="Calibri" w:cs="Times New Roman"/>
          <w:spacing w:val="-1"/>
          <w:u w:color="000000"/>
          <w:lang w:val="pl-PL"/>
        </w:rPr>
      </w:pPr>
      <w:r w:rsidRPr="00345356">
        <w:rPr>
          <w:rFonts w:ascii="Calibri" w:eastAsia="Calibri" w:hAnsi="Calibri" w:cs="Times New Roman"/>
          <w:spacing w:val="-1"/>
          <w:u w:color="000000"/>
          <w:lang w:val="pl-PL"/>
        </w:rPr>
        <w:t>Generatory</w:t>
      </w:r>
    </w:p>
    <w:p w:rsidR="00345356" w:rsidRDefault="00144951" w:rsidP="0011774D">
      <w:pPr>
        <w:pStyle w:val="Akapitzlist"/>
        <w:numPr>
          <w:ilvl w:val="0"/>
          <w:numId w:val="22"/>
        </w:numPr>
        <w:tabs>
          <w:tab w:val="left" w:pos="509"/>
        </w:tabs>
        <w:rPr>
          <w:rFonts w:ascii="Calibri" w:eastAsia="Calibri" w:hAnsi="Calibri" w:cs="Times New Roman"/>
          <w:spacing w:val="-1"/>
          <w:u w:color="000000"/>
          <w:lang w:val="pl-PL"/>
        </w:rPr>
      </w:pPr>
      <w:r w:rsidRPr="00345356">
        <w:rPr>
          <w:rFonts w:ascii="Calibri" w:eastAsia="Calibri" w:hAnsi="Calibri" w:cs="Times New Roman"/>
          <w:spacing w:val="-1"/>
          <w:u w:color="000000"/>
          <w:lang w:val="pl-PL"/>
        </w:rPr>
        <w:t>Systemy ogrzewania, wentylacji i klimatyzacji (HVAC)</w:t>
      </w:r>
    </w:p>
    <w:p w:rsidR="00345356" w:rsidRDefault="00144951" w:rsidP="0011774D">
      <w:pPr>
        <w:pStyle w:val="Akapitzlist"/>
        <w:numPr>
          <w:ilvl w:val="0"/>
          <w:numId w:val="22"/>
        </w:numPr>
        <w:tabs>
          <w:tab w:val="left" w:pos="509"/>
        </w:tabs>
        <w:rPr>
          <w:rFonts w:ascii="Calibri" w:eastAsia="Calibri" w:hAnsi="Calibri" w:cs="Times New Roman"/>
          <w:spacing w:val="-1"/>
          <w:u w:color="000000"/>
          <w:lang w:val="pl-PL"/>
        </w:rPr>
      </w:pPr>
      <w:r w:rsidRPr="00345356">
        <w:rPr>
          <w:rFonts w:ascii="Calibri" w:eastAsia="Calibri" w:hAnsi="Calibri" w:cs="Times New Roman"/>
          <w:spacing w:val="-1"/>
          <w:u w:color="000000"/>
          <w:lang w:val="pl-PL"/>
        </w:rPr>
        <w:t>Urządzenia pokładowe</w:t>
      </w:r>
    </w:p>
    <w:p w:rsidR="00345356" w:rsidRDefault="00144951" w:rsidP="0011774D">
      <w:pPr>
        <w:pStyle w:val="Akapitzlist"/>
        <w:numPr>
          <w:ilvl w:val="0"/>
          <w:numId w:val="22"/>
        </w:numPr>
        <w:tabs>
          <w:tab w:val="left" w:pos="509"/>
        </w:tabs>
        <w:rPr>
          <w:rFonts w:ascii="Calibri" w:eastAsia="Calibri" w:hAnsi="Calibri" w:cs="Times New Roman"/>
          <w:spacing w:val="-1"/>
          <w:u w:color="000000"/>
          <w:lang w:val="pl-PL"/>
        </w:rPr>
      </w:pPr>
      <w:r w:rsidRPr="00345356">
        <w:rPr>
          <w:rFonts w:ascii="Calibri" w:eastAsia="Calibri" w:hAnsi="Calibri" w:cs="Times New Roman"/>
          <w:spacing w:val="-1"/>
          <w:u w:color="000000"/>
          <w:lang w:val="pl-PL"/>
        </w:rPr>
        <w:t>Sprzęt bezpieczeństwa</w:t>
      </w:r>
    </w:p>
    <w:p w:rsidR="00345356" w:rsidRDefault="00144951" w:rsidP="0011774D">
      <w:pPr>
        <w:pStyle w:val="Akapitzlist"/>
        <w:numPr>
          <w:ilvl w:val="0"/>
          <w:numId w:val="22"/>
        </w:numPr>
        <w:tabs>
          <w:tab w:val="left" w:pos="509"/>
        </w:tabs>
        <w:rPr>
          <w:rFonts w:ascii="Calibri" w:eastAsia="Calibri" w:hAnsi="Calibri" w:cs="Times New Roman"/>
          <w:spacing w:val="-1"/>
          <w:u w:color="000000"/>
          <w:lang w:val="pl-PL"/>
        </w:rPr>
      </w:pPr>
      <w:r w:rsidRPr="00345356">
        <w:rPr>
          <w:rFonts w:ascii="Calibri" w:eastAsia="Calibri" w:hAnsi="Calibri" w:cs="Times New Roman"/>
          <w:spacing w:val="-1"/>
          <w:u w:color="000000"/>
          <w:lang w:val="pl-PL"/>
        </w:rPr>
        <w:t>Dźwigi</w:t>
      </w:r>
    </w:p>
    <w:p w:rsidR="00345356" w:rsidRDefault="00144951" w:rsidP="0011774D">
      <w:pPr>
        <w:pStyle w:val="Akapitzlist"/>
        <w:numPr>
          <w:ilvl w:val="0"/>
          <w:numId w:val="22"/>
        </w:numPr>
        <w:tabs>
          <w:tab w:val="left" w:pos="509"/>
        </w:tabs>
        <w:rPr>
          <w:rFonts w:ascii="Calibri" w:eastAsia="Calibri" w:hAnsi="Calibri" w:cs="Times New Roman"/>
          <w:spacing w:val="-1"/>
          <w:u w:color="000000"/>
          <w:lang w:val="pl-PL"/>
        </w:rPr>
      </w:pPr>
      <w:r w:rsidRPr="00345356">
        <w:rPr>
          <w:rFonts w:ascii="Calibri" w:eastAsia="Calibri" w:hAnsi="Calibri" w:cs="Times New Roman"/>
          <w:spacing w:val="-1"/>
          <w:u w:color="000000"/>
          <w:lang w:val="pl-PL"/>
        </w:rPr>
        <w:t>Instalacje chłodnicze</w:t>
      </w:r>
    </w:p>
    <w:p w:rsidR="00345356" w:rsidRDefault="00144951" w:rsidP="0011774D">
      <w:pPr>
        <w:pStyle w:val="Akapitzlist"/>
        <w:numPr>
          <w:ilvl w:val="0"/>
          <w:numId w:val="22"/>
        </w:numPr>
        <w:tabs>
          <w:tab w:val="left" w:pos="509"/>
        </w:tabs>
        <w:rPr>
          <w:rFonts w:ascii="Calibri" w:eastAsia="Calibri" w:hAnsi="Calibri" w:cs="Times New Roman"/>
          <w:spacing w:val="-1"/>
          <w:u w:color="000000"/>
          <w:lang w:val="pl-PL"/>
        </w:rPr>
      </w:pPr>
      <w:r w:rsidRPr="00345356">
        <w:rPr>
          <w:rFonts w:ascii="Calibri" w:eastAsia="Calibri" w:hAnsi="Calibri" w:cs="Times New Roman"/>
          <w:spacing w:val="-1"/>
          <w:u w:color="000000"/>
          <w:lang w:val="pl-PL"/>
        </w:rPr>
        <w:t>Wyposażenie kuchenne</w:t>
      </w:r>
    </w:p>
    <w:p w:rsidR="00345356" w:rsidRDefault="00144951" w:rsidP="0011774D">
      <w:pPr>
        <w:pStyle w:val="Akapitzlist"/>
        <w:numPr>
          <w:ilvl w:val="0"/>
          <w:numId w:val="22"/>
        </w:numPr>
        <w:tabs>
          <w:tab w:val="left" w:pos="509"/>
        </w:tabs>
        <w:rPr>
          <w:rFonts w:ascii="Calibri" w:eastAsia="Calibri" w:hAnsi="Calibri" w:cs="Times New Roman"/>
          <w:spacing w:val="-1"/>
          <w:u w:color="000000"/>
          <w:lang w:val="pl-PL"/>
        </w:rPr>
      </w:pPr>
      <w:r w:rsidRPr="00345356">
        <w:rPr>
          <w:rFonts w:ascii="Calibri" w:eastAsia="Calibri" w:hAnsi="Calibri" w:cs="Times New Roman"/>
          <w:spacing w:val="-1"/>
          <w:u w:color="000000"/>
          <w:lang w:val="pl-PL"/>
        </w:rPr>
        <w:t>Instalacje elektryczne, centrale, tablice rozdzielcze</w:t>
      </w:r>
    </w:p>
    <w:p w:rsidR="00345356" w:rsidRDefault="00144951" w:rsidP="0011774D">
      <w:pPr>
        <w:pStyle w:val="Akapitzlist"/>
        <w:numPr>
          <w:ilvl w:val="0"/>
          <w:numId w:val="22"/>
        </w:numPr>
        <w:tabs>
          <w:tab w:val="left" w:pos="509"/>
        </w:tabs>
        <w:rPr>
          <w:rFonts w:ascii="Calibri" w:eastAsia="Calibri" w:hAnsi="Calibri" w:cs="Times New Roman"/>
          <w:spacing w:val="-1"/>
          <w:u w:color="000000"/>
          <w:lang w:val="pl-PL"/>
        </w:rPr>
      </w:pPr>
      <w:r w:rsidRPr="00345356">
        <w:rPr>
          <w:rFonts w:ascii="Calibri" w:eastAsia="Calibri" w:hAnsi="Calibri" w:cs="Times New Roman"/>
          <w:spacing w:val="-1"/>
          <w:u w:color="000000"/>
          <w:lang w:val="pl-PL"/>
        </w:rPr>
        <w:t>System i urządzenia alarmowe</w:t>
      </w:r>
    </w:p>
    <w:p w:rsidR="00345356" w:rsidRDefault="00144951" w:rsidP="0011774D">
      <w:pPr>
        <w:pStyle w:val="Akapitzlist"/>
        <w:numPr>
          <w:ilvl w:val="0"/>
          <w:numId w:val="22"/>
        </w:numPr>
        <w:tabs>
          <w:tab w:val="left" w:pos="509"/>
        </w:tabs>
        <w:rPr>
          <w:rFonts w:ascii="Calibri" w:eastAsia="Calibri" w:hAnsi="Calibri" w:cs="Times New Roman"/>
          <w:spacing w:val="-1"/>
          <w:u w:color="000000"/>
          <w:lang w:val="pl-PL"/>
        </w:rPr>
      </w:pPr>
      <w:r w:rsidRPr="00345356">
        <w:rPr>
          <w:rFonts w:ascii="Calibri" w:eastAsia="Calibri" w:hAnsi="Calibri" w:cs="Times New Roman"/>
          <w:spacing w:val="-1"/>
          <w:u w:color="000000"/>
          <w:lang w:val="pl-PL"/>
        </w:rPr>
        <w:t>Systemy zdalnego sterowania</w:t>
      </w:r>
    </w:p>
    <w:p w:rsidR="00345356" w:rsidRDefault="00144951" w:rsidP="0011774D">
      <w:pPr>
        <w:pStyle w:val="Akapitzlist"/>
        <w:numPr>
          <w:ilvl w:val="0"/>
          <w:numId w:val="22"/>
        </w:numPr>
        <w:tabs>
          <w:tab w:val="left" w:pos="509"/>
        </w:tabs>
        <w:rPr>
          <w:rFonts w:ascii="Calibri" w:eastAsia="Calibri" w:hAnsi="Calibri" w:cs="Times New Roman"/>
          <w:spacing w:val="-1"/>
          <w:u w:color="000000"/>
          <w:lang w:val="pl-PL"/>
        </w:rPr>
      </w:pPr>
      <w:r w:rsidRPr="00345356">
        <w:rPr>
          <w:rFonts w:ascii="Calibri" w:eastAsia="Calibri" w:hAnsi="Calibri" w:cs="Times New Roman"/>
          <w:spacing w:val="-1"/>
          <w:u w:color="000000"/>
          <w:lang w:val="pl-PL"/>
        </w:rPr>
        <w:t>Wyposażenie nawigacyjne</w:t>
      </w:r>
    </w:p>
    <w:p w:rsidR="00345356" w:rsidRDefault="00144951" w:rsidP="0011774D">
      <w:pPr>
        <w:pStyle w:val="Akapitzlist"/>
        <w:numPr>
          <w:ilvl w:val="0"/>
          <w:numId w:val="22"/>
        </w:numPr>
        <w:tabs>
          <w:tab w:val="left" w:pos="509"/>
        </w:tabs>
        <w:rPr>
          <w:rFonts w:ascii="Calibri" w:eastAsia="Calibri" w:hAnsi="Calibri" w:cs="Times New Roman"/>
          <w:spacing w:val="-1"/>
          <w:u w:color="000000"/>
          <w:lang w:val="pl-PL"/>
        </w:rPr>
      </w:pPr>
      <w:r w:rsidRPr="00345356">
        <w:rPr>
          <w:rFonts w:ascii="Calibri" w:eastAsia="Calibri" w:hAnsi="Calibri" w:cs="Times New Roman"/>
          <w:spacing w:val="-1"/>
          <w:u w:color="000000"/>
          <w:lang w:val="pl-PL"/>
        </w:rPr>
        <w:t>Wyposażenie radiowe</w:t>
      </w:r>
    </w:p>
    <w:p w:rsidR="001F1F3A" w:rsidRPr="009C6A03" w:rsidRDefault="00144951" w:rsidP="0011774D">
      <w:pPr>
        <w:pStyle w:val="Akapitzlist"/>
        <w:numPr>
          <w:ilvl w:val="0"/>
          <w:numId w:val="22"/>
        </w:numPr>
        <w:tabs>
          <w:tab w:val="left" w:pos="509"/>
        </w:tabs>
        <w:spacing w:before="240"/>
        <w:rPr>
          <w:rFonts w:ascii="Calibri" w:eastAsia="Calibri" w:hAnsi="Calibri" w:cs="Times New Roman"/>
          <w:spacing w:val="-1"/>
          <w:u w:color="000000"/>
          <w:lang w:val="pl-PL"/>
        </w:rPr>
      </w:pPr>
      <w:r w:rsidRPr="00345356">
        <w:rPr>
          <w:rFonts w:ascii="Calibri" w:eastAsia="Calibri" w:hAnsi="Calibri" w:cs="Times New Roman"/>
          <w:spacing w:val="-1"/>
          <w:u w:color="000000"/>
          <w:lang w:val="pl-PL"/>
        </w:rPr>
        <w:t>Systemy zagospodarowania ścieków i innych odpadów</w:t>
      </w:r>
    </w:p>
    <w:p w:rsidR="001F1F3A" w:rsidRPr="00E1035A" w:rsidRDefault="00144951" w:rsidP="0011774D">
      <w:pPr>
        <w:pStyle w:val="Akapitzlist"/>
        <w:numPr>
          <w:ilvl w:val="0"/>
          <w:numId w:val="250"/>
        </w:numPr>
        <w:ind w:left="426"/>
        <w:rPr>
          <w:rFonts w:eastAsia="Calibri"/>
          <w:u w:color="000000"/>
          <w:lang w:val="pl-PL"/>
        </w:rPr>
      </w:pPr>
      <w:r w:rsidRPr="001F1F3A">
        <w:rPr>
          <w:rFonts w:eastAsia="Calibri"/>
          <w:u w:color="000000"/>
          <w:lang w:val="pl-PL"/>
        </w:rPr>
        <w:t>Próby stoczniowe powinny obejmować również próby napędu głównego, w celu dokonania niezbędnej regulacji, przed przystąpieniem do wykonywania prób morskich oraz uzyskania zgodny na ich wykonanie.</w:t>
      </w:r>
    </w:p>
    <w:p w:rsidR="00144951" w:rsidRPr="008026E2" w:rsidRDefault="00144951" w:rsidP="006F529D">
      <w:pPr>
        <w:pStyle w:val="Akapitzlist"/>
        <w:numPr>
          <w:ilvl w:val="0"/>
          <w:numId w:val="250"/>
        </w:numPr>
        <w:spacing w:after="0"/>
        <w:ind w:left="426"/>
        <w:rPr>
          <w:rFonts w:ascii="Calibri" w:eastAsia="Calibri" w:hAnsi="Calibri" w:cs="Times New Roman"/>
          <w:spacing w:val="-1"/>
          <w:u w:color="000000"/>
          <w:lang w:val="pl-PL"/>
        </w:rPr>
      </w:pPr>
      <w:r w:rsidRPr="008026E2">
        <w:rPr>
          <w:rFonts w:ascii="Calibri" w:eastAsia="Calibri" w:hAnsi="Calibri" w:cs="Times New Roman"/>
          <w:spacing w:val="-1"/>
          <w:u w:color="000000"/>
          <w:lang w:val="pl-PL"/>
        </w:rPr>
        <w:t xml:space="preserve">Analiza termiczna w podczerwieni: </w:t>
      </w:r>
    </w:p>
    <w:p w:rsidR="00144951" w:rsidRPr="001F1F3A" w:rsidRDefault="00144951" w:rsidP="0011774D">
      <w:pPr>
        <w:rPr>
          <w:rFonts w:eastAsia="Calibri"/>
          <w:u w:color="000000"/>
          <w:lang w:val="pl-PL"/>
        </w:rPr>
      </w:pPr>
      <w:r>
        <w:rPr>
          <w:rFonts w:eastAsia="Calibri"/>
          <w:u w:color="000000"/>
          <w:lang w:val="pl-PL"/>
        </w:rPr>
        <w:lastRenderedPageBreak/>
        <w:t>D</w:t>
      </w:r>
      <w:r w:rsidRPr="00BE75A7">
        <w:rPr>
          <w:rFonts w:eastAsia="Calibri"/>
          <w:u w:color="000000"/>
          <w:lang w:val="pl-PL"/>
        </w:rPr>
        <w:t>la wszystkich instalacji i urządzeń generujących ciepło</w:t>
      </w:r>
      <w:r>
        <w:rPr>
          <w:rFonts w:eastAsia="Calibri"/>
          <w:u w:color="000000"/>
          <w:lang w:val="pl-PL"/>
        </w:rPr>
        <w:t>, m.in. kanały spalinowe, generatory, transformatory, główne tablice rozdzielcze, pędniki i pompy należy wykonać zdjęcia w podczerwieni, a raport dostarczyć Zamawiającemu, w celu uzyskania aprobaty.</w:t>
      </w:r>
    </w:p>
    <w:p w:rsidR="00144951" w:rsidRPr="008026E2" w:rsidRDefault="00144951" w:rsidP="006F529D">
      <w:pPr>
        <w:pStyle w:val="Tekstpodstawowy"/>
        <w:numPr>
          <w:ilvl w:val="0"/>
          <w:numId w:val="250"/>
        </w:numPr>
        <w:tabs>
          <w:tab w:val="left" w:pos="173"/>
        </w:tabs>
        <w:spacing w:after="0" w:line="274" w:lineRule="auto"/>
        <w:ind w:left="426" w:right="379"/>
        <w:rPr>
          <w:lang w:val="pl-PL"/>
        </w:rPr>
      </w:pPr>
      <w:r w:rsidRPr="008026E2">
        <w:rPr>
          <w:spacing w:val="-1"/>
          <w:u w:color="000000"/>
          <w:lang w:val="pl-PL"/>
        </w:rPr>
        <w:t>Pojemności zbiorników, próby przechy</w:t>
      </w:r>
      <w:r w:rsidR="001F1F3A" w:rsidRPr="008026E2">
        <w:rPr>
          <w:spacing w:val="-1"/>
          <w:u w:color="000000"/>
          <w:lang w:val="pl-PL"/>
        </w:rPr>
        <w:t>łowe, pomiary hałasu i wibracji</w:t>
      </w:r>
      <w:r w:rsidRPr="008026E2">
        <w:rPr>
          <w:spacing w:val="57"/>
          <w:lang w:val="pl-PL"/>
        </w:rPr>
        <w:t xml:space="preserve"> </w:t>
      </w:r>
    </w:p>
    <w:p w:rsidR="00144951" w:rsidRPr="00C81368" w:rsidRDefault="00144951" w:rsidP="0011774D">
      <w:pPr>
        <w:pStyle w:val="Tekstpodstawowy"/>
        <w:numPr>
          <w:ilvl w:val="0"/>
          <w:numId w:val="251"/>
        </w:numPr>
        <w:tabs>
          <w:tab w:val="left" w:pos="509"/>
        </w:tabs>
        <w:spacing w:after="0" w:line="274" w:lineRule="auto"/>
        <w:ind w:right="379"/>
        <w:rPr>
          <w:lang w:val="pl-PL"/>
        </w:rPr>
      </w:pPr>
      <w:r w:rsidRPr="00C81368">
        <w:rPr>
          <w:spacing w:val="-1"/>
          <w:u w:color="000000"/>
          <w:lang w:val="pl-PL"/>
        </w:rPr>
        <w:t>Pojemności zbiorników:</w:t>
      </w:r>
    </w:p>
    <w:p w:rsidR="00144951" w:rsidRDefault="00144951" w:rsidP="0011774D">
      <w:pPr>
        <w:rPr>
          <w:lang w:val="pl-PL"/>
        </w:rPr>
      </w:pPr>
      <w:r w:rsidRPr="009A6759">
        <w:rPr>
          <w:lang w:val="pl-PL"/>
        </w:rPr>
        <w:t>Należy przeds</w:t>
      </w:r>
      <w:r w:rsidR="006F529D">
        <w:rPr>
          <w:lang w:val="pl-PL"/>
        </w:rPr>
        <w:t xml:space="preserve">tawić obliczenia dla </w:t>
      </w:r>
      <w:r w:rsidRPr="009A6759">
        <w:rPr>
          <w:lang w:val="pl-PL"/>
        </w:rPr>
        <w:t>zbiorników oraz sp</w:t>
      </w:r>
      <w:r>
        <w:rPr>
          <w:lang w:val="pl-PL"/>
        </w:rPr>
        <w:t>o</w:t>
      </w:r>
      <w:r w:rsidRPr="009A6759">
        <w:rPr>
          <w:lang w:val="pl-PL"/>
        </w:rPr>
        <w:t xml:space="preserve">rządzić </w:t>
      </w:r>
      <w:r>
        <w:rPr>
          <w:lang w:val="pl-PL"/>
        </w:rPr>
        <w:t>tabele sondowania w formie elektronicznej i książkowej. Tabele powinny obejmować różne warunki trymu statku, przynajmniej dla dwóch rożnych stanów trymu dziobowego, jednego stanu dla trymu zbalansowanego oraz d</w:t>
      </w:r>
      <w:r w:rsidR="001F1F3A">
        <w:rPr>
          <w:lang w:val="pl-PL"/>
        </w:rPr>
        <w:t>wóch stanów dla trymu rufowego.</w:t>
      </w:r>
    </w:p>
    <w:p w:rsidR="00144951" w:rsidRPr="00C81368" w:rsidRDefault="00144951" w:rsidP="0011774D">
      <w:pPr>
        <w:pStyle w:val="Tekstpodstawowy"/>
        <w:numPr>
          <w:ilvl w:val="0"/>
          <w:numId w:val="251"/>
        </w:numPr>
        <w:spacing w:after="0"/>
        <w:rPr>
          <w:lang w:val="pl-PL"/>
        </w:rPr>
      </w:pPr>
      <w:r w:rsidRPr="00C81368">
        <w:rPr>
          <w:spacing w:val="-1"/>
          <w:u w:color="000000"/>
          <w:lang w:val="pl-PL"/>
        </w:rPr>
        <w:t>Próby przechyłowe</w:t>
      </w:r>
      <w:r w:rsidRPr="00C81368">
        <w:rPr>
          <w:spacing w:val="-2"/>
          <w:u w:color="000000"/>
          <w:lang w:val="pl-PL"/>
        </w:rPr>
        <w:t>:</w:t>
      </w:r>
    </w:p>
    <w:p w:rsidR="00144951" w:rsidRPr="001F1F3A" w:rsidRDefault="00144951" w:rsidP="0011774D">
      <w:pPr>
        <w:ind w:left="173"/>
        <w:rPr>
          <w:rFonts w:ascii="Calibri" w:eastAsia="Calibri" w:hAnsi="Calibri" w:cs="Times New Roman"/>
          <w:lang w:val="pl-PL"/>
        </w:rPr>
      </w:pPr>
      <w:r w:rsidRPr="009A6759">
        <w:rPr>
          <w:spacing w:val="-1"/>
          <w:lang w:val="pl-PL"/>
        </w:rPr>
        <w:t>Próby przechyłowe powinny być przeprowadzone zgodnie z wymaganiami Klasy oraz Państwa Flagi.</w:t>
      </w:r>
      <w:r>
        <w:rPr>
          <w:spacing w:val="-1"/>
          <w:lang w:val="pl-PL"/>
        </w:rPr>
        <w:t xml:space="preserve"> Raport z przeprowadzenia prób należy dostarczyć zamawiającemu.</w:t>
      </w:r>
    </w:p>
    <w:p w:rsidR="00144951" w:rsidRPr="00C81368" w:rsidRDefault="00144951" w:rsidP="0011774D">
      <w:pPr>
        <w:pStyle w:val="Tekstpodstawowy"/>
        <w:numPr>
          <w:ilvl w:val="0"/>
          <w:numId w:val="251"/>
        </w:numPr>
        <w:spacing w:after="0"/>
        <w:rPr>
          <w:lang w:val="pl-PL"/>
        </w:rPr>
      </w:pPr>
      <w:r w:rsidRPr="00C81368">
        <w:rPr>
          <w:u w:color="000000"/>
          <w:lang w:val="pl-PL"/>
        </w:rPr>
        <w:t>Hałas i wibracje</w:t>
      </w:r>
      <w:r w:rsidRPr="00C81368">
        <w:rPr>
          <w:spacing w:val="-1"/>
          <w:u w:color="000000"/>
          <w:lang w:val="pl-PL"/>
        </w:rPr>
        <w:t>:</w:t>
      </w:r>
    </w:p>
    <w:p w:rsidR="00144951" w:rsidRPr="001F1F3A" w:rsidRDefault="00144951" w:rsidP="0011774D">
      <w:pPr>
        <w:spacing w:after="0"/>
        <w:rPr>
          <w:lang w:val="pl-PL"/>
        </w:rPr>
      </w:pPr>
      <w:r w:rsidRPr="002729B7">
        <w:rPr>
          <w:lang w:val="pl-PL"/>
        </w:rPr>
        <w:t xml:space="preserve">Pomiary hałasu i wibracji należy przeprowadzić zgodnie z wymaganiami Kodeksu MSC.337. </w:t>
      </w:r>
      <w:r>
        <w:rPr>
          <w:lang w:val="pl-PL"/>
        </w:rPr>
        <w:t>Analizy Hałasu i wibracji należy wykonać dla następujących przypadków:</w:t>
      </w:r>
    </w:p>
    <w:p w:rsidR="00144951" w:rsidRPr="002729B7" w:rsidRDefault="00144951" w:rsidP="0011774D">
      <w:pPr>
        <w:pStyle w:val="Tekstpodstawowy"/>
        <w:numPr>
          <w:ilvl w:val="0"/>
          <w:numId w:val="1"/>
        </w:numPr>
        <w:tabs>
          <w:tab w:val="left" w:pos="534"/>
        </w:tabs>
        <w:spacing w:after="0"/>
        <w:rPr>
          <w:lang w:val="pl-PL"/>
        </w:rPr>
      </w:pPr>
      <w:r w:rsidRPr="002729B7">
        <w:rPr>
          <w:spacing w:val="-1"/>
          <w:lang w:val="pl-PL"/>
        </w:rPr>
        <w:t>Hałas wewnętrzny i zewnętrzny zgodnie z wymaganiami Klasy i Państwa Flagi.</w:t>
      </w:r>
    </w:p>
    <w:p w:rsidR="00144951" w:rsidRPr="00DA4EA5" w:rsidRDefault="00144951" w:rsidP="00196892">
      <w:pPr>
        <w:pStyle w:val="Tekstpodstawowy"/>
        <w:numPr>
          <w:ilvl w:val="0"/>
          <w:numId w:val="1"/>
        </w:numPr>
        <w:tabs>
          <w:tab w:val="left" w:pos="534"/>
        </w:tabs>
        <w:ind w:hanging="357"/>
        <w:rPr>
          <w:lang w:val="pl-PL"/>
        </w:rPr>
      </w:pPr>
      <w:r w:rsidRPr="002729B7">
        <w:rPr>
          <w:spacing w:val="-1"/>
          <w:lang w:val="pl-PL"/>
        </w:rPr>
        <w:t>Częstotliwości rezonansowe dla masztów antenowych, fundamentów zespołów napędowych</w:t>
      </w:r>
      <w:r>
        <w:rPr>
          <w:spacing w:val="-1"/>
          <w:lang w:val="pl-PL"/>
        </w:rPr>
        <w:t>, dźwigarów i belek</w:t>
      </w:r>
    </w:p>
    <w:p w:rsidR="00144951" w:rsidRDefault="00144951" w:rsidP="0011774D">
      <w:pPr>
        <w:rPr>
          <w:lang w:val="pl-PL"/>
        </w:rPr>
      </w:pPr>
      <w:r w:rsidRPr="00DA4EA5">
        <w:rPr>
          <w:lang w:val="pl-PL"/>
        </w:rPr>
        <w:t xml:space="preserve">Analiza drgań z wykorzystaniem </w:t>
      </w:r>
      <w:r>
        <w:rPr>
          <w:lang w:val="pl-PL"/>
        </w:rPr>
        <w:t xml:space="preserve">wymaganej przez Klasę metodą </w:t>
      </w:r>
      <w:r w:rsidRPr="00DA4EA5">
        <w:rPr>
          <w:lang w:val="pl-PL"/>
        </w:rPr>
        <w:t>anal</w:t>
      </w:r>
      <w:r>
        <w:rPr>
          <w:lang w:val="pl-PL"/>
        </w:rPr>
        <w:t>izy elementów s</w:t>
      </w:r>
      <w:r w:rsidR="001F1F3A">
        <w:rPr>
          <w:lang w:val="pl-PL"/>
        </w:rPr>
        <w:t xml:space="preserve">kończonych (FEM), a jej wyniki </w:t>
      </w:r>
      <w:r>
        <w:rPr>
          <w:lang w:val="pl-PL"/>
        </w:rPr>
        <w:t>spełniać wymagania Klasy. Raport z obliczeń i analizy należy dostarczyć Zamawiającemu przed przystąpieniem do łączenia sekcji kadłuba.</w:t>
      </w:r>
    </w:p>
    <w:p w:rsidR="00144951" w:rsidRDefault="00144951" w:rsidP="0011774D">
      <w:pPr>
        <w:rPr>
          <w:lang w:val="pl-PL"/>
        </w:rPr>
      </w:pPr>
      <w:r>
        <w:rPr>
          <w:lang w:val="pl-PL"/>
        </w:rPr>
        <w:t>Podczas prób stoczniowych należy zweryfikować obliczenia poprzez dokonanie pomiarów. Zarówno hałas, jak i wibracje powinny być częścią programu testów fabrycznych (FAT) i testów wykonywanych po instalacji (SAT) zatwierdzonego przez Klasę i Państwo Flagi.</w:t>
      </w:r>
    </w:p>
    <w:p w:rsidR="00FA43A1" w:rsidRPr="00C013F5" w:rsidRDefault="00144951" w:rsidP="0011774D">
      <w:pPr>
        <w:rPr>
          <w:lang w:val="pl-PL"/>
        </w:rPr>
      </w:pPr>
      <w:r>
        <w:rPr>
          <w:lang w:val="pl-PL"/>
        </w:rPr>
        <w:t>Wszelkie obliczenia i testy należy przedstawić w postaci raportu. Zamawiający otrzyma również elektroniczną kopię zawierającą obliczeni</w:t>
      </w:r>
      <w:r w:rsidR="0001299E">
        <w:rPr>
          <w:lang w:val="pl-PL"/>
        </w:rPr>
        <w:t>a, pomiary i model komputerowy.</w:t>
      </w:r>
    </w:p>
    <w:p w:rsidR="00144951" w:rsidRPr="009C6A03" w:rsidRDefault="00144951" w:rsidP="0011774D">
      <w:pPr>
        <w:pStyle w:val="Tekstpodstawowy"/>
        <w:numPr>
          <w:ilvl w:val="0"/>
          <w:numId w:val="251"/>
        </w:numPr>
        <w:spacing w:before="56"/>
        <w:rPr>
          <w:lang w:val="pl-PL"/>
        </w:rPr>
      </w:pPr>
      <w:r w:rsidRPr="009C6A03">
        <w:rPr>
          <w:spacing w:val="-1"/>
          <w:u w:color="000000"/>
          <w:lang w:val="pl-PL"/>
        </w:rPr>
        <w:t>Próby morskie, warunki przeprowadzenia prób:</w:t>
      </w:r>
    </w:p>
    <w:p w:rsidR="00144951" w:rsidRDefault="00144951" w:rsidP="006F529D">
      <w:pPr>
        <w:tabs>
          <w:tab w:val="left" w:pos="509"/>
        </w:tabs>
        <w:rPr>
          <w:spacing w:val="-1"/>
          <w:lang w:val="pl-PL"/>
        </w:rPr>
      </w:pPr>
      <w:r w:rsidRPr="00C013F5">
        <w:rPr>
          <w:spacing w:val="-1"/>
          <w:lang w:val="pl-PL"/>
        </w:rPr>
        <w:t xml:space="preserve">Należy zaplanować </w:t>
      </w:r>
      <w:r>
        <w:rPr>
          <w:spacing w:val="-1"/>
          <w:lang w:val="pl-PL"/>
        </w:rPr>
        <w:t xml:space="preserve">i </w:t>
      </w:r>
      <w:r w:rsidR="00962977">
        <w:rPr>
          <w:spacing w:val="-1"/>
          <w:lang w:val="pl-PL"/>
        </w:rPr>
        <w:t>przeprowadzić, co</w:t>
      </w:r>
      <w:r>
        <w:rPr>
          <w:spacing w:val="-1"/>
          <w:lang w:val="pl-PL"/>
        </w:rPr>
        <w:t xml:space="preserve"> </w:t>
      </w:r>
      <w:r w:rsidRPr="00C013F5">
        <w:rPr>
          <w:spacing w:val="-1"/>
          <w:lang w:val="pl-PL"/>
        </w:rPr>
        <w:t xml:space="preserve">najmniej jedną lub więcej prób morskich zgodnie z Harmonogramem </w:t>
      </w:r>
      <w:r>
        <w:rPr>
          <w:spacing w:val="-1"/>
          <w:lang w:val="pl-PL"/>
        </w:rPr>
        <w:t xml:space="preserve">Budowy Statku.  Próby należy wykonać zgodnie z wymaganiami Klasy i Państwa Flagi. Szczegółowy plan prób </w:t>
      </w:r>
      <w:r w:rsidR="00F35295">
        <w:rPr>
          <w:spacing w:val="-1"/>
          <w:lang w:val="pl-PL"/>
        </w:rPr>
        <w:t>za</w:t>
      </w:r>
      <w:r w:rsidR="00342B80">
        <w:rPr>
          <w:spacing w:val="-1"/>
          <w:lang w:val="pl-PL"/>
        </w:rPr>
        <w:t xml:space="preserve">twierdzony przez </w:t>
      </w:r>
      <w:r w:rsidR="00F35295">
        <w:rPr>
          <w:spacing w:val="-1"/>
          <w:lang w:val="pl-PL"/>
        </w:rPr>
        <w:t>K</w:t>
      </w:r>
      <w:r w:rsidR="00342B80">
        <w:rPr>
          <w:spacing w:val="-1"/>
          <w:lang w:val="pl-PL"/>
        </w:rPr>
        <w:t>l</w:t>
      </w:r>
      <w:r w:rsidR="00054B24">
        <w:rPr>
          <w:spacing w:val="-1"/>
          <w:lang w:val="pl-PL"/>
        </w:rPr>
        <w:t xml:space="preserve">asę </w:t>
      </w:r>
      <w:r>
        <w:rPr>
          <w:spacing w:val="-1"/>
          <w:lang w:val="pl-PL"/>
        </w:rPr>
        <w:t xml:space="preserve">należy przedstawić Zamawiającemu nie później niż </w:t>
      </w:r>
      <w:r w:rsidRPr="00054B24">
        <w:rPr>
          <w:spacing w:val="-1"/>
          <w:lang w:val="pl-PL"/>
        </w:rPr>
        <w:t>na 2 tygodnie przed ich rozpoczęciem.</w:t>
      </w:r>
    </w:p>
    <w:p w:rsidR="00144951" w:rsidRPr="009C6A03" w:rsidRDefault="00144951" w:rsidP="0011774D">
      <w:pPr>
        <w:pStyle w:val="Akapitzlist"/>
        <w:numPr>
          <w:ilvl w:val="1"/>
          <w:numId w:val="251"/>
        </w:numPr>
        <w:tabs>
          <w:tab w:val="left" w:pos="509"/>
        </w:tabs>
        <w:rPr>
          <w:spacing w:val="-1"/>
          <w:lang w:val="pl-PL"/>
        </w:rPr>
      </w:pPr>
      <w:r w:rsidRPr="009C6A03">
        <w:rPr>
          <w:spacing w:val="-1"/>
          <w:lang w:val="pl-PL"/>
        </w:rPr>
        <w:t>Zakres prób morskich:</w:t>
      </w:r>
    </w:p>
    <w:p w:rsidR="00144951" w:rsidRPr="009C6A03" w:rsidRDefault="00144951" w:rsidP="0011774D">
      <w:pPr>
        <w:pStyle w:val="Akapitzlist"/>
        <w:numPr>
          <w:ilvl w:val="0"/>
          <w:numId w:val="23"/>
        </w:numPr>
        <w:ind w:left="426"/>
        <w:rPr>
          <w:spacing w:val="-1"/>
          <w:lang w:val="pl-PL"/>
        </w:rPr>
      </w:pPr>
      <w:r w:rsidRPr="009C6A03">
        <w:rPr>
          <w:spacing w:val="-1"/>
          <w:lang w:val="pl-PL"/>
        </w:rPr>
        <w:t>Korekcje kompasu</w:t>
      </w:r>
    </w:p>
    <w:p w:rsidR="00144951" w:rsidRDefault="00144951" w:rsidP="0011774D">
      <w:pPr>
        <w:pStyle w:val="Akapitzlist"/>
        <w:numPr>
          <w:ilvl w:val="0"/>
          <w:numId w:val="23"/>
        </w:numPr>
        <w:ind w:left="426"/>
        <w:rPr>
          <w:spacing w:val="-1"/>
          <w:lang w:val="pl-PL"/>
        </w:rPr>
      </w:pPr>
      <w:r>
        <w:rPr>
          <w:spacing w:val="-1"/>
          <w:lang w:val="pl-PL"/>
        </w:rPr>
        <w:t>Próby kotwicy</w:t>
      </w:r>
    </w:p>
    <w:p w:rsidR="00144951" w:rsidRDefault="00144951" w:rsidP="0011774D">
      <w:pPr>
        <w:pStyle w:val="Akapitzlist"/>
        <w:numPr>
          <w:ilvl w:val="0"/>
          <w:numId w:val="23"/>
        </w:numPr>
        <w:ind w:left="426"/>
        <w:rPr>
          <w:spacing w:val="-1"/>
          <w:lang w:val="pl-PL"/>
        </w:rPr>
      </w:pPr>
      <w:r>
        <w:rPr>
          <w:spacing w:val="-1"/>
          <w:lang w:val="pl-PL"/>
        </w:rPr>
        <w:t>Próby urządzeń manewrowych (sterowych)</w:t>
      </w:r>
    </w:p>
    <w:p w:rsidR="00144951" w:rsidRDefault="00144951" w:rsidP="0011774D">
      <w:pPr>
        <w:pStyle w:val="Akapitzlist"/>
        <w:numPr>
          <w:ilvl w:val="0"/>
          <w:numId w:val="23"/>
        </w:numPr>
        <w:ind w:left="426"/>
        <w:rPr>
          <w:spacing w:val="-1"/>
          <w:lang w:val="pl-PL"/>
        </w:rPr>
      </w:pPr>
      <w:r>
        <w:rPr>
          <w:spacing w:val="-1"/>
          <w:lang w:val="pl-PL"/>
        </w:rPr>
        <w:t>Test promienia skrętu 720</w:t>
      </w:r>
      <w:r>
        <w:rPr>
          <w:spacing w:val="-1"/>
          <w:vertAlign w:val="superscript"/>
          <w:lang w:val="pl-PL"/>
        </w:rPr>
        <w:t>0</w:t>
      </w:r>
    </w:p>
    <w:p w:rsidR="00144951" w:rsidRDefault="00144951" w:rsidP="0011774D">
      <w:pPr>
        <w:pStyle w:val="Akapitzlist"/>
        <w:numPr>
          <w:ilvl w:val="0"/>
          <w:numId w:val="23"/>
        </w:numPr>
        <w:ind w:left="426"/>
        <w:rPr>
          <w:spacing w:val="-1"/>
          <w:lang w:val="pl-PL"/>
        </w:rPr>
      </w:pPr>
      <w:r>
        <w:rPr>
          <w:spacing w:val="-1"/>
          <w:lang w:val="pl-PL"/>
        </w:rPr>
        <w:t>Manewry zygzakowate</w:t>
      </w:r>
    </w:p>
    <w:p w:rsidR="00144951" w:rsidRDefault="00144951" w:rsidP="0011774D">
      <w:pPr>
        <w:pStyle w:val="Akapitzlist"/>
        <w:numPr>
          <w:ilvl w:val="0"/>
          <w:numId w:val="23"/>
        </w:numPr>
        <w:ind w:left="426"/>
        <w:rPr>
          <w:spacing w:val="-1"/>
          <w:lang w:val="pl-PL"/>
        </w:rPr>
      </w:pPr>
      <w:r>
        <w:rPr>
          <w:spacing w:val="-1"/>
          <w:lang w:val="pl-PL"/>
        </w:rPr>
        <w:t>Manewr pełnego zatrzymania</w:t>
      </w:r>
    </w:p>
    <w:p w:rsidR="00144951" w:rsidRDefault="00144951" w:rsidP="0011774D">
      <w:pPr>
        <w:pStyle w:val="Akapitzlist"/>
        <w:numPr>
          <w:ilvl w:val="0"/>
          <w:numId w:val="23"/>
        </w:numPr>
        <w:ind w:left="426"/>
        <w:rPr>
          <w:spacing w:val="-1"/>
          <w:lang w:val="pl-PL"/>
        </w:rPr>
      </w:pPr>
      <w:r>
        <w:rPr>
          <w:spacing w:val="-1"/>
          <w:lang w:val="pl-PL"/>
        </w:rPr>
        <w:t>Test przyspieszenia od 0 do prędkości maksymalnej</w:t>
      </w:r>
    </w:p>
    <w:p w:rsidR="00144951" w:rsidRDefault="00144951" w:rsidP="0011774D">
      <w:pPr>
        <w:pStyle w:val="Akapitzlist"/>
        <w:numPr>
          <w:ilvl w:val="0"/>
          <w:numId w:val="23"/>
        </w:numPr>
        <w:ind w:left="426"/>
        <w:rPr>
          <w:spacing w:val="-1"/>
          <w:lang w:val="pl-PL"/>
        </w:rPr>
      </w:pPr>
      <w:r>
        <w:rPr>
          <w:spacing w:val="-1"/>
          <w:lang w:val="pl-PL"/>
        </w:rPr>
        <w:t>Testy prędkości zgodnie z wymaganiami</w:t>
      </w:r>
      <w:r w:rsidR="002D4765">
        <w:rPr>
          <w:spacing w:val="-1"/>
          <w:lang w:val="pl-PL"/>
        </w:rPr>
        <w:t xml:space="preserve"> w pkt. 00.4.2</w:t>
      </w:r>
      <w:r w:rsidR="00F35295">
        <w:rPr>
          <w:spacing w:val="-1"/>
          <w:lang w:val="pl-PL"/>
        </w:rPr>
        <w:t>,</w:t>
      </w:r>
      <w:r>
        <w:rPr>
          <w:spacing w:val="-1"/>
          <w:lang w:val="pl-PL"/>
        </w:rPr>
        <w:t xml:space="preserve"> dla dwóch przejść oraz następujących obciążeń napędu:</w:t>
      </w:r>
    </w:p>
    <w:p w:rsidR="00144951" w:rsidRDefault="00144951" w:rsidP="0011774D">
      <w:pPr>
        <w:pStyle w:val="Akapitzlist"/>
        <w:numPr>
          <w:ilvl w:val="0"/>
          <w:numId w:val="24"/>
        </w:numPr>
        <w:tabs>
          <w:tab w:val="left" w:pos="509"/>
        </w:tabs>
        <w:rPr>
          <w:spacing w:val="-1"/>
          <w:lang w:val="pl-PL"/>
        </w:rPr>
      </w:pPr>
      <w:r>
        <w:rPr>
          <w:spacing w:val="-1"/>
          <w:lang w:val="pl-PL"/>
        </w:rPr>
        <w:t>100%</w:t>
      </w:r>
    </w:p>
    <w:p w:rsidR="00144951" w:rsidRDefault="00144951" w:rsidP="0011774D">
      <w:pPr>
        <w:pStyle w:val="Akapitzlist"/>
        <w:numPr>
          <w:ilvl w:val="0"/>
          <w:numId w:val="24"/>
        </w:numPr>
        <w:tabs>
          <w:tab w:val="left" w:pos="509"/>
        </w:tabs>
        <w:rPr>
          <w:spacing w:val="-1"/>
          <w:lang w:val="pl-PL"/>
        </w:rPr>
      </w:pPr>
      <w:r>
        <w:rPr>
          <w:spacing w:val="-1"/>
          <w:lang w:val="pl-PL"/>
        </w:rPr>
        <w:t>75%</w:t>
      </w:r>
    </w:p>
    <w:p w:rsidR="00144951" w:rsidRDefault="00144951" w:rsidP="0011774D">
      <w:pPr>
        <w:pStyle w:val="Akapitzlist"/>
        <w:numPr>
          <w:ilvl w:val="0"/>
          <w:numId w:val="24"/>
        </w:numPr>
        <w:tabs>
          <w:tab w:val="left" w:pos="509"/>
        </w:tabs>
        <w:rPr>
          <w:spacing w:val="-1"/>
          <w:lang w:val="pl-PL"/>
        </w:rPr>
      </w:pPr>
      <w:r>
        <w:rPr>
          <w:spacing w:val="-1"/>
          <w:lang w:val="pl-PL"/>
        </w:rPr>
        <w:lastRenderedPageBreak/>
        <w:t>50%</w:t>
      </w:r>
    </w:p>
    <w:p w:rsidR="00144951" w:rsidRDefault="00144951" w:rsidP="0011774D">
      <w:pPr>
        <w:pStyle w:val="Akapitzlist"/>
        <w:numPr>
          <w:ilvl w:val="0"/>
          <w:numId w:val="24"/>
        </w:numPr>
        <w:tabs>
          <w:tab w:val="left" w:pos="509"/>
        </w:tabs>
        <w:rPr>
          <w:spacing w:val="-1"/>
          <w:lang w:val="pl-PL"/>
        </w:rPr>
      </w:pPr>
      <w:r>
        <w:rPr>
          <w:spacing w:val="-1"/>
          <w:lang w:val="pl-PL"/>
        </w:rPr>
        <w:t>25%</w:t>
      </w:r>
    </w:p>
    <w:p w:rsidR="00144951" w:rsidRDefault="00144951" w:rsidP="0011774D">
      <w:pPr>
        <w:pStyle w:val="Akapitzlist"/>
        <w:numPr>
          <w:ilvl w:val="0"/>
          <w:numId w:val="24"/>
        </w:numPr>
        <w:tabs>
          <w:tab w:val="left" w:pos="509"/>
        </w:tabs>
        <w:rPr>
          <w:spacing w:val="-1"/>
          <w:lang w:val="pl-PL"/>
        </w:rPr>
      </w:pPr>
      <w:r>
        <w:rPr>
          <w:spacing w:val="-1"/>
          <w:lang w:val="pl-PL"/>
        </w:rPr>
        <w:t>Teoretyczna prędkość optymalna pod kątem zużycia paliwa</w:t>
      </w:r>
    </w:p>
    <w:p w:rsidR="00144951" w:rsidRDefault="00144951" w:rsidP="0011774D">
      <w:pPr>
        <w:pStyle w:val="Akapitzlist"/>
        <w:numPr>
          <w:ilvl w:val="0"/>
          <w:numId w:val="24"/>
        </w:numPr>
        <w:tabs>
          <w:tab w:val="left" w:pos="509"/>
        </w:tabs>
        <w:rPr>
          <w:spacing w:val="-1"/>
          <w:lang w:val="pl-PL"/>
        </w:rPr>
      </w:pPr>
      <w:r>
        <w:rPr>
          <w:spacing w:val="-1"/>
          <w:lang w:val="pl-PL"/>
        </w:rPr>
        <w:t>Prędkość minimalna w przedziale 1 – 3 w.</w:t>
      </w:r>
    </w:p>
    <w:p w:rsidR="00144951" w:rsidRDefault="00144951" w:rsidP="0011774D">
      <w:pPr>
        <w:tabs>
          <w:tab w:val="left" w:pos="509"/>
        </w:tabs>
        <w:rPr>
          <w:spacing w:val="-1"/>
          <w:lang w:val="pl-PL"/>
        </w:rPr>
      </w:pPr>
      <w:r>
        <w:rPr>
          <w:spacing w:val="-1"/>
          <w:lang w:val="pl-PL"/>
        </w:rPr>
        <w:t>Dla wszystkich testów prędkości należy przeprowadzić dokładne pomiary zużycia paliwa w celu wyznaczenia rzeczywistej krzywej zale</w:t>
      </w:r>
      <w:r w:rsidR="00CB3576">
        <w:rPr>
          <w:spacing w:val="-1"/>
          <w:lang w:val="pl-PL"/>
        </w:rPr>
        <w:t xml:space="preserve">żności prędkość/zużycie paliwa. </w:t>
      </w:r>
      <w:r>
        <w:rPr>
          <w:spacing w:val="-1"/>
          <w:lang w:val="pl-PL"/>
        </w:rPr>
        <w:t>W czasie prowadzenia testów należy dokonać regulacji logu elektrycznego i radarów</w:t>
      </w:r>
    </w:p>
    <w:p w:rsidR="00144951" w:rsidRDefault="00144951" w:rsidP="0011774D">
      <w:pPr>
        <w:pStyle w:val="Akapitzlist"/>
        <w:numPr>
          <w:ilvl w:val="0"/>
          <w:numId w:val="23"/>
        </w:numPr>
        <w:ind w:left="426"/>
        <w:rPr>
          <w:spacing w:val="-1"/>
          <w:lang w:val="pl-PL"/>
        </w:rPr>
      </w:pPr>
      <w:r>
        <w:rPr>
          <w:spacing w:val="-1"/>
          <w:lang w:val="pl-PL"/>
        </w:rPr>
        <w:t xml:space="preserve">Test E0, obejmujący 4 godzinną ciągłą pracę siłowni w trybie bezobsługowym, zgodnie z wymaganiami Klasy. Wszelkie </w:t>
      </w:r>
      <w:r w:rsidR="00C947F3">
        <w:rPr>
          <w:spacing w:val="-1"/>
          <w:lang w:val="pl-PL"/>
        </w:rPr>
        <w:t>alarmy</w:t>
      </w:r>
      <w:r>
        <w:rPr>
          <w:spacing w:val="-1"/>
          <w:lang w:val="pl-PL"/>
        </w:rPr>
        <w:t xml:space="preserve"> i dane serwisowe dla silników głównych powinny być odnotowane w formie odrębnego raportu, który powinien być częścią dokumentacji zdawczej.</w:t>
      </w:r>
    </w:p>
    <w:p w:rsidR="00144951" w:rsidRDefault="00144951" w:rsidP="0011774D">
      <w:pPr>
        <w:pStyle w:val="Akapitzlist"/>
        <w:numPr>
          <w:ilvl w:val="0"/>
          <w:numId w:val="23"/>
        </w:numPr>
        <w:ind w:left="426"/>
        <w:rPr>
          <w:spacing w:val="-1"/>
          <w:lang w:val="pl-PL"/>
        </w:rPr>
      </w:pPr>
      <w:r>
        <w:rPr>
          <w:spacing w:val="-1"/>
          <w:lang w:val="pl-PL"/>
        </w:rPr>
        <w:t>Testy zdalnego sterowania, zespołów napędowych, pędników</w:t>
      </w:r>
    </w:p>
    <w:p w:rsidR="00144951" w:rsidRDefault="00144951" w:rsidP="0011774D">
      <w:pPr>
        <w:pStyle w:val="Akapitzlist"/>
        <w:numPr>
          <w:ilvl w:val="0"/>
          <w:numId w:val="23"/>
        </w:numPr>
        <w:ind w:left="426"/>
        <w:rPr>
          <w:spacing w:val="-1"/>
          <w:lang w:val="pl-PL"/>
        </w:rPr>
      </w:pPr>
      <w:r>
        <w:rPr>
          <w:spacing w:val="-1"/>
          <w:lang w:val="pl-PL"/>
        </w:rPr>
        <w:t>Testy oświetlenia statku</w:t>
      </w:r>
    </w:p>
    <w:p w:rsidR="00144951" w:rsidRDefault="00144951" w:rsidP="0011774D">
      <w:pPr>
        <w:pStyle w:val="Akapitzlist"/>
        <w:numPr>
          <w:ilvl w:val="0"/>
          <w:numId w:val="23"/>
        </w:numPr>
        <w:ind w:left="426"/>
        <w:rPr>
          <w:spacing w:val="-1"/>
          <w:lang w:val="pl-PL"/>
        </w:rPr>
      </w:pPr>
      <w:r>
        <w:rPr>
          <w:spacing w:val="-1"/>
          <w:lang w:val="pl-PL"/>
        </w:rPr>
        <w:t>Testy wyposażenia radiowego i nawigacyjnego</w:t>
      </w:r>
    </w:p>
    <w:p w:rsidR="00144951" w:rsidRDefault="00144951" w:rsidP="0011774D">
      <w:pPr>
        <w:pStyle w:val="Akapitzlist"/>
        <w:numPr>
          <w:ilvl w:val="0"/>
          <w:numId w:val="23"/>
        </w:numPr>
        <w:ind w:left="426"/>
        <w:rPr>
          <w:spacing w:val="-1"/>
          <w:lang w:val="pl-PL"/>
        </w:rPr>
      </w:pPr>
      <w:r>
        <w:rPr>
          <w:spacing w:val="-1"/>
          <w:lang w:val="pl-PL"/>
        </w:rPr>
        <w:t>Test awarii zasilania</w:t>
      </w:r>
    </w:p>
    <w:p w:rsidR="00144951" w:rsidRDefault="00144951" w:rsidP="0011774D">
      <w:pPr>
        <w:pStyle w:val="Akapitzlist"/>
        <w:numPr>
          <w:ilvl w:val="0"/>
          <w:numId w:val="23"/>
        </w:numPr>
        <w:ind w:left="426"/>
        <w:rPr>
          <w:spacing w:val="-1"/>
          <w:lang w:val="pl-PL"/>
        </w:rPr>
      </w:pPr>
      <w:r>
        <w:rPr>
          <w:spacing w:val="-1"/>
          <w:lang w:val="pl-PL"/>
        </w:rPr>
        <w:t>Test funkcjonalności DPS-1</w:t>
      </w:r>
    </w:p>
    <w:p w:rsidR="00E67926" w:rsidRDefault="00144951" w:rsidP="0011774D">
      <w:pPr>
        <w:pStyle w:val="Akapitzlist"/>
        <w:numPr>
          <w:ilvl w:val="0"/>
          <w:numId w:val="23"/>
        </w:numPr>
        <w:spacing w:before="240"/>
        <w:ind w:left="426"/>
        <w:rPr>
          <w:spacing w:val="-1"/>
          <w:lang w:val="pl-PL"/>
        </w:rPr>
      </w:pPr>
      <w:r>
        <w:rPr>
          <w:spacing w:val="-1"/>
          <w:lang w:val="pl-PL"/>
        </w:rPr>
        <w:t>Testy wyposażenia specjalistycznego. W związku z dużą liczbą sprzętu specjalistycznego i koniecznością przeprowadzenia wielu prób, Wykonawca, w porozumieniu z Zamawiającym może określić odrębny tryb i terminy ich wykonywania, pod warunkiem zachowania odpowiedzialności określonej umową.</w:t>
      </w:r>
    </w:p>
    <w:p w:rsidR="00482017" w:rsidRPr="00E67926" w:rsidRDefault="00E67926" w:rsidP="00E67926">
      <w:pPr>
        <w:pStyle w:val="Akapitzlist"/>
        <w:numPr>
          <w:ilvl w:val="0"/>
          <w:numId w:val="23"/>
        </w:numPr>
        <w:ind w:left="425" w:hanging="357"/>
        <w:contextualSpacing w:val="0"/>
        <w:rPr>
          <w:spacing w:val="-1"/>
          <w:lang w:val="pl-PL"/>
        </w:rPr>
      </w:pPr>
      <w:r w:rsidRPr="00E67926">
        <w:rPr>
          <w:spacing w:val="-1"/>
          <w:lang w:val="pl-PL"/>
        </w:rPr>
        <w:t>Inne nie wymienione powyżej testy wymagane przez klasę, funkcjonalność statku oraz zgodnie z wymaganiami towarzystwa klasyfikacyjnego</w:t>
      </w:r>
    </w:p>
    <w:p w:rsidR="00144951" w:rsidRPr="00B51EC2" w:rsidRDefault="00144951" w:rsidP="0011774D">
      <w:pPr>
        <w:pStyle w:val="Akapitzlist"/>
        <w:numPr>
          <w:ilvl w:val="1"/>
          <w:numId w:val="251"/>
        </w:numPr>
        <w:tabs>
          <w:tab w:val="left" w:pos="509"/>
        </w:tabs>
        <w:spacing w:before="240"/>
        <w:rPr>
          <w:spacing w:val="-1"/>
          <w:lang w:val="pl-PL"/>
        </w:rPr>
      </w:pPr>
      <w:r w:rsidRPr="00B51EC2">
        <w:rPr>
          <w:spacing w:val="-1"/>
          <w:lang w:val="pl-PL"/>
        </w:rPr>
        <w:t>Raporty z testów i prób</w:t>
      </w:r>
    </w:p>
    <w:p w:rsidR="00144951" w:rsidRPr="00107D97" w:rsidRDefault="00144951" w:rsidP="0011774D">
      <w:pPr>
        <w:tabs>
          <w:tab w:val="left" w:pos="509"/>
        </w:tabs>
        <w:ind w:left="173"/>
        <w:rPr>
          <w:spacing w:val="-1"/>
          <w:lang w:val="pl-PL"/>
        </w:rPr>
      </w:pPr>
      <w:r>
        <w:rPr>
          <w:spacing w:val="-1"/>
          <w:lang w:val="pl-PL"/>
        </w:rPr>
        <w:t>Po wykonaniu prób morskich Zamawiający, przed dokonaniem odbioru Statku otrzyma pełen raport</w:t>
      </w:r>
    </w:p>
    <w:p w:rsidR="00144951" w:rsidRPr="00B51EC2" w:rsidRDefault="00F76841" w:rsidP="0011774D">
      <w:pPr>
        <w:pStyle w:val="Akapitzlist"/>
        <w:numPr>
          <w:ilvl w:val="1"/>
          <w:numId w:val="251"/>
        </w:numPr>
        <w:rPr>
          <w:rFonts w:ascii="Calibri" w:eastAsia="Calibri" w:hAnsi="Calibri" w:cs="Times New Roman"/>
          <w:spacing w:val="-1"/>
          <w:u w:color="000000"/>
          <w:lang w:val="pl-PL"/>
        </w:rPr>
      </w:pPr>
      <w:r>
        <w:rPr>
          <w:rFonts w:ascii="Calibri" w:eastAsia="Calibri" w:hAnsi="Calibri" w:cs="Times New Roman"/>
          <w:spacing w:val="-1"/>
          <w:u w:color="000000"/>
          <w:lang w:val="pl-PL"/>
        </w:rPr>
        <w:t>Testy zespołu prądotwórczego</w:t>
      </w:r>
      <w:r w:rsidR="00144951" w:rsidRPr="00B51EC2">
        <w:rPr>
          <w:rFonts w:ascii="Calibri" w:eastAsia="Calibri" w:hAnsi="Calibri" w:cs="Times New Roman"/>
          <w:spacing w:val="-1"/>
          <w:u w:color="000000"/>
          <w:lang w:val="pl-PL"/>
        </w:rPr>
        <w:t>:</w:t>
      </w:r>
    </w:p>
    <w:p w:rsidR="00144951" w:rsidRDefault="00F76841" w:rsidP="0011774D">
      <w:pPr>
        <w:ind w:left="173"/>
        <w:rPr>
          <w:rFonts w:ascii="Calibri" w:eastAsia="Calibri" w:hAnsi="Calibri" w:cs="Times New Roman"/>
          <w:spacing w:val="-1"/>
          <w:u w:color="000000"/>
          <w:lang w:val="pl-PL"/>
        </w:rPr>
      </w:pPr>
      <w:r>
        <w:rPr>
          <w:rFonts w:ascii="Calibri" w:eastAsia="Calibri" w:hAnsi="Calibri" w:cs="Times New Roman"/>
          <w:spacing w:val="-1"/>
          <w:u w:color="000000"/>
          <w:lang w:val="pl-PL"/>
        </w:rPr>
        <w:t>Próby zespołu prądotwórczego</w:t>
      </w:r>
      <w:r w:rsidR="00144951" w:rsidRPr="00107D97">
        <w:rPr>
          <w:rFonts w:ascii="Calibri" w:eastAsia="Calibri" w:hAnsi="Calibri" w:cs="Times New Roman"/>
          <w:spacing w:val="-1"/>
          <w:u w:color="000000"/>
          <w:lang w:val="pl-PL"/>
        </w:rPr>
        <w:t xml:space="preserve"> dla wszystkich urządzeń służących do wytwarzania energii elektrycznej </w:t>
      </w:r>
      <w:r w:rsidR="00144951">
        <w:rPr>
          <w:rFonts w:ascii="Calibri" w:eastAsia="Calibri" w:hAnsi="Calibri" w:cs="Times New Roman"/>
          <w:spacing w:val="-1"/>
          <w:u w:color="000000"/>
          <w:lang w:val="pl-PL"/>
        </w:rPr>
        <w:t xml:space="preserve">oraz urządzeń do sterowania nimi będą integralna częścią prób </w:t>
      </w:r>
      <w:r w:rsidR="001F2973">
        <w:rPr>
          <w:rFonts w:ascii="Calibri" w:eastAsia="Calibri" w:hAnsi="Calibri" w:cs="Times New Roman"/>
          <w:spacing w:val="-1"/>
          <w:u w:color="000000"/>
          <w:lang w:val="pl-PL"/>
        </w:rPr>
        <w:t xml:space="preserve">stoczniowych (na uwięzi) i </w:t>
      </w:r>
      <w:r w:rsidR="00144951">
        <w:rPr>
          <w:rFonts w:ascii="Calibri" w:eastAsia="Calibri" w:hAnsi="Calibri" w:cs="Times New Roman"/>
          <w:spacing w:val="-1"/>
          <w:u w:color="000000"/>
          <w:lang w:val="pl-PL"/>
        </w:rPr>
        <w:t>morskich. Rodzaj i sposób przeprowadzenia tych prób powinien być zgodny z wymaganiami Klasy, Państwa Flagi oraz innych przepisów odnoszących się do statkowyc</w:t>
      </w:r>
      <w:r w:rsidR="0051731B">
        <w:rPr>
          <w:rFonts w:ascii="Calibri" w:eastAsia="Calibri" w:hAnsi="Calibri" w:cs="Times New Roman"/>
          <w:spacing w:val="-1"/>
          <w:u w:color="000000"/>
          <w:lang w:val="pl-PL"/>
        </w:rPr>
        <w:t>h urządzeń energetycznych.</w:t>
      </w:r>
    </w:p>
    <w:p w:rsidR="00144951" w:rsidRPr="00B51EC2" w:rsidRDefault="00144951" w:rsidP="0011774D">
      <w:pPr>
        <w:pStyle w:val="Akapitzlist"/>
        <w:numPr>
          <w:ilvl w:val="1"/>
          <w:numId w:val="251"/>
        </w:numPr>
        <w:spacing w:before="56"/>
        <w:rPr>
          <w:rFonts w:ascii="Calibri" w:eastAsia="Calibri" w:hAnsi="Calibri" w:cs="Times New Roman"/>
          <w:lang w:val="pl-PL"/>
        </w:rPr>
      </w:pPr>
      <w:r w:rsidRPr="00B51EC2">
        <w:rPr>
          <w:rFonts w:ascii="Calibri" w:eastAsia="Calibri" w:hAnsi="Calibri" w:cs="Times New Roman"/>
          <w:spacing w:val="-1"/>
          <w:u w:color="000000"/>
          <w:lang w:val="pl-PL"/>
        </w:rPr>
        <w:t>Gwarancje wykonania:</w:t>
      </w:r>
    </w:p>
    <w:p w:rsidR="00B51EC2" w:rsidRDefault="00144951" w:rsidP="0011774D">
      <w:pPr>
        <w:ind w:left="173"/>
        <w:rPr>
          <w:rFonts w:ascii="Calibri" w:eastAsia="Calibri" w:hAnsi="Calibri" w:cs="Times New Roman"/>
          <w:spacing w:val="-1"/>
          <w:lang w:val="pl-PL"/>
        </w:rPr>
      </w:pPr>
      <w:r w:rsidRPr="007901D7">
        <w:rPr>
          <w:rFonts w:ascii="Calibri" w:eastAsia="Calibri" w:hAnsi="Calibri" w:cs="Times New Roman"/>
          <w:spacing w:val="-1"/>
          <w:lang w:val="pl-PL"/>
        </w:rPr>
        <w:t>Gwarancje wykonania określone są w</w:t>
      </w:r>
      <w:r>
        <w:rPr>
          <w:rFonts w:ascii="Calibri" w:eastAsia="Calibri" w:hAnsi="Calibri" w:cs="Times New Roman"/>
          <w:spacing w:val="-1"/>
          <w:lang w:val="pl-PL"/>
        </w:rPr>
        <w:t>y</w:t>
      </w:r>
      <w:r w:rsidRPr="007901D7">
        <w:rPr>
          <w:rFonts w:ascii="Calibri" w:eastAsia="Calibri" w:hAnsi="Calibri" w:cs="Times New Roman"/>
          <w:spacing w:val="-1"/>
          <w:lang w:val="pl-PL"/>
        </w:rPr>
        <w:t>maganiami umowy.</w:t>
      </w:r>
    </w:p>
    <w:p w:rsidR="00B51EC2" w:rsidRDefault="00B51EC2" w:rsidP="0011774D">
      <w:pPr>
        <w:spacing w:after="200"/>
        <w:rPr>
          <w:rFonts w:ascii="Calibri" w:eastAsia="Calibri" w:hAnsi="Calibri" w:cs="Times New Roman"/>
          <w:spacing w:val="-1"/>
          <w:lang w:val="pl-PL"/>
        </w:rPr>
      </w:pPr>
      <w:r>
        <w:rPr>
          <w:rFonts w:ascii="Calibri" w:eastAsia="Calibri" w:hAnsi="Calibri" w:cs="Times New Roman"/>
          <w:spacing w:val="-1"/>
          <w:lang w:val="pl-PL"/>
        </w:rPr>
        <w:br w:type="page"/>
      </w:r>
    </w:p>
    <w:p w:rsidR="00590BDE" w:rsidRPr="00F103E9" w:rsidRDefault="00F103E9" w:rsidP="00DE4597">
      <w:pPr>
        <w:pStyle w:val="Nagwek1"/>
        <w:numPr>
          <w:ilvl w:val="0"/>
          <w:numId w:val="326"/>
        </w:numPr>
        <w:rPr>
          <w:spacing w:val="-1"/>
          <w:lang w:val="pl-PL"/>
        </w:rPr>
      </w:pPr>
      <w:bookmarkStart w:id="20" w:name="_Toc12592134"/>
      <w:r w:rsidRPr="00F103E9">
        <w:rPr>
          <w:spacing w:val="-1"/>
          <w:lang w:val="pl-PL"/>
        </w:rPr>
        <w:lastRenderedPageBreak/>
        <w:t>Kadłub statku</w:t>
      </w:r>
      <w:bookmarkEnd w:id="20"/>
    </w:p>
    <w:p w:rsidR="00F103E9" w:rsidRPr="00C81368" w:rsidRDefault="00F103E9" w:rsidP="00DE4597">
      <w:pPr>
        <w:pStyle w:val="Nagwek2"/>
        <w:numPr>
          <w:ilvl w:val="1"/>
          <w:numId w:val="326"/>
        </w:numPr>
        <w:rPr>
          <w:rFonts w:eastAsia="Arial Unicode MS"/>
          <w:bCs/>
          <w:u w:color="000000"/>
          <w:lang w:val="pl-PL" w:eastAsia="pl-PL"/>
        </w:rPr>
      </w:pPr>
      <w:bookmarkStart w:id="21" w:name="_Toc18"/>
      <w:bookmarkStart w:id="22" w:name="_Toc12592135"/>
      <w:r w:rsidRPr="00C81368">
        <w:rPr>
          <w:rFonts w:eastAsia="Arial Unicode MS"/>
          <w:bCs/>
          <w:u w:color="000000"/>
          <w:lang w:val="pl-PL" w:eastAsia="pl-PL"/>
        </w:rPr>
        <w:t>Wymagania ogólne</w:t>
      </w:r>
      <w:bookmarkEnd w:id="21"/>
      <w:bookmarkEnd w:id="22"/>
    </w:p>
    <w:p w:rsidR="00C81368" w:rsidRPr="00136BDC" w:rsidRDefault="00F103E9" w:rsidP="00DE4597">
      <w:pPr>
        <w:pStyle w:val="Akapitzlist"/>
        <w:numPr>
          <w:ilvl w:val="2"/>
          <w:numId w:val="325"/>
        </w:numPr>
        <w:ind w:left="426"/>
        <w:rPr>
          <w:rFonts w:ascii="Calibri" w:eastAsia="Arial Unicode MS" w:hAnsi="Calibri" w:cs="Calibri"/>
          <w:color w:val="000000"/>
          <w:kern w:val="2"/>
          <w:u w:color="000000"/>
          <w:lang w:val="pl-PL" w:eastAsia="pl-PL"/>
        </w:rPr>
      </w:pPr>
      <w:r w:rsidRPr="00136BDC">
        <w:rPr>
          <w:rFonts w:ascii="Calibri" w:eastAsia="Arial Unicode MS" w:hAnsi="Calibri" w:cs="Calibri"/>
          <w:color w:val="000000"/>
          <w:kern w:val="2"/>
          <w:u w:color="000000"/>
          <w:lang w:val="pl-PL" w:eastAsia="pl-PL"/>
        </w:rPr>
        <w:t xml:space="preserve">Kadłub będzie całkowicie spawany, wykonany ze stali okrętowej, wykonany wg projektu konstrukcyjnego, zatwierdzonego przez Zamawiającego oraz Towarzystwo Klasyfikacyjne. Kadłub będzie zaprojektowany </w:t>
      </w:r>
      <w:r w:rsidR="00962977" w:rsidRPr="00136BDC">
        <w:rPr>
          <w:rFonts w:ascii="Calibri" w:eastAsia="Arial Unicode MS" w:hAnsi="Calibri" w:cs="Calibri"/>
          <w:color w:val="000000"/>
          <w:kern w:val="2"/>
          <w:u w:color="000000"/>
          <w:lang w:val="pl-PL" w:eastAsia="pl-PL"/>
        </w:rPr>
        <w:t>tak, aby</w:t>
      </w:r>
      <w:r w:rsidRPr="00136BDC">
        <w:rPr>
          <w:rFonts w:ascii="Calibri" w:eastAsia="Arial Unicode MS" w:hAnsi="Calibri" w:cs="Calibri"/>
          <w:color w:val="000000"/>
          <w:kern w:val="2"/>
          <w:u w:color="000000"/>
          <w:lang w:val="pl-PL" w:eastAsia="pl-PL"/>
        </w:rPr>
        <w:t xml:space="preserve"> statek spełniał wymagania niniejszego opisu technicznego, wymagań Klasy i funkcjonalności statku</w:t>
      </w:r>
    </w:p>
    <w:p w:rsidR="00C81368" w:rsidRDefault="00F103E9" w:rsidP="00DE4597">
      <w:pPr>
        <w:pStyle w:val="Akapitzlist"/>
        <w:numPr>
          <w:ilvl w:val="2"/>
          <w:numId w:val="325"/>
        </w:numPr>
        <w:ind w:left="426"/>
        <w:rPr>
          <w:rFonts w:ascii="Calibri" w:eastAsia="Arial Unicode MS" w:hAnsi="Calibri" w:cs="Calibri"/>
          <w:color w:val="000000"/>
          <w:kern w:val="2"/>
          <w:u w:color="000000"/>
          <w:lang w:val="pl-PL" w:eastAsia="pl-PL"/>
        </w:rPr>
      </w:pPr>
      <w:r w:rsidRPr="00C81368">
        <w:rPr>
          <w:rFonts w:ascii="Calibri" w:eastAsia="Arial Unicode MS" w:hAnsi="Calibri" w:cs="Calibri"/>
          <w:color w:val="000000"/>
          <w:kern w:val="2"/>
          <w:u w:color="000000"/>
          <w:lang w:val="pl-PL" w:eastAsia="pl-PL"/>
        </w:rPr>
        <w:t>Kadłub o konstrukcji stalowej, z podwójnym dnem. W miejscu rozmieszczenia zbiorników retencyjnych oraz zbiorników paliwowych/olejowych zastosowane będą podwójne dna i burty.</w:t>
      </w:r>
    </w:p>
    <w:p w:rsidR="00C81368" w:rsidRDefault="00F103E9" w:rsidP="00DE4597">
      <w:pPr>
        <w:pStyle w:val="Akapitzlist"/>
        <w:numPr>
          <w:ilvl w:val="2"/>
          <w:numId w:val="325"/>
        </w:numPr>
        <w:ind w:left="426"/>
        <w:rPr>
          <w:rFonts w:ascii="Calibri" w:eastAsia="Arial Unicode MS" w:hAnsi="Calibri" w:cs="Calibri"/>
          <w:color w:val="000000"/>
          <w:kern w:val="2"/>
          <w:u w:color="000000"/>
          <w:lang w:val="pl-PL" w:eastAsia="pl-PL"/>
        </w:rPr>
      </w:pPr>
      <w:r w:rsidRPr="00C81368">
        <w:rPr>
          <w:rFonts w:ascii="Calibri" w:eastAsia="Arial Unicode MS" w:hAnsi="Calibri" w:cs="Calibri"/>
          <w:color w:val="000000"/>
          <w:kern w:val="2"/>
          <w:u w:color="000000"/>
          <w:lang w:val="pl-PL" w:eastAsia="pl-PL"/>
        </w:rPr>
        <w:t>Projekt powinien przewidywać wzmocn</w:t>
      </w:r>
      <w:r w:rsidR="00F7004C">
        <w:rPr>
          <w:rFonts w:ascii="Calibri" w:eastAsia="Arial Unicode MS" w:hAnsi="Calibri" w:cs="Calibri"/>
          <w:color w:val="000000"/>
          <w:kern w:val="2"/>
          <w:u w:color="000000"/>
          <w:lang w:val="pl-PL" w:eastAsia="pl-PL"/>
        </w:rPr>
        <w:t xml:space="preserve">ienia umożliwiające </w:t>
      </w:r>
      <w:r w:rsidRPr="00C81368">
        <w:rPr>
          <w:rFonts w:ascii="Calibri" w:eastAsia="Arial Unicode MS" w:hAnsi="Calibri" w:cs="Calibri"/>
          <w:color w:val="000000"/>
          <w:kern w:val="2"/>
          <w:u w:color="000000"/>
          <w:lang w:val="pl-PL" w:eastAsia="pl-PL"/>
        </w:rPr>
        <w:t>cumowanie awaryjne burta</w:t>
      </w:r>
      <w:r w:rsidR="0001299E" w:rsidRPr="00C81368">
        <w:rPr>
          <w:rFonts w:ascii="Calibri" w:eastAsia="Arial Unicode MS" w:hAnsi="Calibri" w:cs="Calibri"/>
          <w:color w:val="000000"/>
          <w:kern w:val="2"/>
          <w:u w:color="000000"/>
          <w:lang w:val="pl-PL" w:eastAsia="pl-PL"/>
        </w:rPr>
        <w:t xml:space="preserve"> w burtę ze statkiem ratowanym.</w:t>
      </w:r>
    </w:p>
    <w:p w:rsidR="00F103E9" w:rsidRPr="00C81368" w:rsidRDefault="00F103E9" w:rsidP="00DE4597">
      <w:pPr>
        <w:pStyle w:val="Akapitzlist"/>
        <w:numPr>
          <w:ilvl w:val="2"/>
          <w:numId w:val="325"/>
        </w:numPr>
        <w:ind w:left="426"/>
        <w:rPr>
          <w:rFonts w:ascii="Calibri" w:eastAsia="Arial Unicode MS" w:hAnsi="Calibri" w:cs="Calibri"/>
          <w:color w:val="000000"/>
          <w:kern w:val="2"/>
          <w:u w:color="000000"/>
          <w:lang w:val="pl-PL" w:eastAsia="pl-PL"/>
        </w:rPr>
      </w:pPr>
      <w:r w:rsidRPr="00C81368">
        <w:rPr>
          <w:rFonts w:ascii="Calibri" w:eastAsia="Arial Unicode MS" w:hAnsi="Calibri" w:cs="Calibri"/>
          <w:color w:val="000000"/>
          <w:kern w:val="2"/>
          <w:u w:color="000000"/>
          <w:lang w:val="pl-PL" w:eastAsia="pl-PL"/>
        </w:rPr>
        <w:t>Konstrukcja kadłuba powinna uwzględniać minimalizację hałasu i wibracji</w:t>
      </w:r>
    </w:p>
    <w:p w:rsidR="00F103E9" w:rsidRPr="00C81368" w:rsidRDefault="00F103E9" w:rsidP="00DE4597">
      <w:pPr>
        <w:pStyle w:val="Nagwek2"/>
        <w:numPr>
          <w:ilvl w:val="1"/>
          <w:numId w:val="326"/>
        </w:numPr>
        <w:rPr>
          <w:rFonts w:eastAsia="Arial Unicode MS"/>
          <w:bCs/>
          <w:u w:color="000000"/>
          <w:lang w:val="pl-PL" w:eastAsia="pl-PL"/>
        </w:rPr>
      </w:pPr>
      <w:bookmarkStart w:id="23" w:name="_Toc12592136"/>
      <w:bookmarkStart w:id="24" w:name="_Toc19"/>
      <w:r w:rsidRPr="00C81368">
        <w:rPr>
          <w:rFonts w:eastAsia="Arial Unicode MS"/>
          <w:bCs/>
          <w:u w:color="000000"/>
          <w:lang w:val="pl-PL" w:eastAsia="pl-PL"/>
        </w:rPr>
        <w:t>Stateczność i niezatapialność statku</w:t>
      </w:r>
      <w:bookmarkEnd w:id="23"/>
      <w:r w:rsidRPr="00C81368">
        <w:rPr>
          <w:rFonts w:eastAsia="Arial Unicode MS"/>
          <w:bCs/>
          <w:u w:color="000000"/>
          <w:lang w:val="pl-PL" w:eastAsia="pl-PL"/>
        </w:rPr>
        <w:t xml:space="preserve"> </w:t>
      </w:r>
      <w:bookmarkEnd w:id="24"/>
    </w:p>
    <w:p w:rsidR="00E22B14" w:rsidRDefault="00E22B14" w:rsidP="00DE4597">
      <w:pPr>
        <w:pStyle w:val="Nagwek3"/>
        <w:numPr>
          <w:ilvl w:val="0"/>
          <w:numId w:val="327"/>
        </w:numPr>
        <w:rPr>
          <w:rFonts w:eastAsia="Arial Unicode MS"/>
          <w:u w:color="000000"/>
          <w:lang w:val="pl-PL" w:eastAsia="pl-PL"/>
        </w:rPr>
      </w:pPr>
      <w:bookmarkStart w:id="25" w:name="_Toc12592137"/>
      <w:r>
        <w:rPr>
          <w:rFonts w:eastAsia="Arial Unicode MS"/>
          <w:u w:color="000000"/>
          <w:lang w:val="pl-PL" w:eastAsia="pl-PL"/>
        </w:rPr>
        <w:t>Wymagania ogólne</w:t>
      </w:r>
      <w:bookmarkEnd w:id="25"/>
    </w:p>
    <w:p w:rsidR="00C81368" w:rsidRPr="00136BDC" w:rsidRDefault="00F103E9" w:rsidP="00DE4597">
      <w:pPr>
        <w:pStyle w:val="Akapitzlist"/>
        <w:numPr>
          <w:ilvl w:val="0"/>
          <w:numId w:val="348"/>
        </w:numPr>
        <w:ind w:left="426"/>
        <w:rPr>
          <w:rFonts w:ascii="Calibri" w:eastAsia="Arial Unicode MS" w:hAnsi="Calibri" w:cs="Calibri"/>
          <w:color w:val="000000"/>
          <w:kern w:val="2"/>
          <w:u w:color="000000"/>
          <w:lang w:val="pl-PL" w:eastAsia="pl-PL"/>
        </w:rPr>
      </w:pPr>
      <w:r w:rsidRPr="00136BDC">
        <w:rPr>
          <w:rFonts w:ascii="Calibri" w:eastAsia="Arial Unicode MS" w:hAnsi="Calibri" w:cs="Calibri"/>
          <w:color w:val="000000"/>
          <w:kern w:val="2"/>
          <w:u w:color="000000"/>
          <w:lang w:val="pl-PL" w:eastAsia="pl-PL"/>
        </w:rPr>
        <w:t>Statek będzie spełniać kryteria stateczności wg przepisów określonych przez Klasę</w:t>
      </w:r>
    </w:p>
    <w:p w:rsidR="00C81368" w:rsidRDefault="00F103E9" w:rsidP="00DE4597">
      <w:pPr>
        <w:pStyle w:val="Akapitzlist"/>
        <w:numPr>
          <w:ilvl w:val="0"/>
          <w:numId w:val="348"/>
        </w:numPr>
        <w:ind w:left="426"/>
        <w:rPr>
          <w:rFonts w:ascii="Calibri" w:eastAsia="Arial Unicode MS" w:hAnsi="Calibri" w:cs="Calibri"/>
          <w:color w:val="000000"/>
          <w:kern w:val="2"/>
          <w:u w:color="000000"/>
          <w:lang w:val="pl-PL" w:eastAsia="pl-PL"/>
        </w:rPr>
      </w:pPr>
      <w:r w:rsidRPr="00C81368">
        <w:rPr>
          <w:rFonts w:ascii="Calibri" w:eastAsia="Arial Unicode MS" w:hAnsi="Calibri" w:cs="Calibri"/>
          <w:color w:val="000000"/>
          <w:kern w:val="2"/>
          <w:u w:color="000000"/>
          <w:lang w:val="pl-PL" w:eastAsia="pl-PL"/>
        </w:rPr>
        <w:t>Stateczność powinna umożliwiać prowadzenie działań ratowniczych w zakresie ratowania życia i holowania awaryjnego niezależnie od warunków atmosferycznych w tym akcja ratownicza przy użyciu dźwigu, opuszczanie i podnoszenie łodzi ratunkowych, zgodnie z Kodeksem Bezpieczeństwa Wytrzymałościowego Statku (2008 IS Code – Rezolucja IMO MSC 267(85)).</w:t>
      </w:r>
    </w:p>
    <w:p w:rsidR="00C81368" w:rsidRDefault="00F103E9" w:rsidP="00DE4597">
      <w:pPr>
        <w:pStyle w:val="Akapitzlist"/>
        <w:numPr>
          <w:ilvl w:val="0"/>
          <w:numId w:val="348"/>
        </w:numPr>
        <w:ind w:left="426"/>
        <w:rPr>
          <w:rFonts w:ascii="Calibri" w:eastAsia="Arial Unicode MS" w:hAnsi="Calibri" w:cs="Calibri"/>
          <w:color w:val="000000"/>
          <w:kern w:val="2"/>
          <w:u w:color="000000"/>
          <w:lang w:val="pl-PL" w:eastAsia="pl-PL"/>
        </w:rPr>
      </w:pPr>
      <w:r w:rsidRPr="00C81368">
        <w:rPr>
          <w:rFonts w:ascii="Calibri" w:eastAsia="Arial Unicode MS" w:hAnsi="Calibri" w:cs="Calibri"/>
          <w:color w:val="000000"/>
          <w:kern w:val="2"/>
          <w:u w:color="000000"/>
          <w:lang w:val="pl-PL" w:eastAsia="pl-PL"/>
        </w:rPr>
        <w:t>Statek powinien posiadać przedziały wodoszczeln</w:t>
      </w:r>
      <w:r w:rsidR="00643A01">
        <w:rPr>
          <w:rFonts w:ascii="Calibri" w:eastAsia="Arial Unicode MS" w:hAnsi="Calibri" w:cs="Calibri"/>
          <w:color w:val="000000"/>
          <w:kern w:val="2"/>
          <w:u w:color="000000"/>
          <w:lang w:val="pl-PL" w:eastAsia="pl-PL"/>
        </w:rPr>
        <w:t>e</w:t>
      </w:r>
      <w:r w:rsidRPr="00C81368">
        <w:rPr>
          <w:rFonts w:ascii="Calibri" w:eastAsia="Arial Unicode MS" w:hAnsi="Calibri" w:cs="Calibri"/>
          <w:color w:val="000000"/>
          <w:kern w:val="2"/>
          <w:u w:color="000000"/>
          <w:lang w:val="pl-PL" w:eastAsia="pl-PL"/>
        </w:rPr>
        <w:t xml:space="preserve"> zgodnie z wymagani</w:t>
      </w:r>
      <w:r w:rsidR="00CC6D4D" w:rsidRPr="00C81368">
        <w:rPr>
          <w:rFonts w:ascii="Calibri" w:eastAsia="Arial Unicode MS" w:hAnsi="Calibri" w:cs="Calibri"/>
          <w:color w:val="000000"/>
          <w:kern w:val="2"/>
          <w:u w:color="000000"/>
          <w:lang w:val="pl-PL" w:eastAsia="pl-PL"/>
        </w:rPr>
        <w:t>ami Klasy</w:t>
      </w:r>
      <w:r w:rsidRPr="00C81368">
        <w:rPr>
          <w:rFonts w:ascii="Calibri" w:eastAsia="Arial Unicode MS" w:hAnsi="Calibri" w:cs="Calibri"/>
          <w:color w:val="000000"/>
          <w:kern w:val="2"/>
          <w:u w:color="000000"/>
          <w:lang w:val="pl-PL" w:eastAsia="pl-PL"/>
        </w:rPr>
        <w:t>.</w:t>
      </w:r>
    </w:p>
    <w:p w:rsidR="00605ACD" w:rsidRDefault="00605ACD" w:rsidP="00DE4597">
      <w:pPr>
        <w:pStyle w:val="Akapitzlist"/>
        <w:numPr>
          <w:ilvl w:val="0"/>
          <w:numId w:val="348"/>
        </w:numPr>
        <w:ind w:left="426"/>
        <w:rPr>
          <w:rFonts w:ascii="Calibri" w:eastAsia="Arial Unicode MS" w:hAnsi="Calibri" w:cs="Calibri"/>
          <w:color w:val="000000"/>
          <w:kern w:val="2"/>
          <w:u w:color="000000"/>
          <w:lang w:val="pl-PL" w:eastAsia="pl-PL"/>
        </w:rPr>
      </w:pPr>
      <w:r>
        <w:rPr>
          <w:rFonts w:ascii="Calibri" w:eastAsia="Arial Unicode MS" w:hAnsi="Calibri" w:cs="Calibri"/>
          <w:color w:val="000000"/>
          <w:kern w:val="2"/>
          <w:u w:color="000000"/>
          <w:lang w:val="pl-PL" w:eastAsia="pl-PL"/>
        </w:rPr>
        <w:t>W rejonie siłowni statek powinien mieć podwójne burty.</w:t>
      </w:r>
    </w:p>
    <w:p w:rsidR="00F103E9" w:rsidRPr="00C81368" w:rsidRDefault="00F103E9" w:rsidP="00DE4597">
      <w:pPr>
        <w:pStyle w:val="Akapitzlist"/>
        <w:numPr>
          <w:ilvl w:val="0"/>
          <w:numId w:val="348"/>
        </w:numPr>
        <w:ind w:left="426"/>
        <w:rPr>
          <w:rFonts w:ascii="Calibri" w:eastAsia="Arial Unicode MS" w:hAnsi="Calibri" w:cs="Calibri"/>
          <w:color w:val="000000"/>
          <w:kern w:val="2"/>
          <w:u w:color="000000"/>
          <w:lang w:val="pl-PL" w:eastAsia="pl-PL"/>
        </w:rPr>
      </w:pPr>
      <w:r w:rsidRPr="00C81368">
        <w:rPr>
          <w:rFonts w:ascii="Calibri" w:eastAsia="Arial Unicode MS" w:hAnsi="Calibri" w:cs="Calibri"/>
          <w:color w:val="000000"/>
          <w:kern w:val="2"/>
          <w:u w:color="000000"/>
          <w:lang w:val="pl-PL" w:eastAsia="pl-PL"/>
        </w:rPr>
        <w:t>Statek powinien być wyposażony w uznany przez Klasę program systemu nadzoru i kontroli kryteriów stateczności uwzględniający:</w:t>
      </w:r>
    </w:p>
    <w:p w:rsidR="00F103E9" w:rsidRPr="00F103E9" w:rsidRDefault="00F103E9" w:rsidP="0011774D">
      <w:pPr>
        <w:pStyle w:val="Akapitzlist"/>
        <w:numPr>
          <w:ilvl w:val="0"/>
          <w:numId w:val="25"/>
        </w:numPr>
        <w:rPr>
          <w:u w:color="000000"/>
          <w:lang w:val="pl-PL" w:eastAsia="pl-PL"/>
        </w:rPr>
      </w:pPr>
      <w:r w:rsidRPr="00F103E9">
        <w:rPr>
          <w:u w:color="000000"/>
          <w:lang w:val="pl-PL" w:eastAsia="pl-PL"/>
        </w:rPr>
        <w:t xml:space="preserve">Maksymalną pojemność przyjętych na statek rozbitków. </w:t>
      </w:r>
    </w:p>
    <w:p w:rsidR="00F103E9" w:rsidRPr="00F103E9" w:rsidRDefault="00F103E9" w:rsidP="0011774D">
      <w:pPr>
        <w:pStyle w:val="Akapitzlist"/>
        <w:numPr>
          <w:ilvl w:val="0"/>
          <w:numId w:val="25"/>
        </w:numPr>
        <w:rPr>
          <w:u w:color="000000"/>
          <w:lang w:val="pl-PL" w:eastAsia="pl-PL"/>
        </w:rPr>
      </w:pPr>
      <w:r w:rsidRPr="00F103E9">
        <w:rPr>
          <w:u w:color="000000"/>
          <w:lang w:val="pl-PL" w:eastAsia="pl-PL"/>
        </w:rPr>
        <w:t>Maksymalny kąt przechyłu wynikający z pracy holu</w:t>
      </w:r>
    </w:p>
    <w:p w:rsidR="00F103E9" w:rsidRPr="0051731B" w:rsidRDefault="00F103E9" w:rsidP="0011774D">
      <w:pPr>
        <w:pStyle w:val="Akapitzlist"/>
        <w:numPr>
          <w:ilvl w:val="0"/>
          <w:numId w:val="25"/>
        </w:numPr>
        <w:rPr>
          <w:u w:color="000000"/>
          <w:lang w:val="pl-PL" w:eastAsia="pl-PL"/>
        </w:rPr>
      </w:pPr>
      <w:r w:rsidRPr="00F103E9">
        <w:rPr>
          <w:u w:color="000000"/>
          <w:lang w:val="pl-PL" w:eastAsia="pl-PL"/>
        </w:rPr>
        <w:t>Wpływ na stateczność statku przyjętych ładunków płynnych i wyposażenia dodatkowego.</w:t>
      </w:r>
      <w:bookmarkStart w:id="26" w:name="_Toc20"/>
    </w:p>
    <w:p w:rsidR="00F103E9" w:rsidRPr="00E22B14" w:rsidRDefault="00BD2E56" w:rsidP="00DE4597">
      <w:pPr>
        <w:pStyle w:val="Nagwek3"/>
        <w:numPr>
          <w:ilvl w:val="0"/>
          <w:numId w:val="327"/>
        </w:numPr>
        <w:rPr>
          <w:rFonts w:eastAsia="Arial Unicode MS"/>
          <w:bCs/>
          <w:u w:color="000000"/>
          <w:lang w:val="pl-PL" w:eastAsia="pl-PL"/>
        </w:rPr>
      </w:pPr>
      <w:bookmarkStart w:id="27" w:name="_Toc12592138"/>
      <w:r>
        <w:rPr>
          <w:rFonts w:eastAsia="Arial Unicode MS"/>
          <w:bCs/>
          <w:u w:color="000000"/>
          <w:lang w:val="pl-PL" w:eastAsia="pl-PL"/>
        </w:rPr>
        <w:t xml:space="preserve">Wytrzymałość </w:t>
      </w:r>
      <w:r w:rsidR="00F103E9" w:rsidRPr="00E22B14">
        <w:rPr>
          <w:rFonts w:eastAsia="Arial Unicode MS"/>
          <w:bCs/>
          <w:u w:color="000000"/>
          <w:lang w:val="pl-PL" w:eastAsia="pl-PL"/>
        </w:rPr>
        <w:t>kadłuba</w:t>
      </w:r>
      <w:bookmarkEnd w:id="26"/>
      <w:bookmarkEnd w:id="27"/>
    </w:p>
    <w:p w:rsidR="00F103E9" w:rsidRPr="00F103E9" w:rsidRDefault="00F103E9" w:rsidP="0011774D">
      <w:pPr>
        <w:rPr>
          <w:rFonts w:ascii="Calibri" w:eastAsia="Arial Unicode MS" w:hAnsi="Calibri" w:cs="Calibri"/>
          <w:color w:val="000000"/>
          <w:kern w:val="2"/>
          <w:u w:color="000000"/>
          <w:lang w:val="pl-PL" w:eastAsia="pl-PL"/>
        </w:rPr>
      </w:pPr>
      <w:r w:rsidRPr="00F103E9">
        <w:rPr>
          <w:rFonts w:ascii="Calibri" w:eastAsia="Arial Unicode MS" w:hAnsi="Calibri" w:cs="Calibri"/>
          <w:color w:val="000000"/>
          <w:kern w:val="2"/>
          <w:u w:color="000000"/>
          <w:lang w:val="pl-PL" w:eastAsia="pl-PL"/>
        </w:rPr>
        <w:t>Wymiary wiązań kadłuba spełnią wymagania przepi</w:t>
      </w:r>
      <w:r w:rsidR="00CC6D4D">
        <w:rPr>
          <w:rFonts w:ascii="Calibri" w:eastAsia="Arial Unicode MS" w:hAnsi="Calibri" w:cs="Calibri"/>
          <w:color w:val="000000"/>
          <w:kern w:val="2"/>
          <w:u w:color="000000"/>
          <w:lang w:val="pl-PL" w:eastAsia="pl-PL"/>
        </w:rPr>
        <w:t>sów Klasy</w:t>
      </w:r>
      <w:r w:rsidRPr="00F103E9">
        <w:rPr>
          <w:rFonts w:ascii="Calibri" w:eastAsia="Arial Unicode MS" w:hAnsi="Calibri" w:cs="Calibri"/>
          <w:color w:val="000000"/>
          <w:kern w:val="2"/>
          <w:u w:color="000000"/>
          <w:lang w:val="pl-PL" w:eastAsia="pl-PL"/>
        </w:rPr>
        <w:t>.</w:t>
      </w:r>
    </w:p>
    <w:p w:rsidR="00042053" w:rsidRDefault="00F103E9" w:rsidP="00DE4597">
      <w:pPr>
        <w:pStyle w:val="Nagwek3"/>
        <w:numPr>
          <w:ilvl w:val="0"/>
          <w:numId w:val="327"/>
        </w:numPr>
        <w:rPr>
          <w:u w:color="000000"/>
          <w:lang w:val="pl-PL" w:eastAsia="pl-PL"/>
        </w:rPr>
      </w:pPr>
      <w:bookmarkStart w:id="28" w:name="_Toc21"/>
      <w:bookmarkStart w:id="29" w:name="_Toc12592139"/>
      <w:r w:rsidRPr="00F103E9">
        <w:rPr>
          <w:rFonts w:eastAsia="Arial Unicode MS"/>
          <w:u w:color="000000"/>
          <w:lang w:val="pl-PL" w:eastAsia="pl-PL"/>
        </w:rPr>
        <w:t>Materiał kadłuba i nadbudówek</w:t>
      </w:r>
      <w:bookmarkEnd w:id="28"/>
      <w:bookmarkEnd w:id="29"/>
    </w:p>
    <w:p w:rsidR="00C81368" w:rsidRPr="00136BDC" w:rsidRDefault="00F103E9" w:rsidP="00DE4597">
      <w:pPr>
        <w:pStyle w:val="Akapitzlist"/>
        <w:numPr>
          <w:ilvl w:val="0"/>
          <w:numId w:val="349"/>
        </w:numPr>
        <w:ind w:left="426"/>
        <w:rPr>
          <w:rFonts w:eastAsia="Arial Unicode MS"/>
          <w:u w:color="000000"/>
          <w:lang w:val="pl-PL" w:eastAsia="pl-PL"/>
        </w:rPr>
      </w:pPr>
      <w:r w:rsidRPr="00136BDC">
        <w:rPr>
          <w:rFonts w:eastAsia="Arial Unicode MS"/>
          <w:u w:color="000000"/>
          <w:lang w:val="pl-PL" w:eastAsia="pl-PL"/>
        </w:rPr>
        <w:t xml:space="preserve">Wszystkie materiały użyte do konstrukcji będą nowe, pierwszej jakości do zastosowań morskich oraz odpowiednio dobrane dla statku tego typu. </w:t>
      </w:r>
    </w:p>
    <w:p w:rsidR="00C81368" w:rsidRPr="00C81368" w:rsidRDefault="00F103E9" w:rsidP="00DE4597">
      <w:pPr>
        <w:pStyle w:val="Akapitzlist"/>
        <w:numPr>
          <w:ilvl w:val="0"/>
          <w:numId w:val="349"/>
        </w:numPr>
        <w:ind w:left="426"/>
        <w:rPr>
          <w:rFonts w:eastAsia="Arial Unicode MS"/>
          <w:u w:color="000000"/>
          <w:lang w:val="pl-PL" w:eastAsia="pl-PL"/>
        </w:rPr>
      </w:pPr>
      <w:r w:rsidRPr="00C81368">
        <w:rPr>
          <w:rFonts w:ascii="Calibri" w:eastAsia="Arial Unicode MS" w:hAnsi="Calibri" w:cs="Calibri"/>
          <w:bCs/>
          <w:color w:val="000000"/>
          <w:kern w:val="2"/>
          <w:u w:color="000000"/>
          <w:lang w:val="pl-PL" w:eastAsia="pl-PL"/>
        </w:rPr>
        <w:t xml:space="preserve">Materiały dostarczone powinny posiadać certyfikaty, zgodnie z wymaganiami Klasy. Blachy użyte do konstrukcji powinny być oznaczone w celu umożliwienia identyfikacji i zgodności z certyfikatami. </w:t>
      </w:r>
    </w:p>
    <w:p w:rsidR="00C81368" w:rsidRPr="00C81368" w:rsidRDefault="00F103E9" w:rsidP="00DE4597">
      <w:pPr>
        <w:pStyle w:val="Akapitzlist"/>
        <w:numPr>
          <w:ilvl w:val="0"/>
          <w:numId w:val="349"/>
        </w:numPr>
        <w:ind w:left="426"/>
        <w:rPr>
          <w:rFonts w:eastAsia="Arial Unicode MS"/>
          <w:u w:color="000000"/>
          <w:lang w:val="pl-PL" w:eastAsia="pl-PL"/>
        </w:rPr>
      </w:pPr>
      <w:r w:rsidRPr="00C81368">
        <w:rPr>
          <w:rFonts w:ascii="Calibri" w:eastAsia="Arial Unicode MS" w:hAnsi="Calibri" w:cs="Calibri"/>
          <w:bCs/>
          <w:color w:val="000000"/>
          <w:kern w:val="2"/>
          <w:u w:color="000000"/>
          <w:lang w:val="pl-PL" w:eastAsia="pl-PL"/>
        </w:rPr>
        <w:t>Kopie certyfikatów, testów zgodności powinny być dostarczone zamawiającemu.</w:t>
      </w:r>
    </w:p>
    <w:p w:rsidR="00C81368" w:rsidRPr="00C81368" w:rsidRDefault="00F103E9" w:rsidP="00DE4597">
      <w:pPr>
        <w:pStyle w:val="Akapitzlist"/>
        <w:numPr>
          <w:ilvl w:val="0"/>
          <w:numId w:val="349"/>
        </w:numPr>
        <w:ind w:left="426"/>
        <w:rPr>
          <w:rFonts w:eastAsia="Arial Unicode MS"/>
          <w:u w:color="000000"/>
          <w:lang w:val="pl-PL" w:eastAsia="pl-PL"/>
        </w:rPr>
      </w:pPr>
      <w:r w:rsidRPr="00C81368">
        <w:rPr>
          <w:rFonts w:ascii="Calibri" w:eastAsia="Arial Unicode MS" w:hAnsi="Calibri" w:cs="Calibri"/>
          <w:color w:val="000000"/>
          <w:kern w:val="2"/>
          <w:u w:color="000000"/>
          <w:lang w:val="pl-PL" w:eastAsia="pl-PL"/>
        </w:rPr>
        <w:t>Kadłub i nadbudówka wykonane będą ze stali o normalnej wytrzymałości k</w:t>
      </w:r>
      <w:r w:rsidR="00042571">
        <w:rPr>
          <w:rFonts w:ascii="Calibri" w:eastAsia="Arial Unicode MS" w:hAnsi="Calibri" w:cs="Calibri"/>
          <w:color w:val="000000"/>
          <w:kern w:val="2"/>
          <w:u w:color="000000"/>
          <w:lang w:val="pl-PL" w:eastAsia="pl-PL"/>
        </w:rPr>
        <w:t xml:space="preserve">ategorii A, oraz o podwyższonej </w:t>
      </w:r>
      <w:r w:rsidRPr="00C81368">
        <w:rPr>
          <w:rFonts w:ascii="Calibri" w:eastAsia="Arial Unicode MS" w:hAnsi="Calibri" w:cs="Calibri"/>
          <w:color w:val="000000"/>
          <w:kern w:val="2"/>
          <w:u w:color="000000"/>
          <w:lang w:val="pl-PL" w:eastAsia="pl-PL"/>
        </w:rPr>
        <w:t>wytrzymałości AH36 oraz DH36, wg parametrów Towarzystwa Klasyfikacyjnego.</w:t>
      </w:r>
    </w:p>
    <w:p w:rsidR="00C81368" w:rsidRPr="00C81368" w:rsidRDefault="00F103E9" w:rsidP="00DE4597">
      <w:pPr>
        <w:pStyle w:val="Akapitzlist"/>
        <w:numPr>
          <w:ilvl w:val="0"/>
          <w:numId w:val="349"/>
        </w:numPr>
        <w:ind w:left="426"/>
        <w:rPr>
          <w:rFonts w:eastAsia="Arial Unicode MS"/>
          <w:u w:color="000000"/>
          <w:lang w:val="pl-PL" w:eastAsia="pl-PL"/>
        </w:rPr>
      </w:pPr>
      <w:r w:rsidRPr="00C81368">
        <w:rPr>
          <w:rFonts w:ascii="Calibri" w:eastAsia="Arial Unicode MS" w:hAnsi="Calibri" w:cs="Calibri"/>
          <w:color w:val="000000"/>
          <w:kern w:val="2"/>
          <w:u w:color="000000"/>
          <w:lang w:val="pl-PL" w:eastAsia="pl-PL"/>
        </w:rPr>
        <w:t>Stal nierdzewna będzie w klasie minimum 316L lub równoważnej.</w:t>
      </w:r>
    </w:p>
    <w:p w:rsidR="00CD65FB" w:rsidRPr="00CD65FB" w:rsidRDefault="00F103E9" w:rsidP="00DE4597">
      <w:pPr>
        <w:pStyle w:val="Akapitzlist"/>
        <w:numPr>
          <w:ilvl w:val="0"/>
          <w:numId w:val="349"/>
        </w:numPr>
        <w:ind w:left="426"/>
        <w:rPr>
          <w:rFonts w:eastAsia="Arial Unicode MS"/>
          <w:u w:color="000000"/>
          <w:lang w:val="pl-PL" w:eastAsia="pl-PL"/>
        </w:rPr>
      </w:pPr>
      <w:r w:rsidRPr="00C81368">
        <w:rPr>
          <w:rFonts w:ascii="Calibri" w:eastAsia="Arial Unicode MS" w:hAnsi="Calibri" w:cs="Calibri"/>
          <w:color w:val="000000"/>
          <w:kern w:val="2"/>
          <w:u w:color="000000"/>
          <w:lang w:val="pl-PL" w:eastAsia="pl-PL"/>
        </w:rPr>
        <w:t xml:space="preserve">Użyte kształtowniki stalowe będą gotowymi produktami hutniczymi. Zaleca się zastosowanie kształtowników łebkowych (HP), kątowników oraz gotowych profili hutniczych </w:t>
      </w:r>
      <w:r w:rsidR="00962977" w:rsidRPr="00C81368">
        <w:rPr>
          <w:rFonts w:ascii="Calibri" w:eastAsia="Arial Unicode MS" w:hAnsi="Calibri" w:cs="Calibri"/>
          <w:color w:val="000000"/>
          <w:kern w:val="2"/>
          <w:u w:color="000000"/>
          <w:lang w:val="pl-PL" w:eastAsia="pl-PL"/>
        </w:rPr>
        <w:t>tak, aby</w:t>
      </w:r>
      <w:r w:rsidRPr="00C81368">
        <w:rPr>
          <w:rFonts w:ascii="Calibri" w:eastAsia="Arial Unicode MS" w:hAnsi="Calibri" w:cs="Calibri"/>
          <w:color w:val="000000"/>
          <w:kern w:val="2"/>
          <w:u w:color="000000"/>
          <w:lang w:val="pl-PL" w:eastAsia="pl-PL"/>
        </w:rPr>
        <w:t xml:space="preserve"> nie zwiększać wagi kadłuba. Gdzie to możliwe wprowadzenie grodzi falistych.</w:t>
      </w:r>
    </w:p>
    <w:p w:rsidR="00F103E9" w:rsidRPr="00E22B14" w:rsidRDefault="00F103E9" w:rsidP="00DE4597">
      <w:pPr>
        <w:pStyle w:val="Nagwek3"/>
        <w:numPr>
          <w:ilvl w:val="0"/>
          <w:numId w:val="327"/>
        </w:numPr>
      </w:pPr>
      <w:bookmarkStart w:id="30" w:name="_Toc22"/>
      <w:bookmarkStart w:id="31" w:name="_Toc12592140"/>
      <w:r w:rsidRPr="00962977">
        <w:rPr>
          <w:lang w:val="pl-PL"/>
        </w:rPr>
        <w:t>Dno</w:t>
      </w:r>
      <w:bookmarkEnd w:id="30"/>
      <w:bookmarkEnd w:id="31"/>
    </w:p>
    <w:p w:rsidR="00C81368" w:rsidRPr="00136BDC" w:rsidRDefault="00C81368" w:rsidP="00DE4597">
      <w:pPr>
        <w:pStyle w:val="Akapitzlist"/>
        <w:numPr>
          <w:ilvl w:val="0"/>
          <w:numId w:val="350"/>
        </w:numPr>
        <w:ind w:left="426"/>
        <w:rPr>
          <w:rFonts w:ascii="Calibri" w:eastAsia="Arial Unicode MS" w:hAnsi="Calibri" w:cs="Calibri"/>
          <w:color w:val="000000"/>
          <w:kern w:val="2"/>
          <w:u w:color="000000"/>
          <w:lang w:val="pl-PL" w:eastAsia="pl-PL"/>
        </w:rPr>
      </w:pPr>
      <w:r w:rsidRPr="00136BDC">
        <w:rPr>
          <w:rFonts w:ascii="Calibri" w:eastAsia="Arial Unicode MS" w:hAnsi="Calibri" w:cs="Calibri"/>
          <w:color w:val="000000"/>
          <w:kern w:val="2"/>
          <w:u w:color="000000"/>
          <w:lang w:val="pl-PL" w:eastAsia="pl-PL"/>
        </w:rPr>
        <w:t>Dno będzie zaprojektowane</w:t>
      </w:r>
      <w:r w:rsidR="00F103E9" w:rsidRPr="00136BDC">
        <w:rPr>
          <w:rFonts w:ascii="Calibri" w:eastAsia="Arial Unicode MS" w:hAnsi="Calibri" w:cs="Calibri"/>
          <w:color w:val="000000"/>
          <w:kern w:val="2"/>
          <w:u w:color="000000"/>
          <w:lang w:val="pl-PL" w:eastAsia="pl-PL"/>
        </w:rPr>
        <w:t xml:space="preserve"> </w:t>
      </w:r>
      <w:r w:rsidR="00962977" w:rsidRPr="00136BDC">
        <w:rPr>
          <w:rFonts w:ascii="Calibri" w:eastAsia="Arial Unicode MS" w:hAnsi="Calibri" w:cs="Calibri"/>
          <w:color w:val="000000"/>
          <w:kern w:val="2"/>
          <w:u w:color="000000"/>
          <w:lang w:val="pl-PL" w:eastAsia="pl-PL"/>
        </w:rPr>
        <w:t>tak, aby</w:t>
      </w:r>
      <w:r w:rsidR="00F103E9" w:rsidRPr="00136BDC">
        <w:rPr>
          <w:rFonts w:ascii="Calibri" w:eastAsia="Arial Unicode MS" w:hAnsi="Calibri" w:cs="Calibri"/>
          <w:color w:val="000000"/>
          <w:kern w:val="2"/>
          <w:u w:color="000000"/>
          <w:lang w:val="pl-PL" w:eastAsia="pl-PL"/>
        </w:rPr>
        <w:t xml:space="preserve"> statek spełniał wymagania niniejszego opisu technicznego oraz Klasy.</w:t>
      </w:r>
    </w:p>
    <w:p w:rsidR="00F103E9" w:rsidRPr="00C81368" w:rsidRDefault="00F103E9" w:rsidP="00DE4597">
      <w:pPr>
        <w:pStyle w:val="Akapitzlist"/>
        <w:numPr>
          <w:ilvl w:val="0"/>
          <w:numId w:val="350"/>
        </w:numPr>
        <w:ind w:left="426"/>
        <w:rPr>
          <w:rFonts w:ascii="Calibri" w:eastAsia="Arial Unicode MS" w:hAnsi="Calibri" w:cs="Calibri"/>
          <w:color w:val="000000"/>
          <w:kern w:val="2"/>
          <w:u w:color="000000"/>
          <w:lang w:val="pl-PL" w:eastAsia="pl-PL"/>
        </w:rPr>
      </w:pPr>
      <w:r w:rsidRPr="00C81368">
        <w:rPr>
          <w:rFonts w:ascii="Calibri" w:eastAsia="Arial Unicode MS" w:hAnsi="Calibri" w:cs="Calibri"/>
          <w:color w:val="000000"/>
          <w:kern w:val="2"/>
          <w:u w:color="000000"/>
          <w:lang w:val="pl-PL" w:eastAsia="pl-PL"/>
        </w:rPr>
        <w:t xml:space="preserve">Zbiorniki będą wyposażone w drabinki i włazy. Typ i rozmiar </w:t>
      </w:r>
      <w:r w:rsidR="00C947F3" w:rsidRPr="00C81368">
        <w:rPr>
          <w:rFonts w:ascii="Calibri" w:eastAsia="Arial Unicode MS" w:hAnsi="Calibri" w:cs="Calibri"/>
          <w:color w:val="000000"/>
          <w:kern w:val="2"/>
          <w:u w:color="000000"/>
          <w:lang w:val="pl-PL" w:eastAsia="pl-PL"/>
        </w:rPr>
        <w:t>będą</w:t>
      </w:r>
      <w:r w:rsidRPr="00C81368">
        <w:rPr>
          <w:rFonts w:ascii="Calibri" w:eastAsia="Arial Unicode MS" w:hAnsi="Calibri" w:cs="Calibri"/>
          <w:color w:val="000000"/>
          <w:kern w:val="2"/>
          <w:u w:color="000000"/>
          <w:lang w:val="pl-PL" w:eastAsia="pl-PL"/>
        </w:rPr>
        <w:t xml:space="preserve"> uzgodniony z Zamawiającym.</w:t>
      </w:r>
    </w:p>
    <w:p w:rsidR="00F103E9" w:rsidRPr="00F103E9" w:rsidRDefault="00F103E9" w:rsidP="00DE4597">
      <w:pPr>
        <w:pStyle w:val="Nagwek3"/>
        <w:numPr>
          <w:ilvl w:val="0"/>
          <w:numId w:val="327"/>
        </w:numPr>
        <w:rPr>
          <w:rFonts w:eastAsia="Arial Unicode MS"/>
          <w:u w:color="000000"/>
          <w:lang w:val="pl-PL" w:eastAsia="pl-PL"/>
        </w:rPr>
      </w:pPr>
      <w:bookmarkStart w:id="32" w:name="_Toc23"/>
      <w:bookmarkStart w:id="33" w:name="_Toc12592141"/>
      <w:r w:rsidRPr="00F103E9">
        <w:rPr>
          <w:rFonts w:eastAsia="Arial Unicode MS"/>
          <w:u w:color="000000"/>
          <w:lang w:val="pl-PL" w:eastAsia="pl-PL"/>
        </w:rPr>
        <w:lastRenderedPageBreak/>
        <w:t>Grodzie</w:t>
      </w:r>
      <w:bookmarkEnd w:id="32"/>
      <w:bookmarkEnd w:id="33"/>
    </w:p>
    <w:p w:rsidR="00C81368" w:rsidRPr="00136BDC" w:rsidRDefault="00F103E9" w:rsidP="00DE4597">
      <w:pPr>
        <w:pStyle w:val="Akapitzlist"/>
        <w:numPr>
          <w:ilvl w:val="0"/>
          <w:numId w:val="351"/>
        </w:numPr>
        <w:ind w:left="426"/>
        <w:rPr>
          <w:rFonts w:ascii="Calibri" w:eastAsia="Arial Unicode MS" w:hAnsi="Calibri" w:cs="Calibri"/>
          <w:color w:val="000000"/>
          <w:kern w:val="2"/>
          <w:u w:color="000000"/>
          <w:lang w:val="pl-PL" w:eastAsia="pl-PL"/>
        </w:rPr>
      </w:pPr>
      <w:r w:rsidRPr="00136BDC">
        <w:rPr>
          <w:rFonts w:ascii="Calibri" w:eastAsia="Arial Unicode MS" w:hAnsi="Calibri" w:cs="Calibri"/>
          <w:color w:val="000000"/>
          <w:kern w:val="2"/>
          <w:u w:color="000000"/>
          <w:lang w:val="pl-PL" w:eastAsia="pl-PL"/>
        </w:rPr>
        <w:t>Statek będzie podzielony poprzecznymi grodziami na odpowiednią ilość przedziałów wodoszczelnych w ilości określonej Klasą.</w:t>
      </w:r>
    </w:p>
    <w:p w:rsidR="00F103E9" w:rsidRPr="00C81368" w:rsidRDefault="00F103E9" w:rsidP="00DE4597">
      <w:pPr>
        <w:pStyle w:val="Akapitzlist"/>
        <w:numPr>
          <w:ilvl w:val="0"/>
          <w:numId w:val="351"/>
        </w:numPr>
        <w:ind w:left="426"/>
        <w:rPr>
          <w:rFonts w:ascii="Calibri" w:eastAsia="Arial Unicode MS" w:hAnsi="Calibri" w:cs="Calibri"/>
          <w:color w:val="000000"/>
          <w:kern w:val="2"/>
          <w:u w:color="000000"/>
          <w:lang w:val="pl-PL" w:eastAsia="pl-PL"/>
        </w:rPr>
      </w:pPr>
      <w:r w:rsidRPr="00C81368">
        <w:rPr>
          <w:rFonts w:ascii="Calibri" w:eastAsia="Arial Unicode MS" w:hAnsi="Calibri" w:cs="Calibri"/>
          <w:color w:val="000000"/>
          <w:kern w:val="2"/>
          <w:u w:color="000000"/>
          <w:lang w:val="pl-PL" w:eastAsia="pl-PL"/>
        </w:rPr>
        <w:t xml:space="preserve">Grodzie będą płaskie usztywnione pionowo lub będą zastosowane grodzie faliste. Grodzie dochodzą do pokładu głównego, a gródź zderzeniowa do pokładu dziobówki. </w:t>
      </w:r>
      <w:bookmarkStart w:id="34" w:name="_Toc24"/>
    </w:p>
    <w:p w:rsidR="00F103E9" w:rsidRPr="00F103E9" w:rsidRDefault="00F103E9" w:rsidP="00DE4597">
      <w:pPr>
        <w:pStyle w:val="Nagwek3"/>
        <w:numPr>
          <w:ilvl w:val="0"/>
          <w:numId w:val="327"/>
        </w:numPr>
        <w:rPr>
          <w:rFonts w:eastAsia="Arial Unicode MS"/>
          <w:u w:color="000000"/>
          <w:lang w:val="pl-PL" w:eastAsia="pl-PL"/>
        </w:rPr>
      </w:pPr>
      <w:bookmarkStart w:id="35" w:name="_Toc12592142"/>
      <w:r w:rsidRPr="00F103E9">
        <w:rPr>
          <w:rFonts w:eastAsia="Arial Unicode MS"/>
          <w:u w:color="000000"/>
          <w:lang w:val="pl-PL" w:eastAsia="pl-PL"/>
        </w:rPr>
        <w:t>Wręgi i poszycie burtowe</w:t>
      </w:r>
      <w:bookmarkEnd w:id="34"/>
      <w:bookmarkEnd w:id="35"/>
    </w:p>
    <w:p w:rsidR="00F103E9" w:rsidRPr="00C81368" w:rsidRDefault="00F103E9" w:rsidP="0011774D">
      <w:pPr>
        <w:rPr>
          <w:rFonts w:ascii="Calibri" w:eastAsia="Arial Unicode MS" w:hAnsi="Calibri" w:cs="Calibri"/>
          <w:color w:val="000000"/>
          <w:kern w:val="2"/>
          <w:u w:color="000000"/>
          <w:lang w:val="pl-PL" w:eastAsia="pl-PL"/>
        </w:rPr>
      </w:pPr>
      <w:r w:rsidRPr="00C81368">
        <w:rPr>
          <w:rFonts w:ascii="Calibri" w:eastAsia="Arial Unicode MS" w:hAnsi="Calibri" w:cs="Calibri"/>
          <w:color w:val="000000"/>
          <w:kern w:val="2"/>
          <w:u w:color="000000"/>
          <w:lang w:val="pl-PL" w:eastAsia="pl-PL"/>
        </w:rPr>
        <w:t xml:space="preserve">Poszycie burtowe będzie wykonane wg zatwierdzonego projektu konstrukcyjnego, zatwierdzonego przez Zamawiającego oraz Towarzystwo Klasyfikacyjne. Kadłub będzie zaprojektowany </w:t>
      </w:r>
      <w:r w:rsidR="00962977" w:rsidRPr="00C81368">
        <w:rPr>
          <w:rFonts w:ascii="Calibri" w:eastAsia="Arial Unicode MS" w:hAnsi="Calibri" w:cs="Calibri"/>
          <w:color w:val="000000"/>
          <w:kern w:val="2"/>
          <w:u w:color="000000"/>
          <w:lang w:val="pl-PL" w:eastAsia="pl-PL"/>
        </w:rPr>
        <w:t>tak, aby</w:t>
      </w:r>
      <w:r w:rsidRPr="00C81368">
        <w:rPr>
          <w:rFonts w:ascii="Calibri" w:eastAsia="Arial Unicode MS" w:hAnsi="Calibri" w:cs="Calibri"/>
          <w:color w:val="000000"/>
          <w:kern w:val="2"/>
          <w:u w:color="000000"/>
          <w:lang w:val="pl-PL" w:eastAsia="pl-PL"/>
        </w:rPr>
        <w:t xml:space="preserve"> statek spełniał wymagania niniejszego opisu technicznego, wymagań klasy statku oraz przepisów towarzystwa klasyfikacyjnego.</w:t>
      </w:r>
    </w:p>
    <w:p w:rsidR="00F103E9" w:rsidRPr="00F103E9" w:rsidRDefault="00F103E9" w:rsidP="00DE4597">
      <w:pPr>
        <w:pStyle w:val="Nagwek3"/>
        <w:numPr>
          <w:ilvl w:val="0"/>
          <w:numId w:val="327"/>
        </w:numPr>
        <w:rPr>
          <w:rFonts w:eastAsia="Arial Unicode MS"/>
          <w:u w:color="000000"/>
          <w:lang w:val="pl-PL" w:eastAsia="pl-PL"/>
        </w:rPr>
      </w:pPr>
      <w:bookmarkStart w:id="36" w:name="_Toc25"/>
      <w:bookmarkStart w:id="37" w:name="_Toc12592143"/>
      <w:r w:rsidRPr="00F103E9">
        <w:rPr>
          <w:rFonts w:eastAsia="Arial Unicode MS"/>
          <w:u w:color="000000"/>
          <w:lang w:val="pl-PL" w:eastAsia="pl-PL"/>
        </w:rPr>
        <w:t>Pokłady</w:t>
      </w:r>
      <w:bookmarkEnd w:id="36"/>
      <w:bookmarkEnd w:id="37"/>
    </w:p>
    <w:p w:rsidR="003D56C6" w:rsidRPr="00136BDC" w:rsidRDefault="00F103E9" w:rsidP="00DE4597">
      <w:pPr>
        <w:pStyle w:val="Akapitzlist"/>
        <w:numPr>
          <w:ilvl w:val="0"/>
          <w:numId w:val="352"/>
        </w:numPr>
        <w:ind w:left="426"/>
        <w:rPr>
          <w:rFonts w:ascii="Calibri" w:eastAsia="Arial Unicode MS" w:hAnsi="Calibri" w:cs="Calibri"/>
          <w:color w:val="000000"/>
          <w:kern w:val="2"/>
          <w:u w:color="000000"/>
          <w:lang w:val="pl-PL" w:eastAsia="pl-PL"/>
        </w:rPr>
      </w:pPr>
      <w:r w:rsidRPr="00136BDC">
        <w:rPr>
          <w:rFonts w:ascii="Calibri" w:eastAsia="Arial Unicode MS" w:hAnsi="Calibri" w:cs="Calibri"/>
          <w:color w:val="000000"/>
          <w:kern w:val="2"/>
          <w:u w:color="000000"/>
          <w:lang w:val="pl-PL" w:eastAsia="pl-PL"/>
        </w:rPr>
        <w:t>Pokład główny będzie ciągły na całej długości i nie będzie posiadał wzniosu ani wyoblenia. Pokład główny pełni rolę pokładu grodziowego. Konstrukcja stalowa wzmocniona, zgodnie z wymaganiami Klasy, dla obciążenia minimum 2,5 tony/m</w:t>
      </w:r>
      <w:r w:rsidRPr="00136BDC">
        <w:rPr>
          <w:rFonts w:ascii="Calibri" w:eastAsia="Arial Unicode MS" w:hAnsi="Calibri" w:cs="Calibri"/>
          <w:color w:val="000000"/>
          <w:kern w:val="2"/>
          <w:u w:color="000000"/>
          <w:vertAlign w:val="superscript"/>
          <w:lang w:val="pl-PL" w:eastAsia="pl-PL"/>
        </w:rPr>
        <w:t>2</w:t>
      </w:r>
      <w:r w:rsidRPr="00136BDC">
        <w:rPr>
          <w:rFonts w:ascii="Calibri" w:eastAsia="Arial Unicode MS" w:hAnsi="Calibri" w:cs="Calibri"/>
          <w:color w:val="000000"/>
          <w:kern w:val="2"/>
          <w:u w:color="000000"/>
          <w:lang w:val="pl-PL" w:eastAsia="pl-PL"/>
        </w:rPr>
        <w:t xml:space="preserve">. </w:t>
      </w:r>
    </w:p>
    <w:p w:rsidR="003D56C6" w:rsidRDefault="00F103E9" w:rsidP="00DE4597">
      <w:pPr>
        <w:pStyle w:val="Akapitzlist"/>
        <w:numPr>
          <w:ilvl w:val="0"/>
          <w:numId w:val="352"/>
        </w:numPr>
        <w:ind w:left="426"/>
        <w:rPr>
          <w:rFonts w:ascii="Calibri" w:eastAsia="Arial Unicode MS" w:hAnsi="Calibri" w:cs="Calibri"/>
          <w:color w:val="000000"/>
          <w:kern w:val="2"/>
          <w:u w:color="000000"/>
          <w:lang w:val="pl-PL" w:eastAsia="pl-PL"/>
        </w:rPr>
      </w:pPr>
      <w:r w:rsidRPr="003D56C6">
        <w:rPr>
          <w:rFonts w:ascii="Calibri" w:eastAsia="Arial Unicode MS" w:hAnsi="Calibri" w:cs="Calibri"/>
          <w:color w:val="000000"/>
          <w:kern w:val="2"/>
          <w:u w:color="000000"/>
          <w:lang w:val="pl-PL" w:eastAsia="pl-PL"/>
        </w:rPr>
        <w:t>W związku z wymaganiami operacyjnymi wymagane będą lokalne wzmocnienia dla mocowania kontenerów. Liczba punktów mocowania powinna w maksymalny sposób zapewniać elastyczną, dostosowaną do potrzeb aranżację pokładu.</w:t>
      </w:r>
    </w:p>
    <w:p w:rsidR="003D56C6" w:rsidRDefault="00F103E9" w:rsidP="00DE4597">
      <w:pPr>
        <w:pStyle w:val="Akapitzlist"/>
        <w:numPr>
          <w:ilvl w:val="0"/>
          <w:numId w:val="352"/>
        </w:numPr>
        <w:ind w:left="426"/>
        <w:rPr>
          <w:rFonts w:ascii="Calibri" w:eastAsia="Arial Unicode MS" w:hAnsi="Calibri" w:cs="Calibri"/>
          <w:color w:val="000000"/>
          <w:kern w:val="2"/>
          <w:u w:color="000000"/>
          <w:lang w:val="pl-PL" w:eastAsia="pl-PL"/>
        </w:rPr>
      </w:pPr>
      <w:r w:rsidRPr="003D56C6">
        <w:rPr>
          <w:rFonts w:ascii="Calibri" w:eastAsia="Arial Unicode MS" w:hAnsi="Calibri" w:cs="Calibri"/>
          <w:color w:val="000000"/>
          <w:kern w:val="2"/>
          <w:u w:color="000000"/>
          <w:lang w:val="pl-PL" w:eastAsia="pl-PL"/>
        </w:rPr>
        <w:t>Wszystkie włazy na pokładzie głównym umiejscowione równo z pokładem. Do włazów Wykonawca dostarczy przenośne, składane barierki zabezpieczające.</w:t>
      </w:r>
    </w:p>
    <w:p w:rsidR="003D56C6" w:rsidRDefault="00F103E9" w:rsidP="00DE4597">
      <w:pPr>
        <w:pStyle w:val="Akapitzlist"/>
        <w:numPr>
          <w:ilvl w:val="0"/>
          <w:numId w:val="352"/>
        </w:numPr>
        <w:ind w:left="426"/>
        <w:rPr>
          <w:rFonts w:ascii="Calibri" w:eastAsia="Arial Unicode MS" w:hAnsi="Calibri" w:cs="Calibri"/>
          <w:color w:val="000000"/>
          <w:kern w:val="2"/>
          <w:u w:color="000000"/>
          <w:lang w:val="pl-PL" w:eastAsia="pl-PL"/>
        </w:rPr>
      </w:pPr>
      <w:r w:rsidRPr="003D56C6">
        <w:rPr>
          <w:rFonts w:ascii="Calibri" w:eastAsia="Arial Unicode MS" w:hAnsi="Calibri" w:cs="Calibri"/>
          <w:color w:val="000000"/>
          <w:kern w:val="2"/>
          <w:u w:color="000000"/>
          <w:lang w:val="pl-PL" w:eastAsia="pl-PL"/>
        </w:rPr>
        <w:t>Pokład dziobowy powinien mieć wzmocnienia w części składowania kotwic, zgodnie z wymaganiami Klasy.</w:t>
      </w:r>
    </w:p>
    <w:p w:rsidR="00F103E9" w:rsidRPr="003D56C6" w:rsidRDefault="00401652" w:rsidP="00DE4597">
      <w:pPr>
        <w:pStyle w:val="Akapitzlist"/>
        <w:numPr>
          <w:ilvl w:val="0"/>
          <w:numId w:val="352"/>
        </w:numPr>
        <w:ind w:left="426"/>
        <w:rPr>
          <w:rFonts w:ascii="Calibri" w:eastAsia="Arial Unicode MS" w:hAnsi="Calibri" w:cs="Calibri"/>
          <w:color w:val="000000"/>
          <w:kern w:val="2"/>
          <w:u w:color="000000"/>
          <w:lang w:val="pl-PL" w:eastAsia="pl-PL"/>
        </w:rPr>
      </w:pPr>
      <w:r>
        <w:rPr>
          <w:rFonts w:ascii="Calibri" w:eastAsia="Arial Unicode MS" w:hAnsi="Calibri" w:cs="Calibri"/>
          <w:color w:val="000000"/>
          <w:kern w:val="2"/>
          <w:u w:color="000000"/>
          <w:lang w:val="pl-PL" w:eastAsia="pl-PL"/>
        </w:rPr>
        <w:t>Komory łańcuchowe</w:t>
      </w:r>
      <w:r w:rsidR="00F103E9" w:rsidRPr="003D56C6">
        <w:rPr>
          <w:rFonts w:ascii="Calibri" w:eastAsia="Arial Unicode MS" w:hAnsi="Calibri" w:cs="Calibri"/>
          <w:color w:val="000000"/>
          <w:kern w:val="2"/>
          <w:u w:color="000000"/>
          <w:lang w:val="pl-PL" w:eastAsia="pl-PL"/>
        </w:rPr>
        <w:t xml:space="preserve"> powinny mieć konstrukcję i wielkość umożliwiającą poprawne składowanie łańcuchów kotwicznych</w:t>
      </w:r>
      <w:r w:rsidR="00380B7E">
        <w:rPr>
          <w:rFonts w:ascii="Calibri" w:eastAsia="Arial Unicode MS" w:hAnsi="Calibri" w:cs="Calibri"/>
          <w:color w:val="000000"/>
          <w:kern w:val="2"/>
          <w:u w:color="000000"/>
          <w:lang w:val="pl-PL" w:eastAsia="pl-PL"/>
        </w:rPr>
        <w:t>.</w:t>
      </w:r>
    </w:p>
    <w:p w:rsidR="00F103E9" w:rsidRPr="00F103E9" w:rsidRDefault="00F103E9" w:rsidP="00DE4597">
      <w:pPr>
        <w:pStyle w:val="Nagwek3"/>
        <w:numPr>
          <w:ilvl w:val="0"/>
          <w:numId w:val="327"/>
        </w:numPr>
        <w:rPr>
          <w:rFonts w:eastAsia="Arial Unicode MS"/>
          <w:u w:color="000000"/>
          <w:lang w:val="pl-PL" w:eastAsia="pl-PL"/>
        </w:rPr>
      </w:pPr>
      <w:bookmarkStart w:id="38" w:name="_Toc26"/>
      <w:bookmarkStart w:id="39" w:name="_Toc12592144"/>
      <w:r w:rsidRPr="00F103E9">
        <w:rPr>
          <w:rFonts w:eastAsia="Arial Unicode MS"/>
          <w:u w:color="000000"/>
          <w:lang w:val="pl-PL" w:eastAsia="pl-PL"/>
        </w:rPr>
        <w:t>Konstrukcja rufy</w:t>
      </w:r>
      <w:bookmarkEnd w:id="38"/>
      <w:bookmarkEnd w:id="39"/>
    </w:p>
    <w:p w:rsidR="00F103E9" w:rsidRPr="00F103E9" w:rsidRDefault="00F103E9" w:rsidP="0011774D">
      <w:pPr>
        <w:rPr>
          <w:rFonts w:ascii="Calibri" w:eastAsia="Arial Unicode MS" w:hAnsi="Calibri" w:cs="Calibri"/>
          <w:color w:val="000000"/>
          <w:kern w:val="2"/>
          <w:u w:color="000000"/>
          <w:lang w:val="pl-PL" w:eastAsia="pl-PL"/>
        </w:rPr>
      </w:pPr>
      <w:r w:rsidRPr="00F103E9">
        <w:rPr>
          <w:rFonts w:ascii="Calibri" w:eastAsia="Arial Unicode MS" w:hAnsi="Calibri" w:cs="Calibri"/>
          <w:color w:val="000000"/>
          <w:kern w:val="2"/>
          <w:u w:color="000000"/>
          <w:lang w:val="pl-PL" w:eastAsia="pl-PL"/>
        </w:rPr>
        <w:t xml:space="preserve">Konstrukcja rufy typu pawężowego o kształcie odpowiednim dla prawidłowego zainstalowania dwóch pędników azymutalnych oraz pracy w warunkach zalodzenia. Pędniki azymutalne będą zamontowane na odpowiednio zaprojektowanych fundamentach mając na uwadze minimalizację hałasu i </w:t>
      </w:r>
      <w:r w:rsidR="00962977" w:rsidRPr="00F103E9">
        <w:rPr>
          <w:rFonts w:ascii="Calibri" w:eastAsia="Arial Unicode MS" w:hAnsi="Calibri" w:cs="Calibri"/>
          <w:color w:val="000000"/>
          <w:kern w:val="2"/>
          <w:u w:color="000000"/>
          <w:lang w:val="pl-PL" w:eastAsia="pl-PL"/>
        </w:rPr>
        <w:t xml:space="preserve">drgań. </w:t>
      </w:r>
      <w:r w:rsidRPr="00F103E9">
        <w:rPr>
          <w:rFonts w:ascii="Calibri" w:eastAsia="Arial Unicode MS" w:hAnsi="Calibri" w:cs="Calibri"/>
          <w:color w:val="000000"/>
          <w:kern w:val="2"/>
          <w:u w:color="000000"/>
          <w:lang w:val="pl-PL" w:eastAsia="pl-PL"/>
        </w:rPr>
        <w:t>W płaszczyźnie symetrii będzie zamontowany skeg konstrukcji skrzynkowej.</w:t>
      </w:r>
    </w:p>
    <w:p w:rsidR="00F103E9" w:rsidRPr="00F103E9" w:rsidRDefault="00F103E9" w:rsidP="00DE4597">
      <w:pPr>
        <w:pStyle w:val="Nagwek3"/>
        <w:numPr>
          <w:ilvl w:val="0"/>
          <w:numId w:val="327"/>
        </w:numPr>
        <w:rPr>
          <w:rFonts w:eastAsia="Arial Unicode MS"/>
          <w:u w:color="000000"/>
          <w:lang w:val="pl-PL" w:eastAsia="pl-PL"/>
        </w:rPr>
      </w:pPr>
      <w:bookmarkStart w:id="40" w:name="_Toc27"/>
      <w:bookmarkStart w:id="41" w:name="_Toc12592145"/>
      <w:r w:rsidRPr="00F103E9">
        <w:rPr>
          <w:rFonts w:eastAsia="Arial Unicode MS"/>
          <w:u w:color="000000"/>
          <w:lang w:val="pl-PL" w:eastAsia="pl-PL"/>
        </w:rPr>
        <w:t>Konstrukcja dziobu</w:t>
      </w:r>
      <w:bookmarkEnd w:id="40"/>
      <w:bookmarkEnd w:id="41"/>
    </w:p>
    <w:p w:rsidR="00F103E9" w:rsidRPr="00F103E9" w:rsidRDefault="00F103E9" w:rsidP="0011774D">
      <w:pPr>
        <w:rPr>
          <w:rFonts w:ascii="Calibri" w:eastAsia="Arial Unicode MS" w:hAnsi="Calibri" w:cs="Calibri"/>
          <w:color w:val="000000"/>
          <w:kern w:val="2"/>
          <w:u w:color="000000"/>
          <w:lang w:val="pl-PL" w:eastAsia="pl-PL"/>
        </w:rPr>
      </w:pPr>
      <w:r w:rsidRPr="00F103E9">
        <w:rPr>
          <w:rFonts w:ascii="Calibri" w:eastAsia="Arial Unicode MS" w:hAnsi="Calibri" w:cs="Calibri"/>
          <w:color w:val="000000"/>
          <w:kern w:val="2"/>
          <w:u w:color="000000"/>
          <w:lang w:val="pl-PL" w:eastAsia="pl-PL"/>
        </w:rPr>
        <w:t>Kształt dziobu odpowiedni dla pływania w warunkach zalodzenia. Wzmocnienia lodowe zgodnie z wymaganiami dla klasy lodowej. W konstrukcji dziobu przewidziany będzie minimum jeden ster strumieniowy zabezpieczony przed wpływem zalodzenia.</w:t>
      </w:r>
    </w:p>
    <w:p w:rsidR="00F103E9" w:rsidRPr="00F103E9" w:rsidRDefault="00F103E9" w:rsidP="00DE4597">
      <w:pPr>
        <w:pStyle w:val="Nagwek3"/>
        <w:numPr>
          <w:ilvl w:val="0"/>
          <w:numId w:val="327"/>
        </w:numPr>
        <w:rPr>
          <w:rFonts w:eastAsia="Arial Unicode MS"/>
          <w:u w:color="000000"/>
          <w:lang w:val="pl-PL" w:eastAsia="pl-PL"/>
        </w:rPr>
      </w:pPr>
      <w:bookmarkStart w:id="42" w:name="_Toc28"/>
      <w:bookmarkStart w:id="43" w:name="_Toc12592146"/>
      <w:r w:rsidRPr="00F103E9">
        <w:rPr>
          <w:rFonts w:eastAsia="Arial Unicode MS"/>
          <w:u w:color="000000"/>
          <w:lang w:val="pl-PL" w:eastAsia="pl-PL"/>
        </w:rPr>
        <w:t>Pokładówka, sterówka</w:t>
      </w:r>
      <w:bookmarkEnd w:id="42"/>
      <w:bookmarkEnd w:id="43"/>
    </w:p>
    <w:p w:rsidR="00F103E9" w:rsidRPr="00F103E9" w:rsidRDefault="00F103E9" w:rsidP="0011774D">
      <w:pPr>
        <w:rPr>
          <w:rFonts w:ascii="Calibri" w:eastAsia="Arial Unicode MS" w:hAnsi="Calibri" w:cs="Calibri"/>
          <w:color w:val="000000"/>
          <w:kern w:val="2"/>
          <w:u w:color="000000"/>
          <w:lang w:val="pl-PL" w:eastAsia="pl-PL"/>
        </w:rPr>
      </w:pPr>
      <w:r w:rsidRPr="00F103E9">
        <w:rPr>
          <w:rFonts w:ascii="Calibri" w:eastAsia="Arial Unicode MS" w:hAnsi="Calibri" w:cs="Calibri"/>
          <w:color w:val="000000"/>
          <w:kern w:val="2"/>
          <w:u w:color="000000"/>
          <w:lang w:val="pl-PL" w:eastAsia="pl-PL"/>
        </w:rPr>
        <w:t>Pokładówka i sterówka będą wykonane z blach i profili stalowych. W sterówce w rejonie kompasu będzie zastosowana stal niemagnetyczna</w:t>
      </w:r>
      <w:r w:rsidR="007D02B9">
        <w:rPr>
          <w:rFonts w:ascii="Calibri" w:eastAsia="Arial Unicode MS" w:hAnsi="Calibri" w:cs="Calibri"/>
          <w:color w:val="000000"/>
          <w:kern w:val="2"/>
          <w:u w:color="000000"/>
          <w:lang w:val="pl-PL" w:eastAsia="pl-PL"/>
        </w:rPr>
        <w:t>. Na pokładzie pelengowym</w:t>
      </w:r>
      <w:r w:rsidRPr="008D2249">
        <w:rPr>
          <w:rFonts w:ascii="Calibri" w:eastAsia="Arial Unicode MS" w:hAnsi="Calibri" w:cs="Calibri"/>
          <w:color w:val="000000"/>
          <w:kern w:val="2"/>
          <w:u w:color="000000"/>
          <w:lang w:val="pl-PL" w:eastAsia="pl-PL"/>
        </w:rPr>
        <w:t xml:space="preserve"> zamontowana będzie pozioma trawersa, wspierająca się na kominie i kolumnie, która będzie fundamentem dla działek wodno-pianowych i masztu.</w:t>
      </w:r>
    </w:p>
    <w:p w:rsidR="00F103E9" w:rsidRPr="00F103E9" w:rsidRDefault="00F103E9" w:rsidP="0011774D">
      <w:pPr>
        <w:rPr>
          <w:rFonts w:ascii="Calibri" w:eastAsia="Arial Unicode MS" w:hAnsi="Calibri" w:cs="Calibri"/>
          <w:color w:val="000000"/>
          <w:kern w:val="2"/>
          <w:u w:color="000000"/>
          <w:lang w:val="pl-PL" w:eastAsia="pl-PL"/>
        </w:rPr>
      </w:pPr>
      <w:r w:rsidRPr="00F103E9">
        <w:rPr>
          <w:rFonts w:ascii="Calibri" w:eastAsia="Arial Unicode MS" w:hAnsi="Calibri" w:cs="Calibri"/>
          <w:color w:val="000000"/>
          <w:kern w:val="2"/>
          <w:u w:color="000000"/>
          <w:lang w:val="pl-PL" w:eastAsia="pl-PL"/>
        </w:rPr>
        <w:t>Sterówka ze wzmocnionym dachem i konstrukcją umożliwiającą posadowienie pokładów powyżej sterówki, fundamentów masztu itp.</w:t>
      </w:r>
    </w:p>
    <w:p w:rsidR="00F103E9" w:rsidRPr="00F103E9" w:rsidRDefault="00F103E9" w:rsidP="00DE4597">
      <w:pPr>
        <w:pStyle w:val="Nagwek3"/>
        <w:numPr>
          <w:ilvl w:val="0"/>
          <w:numId w:val="327"/>
        </w:numPr>
        <w:rPr>
          <w:rFonts w:eastAsia="Arial Unicode MS"/>
          <w:u w:color="000000"/>
          <w:lang w:val="pl-PL" w:eastAsia="pl-PL"/>
        </w:rPr>
      </w:pPr>
      <w:bookmarkStart w:id="44" w:name="_Toc29"/>
      <w:bookmarkStart w:id="45" w:name="_Toc12592147"/>
      <w:r w:rsidRPr="00F103E9">
        <w:rPr>
          <w:rFonts w:eastAsia="Arial Unicode MS"/>
          <w:u w:color="000000"/>
          <w:lang w:val="pl-PL" w:eastAsia="pl-PL"/>
        </w:rPr>
        <w:t>Różne elementy kadłuba</w:t>
      </w:r>
      <w:bookmarkStart w:id="46" w:name="BM13"/>
      <w:bookmarkEnd w:id="44"/>
      <w:bookmarkEnd w:id="45"/>
      <w:bookmarkEnd w:id="46"/>
    </w:p>
    <w:p w:rsidR="00F103E9" w:rsidRDefault="00F103E9" w:rsidP="0011774D">
      <w:pPr>
        <w:rPr>
          <w:rFonts w:ascii="Calibri" w:eastAsia="Arial Unicode MS" w:hAnsi="Calibri" w:cs="Calibri"/>
          <w:color w:val="000000"/>
          <w:kern w:val="2"/>
          <w:u w:color="000000"/>
          <w:lang w:val="pl-PL" w:eastAsia="pl-PL"/>
        </w:rPr>
      </w:pPr>
      <w:r w:rsidRPr="00F103E9">
        <w:rPr>
          <w:rFonts w:ascii="Calibri" w:eastAsia="Arial Unicode MS" w:hAnsi="Calibri" w:cs="Calibri"/>
          <w:color w:val="000000"/>
          <w:kern w:val="2"/>
          <w:u w:color="000000"/>
          <w:lang w:val="pl-PL" w:eastAsia="pl-PL"/>
        </w:rPr>
        <w:t>Oznaczenia kadłuba i nadbudówki</w:t>
      </w:r>
      <w:r w:rsidR="00CD65FB">
        <w:rPr>
          <w:rFonts w:ascii="Calibri" w:eastAsia="Arial Unicode MS" w:hAnsi="Calibri" w:cs="Calibri"/>
          <w:color w:val="000000"/>
          <w:kern w:val="2"/>
          <w:u w:color="000000"/>
          <w:lang w:val="pl-PL" w:eastAsia="pl-PL"/>
        </w:rPr>
        <w:t xml:space="preserve">, </w:t>
      </w:r>
      <w:r w:rsidR="00CD65FB" w:rsidRPr="00F103E9">
        <w:rPr>
          <w:rFonts w:ascii="Calibri" w:eastAsia="Arial Unicode MS" w:hAnsi="Calibri" w:cs="Calibri"/>
          <w:color w:val="000000"/>
          <w:kern w:val="2"/>
          <w:u w:color="000000"/>
          <w:lang w:val="pl-PL" w:eastAsia="pl-PL"/>
        </w:rPr>
        <w:t>jak przedstawiono poniżej:</w:t>
      </w:r>
    </w:p>
    <w:tbl>
      <w:tblPr>
        <w:tblpPr w:leftFromText="181" w:rightFromText="181" w:vertAnchor="text" w:horzAnchor="margin" w:tblpY="1"/>
        <w:tblW w:w="501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28" w:type="dxa"/>
          <w:right w:w="28" w:type="dxa"/>
        </w:tblCellMar>
        <w:tblLook w:val="0020" w:firstRow="1" w:lastRow="0" w:firstColumn="0" w:lastColumn="0" w:noHBand="0" w:noVBand="0"/>
      </w:tblPr>
      <w:tblGrid>
        <w:gridCol w:w="2258"/>
        <w:gridCol w:w="4114"/>
        <w:gridCol w:w="2405"/>
        <w:gridCol w:w="1217"/>
      </w:tblGrid>
      <w:tr w:rsidR="00E47BD5" w:rsidRPr="00802805" w:rsidTr="00B90285">
        <w:trPr>
          <w:trHeight w:hRule="exact" w:val="454"/>
          <w:tblHeader/>
        </w:trPr>
        <w:tc>
          <w:tcPr>
            <w:tcW w:w="1130" w:type="pct"/>
            <w:tcBorders>
              <w:top w:val="single" w:sz="8" w:space="0" w:color="000000"/>
              <w:left w:val="single" w:sz="8" w:space="0" w:color="000000"/>
              <w:bottom w:val="single" w:sz="8"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rsidR="00E47BD5" w:rsidRPr="00802805" w:rsidRDefault="00E47BD5" w:rsidP="00A87DDB">
            <w:pPr>
              <w:pStyle w:val="Bezodstpw"/>
              <w:jc w:val="left"/>
              <w:rPr>
                <w:rFonts w:eastAsia="Arial Unicode MS" w:cstheme="minorHAnsi"/>
                <w:u w:color="000000"/>
                <w:lang w:val="pl-PL" w:eastAsia="pl-PL"/>
              </w:rPr>
            </w:pPr>
            <w:r w:rsidRPr="00802805">
              <w:rPr>
                <w:rFonts w:eastAsia="Arial Unicode MS" w:cstheme="minorHAnsi"/>
                <w:u w:color="000000"/>
                <w:lang w:val="pl-PL" w:eastAsia="pl-PL"/>
              </w:rPr>
              <w:lastRenderedPageBreak/>
              <w:t>Rodzaj znaku</w:t>
            </w:r>
          </w:p>
        </w:tc>
        <w:tc>
          <w:tcPr>
            <w:tcW w:w="2058" w:type="pct"/>
            <w:tcBorders>
              <w:top w:val="single" w:sz="8" w:space="0" w:color="000000"/>
              <w:left w:val="single" w:sz="4" w:space="0" w:color="000000"/>
              <w:bottom w:val="single" w:sz="8"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rsidR="00E47BD5" w:rsidRPr="00802805" w:rsidRDefault="00E47BD5" w:rsidP="00A87DDB">
            <w:pPr>
              <w:pStyle w:val="Bezodstpw"/>
              <w:jc w:val="left"/>
              <w:rPr>
                <w:rFonts w:eastAsia="Arial Unicode MS" w:cstheme="minorHAnsi"/>
                <w:u w:color="000000"/>
                <w:lang w:val="pl-PL" w:eastAsia="pl-PL"/>
              </w:rPr>
            </w:pPr>
            <w:r w:rsidRPr="00802805">
              <w:rPr>
                <w:rFonts w:eastAsia="Arial Unicode MS" w:cstheme="minorHAnsi"/>
                <w:u w:color="000000"/>
                <w:lang w:val="pl-PL" w:eastAsia="pl-PL"/>
              </w:rPr>
              <w:t>Lokalizacja</w:t>
            </w:r>
          </w:p>
        </w:tc>
        <w:tc>
          <w:tcPr>
            <w:tcW w:w="1203" w:type="pct"/>
            <w:tcBorders>
              <w:top w:val="single" w:sz="8" w:space="0" w:color="000000"/>
              <w:left w:val="single" w:sz="4" w:space="0" w:color="000000"/>
              <w:bottom w:val="single" w:sz="8"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rsidR="00E47BD5" w:rsidRPr="00802805" w:rsidRDefault="00E47BD5" w:rsidP="00A87DDB">
            <w:pPr>
              <w:pStyle w:val="Bezodstpw"/>
              <w:jc w:val="left"/>
              <w:rPr>
                <w:rFonts w:eastAsia="Arial Unicode MS" w:cstheme="minorHAnsi"/>
                <w:u w:color="000000"/>
                <w:lang w:val="pl-PL" w:eastAsia="pl-PL"/>
              </w:rPr>
            </w:pPr>
            <w:r w:rsidRPr="00802805">
              <w:rPr>
                <w:rFonts w:eastAsia="Arial Unicode MS" w:cstheme="minorHAnsi"/>
                <w:u w:color="000000"/>
                <w:lang w:val="pl-PL" w:eastAsia="pl-PL"/>
              </w:rPr>
              <w:t>Rodzaj</w:t>
            </w:r>
          </w:p>
        </w:tc>
        <w:tc>
          <w:tcPr>
            <w:tcW w:w="609" w:type="pct"/>
            <w:tcBorders>
              <w:top w:val="single" w:sz="8" w:space="0" w:color="000000"/>
              <w:left w:val="single" w:sz="4" w:space="0" w:color="000000"/>
              <w:bottom w:val="single" w:sz="8" w:space="0" w:color="000000"/>
              <w:right w:val="single" w:sz="8" w:space="0" w:color="000000"/>
            </w:tcBorders>
            <w:shd w:val="clear" w:color="auto" w:fill="D9D9D9" w:themeFill="background1" w:themeFillShade="D9"/>
            <w:tcMar>
              <w:top w:w="80" w:type="dxa"/>
              <w:left w:w="80" w:type="dxa"/>
              <w:bottom w:w="80" w:type="dxa"/>
              <w:right w:w="80" w:type="dxa"/>
            </w:tcMar>
            <w:vAlign w:val="center"/>
          </w:tcPr>
          <w:p w:rsidR="00E47BD5" w:rsidRPr="00802805" w:rsidRDefault="00E47BD5" w:rsidP="00A87DDB">
            <w:pPr>
              <w:pStyle w:val="Bezodstpw"/>
              <w:jc w:val="left"/>
              <w:rPr>
                <w:rFonts w:eastAsia="Arial Unicode MS" w:cstheme="minorHAnsi"/>
                <w:u w:color="000000"/>
                <w:lang w:val="pl-PL" w:eastAsia="pl-PL"/>
              </w:rPr>
            </w:pPr>
            <w:r w:rsidRPr="00802805">
              <w:rPr>
                <w:rFonts w:eastAsia="Arial Unicode MS" w:cstheme="minorHAnsi"/>
                <w:u w:color="000000"/>
                <w:lang w:val="pl-PL" w:eastAsia="pl-PL"/>
              </w:rPr>
              <w:t>Wielkość</w:t>
            </w:r>
          </w:p>
        </w:tc>
      </w:tr>
      <w:tr w:rsidR="00E47BD5" w:rsidRPr="003A46E1" w:rsidTr="00B90285">
        <w:trPr>
          <w:trHeight w:hRule="exact" w:val="454"/>
        </w:trPr>
        <w:tc>
          <w:tcPr>
            <w:tcW w:w="1130" w:type="pct"/>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Logo Zamawiającego</w:t>
            </w:r>
            <w:r w:rsidR="009F25BA">
              <w:rPr>
                <w:rStyle w:val="Odwoanieprzypisudolnego"/>
                <w:rFonts w:eastAsia="Arial Unicode MS" w:cstheme="minorHAnsi"/>
                <w:u w:color="000000"/>
                <w:lang w:val="pl-PL" w:eastAsia="pl-PL"/>
              </w:rPr>
              <w:footnoteReference w:id="1"/>
            </w:r>
          </w:p>
        </w:tc>
        <w:tc>
          <w:tcPr>
            <w:tcW w:w="2058" w:type="pct"/>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Na bokach nadbudówki P i L Burta. Znak do uzgodnienia</w:t>
            </w:r>
          </w:p>
        </w:tc>
        <w:tc>
          <w:tcPr>
            <w:tcW w:w="1203" w:type="pct"/>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Blach</w:t>
            </w:r>
            <w:r>
              <w:rPr>
                <w:rFonts w:eastAsia="Arial Unicode MS" w:cstheme="minorHAnsi"/>
                <w:u w:color="000000"/>
                <w:lang w:val="pl-PL" w:eastAsia="pl-PL"/>
              </w:rPr>
              <w:t>a</w:t>
            </w:r>
            <w:r w:rsidRPr="00802805">
              <w:rPr>
                <w:rFonts w:eastAsia="Arial Unicode MS" w:cstheme="minorHAnsi"/>
                <w:u w:color="000000"/>
                <w:lang w:val="pl-PL" w:eastAsia="pl-PL"/>
              </w:rPr>
              <w:t xml:space="preserve"> stalowa 6mm plus malowanie</w:t>
            </w:r>
          </w:p>
        </w:tc>
        <w:tc>
          <w:tcPr>
            <w:tcW w:w="609" w:type="pct"/>
            <w:tcBorders>
              <w:top w:val="single" w:sz="8"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 </w:t>
            </w:r>
          </w:p>
        </w:tc>
      </w:tr>
      <w:tr w:rsidR="00E47BD5" w:rsidRPr="00802805" w:rsidTr="00B90285">
        <w:trPr>
          <w:trHeight w:hRule="exact" w:val="454"/>
        </w:trPr>
        <w:tc>
          <w:tcPr>
            <w:tcW w:w="1130"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0C06C8">
              <w:rPr>
                <w:rFonts w:eastAsia="Arial Unicode MS" w:cstheme="minorHAnsi"/>
                <w:u w:color="000000"/>
                <w:lang w:val="pl-PL" w:eastAsia="pl-PL"/>
              </w:rPr>
              <w:t xml:space="preserve">Logo </w:t>
            </w:r>
            <w:r w:rsidRPr="00802805">
              <w:rPr>
                <w:rFonts w:eastAsia="Arial Unicode MS" w:cstheme="minorHAnsi"/>
                <w:u w:color="000000"/>
                <w:lang w:val="pl-PL" w:eastAsia="pl-PL"/>
              </w:rPr>
              <w:t>Stoczni</w:t>
            </w:r>
          </w:p>
        </w:tc>
        <w:tc>
          <w:tcPr>
            <w:tcW w:w="2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Na bokach nadbudówki P i L Burta. Znak do uzgodnienia</w:t>
            </w: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Wg standardu stoczni.</w:t>
            </w:r>
          </w:p>
        </w:tc>
        <w:tc>
          <w:tcPr>
            <w:tcW w:w="609"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 </w:t>
            </w:r>
          </w:p>
        </w:tc>
      </w:tr>
      <w:tr w:rsidR="00E47BD5" w:rsidRPr="00802805" w:rsidTr="00B90285">
        <w:trPr>
          <w:trHeight w:hRule="exact" w:val="454"/>
        </w:trPr>
        <w:tc>
          <w:tcPr>
            <w:tcW w:w="1130"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Nazwa i symbol projektu</w:t>
            </w:r>
          </w:p>
        </w:tc>
        <w:tc>
          <w:tcPr>
            <w:tcW w:w="2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Na bokach nadbudówki P i L Burta. Znak do uzgodnienia</w:t>
            </w: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Wg standardu stoczni.</w:t>
            </w:r>
          </w:p>
        </w:tc>
        <w:tc>
          <w:tcPr>
            <w:tcW w:w="609"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 </w:t>
            </w:r>
          </w:p>
        </w:tc>
      </w:tr>
      <w:tr w:rsidR="00E47BD5" w:rsidRPr="00802805" w:rsidTr="00B90285">
        <w:trPr>
          <w:trHeight w:hRule="exact" w:val="454"/>
        </w:trPr>
        <w:tc>
          <w:tcPr>
            <w:tcW w:w="1130"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Nazwa statku</w:t>
            </w:r>
          </w:p>
        </w:tc>
        <w:tc>
          <w:tcPr>
            <w:tcW w:w="2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Kadłub cześć dziobowa P i L Burta</w:t>
            </w:r>
            <w:r w:rsidRPr="00802805">
              <w:rPr>
                <w:rFonts w:eastAsia="Arial Unicode MS" w:cstheme="minorHAnsi"/>
                <w:u w:color="000000"/>
                <w:lang w:val="pl-PL" w:eastAsia="pl-PL"/>
              </w:rPr>
              <w:br/>
              <w:t>Kadłub na poszyciu na rufie P i L Burta</w:t>
            </w: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Blach</w:t>
            </w:r>
            <w:r w:rsidR="00C460B8">
              <w:rPr>
                <w:rFonts w:eastAsia="Arial Unicode MS" w:cstheme="minorHAnsi"/>
                <w:u w:color="000000"/>
                <w:lang w:val="pl-PL" w:eastAsia="pl-PL"/>
              </w:rPr>
              <w:t>a</w:t>
            </w:r>
            <w:r w:rsidRPr="00802805">
              <w:rPr>
                <w:rFonts w:eastAsia="Arial Unicode MS" w:cstheme="minorHAnsi"/>
                <w:u w:color="000000"/>
                <w:lang w:val="pl-PL" w:eastAsia="pl-PL"/>
              </w:rPr>
              <w:t xml:space="preserve"> stalowa 6mm plus malowanie</w:t>
            </w:r>
          </w:p>
        </w:tc>
        <w:tc>
          <w:tcPr>
            <w:tcW w:w="609"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700/500</w:t>
            </w:r>
          </w:p>
        </w:tc>
      </w:tr>
      <w:tr w:rsidR="00E47BD5" w:rsidRPr="00802805" w:rsidTr="00B90285">
        <w:trPr>
          <w:trHeight w:hRule="exact" w:val="454"/>
        </w:trPr>
        <w:tc>
          <w:tcPr>
            <w:tcW w:w="1130"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Port macierzysty</w:t>
            </w:r>
          </w:p>
        </w:tc>
        <w:tc>
          <w:tcPr>
            <w:tcW w:w="2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Kadłub na poszyciu na rufie P i L Burta</w:t>
            </w: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Blach</w:t>
            </w:r>
            <w:r w:rsidR="00C460B8">
              <w:rPr>
                <w:rFonts w:eastAsia="Arial Unicode MS" w:cstheme="minorHAnsi"/>
                <w:u w:color="000000"/>
                <w:lang w:val="pl-PL" w:eastAsia="pl-PL"/>
              </w:rPr>
              <w:t>a</w:t>
            </w:r>
            <w:r w:rsidRPr="00802805">
              <w:rPr>
                <w:rFonts w:eastAsia="Arial Unicode MS" w:cstheme="minorHAnsi"/>
                <w:u w:color="000000"/>
                <w:lang w:val="pl-PL" w:eastAsia="pl-PL"/>
              </w:rPr>
              <w:t xml:space="preserve"> stalowa 6mm plus malowanie</w:t>
            </w:r>
          </w:p>
        </w:tc>
        <w:tc>
          <w:tcPr>
            <w:tcW w:w="609"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350</w:t>
            </w:r>
          </w:p>
        </w:tc>
      </w:tr>
      <w:tr w:rsidR="00E47BD5" w:rsidRPr="00802805" w:rsidTr="00B90285">
        <w:trPr>
          <w:trHeight w:hRule="exact" w:val="454"/>
        </w:trPr>
        <w:tc>
          <w:tcPr>
            <w:tcW w:w="1130"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Granice zbiorników</w:t>
            </w:r>
          </w:p>
        </w:tc>
        <w:tc>
          <w:tcPr>
            <w:tcW w:w="2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Kadłub cześć podwodna, dno i burty</w:t>
            </w: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Napawane i malowane</w:t>
            </w:r>
          </w:p>
        </w:tc>
        <w:tc>
          <w:tcPr>
            <w:tcW w:w="609"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 </w:t>
            </w:r>
          </w:p>
        </w:tc>
      </w:tr>
      <w:tr w:rsidR="00E47BD5" w:rsidRPr="003A46E1" w:rsidTr="00B90285">
        <w:trPr>
          <w:trHeight w:hRule="exact" w:val="454"/>
        </w:trPr>
        <w:tc>
          <w:tcPr>
            <w:tcW w:w="1130"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Znaki zanurzenia</w:t>
            </w:r>
          </w:p>
        </w:tc>
        <w:tc>
          <w:tcPr>
            <w:tcW w:w="2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Kadłub na P i L Burcie: śródokręcie, na dziobie, na rufie</w:t>
            </w: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Blach</w:t>
            </w:r>
            <w:r w:rsidR="00C460B8">
              <w:rPr>
                <w:rFonts w:eastAsia="Arial Unicode MS" w:cstheme="minorHAnsi"/>
                <w:u w:color="000000"/>
                <w:lang w:val="pl-PL" w:eastAsia="pl-PL"/>
              </w:rPr>
              <w:t>a</w:t>
            </w:r>
            <w:r w:rsidRPr="00802805">
              <w:rPr>
                <w:rFonts w:eastAsia="Arial Unicode MS" w:cstheme="minorHAnsi"/>
                <w:u w:color="000000"/>
                <w:lang w:val="pl-PL" w:eastAsia="pl-PL"/>
              </w:rPr>
              <w:t xml:space="preserve"> stalowa 6mm plus malowanie</w:t>
            </w:r>
          </w:p>
        </w:tc>
        <w:tc>
          <w:tcPr>
            <w:tcW w:w="609"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 </w:t>
            </w:r>
          </w:p>
        </w:tc>
      </w:tr>
      <w:tr w:rsidR="00E47BD5" w:rsidRPr="003A46E1" w:rsidTr="00B90285">
        <w:trPr>
          <w:trHeight w:hRule="exact" w:val="454"/>
        </w:trPr>
        <w:tc>
          <w:tcPr>
            <w:tcW w:w="1130"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0C06C8">
              <w:rPr>
                <w:rFonts w:eastAsia="Arial Unicode MS" w:cstheme="minorHAnsi"/>
                <w:u w:color="000000"/>
                <w:lang w:val="pl-PL" w:eastAsia="pl-PL"/>
              </w:rPr>
              <w:t xml:space="preserve">Znak </w:t>
            </w:r>
            <w:r w:rsidRPr="00802805">
              <w:rPr>
                <w:rFonts w:eastAsia="Arial Unicode MS" w:cstheme="minorHAnsi"/>
                <w:u w:color="000000"/>
                <w:lang w:val="pl-PL" w:eastAsia="pl-PL"/>
              </w:rPr>
              <w:t>wolnej burty</w:t>
            </w:r>
          </w:p>
        </w:tc>
        <w:tc>
          <w:tcPr>
            <w:tcW w:w="2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Kadłub na P i L Burcie śródokręcie</w:t>
            </w: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Blach</w:t>
            </w:r>
            <w:r w:rsidR="00C460B8">
              <w:rPr>
                <w:rFonts w:eastAsia="Arial Unicode MS" w:cstheme="minorHAnsi"/>
                <w:u w:color="000000"/>
                <w:lang w:val="pl-PL" w:eastAsia="pl-PL"/>
              </w:rPr>
              <w:t>a</w:t>
            </w:r>
            <w:r w:rsidRPr="00802805">
              <w:rPr>
                <w:rFonts w:eastAsia="Arial Unicode MS" w:cstheme="minorHAnsi"/>
                <w:u w:color="000000"/>
                <w:lang w:val="pl-PL" w:eastAsia="pl-PL"/>
              </w:rPr>
              <w:t xml:space="preserve"> stalowa 6mm plus malowanie</w:t>
            </w:r>
          </w:p>
        </w:tc>
        <w:tc>
          <w:tcPr>
            <w:tcW w:w="609"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 </w:t>
            </w:r>
          </w:p>
        </w:tc>
      </w:tr>
      <w:tr w:rsidR="00E47BD5" w:rsidRPr="00802805" w:rsidTr="00B90285">
        <w:trPr>
          <w:trHeight w:hRule="exact" w:val="454"/>
        </w:trPr>
        <w:tc>
          <w:tcPr>
            <w:tcW w:w="1130"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0C06C8">
              <w:rPr>
                <w:rFonts w:eastAsia="Arial Unicode MS" w:cstheme="minorHAnsi"/>
                <w:u w:color="000000"/>
                <w:lang w:val="pl-PL" w:eastAsia="pl-PL"/>
              </w:rPr>
              <w:t>Grani</w:t>
            </w:r>
            <w:r w:rsidRPr="00802805">
              <w:rPr>
                <w:rFonts w:eastAsia="Arial Unicode MS" w:cstheme="minorHAnsi"/>
                <w:u w:color="000000"/>
                <w:lang w:val="pl-PL" w:eastAsia="pl-PL"/>
              </w:rPr>
              <w:t>ce grodzi pełnych</w:t>
            </w:r>
          </w:p>
        </w:tc>
        <w:tc>
          <w:tcPr>
            <w:tcW w:w="2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Napawanie przerywane</w:t>
            </w: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Malowane</w:t>
            </w:r>
          </w:p>
        </w:tc>
        <w:tc>
          <w:tcPr>
            <w:tcW w:w="609"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 </w:t>
            </w:r>
          </w:p>
        </w:tc>
      </w:tr>
      <w:tr w:rsidR="00E47BD5" w:rsidRPr="003A46E1" w:rsidTr="00B90285">
        <w:trPr>
          <w:trHeight w:hRule="exact" w:val="454"/>
        </w:trPr>
        <w:tc>
          <w:tcPr>
            <w:tcW w:w="1130"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Położenie pędników</w:t>
            </w:r>
          </w:p>
        </w:tc>
        <w:tc>
          <w:tcPr>
            <w:tcW w:w="2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Poszycie boczne P i L burta, w linii pędników.</w:t>
            </w: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Blach</w:t>
            </w:r>
            <w:r w:rsidR="00C460B8">
              <w:rPr>
                <w:rFonts w:eastAsia="Arial Unicode MS" w:cstheme="minorHAnsi"/>
                <w:u w:color="000000"/>
                <w:lang w:val="pl-PL" w:eastAsia="pl-PL"/>
              </w:rPr>
              <w:t>a</w:t>
            </w:r>
            <w:r w:rsidRPr="00802805">
              <w:rPr>
                <w:rFonts w:eastAsia="Arial Unicode MS" w:cstheme="minorHAnsi"/>
                <w:u w:color="000000"/>
                <w:lang w:val="pl-PL" w:eastAsia="pl-PL"/>
              </w:rPr>
              <w:t xml:space="preserve"> stalowa 6mm plus malowanie</w:t>
            </w:r>
          </w:p>
        </w:tc>
        <w:tc>
          <w:tcPr>
            <w:tcW w:w="609"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 </w:t>
            </w:r>
          </w:p>
        </w:tc>
      </w:tr>
      <w:tr w:rsidR="00E47BD5" w:rsidRPr="003A46E1" w:rsidTr="00B90285">
        <w:trPr>
          <w:trHeight w:hRule="exact" w:val="454"/>
        </w:trPr>
        <w:tc>
          <w:tcPr>
            <w:tcW w:w="1130"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0C06C8">
              <w:rPr>
                <w:rFonts w:eastAsia="Arial Unicode MS" w:cstheme="minorHAnsi"/>
                <w:u w:color="000000"/>
                <w:lang w:val="pl-PL" w:eastAsia="pl-PL"/>
              </w:rPr>
              <w:t>Linia</w:t>
            </w:r>
            <w:r w:rsidRPr="00802805">
              <w:rPr>
                <w:rFonts w:eastAsia="Arial Unicode MS" w:cstheme="minorHAnsi"/>
                <w:u w:color="000000"/>
                <w:lang w:val="pl-PL" w:eastAsia="pl-PL"/>
              </w:rPr>
              <w:t xml:space="preserve"> wodna (malowania)</w:t>
            </w:r>
          </w:p>
        </w:tc>
        <w:tc>
          <w:tcPr>
            <w:tcW w:w="2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Napawanie przerywane na co czwartym wręgu.</w:t>
            </w: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Oddziela cześć nadwodna od podwodnej.</w:t>
            </w:r>
          </w:p>
        </w:tc>
        <w:tc>
          <w:tcPr>
            <w:tcW w:w="609"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 </w:t>
            </w:r>
          </w:p>
        </w:tc>
      </w:tr>
      <w:tr w:rsidR="00E47BD5" w:rsidRPr="00802805" w:rsidTr="00B90285">
        <w:trPr>
          <w:trHeight w:hRule="exact" w:val="454"/>
        </w:trPr>
        <w:tc>
          <w:tcPr>
            <w:tcW w:w="1130"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0C06C8">
              <w:rPr>
                <w:rFonts w:eastAsia="Arial Unicode MS" w:cstheme="minorHAnsi"/>
                <w:u w:color="000000"/>
                <w:lang w:val="pl-PL" w:eastAsia="pl-PL"/>
              </w:rPr>
              <w:t>Znako</w:t>
            </w:r>
            <w:r w:rsidRPr="00802805">
              <w:rPr>
                <w:rFonts w:eastAsia="Arial Unicode MS" w:cstheme="minorHAnsi"/>
                <w:u w:color="000000"/>
                <w:lang w:val="pl-PL" w:eastAsia="pl-PL"/>
              </w:rPr>
              <w:t>wanie wręgów</w:t>
            </w:r>
          </w:p>
        </w:tc>
        <w:tc>
          <w:tcPr>
            <w:tcW w:w="2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Napawanie co 10 wręg.</w:t>
            </w: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 </w:t>
            </w:r>
          </w:p>
        </w:tc>
        <w:tc>
          <w:tcPr>
            <w:tcW w:w="609"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 </w:t>
            </w:r>
          </w:p>
        </w:tc>
      </w:tr>
      <w:tr w:rsidR="00E47BD5" w:rsidRPr="003A46E1" w:rsidTr="00B90285">
        <w:trPr>
          <w:trHeight w:hRule="exact" w:val="454"/>
        </w:trPr>
        <w:tc>
          <w:tcPr>
            <w:tcW w:w="1130"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Echo sonda</w:t>
            </w:r>
          </w:p>
        </w:tc>
        <w:tc>
          <w:tcPr>
            <w:tcW w:w="2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Poszycie boczne P i L burta, wg pozycji</w:t>
            </w: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Blach</w:t>
            </w:r>
            <w:r w:rsidR="00C460B8">
              <w:rPr>
                <w:rFonts w:eastAsia="Arial Unicode MS" w:cstheme="minorHAnsi"/>
                <w:u w:color="000000"/>
                <w:lang w:val="pl-PL" w:eastAsia="pl-PL"/>
              </w:rPr>
              <w:t>a</w:t>
            </w:r>
            <w:r w:rsidRPr="00802805">
              <w:rPr>
                <w:rFonts w:eastAsia="Arial Unicode MS" w:cstheme="minorHAnsi"/>
                <w:u w:color="000000"/>
                <w:lang w:val="pl-PL" w:eastAsia="pl-PL"/>
              </w:rPr>
              <w:t xml:space="preserve"> stalowa 6mm plus malowanie</w:t>
            </w:r>
          </w:p>
        </w:tc>
        <w:tc>
          <w:tcPr>
            <w:tcW w:w="609"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 </w:t>
            </w:r>
          </w:p>
        </w:tc>
      </w:tr>
      <w:tr w:rsidR="00E47BD5" w:rsidRPr="003A46E1" w:rsidTr="00B90285">
        <w:trPr>
          <w:trHeight w:hRule="exact" w:val="454"/>
        </w:trPr>
        <w:tc>
          <w:tcPr>
            <w:tcW w:w="1130"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0C06C8">
              <w:rPr>
                <w:rFonts w:eastAsia="Arial Unicode MS" w:cstheme="minorHAnsi"/>
                <w:u w:color="000000"/>
                <w:lang w:val="pl-PL" w:eastAsia="pl-PL"/>
              </w:rPr>
              <w:t>Speed</w:t>
            </w:r>
            <w:r w:rsidRPr="00802805">
              <w:rPr>
                <w:rFonts w:eastAsia="Arial Unicode MS" w:cstheme="minorHAnsi"/>
                <w:u w:color="000000"/>
                <w:lang w:val="pl-PL" w:eastAsia="pl-PL"/>
              </w:rPr>
              <w:t xml:space="preserve"> log</w:t>
            </w:r>
          </w:p>
        </w:tc>
        <w:tc>
          <w:tcPr>
            <w:tcW w:w="2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Poszycie boczne P i L burta, wg pozycji</w:t>
            </w: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Blach</w:t>
            </w:r>
            <w:r w:rsidR="00C460B8">
              <w:rPr>
                <w:rFonts w:eastAsia="Arial Unicode MS" w:cstheme="minorHAnsi"/>
                <w:u w:color="000000"/>
                <w:lang w:val="pl-PL" w:eastAsia="pl-PL"/>
              </w:rPr>
              <w:t>a</w:t>
            </w:r>
            <w:r w:rsidRPr="00802805">
              <w:rPr>
                <w:rFonts w:eastAsia="Arial Unicode MS" w:cstheme="minorHAnsi"/>
                <w:u w:color="000000"/>
                <w:lang w:val="pl-PL" w:eastAsia="pl-PL"/>
              </w:rPr>
              <w:t xml:space="preserve"> stalowa 6mm plus malowanie</w:t>
            </w:r>
          </w:p>
        </w:tc>
        <w:tc>
          <w:tcPr>
            <w:tcW w:w="609"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 </w:t>
            </w:r>
          </w:p>
        </w:tc>
      </w:tr>
      <w:tr w:rsidR="00E47BD5" w:rsidRPr="00802805" w:rsidTr="00B90285">
        <w:trPr>
          <w:trHeight w:hRule="exact" w:val="454"/>
        </w:trPr>
        <w:tc>
          <w:tcPr>
            <w:tcW w:w="1130"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0C06C8">
              <w:rPr>
                <w:rFonts w:eastAsia="Arial Unicode MS" w:cstheme="minorHAnsi"/>
                <w:u w:color="000000"/>
                <w:lang w:val="pl-PL" w:eastAsia="pl-PL"/>
              </w:rPr>
              <w:t>Naroż</w:t>
            </w:r>
            <w:r w:rsidRPr="00802805">
              <w:rPr>
                <w:rFonts w:eastAsia="Arial Unicode MS" w:cstheme="minorHAnsi"/>
                <w:u w:color="000000"/>
                <w:lang w:val="pl-PL" w:eastAsia="pl-PL"/>
              </w:rPr>
              <w:t>niki zbiorników</w:t>
            </w:r>
          </w:p>
        </w:tc>
        <w:tc>
          <w:tcPr>
            <w:tcW w:w="2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Kadłub cześć podwodna, dno i burty</w:t>
            </w: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Napawane plus malowane</w:t>
            </w:r>
          </w:p>
        </w:tc>
        <w:tc>
          <w:tcPr>
            <w:tcW w:w="609"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wg</w:t>
            </w:r>
            <w:r>
              <w:rPr>
                <w:rFonts w:eastAsia="Arial Unicode MS" w:cstheme="minorHAnsi"/>
                <w:u w:color="000000"/>
                <w:lang w:val="pl-PL" w:eastAsia="pl-PL"/>
              </w:rPr>
              <w:t>.</w:t>
            </w:r>
            <w:r w:rsidRPr="00802805">
              <w:rPr>
                <w:rFonts w:eastAsia="Arial Unicode MS" w:cstheme="minorHAnsi"/>
                <w:u w:color="000000"/>
                <w:lang w:val="pl-PL" w:eastAsia="pl-PL"/>
              </w:rPr>
              <w:t xml:space="preserve"> projektu</w:t>
            </w:r>
          </w:p>
        </w:tc>
      </w:tr>
      <w:tr w:rsidR="00E47BD5" w:rsidRPr="00802805" w:rsidTr="00B90285">
        <w:trPr>
          <w:trHeight w:hRule="exact" w:val="454"/>
        </w:trPr>
        <w:tc>
          <w:tcPr>
            <w:tcW w:w="1130"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Opisu zbiorników</w:t>
            </w:r>
          </w:p>
        </w:tc>
        <w:tc>
          <w:tcPr>
            <w:tcW w:w="2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Kadłub cześć podwodna, dno i burty</w:t>
            </w: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Napawane plus malowane</w:t>
            </w:r>
          </w:p>
        </w:tc>
        <w:tc>
          <w:tcPr>
            <w:tcW w:w="609"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wg</w:t>
            </w:r>
            <w:r>
              <w:rPr>
                <w:rFonts w:eastAsia="Arial Unicode MS" w:cstheme="minorHAnsi"/>
                <w:u w:color="000000"/>
                <w:lang w:val="pl-PL" w:eastAsia="pl-PL"/>
              </w:rPr>
              <w:t>.</w:t>
            </w:r>
            <w:r w:rsidRPr="00802805">
              <w:rPr>
                <w:rFonts w:eastAsia="Arial Unicode MS" w:cstheme="minorHAnsi"/>
                <w:u w:color="000000"/>
                <w:lang w:val="pl-PL" w:eastAsia="pl-PL"/>
              </w:rPr>
              <w:t xml:space="preserve"> projektu</w:t>
            </w:r>
          </w:p>
        </w:tc>
      </w:tr>
      <w:tr w:rsidR="00E47BD5" w:rsidRPr="00802805" w:rsidTr="00B90285">
        <w:trPr>
          <w:trHeight w:hRule="exact" w:val="454"/>
        </w:trPr>
        <w:tc>
          <w:tcPr>
            <w:tcW w:w="1130"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Nazwy zbiorników</w:t>
            </w:r>
          </w:p>
        </w:tc>
        <w:tc>
          <w:tcPr>
            <w:tcW w:w="2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Kadłub cześć podwodna, dno i burty</w:t>
            </w: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Napawane plus malowane</w:t>
            </w:r>
          </w:p>
        </w:tc>
        <w:tc>
          <w:tcPr>
            <w:tcW w:w="609"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wg</w:t>
            </w:r>
            <w:r>
              <w:rPr>
                <w:rFonts w:eastAsia="Arial Unicode MS" w:cstheme="minorHAnsi"/>
                <w:u w:color="000000"/>
                <w:lang w:val="pl-PL" w:eastAsia="pl-PL"/>
              </w:rPr>
              <w:t>.</w:t>
            </w:r>
            <w:r w:rsidRPr="00802805">
              <w:rPr>
                <w:rFonts w:eastAsia="Arial Unicode MS" w:cstheme="minorHAnsi"/>
                <w:u w:color="000000"/>
                <w:lang w:val="pl-PL" w:eastAsia="pl-PL"/>
              </w:rPr>
              <w:t xml:space="preserve"> projektu</w:t>
            </w:r>
          </w:p>
        </w:tc>
      </w:tr>
      <w:tr w:rsidR="00E47BD5" w:rsidRPr="00802805" w:rsidTr="00B90285">
        <w:trPr>
          <w:trHeight w:hRule="exact" w:val="454"/>
        </w:trPr>
        <w:tc>
          <w:tcPr>
            <w:tcW w:w="1130"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Korki denne</w:t>
            </w:r>
          </w:p>
        </w:tc>
        <w:tc>
          <w:tcPr>
            <w:tcW w:w="2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Kadłub cześć podwodna, dno i burty</w:t>
            </w: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Położenie napawane, opis wg projektu napawany, plus malowanie</w:t>
            </w:r>
          </w:p>
        </w:tc>
        <w:tc>
          <w:tcPr>
            <w:tcW w:w="609"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wg</w:t>
            </w:r>
            <w:r>
              <w:rPr>
                <w:rFonts w:eastAsia="Arial Unicode MS" w:cstheme="minorHAnsi"/>
                <w:u w:color="000000"/>
                <w:lang w:val="pl-PL" w:eastAsia="pl-PL"/>
              </w:rPr>
              <w:t>.</w:t>
            </w:r>
            <w:r w:rsidRPr="00802805">
              <w:rPr>
                <w:rFonts w:eastAsia="Arial Unicode MS" w:cstheme="minorHAnsi"/>
                <w:u w:color="000000"/>
                <w:lang w:val="pl-PL" w:eastAsia="pl-PL"/>
              </w:rPr>
              <w:t xml:space="preserve"> projektu</w:t>
            </w:r>
          </w:p>
        </w:tc>
      </w:tr>
      <w:tr w:rsidR="00E47BD5" w:rsidRPr="003A46E1" w:rsidTr="00B90285">
        <w:trPr>
          <w:trHeight w:hRule="exact" w:val="454"/>
        </w:trPr>
        <w:tc>
          <w:tcPr>
            <w:tcW w:w="1130"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Wyposażenie denne</w:t>
            </w:r>
          </w:p>
        </w:tc>
        <w:tc>
          <w:tcPr>
            <w:tcW w:w="2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Poszycie boczne P i L burta, wg pozycji</w:t>
            </w: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Blach</w:t>
            </w:r>
            <w:r w:rsidR="00C460B8">
              <w:rPr>
                <w:rFonts w:eastAsia="Arial Unicode MS" w:cstheme="minorHAnsi"/>
                <w:u w:color="000000"/>
                <w:lang w:val="pl-PL" w:eastAsia="pl-PL"/>
              </w:rPr>
              <w:t>a</w:t>
            </w:r>
            <w:r w:rsidRPr="00802805">
              <w:rPr>
                <w:rFonts w:eastAsia="Arial Unicode MS" w:cstheme="minorHAnsi"/>
                <w:u w:color="000000"/>
                <w:lang w:val="pl-PL" w:eastAsia="pl-PL"/>
              </w:rPr>
              <w:t xml:space="preserve"> stalowa 6mm plus malowanie</w:t>
            </w:r>
          </w:p>
        </w:tc>
        <w:tc>
          <w:tcPr>
            <w:tcW w:w="609"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 </w:t>
            </w:r>
          </w:p>
        </w:tc>
      </w:tr>
      <w:tr w:rsidR="00E47BD5" w:rsidRPr="00802805" w:rsidTr="00B90285">
        <w:trPr>
          <w:trHeight w:hRule="exact" w:val="454"/>
        </w:trPr>
        <w:tc>
          <w:tcPr>
            <w:tcW w:w="1130"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0C06C8">
              <w:rPr>
                <w:rFonts w:eastAsia="Arial Unicode MS" w:cstheme="minorHAnsi"/>
                <w:u w:color="000000"/>
                <w:lang w:val="pl-PL" w:eastAsia="pl-PL"/>
              </w:rPr>
              <w:t>Stref</w:t>
            </w:r>
            <w:r w:rsidRPr="00802805">
              <w:rPr>
                <w:rFonts w:eastAsia="Arial Unicode MS" w:cstheme="minorHAnsi"/>
                <w:u w:color="000000"/>
                <w:lang w:val="pl-PL" w:eastAsia="pl-PL"/>
              </w:rPr>
              <w:t>a Rescu</w:t>
            </w:r>
            <w:r>
              <w:rPr>
                <w:rFonts w:eastAsia="Arial Unicode MS" w:cstheme="minorHAnsi"/>
                <w:u w:color="000000"/>
                <w:lang w:val="pl-PL" w:eastAsia="pl-PL"/>
              </w:rPr>
              <w:t>e</w:t>
            </w:r>
            <w:r w:rsidRPr="00802805">
              <w:rPr>
                <w:rFonts w:eastAsia="Arial Unicode MS" w:cstheme="minorHAnsi"/>
                <w:u w:color="000000"/>
                <w:lang w:val="pl-PL" w:eastAsia="pl-PL"/>
              </w:rPr>
              <w:t xml:space="preserve"> Zone</w:t>
            </w:r>
          </w:p>
        </w:tc>
        <w:tc>
          <w:tcPr>
            <w:tcW w:w="2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Poszycie boczne P i L burta, wg pozycji</w:t>
            </w:r>
          </w:p>
        </w:tc>
        <w:tc>
          <w:tcPr>
            <w:tcW w:w="1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Napawane plus malowane</w:t>
            </w:r>
          </w:p>
        </w:tc>
        <w:tc>
          <w:tcPr>
            <w:tcW w:w="609" w:type="pct"/>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 </w:t>
            </w:r>
          </w:p>
        </w:tc>
      </w:tr>
      <w:tr w:rsidR="00E47BD5" w:rsidRPr="003A46E1" w:rsidTr="00B90285">
        <w:trPr>
          <w:trHeight w:hRule="exact" w:val="454"/>
        </w:trPr>
        <w:tc>
          <w:tcPr>
            <w:tcW w:w="1130" w:type="pct"/>
            <w:tcBorders>
              <w:top w:val="single" w:sz="4"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Numer IMO</w:t>
            </w:r>
          </w:p>
        </w:tc>
        <w:tc>
          <w:tcPr>
            <w:tcW w:w="2058" w:type="pct"/>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W wymaganej przez przepisy lokalizacji i wielkości.</w:t>
            </w:r>
          </w:p>
        </w:tc>
        <w:tc>
          <w:tcPr>
            <w:tcW w:w="1203" w:type="pct"/>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Blach</w:t>
            </w:r>
            <w:r w:rsidR="00C460B8">
              <w:rPr>
                <w:rFonts w:eastAsia="Arial Unicode MS" w:cstheme="minorHAnsi"/>
                <w:u w:color="000000"/>
                <w:lang w:val="pl-PL" w:eastAsia="pl-PL"/>
              </w:rPr>
              <w:t>a</w:t>
            </w:r>
            <w:r w:rsidRPr="00802805">
              <w:rPr>
                <w:rFonts w:eastAsia="Arial Unicode MS" w:cstheme="minorHAnsi"/>
                <w:u w:color="000000"/>
                <w:lang w:val="pl-PL" w:eastAsia="pl-PL"/>
              </w:rPr>
              <w:t xml:space="preserve"> stalowa 6mm plus malowanie</w:t>
            </w:r>
          </w:p>
        </w:tc>
        <w:tc>
          <w:tcPr>
            <w:tcW w:w="609" w:type="pct"/>
            <w:tcBorders>
              <w:top w:val="single" w:sz="4"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E47BD5" w:rsidRPr="00802805" w:rsidRDefault="00E47BD5" w:rsidP="00B90285">
            <w:pPr>
              <w:pStyle w:val="Bezodstpw"/>
              <w:spacing w:line="180" w:lineRule="exact"/>
              <w:jc w:val="left"/>
              <w:rPr>
                <w:rFonts w:eastAsia="Arial Unicode MS" w:cstheme="minorHAnsi"/>
                <w:u w:color="000000"/>
                <w:lang w:val="pl-PL" w:eastAsia="pl-PL"/>
              </w:rPr>
            </w:pPr>
            <w:r w:rsidRPr="00802805">
              <w:rPr>
                <w:rFonts w:eastAsia="Arial Unicode MS" w:cstheme="minorHAnsi"/>
                <w:u w:color="000000"/>
                <w:lang w:val="pl-PL" w:eastAsia="pl-PL"/>
              </w:rPr>
              <w:t> </w:t>
            </w:r>
          </w:p>
        </w:tc>
      </w:tr>
    </w:tbl>
    <w:p w:rsidR="007C3310" w:rsidRPr="000C06C8" w:rsidRDefault="007C3310" w:rsidP="00B90285">
      <w:pPr>
        <w:pStyle w:val="TableParagraph"/>
        <w:rPr>
          <w:rFonts w:eastAsia="Arial Unicode MS"/>
          <w:u w:color="000000"/>
          <w:lang w:val="pl-PL" w:eastAsia="pl-PL"/>
        </w:rPr>
      </w:pPr>
      <w:bookmarkStart w:id="47" w:name="_Toc30"/>
    </w:p>
    <w:p w:rsidR="008D4DAF" w:rsidRPr="008D4DAF" w:rsidRDefault="008D4DAF" w:rsidP="00DE4597">
      <w:pPr>
        <w:pStyle w:val="Nagwek3"/>
        <w:numPr>
          <w:ilvl w:val="0"/>
          <w:numId w:val="327"/>
        </w:numPr>
        <w:rPr>
          <w:rFonts w:eastAsia="Arial Unicode MS"/>
          <w:u w:color="000000"/>
          <w:lang w:val="pl-PL" w:eastAsia="pl-PL"/>
        </w:rPr>
      </w:pPr>
      <w:bookmarkStart w:id="48" w:name="_Toc12592148"/>
      <w:r w:rsidRPr="000C06C8">
        <w:rPr>
          <w:rFonts w:eastAsia="Arial Unicode MS"/>
          <w:u w:color="000000"/>
          <w:lang w:val="pl-PL" w:eastAsia="pl-PL"/>
        </w:rPr>
        <w:t>Stęp</w:t>
      </w:r>
      <w:r w:rsidRPr="008D4DAF">
        <w:rPr>
          <w:rFonts w:eastAsia="Arial Unicode MS"/>
          <w:u w:color="000000"/>
          <w:lang w:val="pl-PL" w:eastAsia="pl-PL"/>
        </w:rPr>
        <w:t>ki przeciw-przechyłowe</w:t>
      </w:r>
      <w:bookmarkEnd w:id="47"/>
      <w:bookmarkEnd w:id="48"/>
    </w:p>
    <w:p w:rsidR="008D4DAF" w:rsidRDefault="008D4DAF" w:rsidP="0011774D">
      <w:pPr>
        <w:rPr>
          <w:rFonts w:ascii="Calibri" w:eastAsia="Arial Unicode MS" w:hAnsi="Calibri" w:cs="Calibri"/>
          <w:color w:val="000000"/>
          <w:kern w:val="2"/>
          <w:u w:color="000000"/>
          <w:lang w:val="pl-PL" w:eastAsia="pl-PL"/>
        </w:rPr>
      </w:pPr>
      <w:r w:rsidRPr="008D4DAF">
        <w:rPr>
          <w:rFonts w:ascii="Calibri" w:eastAsia="Arial Unicode MS" w:hAnsi="Calibri" w:cs="Calibri"/>
          <w:color w:val="000000"/>
          <w:kern w:val="2"/>
          <w:u w:color="000000"/>
          <w:lang w:val="pl-PL" w:eastAsia="pl-PL"/>
        </w:rPr>
        <w:lastRenderedPageBreak/>
        <w:t>Stępki przeciw-przechyłowe będą zamontowane na oble zgodnie z linią opływu. Stępki przeciw-przechyłowe będą wykonane zgodnie z decyzją konstruktora.</w:t>
      </w:r>
    </w:p>
    <w:p w:rsidR="008D4DAF" w:rsidRPr="008D4DAF" w:rsidRDefault="008D4DAF" w:rsidP="00DE4597">
      <w:pPr>
        <w:pStyle w:val="Nagwek3"/>
        <w:numPr>
          <w:ilvl w:val="0"/>
          <w:numId w:val="327"/>
        </w:numPr>
        <w:rPr>
          <w:rFonts w:eastAsia="Arial Unicode MS"/>
          <w:u w:color="000000"/>
          <w:lang w:val="pl-PL" w:eastAsia="pl-PL"/>
        </w:rPr>
      </w:pPr>
      <w:bookmarkStart w:id="49" w:name="_Toc31"/>
      <w:bookmarkStart w:id="50" w:name="_Toc12592149"/>
      <w:r w:rsidRPr="008D4DAF">
        <w:rPr>
          <w:rFonts w:eastAsia="Arial Unicode MS"/>
          <w:u w:color="000000"/>
          <w:lang w:val="pl-PL" w:eastAsia="pl-PL"/>
        </w:rPr>
        <w:t>Fundamenty</w:t>
      </w:r>
      <w:bookmarkEnd w:id="49"/>
      <w:bookmarkEnd w:id="50"/>
    </w:p>
    <w:p w:rsidR="008D4DAF" w:rsidRPr="008D4DAF" w:rsidRDefault="008D4DAF" w:rsidP="0011774D">
      <w:pPr>
        <w:rPr>
          <w:rFonts w:ascii="Calibri" w:eastAsia="Arial Unicode MS" w:hAnsi="Calibri" w:cs="Calibri"/>
          <w:color w:val="000000"/>
          <w:kern w:val="2"/>
          <w:u w:color="000000"/>
          <w:lang w:val="pl-PL" w:eastAsia="pl-PL"/>
        </w:rPr>
      </w:pPr>
      <w:r w:rsidRPr="008D4DAF">
        <w:rPr>
          <w:rFonts w:ascii="Calibri" w:eastAsia="Arial Unicode MS" w:hAnsi="Calibri" w:cs="Calibri"/>
          <w:color w:val="000000"/>
          <w:kern w:val="2"/>
          <w:u w:color="000000"/>
          <w:lang w:val="pl-PL" w:eastAsia="pl-PL"/>
        </w:rPr>
        <w:t>Fundamenty agregatów i mechanizmów będą konstrukcji spawanej, odpowiednie do przenoszonych obciążeń, zgodnie z wymaganiami Klasy, producentów urządzeń i Zamawiającego. Przewidziany będzie dobry dostęp do śrub mocujących i podłączeń do systemów rurociągów. Fundamenty na pokładach otwartych będą konstrukcji skrzynkowej zamkniętej.</w:t>
      </w:r>
    </w:p>
    <w:p w:rsidR="008D4DAF" w:rsidRPr="008D4DAF" w:rsidRDefault="008D4DAF" w:rsidP="00DE4597">
      <w:pPr>
        <w:pStyle w:val="Nagwek3"/>
        <w:numPr>
          <w:ilvl w:val="0"/>
          <w:numId w:val="327"/>
        </w:numPr>
        <w:rPr>
          <w:rFonts w:eastAsia="Arial Unicode MS"/>
          <w:u w:color="000000"/>
          <w:lang w:val="pl-PL" w:eastAsia="pl-PL"/>
        </w:rPr>
      </w:pPr>
      <w:bookmarkStart w:id="51" w:name="_Toc32"/>
      <w:bookmarkStart w:id="52" w:name="_Toc12592150"/>
      <w:r w:rsidRPr="008D4DAF">
        <w:rPr>
          <w:rFonts w:eastAsia="Arial Unicode MS"/>
          <w:u w:color="000000"/>
          <w:lang w:val="pl-PL" w:eastAsia="pl-PL"/>
        </w:rPr>
        <w:t>Nadburcie</w:t>
      </w:r>
      <w:bookmarkEnd w:id="51"/>
      <w:bookmarkEnd w:id="52"/>
    </w:p>
    <w:p w:rsidR="008D4DAF" w:rsidRPr="006B7F78" w:rsidRDefault="008D4DAF" w:rsidP="00DE4597">
      <w:pPr>
        <w:pStyle w:val="Akapitzlist"/>
        <w:numPr>
          <w:ilvl w:val="0"/>
          <w:numId w:val="454"/>
        </w:numPr>
        <w:ind w:left="426"/>
        <w:rPr>
          <w:rFonts w:ascii="Calibri" w:eastAsia="Arial Unicode MS" w:hAnsi="Calibri" w:cs="Calibri"/>
          <w:color w:val="000000"/>
          <w:kern w:val="2"/>
          <w:u w:color="000000"/>
          <w:lang w:val="pl-PL" w:eastAsia="pl-PL"/>
        </w:rPr>
      </w:pPr>
      <w:r w:rsidRPr="006B7F78">
        <w:rPr>
          <w:rFonts w:ascii="Calibri" w:eastAsia="Arial Unicode MS" w:hAnsi="Calibri" w:cs="Calibri"/>
          <w:color w:val="000000"/>
          <w:kern w:val="2"/>
          <w:u w:color="000000"/>
          <w:lang w:val="pl-PL" w:eastAsia="pl-PL"/>
        </w:rPr>
        <w:t xml:space="preserve">Na pokładzie głównym na P i L Burcie na całej długości przewidziano konstrukcje </w:t>
      </w:r>
      <w:r w:rsidR="00962977" w:rsidRPr="006B7F78">
        <w:rPr>
          <w:rFonts w:ascii="Calibri" w:eastAsia="Arial Unicode MS" w:hAnsi="Calibri" w:cs="Calibri"/>
          <w:color w:val="000000"/>
          <w:kern w:val="2"/>
          <w:u w:color="000000"/>
          <w:lang w:val="pl-PL" w:eastAsia="pl-PL"/>
        </w:rPr>
        <w:t>nadburcia, jako</w:t>
      </w:r>
      <w:r w:rsidRPr="006B7F78">
        <w:rPr>
          <w:rFonts w:ascii="Calibri" w:eastAsia="Arial Unicode MS" w:hAnsi="Calibri" w:cs="Calibri"/>
          <w:color w:val="000000"/>
          <w:kern w:val="2"/>
          <w:u w:color="000000"/>
          <w:lang w:val="pl-PL" w:eastAsia="pl-PL"/>
        </w:rPr>
        <w:t xml:space="preserve"> integralna cześć kadłuba spełniająca funkcje:</w:t>
      </w:r>
    </w:p>
    <w:p w:rsidR="00367F97" w:rsidRDefault="008D4074" w:rsidP="0011774D">
      <w:pPr>
        <w:pStyle w:val="Akapitzlist"/>
        <w:numPr>
          <w:ilvl w:val="0"/>
          <w:numId w:val="26"/>
        </w:numPr>
        <w:rPr>
          <w:u w:color="000000"/>
          <w:lang w:val="pl-PL" w:eastAsia="pl-PL"/>
        </w:rPr>
      </w:pPr>
      <w:r>
        <w:rPr>
          <w:u w:color="000000"/>
          <w:lang w:val="pl-PL" w:eastAsia="pl-PL"/>
        </w:rPr>
        <w:t>O</w:t>
      </w:r>
      <w:r w:rsidR="008D4DAF" w:rsidRPr="00367F97">
        <w:rPr>
          <w:u w:color="000000"/>
          <w:lang w:val="pl-PL" w:eastAsia="pl-PL"/>
        </w:rPr>
        <w:t>słony bezpieczeństwa w przypadku zerwania holu</w:t>
      </w:r>
    </w:p>
    <w:p w:rsidR="00367F97" w:rsidRDefault="008D4074" w:rsidP="0011774D">
      <w:pPr>
        <w:pStyle w:val="Akapitzlist"/>
        <w:numPr>
          <w:ilvl w:val="0"/>
          <w:numId w:val="26"/>
        </w:numPr>
        <w:rPr>
          <w:u w:color="000000"/>
          <w:lang w:val="pl-PL" w:eastAsia="pl-PL"/>
        </w:rPr>
      </w:pPr>
      <w:r>
        <w:rPr>
          <w:u w:color="000000"/>
          <w:lang w:val="pl-PL" w:eastAsia="pl-PL"/>
        </w:rPr>
        <w:t>K</w:t>
      </w:r>
      <w:r w:rsidR="008D4DAF" w:rsidRPr="00367F97">
        <w:rPr>
          <w:u w:color="000000"/>
          <w:lang w:val="pl-PL" w:eastAsia="pl-PL"/>
        </w:rPr>
        <w:t>onstrukcja fundamentowa pomocna do składowania, sztauowania elementów przewozowych</w:t>
      </w:r>
    </w:p>
    <w:p w:rsidR="008D4DAF" w:rsidRPr="00367F97" w:rsidRDefault="008D4074" w:rsidP="0011774D">
      <w:pPr>
        <w:pStyle w:val="Akapitzlist"/>
        <w:numPr>
          <w:ilvl w:val="0"/>
          <w:numId w:val="26"/>
        </w:numPr>
        <w:rPr>
          <w:u w:color="000000"/>
          <w:lang w:val="pl-PL" w:eastAsia="pl-PL"/>
        </w:rPr>
      </w:pPr>
      <w:r>
        <w:rPr>
          <w:u w:color="000000"/>
          <w:lang w:val="pl-PL" w:eastAsia="pl-PL"/>
        </w:rPr>
        <w:t>N</w:t>
      </w:r>
      <w:r w:rsidR="008D4DAF" w:rsidRPr="00367F97">
        <w:rPr>
          <w:u w:color="000000"/>
          <w:lang w:val="pl-PL" w:eastAsia="pl-PL"/>
        </w:rPr>
        <w:t>adburcie spełnia częściowo funkcje ochrony przed falą pracujących na pokładzie członków załogi</w:t>
      </w:r>
    </w:p>
    <w:p w:rsidR="008D4074" w:rsidRPr="006B7F78" w:rsidRDefault="008D4DAF" w:rsidP="00DE4597">
      <w:pPr>
        <w:pStyle w:val="Akapitzlist"/>
        <w:numPr>
          <w:ilvl w:val="0"/>
          <w:numId w:val="454"/>
        </w:numPr>
        <w:spacing w:before="240"/>
        <w:ind w:left="426"/>
        <w:rPr>
          <w:rFonts w:ascii="Calibri" w:eastAsia="Arial Unicode MS" w:hAnsi="Calibri" w:cs="Calibri"/>
          <w:color w:val="000000"/>
          <w:kern w:val="2"/>
          <w:u w:color="000000"/>
          <w:lang w:val="pl-PL" w:eastAsia="pl-PL"/>
        </w:rPr>
      </w:pPr>
      <w:r w:rsidRPr="006B7F78">
        <w:rPr>
          <w:rFonts w:ascii="Calibri" w:eastAsia="Arial Unicode MS" w:hAnsi="Calibri" w:cs="Calibri"/>
          <w:color w:val="000000"/>
          <w:kern w:val="2"/>
          <w:u w:color="000000"/>
          <w:lang w:val="pl-PL" w:eastAsia="pl-PL"/>
        </w:rPr>
        <w:t>Nadburcie będzie wyposażone w uszy do sztauowania elementów na pokła</w:t>
      </w:r>
      <w:r w:rsidR="00367F97" w:rsidRPr="006B7F78">
        <w:rPr>
          <w:rFonts w:ascii="Calibri" w:eastAsia="Arial Unicode MS" w:hAnsi="Calibri" w:cs="Calibri"/>
          <w:color w:val="000000"/>
          <w:kern w:val="2"/>
          <w:u w:color="000000"/>
          <w:lang w:val="pl-PL" w:eastAsia="pl-PL"/>
        </w:rPr>
        <w:t xml:space="preserve">dzie oraz rolek do współpracy z </w:t>
      </w:r>
      <w:r w:rsidRPr="006B7F78">
        <w:rPr>
          <w:rFonts w:ascii="Calibri" w:eastAsia="Arial Unicode MS" w:hAnsi="Calibri" w:cs="Calibri"/>
          <w:color w:val="000000"/>
          <w:kern w:val="2"/>
          <w:u w:color="000000"/>
          <w:lang w:val="pl-PL" w:eastAsia="pl-PL"/>
        </w:rPr>
        <w:t>wciągar</w:t>
      </w:r>
      <w:r w:rsidR="00367F97" w:rsidRPr="006B7F78">
        <w:rPr>
          <w:rFonts w:ascii="Calibri" w:eastAsia="Arial Unicode MS" w:hAnsi="Calibri" w:cs="Calibri"/>
          <w:color w:val="000000"/>
          <w:kern w:val="2"/>
          <w:u w:color="000000"/>
          <w:lang w:val="pl-PL" w:eastAsia="pl-PL"/>
        </w:rPr>
        <w:t>kami pokładowymi (tugger winch).</w:t>
      </w:r>
    </w:p>
    <w:p w:rsidR="008D4DAF" w:rsidRPr="008D4074" w:rsidRDefault="008D4DAF" w:rsidP="00DE4597">
      <w:pPr>
        <w:pStyle w:val="Akapitzlist"/>
        <w:numPr>
          <w:ilvl w:val="0"/>
          <w:numId w:val="454"/>
        </w:numPr>
        <w:spacing w:before="240"/>
        <w:ind w:left="426"/>
        <w:rPr>
          <w:rFonts w:ascii="Calibri" w:eastAsia="Arial Unicode MS" w:hAnsi="Calibri" w:cs="Calibri"/>
          <w:color w:val="000000"/>
          <w:kern w:val="2"/>
          <w:u w:color="000000"/>
          <w:lang w:val="pl-PL" w:eastAsia="pl-PL"/>
        </w:rPr>
      </w:pPr>
      <w:r w:rsidRPr="008D4074">
        <w:rPr>
          <w:rFonts w:ascii="Calibri" w:eastAsia="Arial Unicode MS" w:hAnsi="Calibri" w:cs="Calibri"/>
          <w:color w:val="000000"/>
          <w:kern w:val="2"/>
          <w:u w:color="000000"/>
          <w:lang w:val="pl-PL" w:eastAsia="pl-PL"/>
        </w:rPr>
        <w:t>Rejony kluz burtowych, przewłok rolkowych i innego wyposażenia umieszczonego w nadburciu będą odpowiednio wzmocnione. Nadburcie w rejonie podejmowan</w:t>
      </w:r>
      <w:r w:rsidR="00367F97" w:rsidRPr="008D4074">
        <w:rPr>
          <w:rFonts w:ascii="Calibri" w:eastAsia="Arial Unicode MS" w:hAnsi="Calibri" w:cs="Calibri"/>
          <w:color w:val="000000"/>
          <w:kern w:val="2"/>
          <w:u w:color="000000"/>
          <w:lang w:val="pl-PL" w:eastAsia="pl-PL"/>
        </w:rPr>
        <w:t xml:space="preserve">ia z wody rozbitków o </w:t>
      </w:r>
      <w:r w:rsidRPr="008D4074">
        <w:rPr>
          <w:rFonts w:ascii="Calibri" w:eastAsia="Arial Unicode MS" w:hAnsi="Calibri" w:cs="Calibri"/>
          <w:color w:val="000000"/>
          <w:kern w:val="2"/>
          <w:u w:color="000000"/>
          <w:lang w:val="pl-PL" w:eastAsia="pl-PL"/>
        </w:rPr>
        <w:t>całkowitej szerokości 3,5 – 5,0 m będzie przystosowane do wykonywania założonych akcji ratunkowych.</w:t>
      </w:r>
    </w:p>
    <w:p w:rsidR="008D4DAF" w:rsidRPr="00C81368" w:rsidRDefault="008D4DAF" w:rsidP="00DE4597">
      <w:pPr>
        <w:pStyle w:val="Nagwek2"/>
        <w:numPr>
          <w:ilvl w:val="1"/>
          <w:numId w:val="326"/>
        </w:numPr>
        <w:rPr>
          <w:rFonts w:eastAsia="Arial Unicode MS"/>
          <w:bCs/>
          <w:u w:color="000000"/>
          <w:lang w:val="pl-PL" w:eastAsia="pl-PL"/>
        </w:rPr>
      </w:pPr>
      <w:bookmarkStart w:id="53" w:name="_Toc12592151"/>
      <w:bookmarkStart w:id="54" w:name="_Toc33"/>
      <w:r w:rsidRPr="00C81368">
        <w:rPr>
          <w:rFonts w:eastAsia="Arial Unicode MS"/>
          <w:bCs/>
          <w:u w:color="000000"/>
          <w:lang w:val="pl-PL" w:eastAsia="pl-PL"/>
        </w:rPr>
        <w:t>Zabezpieczenie kadłuba</w:t>
      </w:r>
      <w:bookmarkEnd w:id="53"/>
    </w:p>
    <w:p w:rsidR="008D4074" w:rsidRPr="006B7F78" w:rsidRDefault="008D4DAF" w:rsidP="00DE4597">
      <w:pPr>
        <w:pStyle w:val="Akapitzlist"/>
        <w:numPr>
          <w:ilvl w:val="0"/>
          <w:numId w:val="353"/>
        </w:numPr>
        <w:ind w:left="426"/>
        <w:rPr>
          <w:rFonts w:ascii="Calibri" w:eastAsia="Arial Unicode MS" w:hAnsi="Calibri" w:cs="Calibri"/>
          <w:bCs/>
          <w:color w:val="000000"/>
          <w:kern w:val="2"/>
          <w:u w:color="000000"/>
          <w:lang w:val="pl-PL" w:eastAsia="pl-PL"/>
        </w:rPr>
      </w:pPr>
      <w:r w:rsidRPr="006B7F78">
        <w:rPr>
          <w:rFonts w:ascii="Calibri" w:eastAsia="Arial Unicode MS" w:hAnsi="Calibri" w:cs="Calibri"/>
          <w:bCs/>
          <w:color w:val="000000"/>
          <w:kern w:val="2"/>
          <w:u w:color="000000"/>
          <w:lang w:val="pl-PL" w:eastAsia="pl-PL"/>
        </w:rPr>
        <w:t>Wszystkie materiały przeznaczone do konstrukcji statku powinny być składowane i zabezpieczone zgodnie z wymaganiami Klasy, najlepszą praktyką, wskazówkami dostawców</w:t>
      </w:r>
      <w:r w:rsidR="00042571">
        <w:rPr>
          <w:rFonts w:ascii="Calibri" w:eastAsia="Arial Unicode MS" w:hAnsi="Calibri" w:cs="Calibri"/>
          <w:bCs/>
          <w:color w:val="000000"/>
          <w:kern w:val="2"/>
          <w:u w:color="000000"/>
          <w:lang w:val="pl-PL" w:eastAsia="pl-PL"/>
        </w:rPr>
        <w:t xml:space="preserve"> materiałów</w:t>
      </w:r>
      <w:r w:rsidRPr="006B7F78">
        <w:rPr>
          <w:rFonts w:ascii="Calibri" w:eastAsia="Arial Unicode MS" w:hAnsi="Calibri" w:cs="Calibri"/>
          <w:bCs/>
          <w:color w:val="000000"/>
          <w:kern w:val="2"/>
          <w:u w:color="000000"/>
          <w:lang w:val="pl-PL" w:eastAsia="pl-PL"/>
        </w:rPr>
        <w:t xml:space="preserve">, a także wymaganiami dostawców powłok </w:t>
      </w:r>
      <w:r w:rsidR="00962977" w:rsidRPr="006B7F78">
        <w:rPr>
          <w:rFonts w:ascii="Calibri" w:eastAsia="Arial Unicode MS" w:hAnsi="Calibri" w:cs="Calibri"/>
          <w:bCs/>
          <w:color w:val="000000"/>
          <w:kern w:val="2"/>
          <w:u w:color="000000"/>
          <w:lang w:val="pl-PL" w:eastAsia="pl-PL"/>
        </w:rPr>
        <w:t xml:space="preserve">malarskich. </w:t>
      </w:r>
      <w:r w:rsidRPr="006B7F78">
        <w:rPr>
          <w:rFonts w:ascii="Calibri" w:eastAsia="Arial Unicode MS" w:hAnsi="Calibri" w:cs="Calibri"/>
          <w:bCs/>
          <w:color w:val="000000"/>
          <w:kern w:val="2"/>
          <w:u w:color="000000"/>
          <w:lang w:val="pl-PL" w:eastAsia="pl-PL"/>
        </w:rPr>
        <w:t>Sposób przechowywania materiałów będzie w pewnym zakresie przedmiotem nadzoru Zamawiającego.</w:t>
      </w:r>
    </w:p>
    <w:p w:rsidR="008D4DAF" w:rsidRPr="008D4074" w:rsidRDefault="008D4DAF" w:rsidP="00DE4597">
      <w:pPr>
        <w:pStyle w:val="Akapitzlist"/>
        <w:numPr>
          <w:ilvl w:val="0"/>
          <w:numId w:val="353"/>
        </w:numPr>
        <w:ind w:left="426"/>
        <w:rPr>
          <w:rFonts w:ascii="Calibri" w:eastAsia="Arial Unicode MS" w:hAnsi="Calibri" w:cs="Calibri"/>
          <w:bCs/>
          <w:color w:val="000000"/>
          <w:kern w:val="2"/>
          <w:u w:color="000000"/>
          <w:lang w:val="pl-PL" w:eastAsia="pl-PL"/>
        </w:rPr>
      </w:pPr>
      <w:r w:rsidRPr="008D4074">
        <w:rPr>
          <w:rFonts w:ascii="Calibri" w:eastAsia="Arial Unicode MS" w:hAnsi="Calibri" w:cs="Calibri"/>
          <w:bCs/>
          <w:color w:val="000000"/>
          <w:kern w:val="2"/>
          <w:u w:color="000000"/>
          <w:lang w:val="pl-PL" w:eastAsia="pl-PL"/>
        </w:rPr>
        <w:t>Ogólnym wymaganiem Zamawiającego jest, aby statek został zbudowany w sposób zapewniający dostęp i możliwość obróbki powierzchni i konserwacji.</w:t>
      </w:r>
    </w:p>
    <w:p w:rsidR="008D4DAF" w:rsidRPr="008D4DAF" w:rsidRDefault="008D4DAF" w:rsidP="00DE4597">
      <w:pPr>
        <w:pStyle w:val="Nagwek3"/>
        <w:numPr>
          <w:ilvl w:val="0"/>
          <w:numId w:val="328"/>
        </w:numPr>
        <w:rPr>
          <w:rFonts w:eastAsia="Arial Unicode MS"/>
          <w:u w:color="000000"/>
          <w:lang w:val="pl-PL" w:eastAsia="pl-PL"/>
        </w:rPr>
      </w:pPr>
      <w:bookmarkStart w:id="55" w:name="_Toc12592152"/>
      <w:r w:rsidRPr="008D4DAF">
        <w:rPr>
          <w:rFonts w:eastAsia="Arial Unicode MS"/>
          <w:u w:color="000000"/>
          <w:lang w:val="pl-PL" w:eastAsia="pl-PL"/>
        </w:rPr>
        <w:t>Prace przed-malarskie</w:t>
      </w:r>
      <w:bookmarkEnd w:id="55"/>
    </w:p>
    <w:p w:rsidR="008D4074" w:rsidRPr="006B7F78" w:rsidRDefault="008D4DAF" w:rsidP="00DE4597">
      <w:pPr>
        <w:pStyle w:val="Akapitzlist"/>
        <w:numPr>
          <w:ilvl w:val="0"/>
          <w:numId w:val="354"/>
        </w:numPr>
        <w:ind w:left="426"/>
        <w:rPr>
          <w:rFonts w:ascii="Calibri" w:eastAsia="Arial Unicode MS" w:hAnsi="Calibri" w:cs="Calibri"/>
          <w:bCs/>
          <w:color w:val="000000"/>
          <w:kern w:val="2"/>
          <w:u w:color="000000"/>
          <w:lang w:val="pl-PL" w:eastAsia="pl-PL"/>
        </w:rPr>
      </w:pPr>
      <w:r w:rsidRPr="006B7F78">
        <w:rPr>
          <w:rFonts w:ascii="Calibri" w:eastAsia="Arial Unicode MS" w:hAnsi="Calibri" w:cs="Calibri"/>
          <w:bCs/>
          <w:color w:val="000000"/>
          <w:kern w:val="2"/>
          <w:u w:color="000000"/>
          <w:lang w:val="pl-PL" w:eastAsia="pl-PL"/>
        </w:rPr>
        <w:t xml:space="preserve">Wszelkie ostre krawędzie na zewnątrz i wewnątrz konstrukcji powinny być zeszlifowane do promienia R2, zgodnie z wymaganiami </w:t>
      </w:r>
      <w:r w:rsidR="00B90285">
        <w:rPr>
          <w:rFonts w:ascii="Calibri" w:eastAsia="Arial Unicode MS" w:hAnsi="Calibri" w:cs="Calibri"/>
          <w:bCs/>
          <w:color w:val="000000"/>
          <w:kern w:val="2"/>
          <w:u w:color="000000"/>
          <w:lang w:val="pl-PL" w:eastAsia="pl-PL"/>
        </w:rPr>
        <w:t xml:space="preserve">np. </w:t>
      </w:r>
      <w:r w:rsidRPr="006B7F78">
        <w:rPr>
          <w:rFonts w:ascii="Calibri" w:eastAsia="Arial Unicode MS" w:hAnsi="Calibri" w:cs="Calibri"/>
          <w:bCs/>
          <w:color w:val="000000"/>
          <w:kern w:val="2"/>
          <w:u w:color="000000"/>
          <w:lang w:val="pl-PL" w:eastAsia="pl-PL"/>
        </w:rPr>
        <w:t>ISO-8501-3 lub równoważnej.</w:t>
      </w:r>
    </w:p>
    <w:p w:rsidR="008D4074" w:rsidRDefault="008D4DAF" w:rsidP="00DE4597">
      <w:pPr>
        <w:pStyle w:val="Akapitzlist"/>
        <w:numPr>
          <w:ilvl w:val="0"/>
          <w:numId w:val="354"/>
        </w:numPr>
        <w:ind w:left="426"/>
        <w:rPr>
          <w:rFonts w:ascii="Calibri" w:eastAsia="Arial Unicode MS" w:hAnsi="Calibri" w:cs="Calibri"/>
          <w:bCs/>
          <w:color w:val="000000"/>
          <w:kern w:val="2"/>
          <w:u w:color="000000"/>
          <w:lang w:val="pl-PL" w:eastAsia="pl-PL"/>
        </w:rPr>
      </w:pPr>
      <w:r w:rsidRPr="008D4074">
        <w:rPr>
          <w:rFonts w:ascii="Calibri" w:eastAsia="Arial Unicode MS" w:hAnsi="Calibri" w:cs="Calibri"/>
          <w:bCs/>
          <w:color w:val="000000"/>
          <w:kern w:val="2"/>
          <w:u w:color="000000"/>
          <w:lang w:val="pl-PL" w:eastAsia="pl-PL"/>
        </w:rPr>
        <w:t>Należy unikać uszkodzenia istniejących, fabrycznych powłok malarskich.</w:t>
      </w:r>
    </w:p>
    <w:p w:rsidR="008D4074" w:rsidRDefault="008D4DAF" w:rsidP="00DE4597">
      <w:pPr>
        <w:pStyle w:val="Akapitzlist"/>
        <w:numPr>
          <w:ilvl w:val="0"/>
          <w:numId w:val="354"/>
        </w:numPr>
        <w:ind w:left="426"/>
        <w:rPr>
          <w:rFonts w:ascii="Calibri" w:eastAsia="Arial Unicode MS" w:hAnsi="Calibri" w:cs="Calibri"/>
          <w:bCs/>
          <w:color w:val="000000"/>
          <w:kern w:val="2"/>
          <w:u w:color="000000"/>
          <w:lang w:val="pl-PL" w:eastAsia="pl-PL"/>
        </w:rPr>
      </w:pPr>
      <w:r w:rsidRPr="008D4074">
        <w:rPr>
          <w:rFonts w:ascii="Calibri" w:eastAsia="Arial Unicode MS" w:hAnsi="Calibri" w:cs="Calibri"/>
          <w:bCs/>
          <w:color w:val="000000"/>
          <w:kern w:val="2"/>
          <w:u w:color="000000"/>
          <w:lang w:val="pl-PL" w:eastAsia="pl-PL"/>
        </w:rPr>
        <w:t>W zbiornikach wód balastowych i wody słodkiej wszystkie spawy powinny być wstępnie oczyszczone (piaskowanie, śrutowanie), przed dokonaniem inspekcji.</w:t>
      </w:r>
    </w:p>
    <w:p w:rsidR="008D4074" w:rsidRDefault="008D4DAF" w:rsidP="00DE4597">
      <w:pPr>
        <w:pStyle w:val="Akapitzlist"/>
        <w:numPr>
          <w:ilvl w:val="0"/>
          <w:numId w:val="354"/>
        </w:numPr>
        <w:ind w:left="426"/>
        <w:rPr>
          <w:rFonts w:ascii="Calibri" w:eastAsia="Arial Unicode MS" w:hAnsi="Calibri" w:cs="Calibri"/>
          <w:bCs/>
          <w:color w:val="000000"/>
          <w:kern w:val="2"/>
          <w:u w:color="000000"/>
          <w:lang w:val="pl-PL" w:eastAsia="pl-PL"/>
        </w:rPr>
      </w:pPr>
      <w:r w:rsidRPr="008D4074">
        <w:rPr>
          <w:rFonts w:ascii="Calibri" w:eastAsia="Arial Unicode MS" w:hAnsi="Calibri" w:cs="Calibri"/>
          <w:bCs/>
          <w:color w:val="000000"/>
          <w:kern w:val="2"/>
          <w:u w:color="000000"/>
          <w:lang w:val="pl-PL" w:eastAsia="pl-PL"/>
        </w:rPr>
        <w:t>Elementy skręcane powinny posiadać odpowiednie zabezpieczenie powierzchniowe.</w:t>
      </w:r>
    </w:p>
    <w:p w:rsidR="008D4DAF" w:rsidRPr="008D4074" w:rsidRDefault="008D4DAF" w:rsidP="00DE4597">
      <w:pPr>
        <w:pStyle w:val="Akapitzlist"/>
        <w:numPr>
          <w:ilvl w:val="0"/>
          <w:numId w:val="354"/>
        </w:numPr>
        <w:ind w:left="426"/>
        <w:rPr>
          <w:rFonts w:ascii="Calibri" w:eastAsia="Arial Unicode MS" w:hAnsi="Calibri" w:cs="Calibri"/>
          <w:bCs/>
          <w:color w:val="000000"/>
          <w:kern w:val="2"/>
          <w:u w:color="000000"/>
          <w:lang w:val="pl-PL" w:eastAsia="pl-PL"/>
        </w:rPr>
      </w:pPr>
      <w:r w:rsidRPr="008D4074">
        <w:rPr>
          <w:rFonts w:ascii="Calibri" w:eastAsia="Arial Unicode MS" w:hAnsi="Calibri" w:cs="Calibri"/>
          <w:bCs/>
          <w:color w:val="000000"/>
          <w:kern w:val="2"/>
          <w:u w:color="000000"/>
          <w:lang w:val="pl-PL" w:eastAsia="pl-PL"/>
        </w:rPr>
        <w:t>Przygotowanie powierzchni, krawędzi itp. powinno być dokonane zgodnie z najlepszą praktyką i wymaganiami producentów powłok malarskich.</w:t>
      </w:r>
    </w:p>
    <w:p w:rsidR="008D4DAF" w:rsidRPr="008D4DAF" w:rsidRDefault="008D4DAF" w:rsidP="00DE4597">
      <w:pPr>
        <w:pStyle w:val="Nagwek3"/>
        <w:numPr>
          <w:ilvl w:val="0"/>
          <w:numId w:val="328"/>
        </w:numPr>
        <w:rPr>
          <w:rFonts w:eastAsia="Arial Unicode MS"/>
          <w:u w:color="000000"/>
          <w:lang w:val="pl-PL" w:eastAsia="pl-PL"/>
        </w:rPr>
      </w:pPr>
      <w:bookmarkStart w:id="56" w:name="_Toc12592153"/>
      <w:r w:rsidRPr="008D4DAF">
        <w:rPr>
          <w:rFonts w:eastAsia="Arial Unicode MS"/>
          <w:u w:color="000000"/>
          <w:lang w:val="pl-PL" w:eastAsia="pl-PL"/>
        </w:rPr>
        <w:t>Prace malarskie</w:t>
      </w:r>
      <w:bookmarkEnd w:id="56"/>
    </w:p>
    <w:p w:rsidR="008D4074" w:rsidRPr="006B7F78" w:rsidRDefault="008D4DAF" w:rsidP="00DE4597">
      <w:pPr>
        <w:pStyle w:val="Akapitzlist"/>
        <w:numPr>
          <w:ilvl w:val="0"/>
          <w:numId w:val="355"/>
        </w:numPr>
        <w:ind w:left="426"/>
        <w:rPr>
          <w:rFonts w:ascii="Calibri" w:eastAsia="Arial Unicode MS" w:hAnsi="Calibri" w:cs="Calibri"/>
          <w:bCs/>
          <w:color w:val="000000"/>
          <w:kern w:val="2"/>
          <w:u w:color="000000"/>
          <w:lang w:val="pl-PL" w:eastAsia="pl-PL"/>
        </w:rPr>
      </w:pPr>
      <w:r w:rsidRPr="006B7F78">
        <w:rPr>
          <w:rFonts w:ascii="Calibri" w:eastAsia="Arial Unicode MS" w:hAnsi="Calibri" w:cs="Calibri"/>
          <w:bCs/>
          <w:color w:val="000000"/>
          <w:kern w:val="2"/>
          <w:u w:color="000000"/>
          <w:lang w:val="pl-PL" w:eastAsia="pl-PL"/>
        </w:rPr>
        <w:t>Prace malarskie, konserwacyjne i zabezpieczające konstrukcje stalowe, urządzenia i wyposażenie będą wykonane zgodnie z wymaganiami dostawców powłok malarskich, z wykorzystaniem materiałów przewidzianych dla warunków morskich.</w:t>
      </w:r>
    </w:p>
    <w:p w:rsidR="008D4074" w:rsidRDefault="008D4DAF" w:rsidP="00DE4597">
      <w:pPr>
        <w:pStyle w:val="Akapitzlist"/>
        <w:numPr>
          <w:ilvl w:val="0"/>
          <w:numId w:val="355"/>
        </w:numPr>
        <w:ind w:left="426"/>
        <w:rPr>
          <w:rFonts w:ascii="Calibri" w:eastAsia="Arial Unicode MS" w:hAnsi="Calibri" w:cs="Calibri"/>
          <w:bCs/>
          <w:color w:val="000000"/>
          <w:kern w:val="2"/>
          <w:u w:color="000000"/>
          <w:lang w:val="pl-PL" w:eastAsia="pl-PL"/>
        </w:rPr>
      </w:pPr>
      <w:r w:rsidRPr="008D4074">
        <w:rPr>
          <w:rFonts w:ascii="Calibri" w:eastAsia="Arial Unicode MS" w:hAnsi="Calibri" w:cs="Calibri"/>
          <w:bCs/>
          <w:color w:val="000000"/>
          <w:kern w:val="2"/>
          <w:u w:color="000000"/>
          <w:lang w:val="pl-PL" w:eastAsia="pl-PL"/>
        </w:rPr>
        <w:t>Dobór producentów powłok malarskich i zastosowanych materiałów w uzgodnieniu z Zamawiającym.</w:t>
      </w:r>
    </w:p>
    <w:p w:rsidR="008D4DAF" w:rsidRPr="008D4074" w:rsidRDefault="008D4DAF" w:rsidP="00DE4597">
      <w:pPr>
        <w:pStyle w:val="Akapitzlist"/>
        <w:numPr>
          <w:ilvl w:val="0"/>
          <w:numId w:val="355"/>
        </w:numPr>
        <w:spacing w:after="0"/>
        <w:ind w:left="426"/>
        <w:rPr>
          <w:rFonts w:ascii="Calibri" w:eastAsia="Arial Unicode MS" w:hAnsi="Calibri" w:cs="Calibri"/>
          <w:bCs/>
          <w:color w:val="000000"/>
          <w:kern w:val="2"/>
          <w:u w:color="000000"/>
          <w:lang w:val="pl-PL" w:eastAsia="pl-PL"/>
        </w:rPr>
      </w:pPr>
      <w:r w:rsidRPr="008D4074">
        <w:rPr>
          <w:rFonts w:ascii="Calibri" w:eastAsia="Arial Unicode MS" w:hAnsi="Calibri" w:cs="Calibri"/>
          <w:bCs/>
          <w:color w:val="000000"/>
          <w:kern w:val="2"/>
          <w:u w:color="000000"/>
          <w:lang w:val="pl-PL" w:eastAsia="pl-PL"/>
        </w:rPr>
        <w:t>Wykonawca uzgodni z Zamawiającym plan malowania i harmonogram prac malarskich. Uzgodnienia winny zawierać następujące informacje:</w:t>
      </w:r>
    </w:p>
    <w:p w:rsidR="00647C1C" w:rsidRDefault="00647C1C" w:rsidP="00DE4597">
      <w:pPr>
        <w:pStyle w:val="Akapitzlist"/>
        <w:numPr>
          <w:ilvl w:val="0"/>
          <w:numId w:val="357"/>
        </w:numPr>
        <w:spacing w:after="0"/>
        <w:rPr>
          <w:rFonts w:ascii="Calibri" w:eastAsia="Arial Unicode MS" w:hAnsi="Calibri" w:cs="Calibri"/>
          <w:bCs/>
          <w:color w:val="000000"/>
          <w:kern w:val="2"/>
          <w:u w:color="000000"/>
          <w:lang w:val="pl-PL" w:eastAsia="pl-PL"/>
        </w:rPr>
      </w:pPr>
      <w:r>
        <w:rPr>
          <w:rFonts w:ascii="Calibri" w:eastAsia="Arial Unicode MS" w:hAnsi="Calibri" w:cs="Calibri"/>
          <w:bCs/>
          <w:color w:val="000000"/>
          <w:kern w:val="2"/>
          <w:u w:color="000000"/>
          <w:lang w:val="pl-PL" w:eastAsia="pl-PL"/>
        </w:rPr>
        <w:t>W</w:t>
      </w:r>
      <w:r w:rsidR="008D4DAF" w:rsidRPr="00647C1C">
        <w:rPr>
          <w:rFonts w:ascii="Calibri" w:eastAsia="Arial Unicode MS" w:hAnsi="Calibri" w:cs="Calibri"/>
          <w:bCs/>
          <w:color w:val="000000"/>
          <w:kern w:val="2"/>
          <w:u w:color="000000"/>
          <w:lang w:val="pl-PL" w:eastAsia="pl-PL"/>
        </w:rPr>
        <w:t>ykaz powierzchni do malowania</w:t>
      </w:r>
    </w:p>
    <w:p w:rsidR="00647C1C" w:rsidRDefault="00647C1C" w:rsidP="00DE4597">
      <w:pPr>
        <w:pStyle w:val="Akapitzlist"/>
        <w:numPr>
          <w:ilvl w:val="0"/>
          <w:numId w:val="357"/>
        </w:numPr>
        <w:spacing w:after="0"/>
        <w:rPr>
          <w:rFonts w:ascii="Calibri" w:eastAsia="Arial Unicode MS" w:hAnsi="Calibri" w:cs="Calibri"/>
          <w:bCs/>
          <w:color w:val="000000"/>
          <w:kern w:val="2"/>
          <w:u w:color="000000"/>
          <w:lang w:val="pl-PL" w:eastAsia="pl-PL"/>
        </w:rPr>
      </w:pPr>
      <w:r>
        <w:rPr>
          <w:rFonts w:ascii="Calibri" w:eastAsia="Arial Unicode MS" w:hAnsi="Calibri" w:cs="Calibri"/>
          <w:bCs/>
          <w:color w:val="000000"/>
          <w:kern w:val="2"/>
          <w:u w:color="000000"/>
          <w:lang w:val="pl-PL" w:eastAsia="pl-PL"/>
        </w:rPr>
        <w:lastRenderedPageBreak/>
        <w:t>I</w:t>
      </w:r>
      <w:r w:rsidR="008D4DAF" w:rsidRPr="00647C1C">
        <w:rPr>
          <w:rFonts w:ascii="Calibri" w:eastAsia="Arial Unicode MS" w:hAnsi="Calibri" w:cs="Calibri"/>
          <w:bCs/>
          <w:color w:val="000000"/>
          <w:kern w:val="2"/>
          <w:u w:color="000000"/>
          <w:lang w:val="pl-PL" w:eastAsia="pl-PL"/>
        </w:rPr>
        <w:t>lość specyfikacja powierzchni powłok farby</w:t>
      </w:r>
    </w:p>
    <w:p w:rsidR="00647C1C" w:rsidRDefault="00647C1C" w:rsidP="00DE4597">
      <w:pPr>
        <w:pStyle w:val="Akapitzlist"/>
        <w:numPr>
          <w:ilvl w:val="0"/>
          <w:numId w:val="357"/>
        </w:numPr>
        <w:spacing w:after="0"/>
        <w:rPr>
          <w:rFonts w:ascii="Calibri" w:eastAsia="Arial Unicode MS" w:hAnsi="Calibri" w:cs="Calibri"/>
          <w:bCs/>
          <w:color w:val="000000"/>
          <w:kern w:val="2"/>
          <w:u w:color="000000"/>
          <w:lang w:val="pl-PL" w:eastAsia="pl-PL"/>
        </w:rPr>
      </w:pPr>
      <w:r>
        <w:rPr>
          <w:rFonts w:ascii="Calibri" w:eastAsia="Arial Unicode MS" w:hAnsi="Calibri" w:cs="Calibri"/>
          <w:bCs/>
          <w:color w:val="000000"/>
          <w:kern w:val="2"/>
          <w:u w:color="000000"/>
          <w:lang w:val="pl-PL" w:eastAsia="pl-PL"/>
        </w:rPr>
        <w:t>K</w:t>
      </w:r>
      <w:r w:rsidR="008D4DAF" w:rsidRPr="00647C1C">
        <w:rPr>
          <w:rFonts w:ascii="Calibri" w:eastAsia="Arial Unicode MS" w:hAnsi="Calibri" w:cs="Calibri"/>
          <w:bCs/>
          <w:color w:val="000000"/>
          <w:kern w:val="2"/>
          <w:u w:color="000000"/>
          <w:lang w:val="pl-PL" w:eastAsia="pl-PL"/>
        </w:rPr>
        <w:t>od powłoki malarskiej</w:t>
      </w:r>
    </w:p>
    <w:p w:rsidR="00647C1C" w:rsidRDefault="00647C1C" w:rsidP="00DE4597">
      <w:pPr>
        <w:pStyle w:val="Akapitzlist"/>
        <w:numPr>
          <w:ilvl w:val="0"/>
          <w:numId w:val="357"/>
        </w:numPr>
        <w:spacing w:after="0"/>
        <w:rPr>
          <w:rFonts w:ascii="Calibri" w:eastAsia="Arial Unicode MS" w:hAnsi="Calibri" w:cs="Calibri"/>
          <w:bCs/>
          <w:color w:val="000000"/>
          <w:kern w:val="2"/>
          <w:u w:color="000000"/>
          <w:lang w:val="pl-PL" w:eastAsia="pl-PL"/>
        </w:rPr>
      </w:pPr>
      <w:r>
        <w:rPr>
          <w:rFonts w:ascii="Calibri" w:eastAsia="Arial Unicode MS" w:hAnsi="Calibri" w:cs="Calibri"/>
          <w:bCs/>
          <w:color w:val="000000"/>
          <w:kern w:val="2"/>
          <w:u w:color="000000"/>
          <w:lang w:val="pl-PL" w:eastAsia="pl-PL"/>
        </w:rPr>
        <w:t>K</w:t>
      </w:r>
      <w:r w:rsidR="008D4DAF" w:rsidRPr="00647C1C">
        <w:rPr>
          <w:rFonts w:ascii="Calibri" w:eastAsia="Arial Unicode MS" w:hAnsi="Calibri" w:cs="Calibri"/>
          <w:bCs/>
          <w:color w:val="000000"/>
          <w:kern w:val="2"/>
          <w:u w:color="000000"/>
          <w:lang w:val="pl-PL" w:eastAsia="pl-PL"/>
        </w:rPr>
        <w:t>olor powłoki malarskiej</w:t>
      </w:r>
    </w:p>
    <w:p w:rsidR="008D4DAF" w:rsidRPr="00647C1C" w:rsidRDefault="00647C1C" w:rsidP="00DE4597">
      <w:pPr>
        <w:pStyle w:val="Akapitzlist"/>
        <w:numPr>
          <w:ilvl w:val="0"/>
          <w:numId w:val="357"/>
        </w:numPr>
        <w:spacing w:after="0"/>
        <w:rPr>
          <w:rFonts w:ascii="Calibri" w:eastAsia="Arial Unicode MS" w:hAnsi="Calibri" w:cs="Calibri"/>
          <w:bCs/>
          <w:color w:val="000000"/>
          <w:kern w:val="2"/>
          <w:u w:color="000000"/>
          <w:lang w:val="pl-PL" w:eastAsia="pl-PL"/>
        </w:rPr>
      </w:pPr>
      <w:r>
        <w:rPr>
          <w:rFonts w:ascii="Calibri" w:eastAsia="Arial Unicode MS" w:hAnsi="Calibri" w:cs="Calibri"/>
          <w:bCs/>
          <w:color w:val="000000"/>
          <w:kern w:val="2"/>
          <w:u w:color="000000"/>
          <w:lang w:val="pl-PL" w:eastAsia="pl-PL"/>
        </w:rPr>
        <w:t>P</w:t>
      </w:r>
      <w:r w:rsidR="008D4DAF" w:rsidRPr="00647C1C">
        <w:rPr>
          <w:rFonts w:ascii="Calibri" w:eastAsia="Arial Unicode MS" w:hAnsi="Calibri" w:cs="Calibri"/>
          <w:bCs/>
          <w:color w:val="000000"/>
          <w:kern w:val="2"/>
          <w:u w:color="000000"/>
          <w:lang w:val="pl-PL" w:eastAsia="pl-PL"/>
        </w:rPr>
        <w:t>rzygotowanie powierzchni</w:t>
      </w:r>
    </w:p>
    <w:p w:rsidR="008D4DAF" w:rsidRPr="00C81368" w:rsidRDefault="008D4DAF" w:rsidP="00DE4597">
      <w:pPr>
        <w:pStyle w:val="Nagwek2"/>
        <w:numPr>
          <w:ilvl w:val="1"/>
          <w:numId w:val="326"/>
        </w:numPr>
        <w:rPr>
          <w:rFonts w:eastAsia="Arial Unicode MS"/>
          <w:bCs/>
          <w:u w:color="000000"/>
          <w:lang w:val="pl-PL" w:eastAsia="pl-PL"/>
        </w:rPr>
      </w:pPr>
      <w:bookmarkStart w:id="57" w:name="_Toc12592154"/>
      <w:r w:rsidRPr="00C81368">
        <w:rPr>
          <w:rFonts w:eastAsia="Arial Unicode MS"/>
          <w:bCs/>
          <w:u w:color="000000"/>
          <w:lang w:val="pl-PL" w:eastAsia="pl-PL"/>
        </w:rPr>
        <w:t>Zewnętrzna ochrona kadłuba</w:t>
      </w:r>
      <w:bookmarkEnd w:id="54"/>
      <w:bookmarkEnd w:id="57"/>
    </w:p>
    <w:p w:rsidR="008D4074" w:rsidRPr="006B7F78" w:rsidRDefault="008D4DAF" w:rsidP="00DE4597">
      <w:pPr>
        <w:pStyle w:val="Akapitzlist"/>
        <w:numPr>
          <w:ilvl w:val="0"/>
          <w:numId w:val="356"/>
        </w:numPr>
        <w:ind w:left="426"/>
        <w:rPr>
          <w:rFonts w:ascii="Calibri" w:eastAsia="Arial Unicode MS" w:hAnsi="Calibri" w:cs="Calibri"/>
          <w:color w:val="000000"/>
          <w:kern w:val="2"/>
          <w:u w:color="000000"/>
          <w:lang w:val="pl-PL" w:eastAsia="pl-PL"/>
        </w:rPr>
      </w:pPr>
      <w:r w:rsidRPr="006B7F78">
        <w:rPr>
          <w:rFonts w:ascii="Calibri" w:eastAsia="Arial Unicode MS" w:hAnsi="Calibri" w:cs="Calibri"/>
          <w:color w:val="000000"/>
          <w:kern w:val="2"/>
          <w:u w:color="000000"/>
          <w:lang w:val="pl-PL" w:eastAsia="pl-PL"/>
        </w:rPr>
        <w:t>Statek będzie wyposażony w aktywną, automatycznie</w:t>
      </w:r>
      <w:bookmarkStart w:id="58" w:name="sterowanąantykorozyjną"/>
      <w:bookmarkEnd w:id="58"/>
      <w:r w:rsidRPr="006B7F78">
        <w:rPr>
          <w:rFonts w:ascii="Calibri" w:eastAsia="Arial Unicode MS" w:hAnsi="Calibri" w:cs="Calibri"/>
          <w:color w:val="000000"/>
          <w:kern w:val="2"/>
          <w:u w:color="000000"/>
          <w:lang w:val="pl-PL" w:eastAsia="pl-PL"/>
        </w:rPr>
        <w:t xml:space="preserve"> sterowaną antykorozyjną katodową ochronę kadłuba – ICCP. Na etapie projektu klasyfikacyjnego, system ten zostanie uzgodniony z Zamawiającym. </w:t>
      </w:r>
    </w:p>
    <w:p w:rsidR="008D4074" w:rsidRDefault="008D4DAF" w:rsidP="00DE4597">
      <w:pPr>
        <w:pStyle w:val="Akapitzlist"/>
        <w:numPr>
          <w:ilvl w:val="0"/>
          <w:numId w:val="356"/>
        </w:numPr>
        <w:ind w:left="426"/>
        <w:rPr>
          <w:rFonts w:ascii="Calibri" w:eastAsia="Arial Unicode MS" w:hAnsi="Calibri" w:cs="Calibri"/>
          <w:color w:val="000000"/>
          <w:kern w:val="2"/>
          <w:u w:color="000000"/>
          <w:lang w:val="pl-PL" w:eastAsia="pl-PL"/>
        </w:rPr>
      </w:pPr>
      <w:r w:rsidRPr="008D4074">
        <w:rPr>
          <w:rFonts w:ascii="Calibri" w:eastAsia="Arial Unicode MS" w:hAnsi="Calibri" w:cs="Calibri"/>
          <w:color w:val="000000"/>
          <w:kern w:val="2"/>
          <w:u w:color="000000"/>
          <w:lang w:val="pl-PL" w:eastAsia="pl-PL"/>
        </w:rPr>
        <w:t>Ogólnie wymagane jest zastosowanie sytemu zapewniającego ochronę przez okres 5 lat.</w:t>
      </w:r>
    </w:p>
    <w:p w:rsidR="008D4DAF" w:rsidRPr="008D4074" w:rsidRDefault="008D4DAF" w:rsidP="00DE4597">
      <w:pPr>
        <w:pStyle w:val="Akapitzlist"/>
        <w:numPr>
          <w:ilvl w:val="0"/>
          <w:numId w:val="356"/>
        </w:numPr>
        <w:ind w:left="426"/>
        <w:rPr>
          <w:rFonts w:ascii="Calibri" w:eastAsia="Arial Unicode MS" w:hAnsi="Calibri" w:cs="Calibri"/>
          <w:color w:val="000000"/>
          <w:kern w:val="2"/>
          <w:u w:color="000000"/>
          <w:lang w:val="pl-PL" w:eastAsia="pl-PL"/>
        </w:rPr>
      </w:pPr>
      <w:r w:rsidRPr="008D4074">
        <w:rPr>
          <w:rFonts w:ascii="Calibri" w:eastAsia="Arial Unicode MS" w:hAnsi="Calibri" w:cs="Calibri"/>
          <w:color w:val="000000"/>
          <w:kern w:val="2"/>
          <w:u w:color="000000"/>
          <w:lang w:val="pl-PL" w:eastAsia="pl-PL"/>
        </w:rPr>
        <w:t>Dodatkowo będą zainstalowane anody aluminiowe na dyszach pędników azymutalnych i w dyszy steru strumieniowego oraz w zbiornikach balastu wodnego i kingstonach. W skrzyniach chłodniczych (Box Coolers) oraz w miejscach poboru wody zaburtowej, będzie zainstalowany aktywny system ochrony antyporostowej.</w:t>
      </w:r>
    </w:p>
    <w:p w:rsidR="008D4DAF" w:rsidRPr="00C81368" w:rsidRDefault="008D4DAF" w:rsidP="00DE4597">
      <w:pPr>
        <w:pStyle w:val="Nagwek2"/>
        <w:numPr>
          <w:ilvl w:val="1"/>
          <w:numId w:val="326"/>
        </w:numPr>
        <w:rPr>
          <w:rFonts w:eastAsia="Arial Unicode MS"/>
          <w:bCs/>
          <w:u w:color="000000"/>
          <w:lang w:val="pl-PL" w:eastAsia="pl-PL"/>
        </w:rPr>
      </w:pPr>
      <w:bookmarkStart w:id="59" w:name="_Toc34"/>
      <w:bookmarkStart w:id="60" w:name="_Toc12592155"/>
      <w:r w:rsidRPr="00C81368">
        <w:rPr>
          <w:rFonts w:eastAsia="Arial Unicode MS"/>
          <w:bCs/>
          <w:u w:color="000000"/>
          <w:lang w:val="pl-PL" w:eastAsia="pl-PL"/>
        </w:rPr>
        <w:t>Uchwyty demontażowe</w:t>
      </w:r>
      <w:bookmarkEnd w:id="59"/>
      <w:bookmarkEnd w:id="60"/>
    </w:p>
    <w:p w:rsidR="00B51EC2" w:rsidRDefault="008D4DAF" w:rsidP="0011774D">
      <w:pPr>
        <w:rPr>
          <w:rFonts w:ascii="Calibri" w:eastAsia="Arial Unicode MS" w:hAnsi="Calibri" w:cs="Calibri"/>
          <w:color w:val="000000"/>
          <w:kern w:val="2"/>
          <w:u w:color="000000"/>
          <w:lang w:val="pl-PL" w:eastAsia="pl-PL"/>
        </w:rPr>
      </w:pPr>
      <w:r w:rsidRPr="008D4DAF">
        <w:rPr>
          <w:rFonts w:ascii="Calibri" w:eastAsia="Arial Unicode MS" w:hAnsi="Calibri" w:cs="Calibri"/>
          <w:color w:val="000000"/>
          <w:kern w:val="2"/>
          <w:u w:color="000000"/>
          <w:lang w:val="pl-PL" w:eastAsia="pl-PL"/>
        </w:rPr>
        <w:t>Do montażu i demontażu pędników przewidziane będą uchwyty o odpowiedniej wytrzymałości rozmieszczone zgodnie z zaleceniami producenta.</w:t>
      </w:r>
    </w:p>
    <w:p w:rsidR="00B51EC2" w:rsidRDefault="00B51EC2" w:rsidP="0011774D">
      <w:pPr>
        <w:spacing w:after="200"/>
        <w:rPr>
          <w:rFonts w:ascii="Calibri" w:eastAsia="Arial Unicode MS" w:hAnsi="Calibri" w:cs="Calibri"/>
          <w:color w:val="000000"/>
          <w:kern w:val="2"/>
          <w:u w:color="000000"/>
          <w:lang w:val="pl-PL" w:eastAsia="pl-PL"/>
        </w:rPr>
      </w:pPr>
      <w:r>
        <w:rPr>
          <w:rFonts w:ascii="Calibri" w:eastAsia="Arial Unicode MS" w:hAnsi="Calibri" w:cs="Calibri"/>
          <w:color w:val="000000"/>
          <w:kern w:val="2"/>
          <w:u w:color="000000"/>
          <w:lang w:val="pl-PL" w:eastAsia="pl-PL"/>
        </w:rPr>
        <w:br w:type="page"/>
      </w:r>
    </w:p>
    <w:p w:rsidR="00590BDE" w:rsidRPr="0051731B" w:rsidRDefault="00367F97" w:rsidP="00DE4597">
      <w:pPr>
        <w:pStyle w:val="Nagwek1"/>
        <w:numPr>
          <w:ilvl w:val="0"/>
          <w:numId w:val="326"/>
        </w:numPr>
        <w:rPr>
          <w:b/>
          <w:bCs/>
          <w:lang w:val="pl-PL"/>
        </w:rPr>
      </w:pPr>
      <w:bookmarkStart w:id="61" w:name="_Toc12592156"/>
      <w:r w:rsidRPr="00367F97">
        <w:rPr>
          <w:spacing w:val="-1"/>
          <w:lang w:val="pl-PL"/>
        </w:rPr>
        <w:lastRenderedPageBreak/>
        <w:t>Wy</w:t>
      </w:r>
      <w:r>
        <w:rPr>
          <w:spacing w:val="-1"/>
          <w:lang w:val="pl-PL"/>
        </w:rPr>
        <w:t>posażenie pokładowe</w:t>
      </w:r>
      <w:bookmarkEnd w:id="61"/>
    </w:p>
    <w:p w:rsidR="005A6A81" w:rsidRPr="00C81368" w:rsidRDefault="005A6A81" w:rsidP="00DE4597">
      <w:pPr>
        <w:pStyle w:val="Nagwek2"/>
        <w:numPr>
          <w:ilvl w:val="1"/>
          <w:numId w:val="326"/>
        </w:numPr>
        <w:rPr>
          <w:bCs/>
          <w:lang w:val="pl-PL"/>
        </w:rPr>
      </w:pPr>
      <w:bookmarkStart w:id="62" w:name="_Toc12592157"/>
      <w:r w:rsidRPr="00C81368">
        <w:rPr>
          <w:bCs/>
          <w:lang w:val="pl-PL"/>
        </w:rPr>
        <w:t>Wymagania ogólne</w:t>
      </w:r>
      <w:bookmarkEnd w:id="62"/>
    </w:p>
    <w:p w:rsidR="00647C1C" w:rsidRPr="006B7F78" w:rsidRDefault="005A6A81" w:rsidP="00DE4597">
      <w:pPr>
        <w:pStyle w:val="Akapitzlist"/>
        <w:numPr>
          <w:ilvl w:val="0"/>
          <w:numId w:val="358"/>
        </w:numPr>
        <w:ind w:left="426"/>
        <w:rPr>
          <w:lang w:val="pl-PL"/>
        </w:rPr>
      </w:pPr>
      <w:r w:rsidRPr="006B7F78">
        <w:rPr>
          <w:lang w:val="pl-PL"/>
        </w:rPr>
        <w:t xml:space="preserve">Pokład roboczy definiowany </w:t>
      </w:r>
      <w:r w:rsidR="006E709B" w:rsidRPr="006B7F78">
        <w:rPr>
          <w:lang w:val="pl-PL"/>
        </w:rPr>
        <w:t>jest</w:t>
      </w:r>
      <w:r w:rsidR="00962977" w:rsidRPr="006B7F78">
        <w:rPr>
          <w:lang w:val="pl-PL"/>
        </w:rPr>
        <w:t xml:space="preserve"> jako</w:t>
      </w:r>
      <w:r w:rsidRPr="006B7F78">
        <w:rPr>
          <w:lang w:val="pl-PL"/>
        </w:rPr>
        <w:t xml:space="preserve"> obszar pokładu dostępny do przyjęcia luźnych elementów wyposażanie ratunkowego lub innego, jaką dysponuje statek w porcie w spoczynku) umożliwiając</w:t>
      </w:r>
      <w:r w:rsidR="002A134E">
        <w:rPr>
          <w:lang w:val="pl-PL"/>
        </w:rPr>
        <w:t>ą</w:t>
      </w:r>
      <w:r w:rsidRPr="006B7F78">
        <w:rPr>
          <w:lang w:val="pl-PL"/>
        </w:rPr>
        <w:t xml:space="preserve"> zainstalowanie dodatkowych urządzeń do zwalczania zagrożeń i zanieczyszczeń środowiska morskiego, kontenerów ładunkowych itp.</w:t>
      </w:r>
    </w:p>
    <w:p w:rsidR="00647C1C" w:rsidRDefault="005A6A81" w:rsidP="00DE4597">
      <w:pPr>
        <w:pStyle w:val="Akapitzlist"/>
        <w:numPr>
          <w:ilvl w:val="0"/>
          <w:numId w:val="358"/>
        </w:numPr>
        <w:ind w:left="426"/>
        <w:rPr>
          <w:lang w:val="pl-PL"/>
        </w:rPr>
      </w:pPr>
      <w:r w:rsidRPr="00647C1C">
        <w:rPr>
          <w:lang w:val="pl-PL"/>
        </w:rPr>
        <w:t xml:space="preserve">Wymagana minimalna powierzchnia pokładu </w:t>
      </w:r>
      <w:r w:rsidR="00042571">
        <w:rPr>
          <w:lang w:val="pl-PL"/>
        </w:rPr>
        <w:t>roboczego powinna wynosić 300 m</w:t>
      </w:r>
      <w:r w:rsidR="00042571">
        <w:rPr>
          <w:vertAlign w:val="superscript"/>
          <w:lang w:val="pl-PL"/>
        </w:rPr>
        <w:t>2</w:t>
      </w:r>
      <w:r w:rsidRPr="00647C1C">
        <w:rPr>
          <w:lang w:val="pl-PL"/>
        </w:rPr>
        <w:t xml:space="preserve">. </w:t>
      </w:r>
    </w:p>
    <w:p w:rsidR="00647C1C" w:rsidRDefault="005A6A81" w:rsidP="00DE4597">
      <w:pPr>
        <w:pStyle w:val="Akapitzlist"/>
        <w:numPr>
          <w:ilvl w:val="0"/>
          <w:numId w:val="358"/>
        </w:numPr>
        <w:ind w:left="426"/>
        <w:rPr>
          <w:lang w:val="pl-PL"/>
        </w:rPr>
      </w:pPr>
      <w:r w:rsidRPr="00647C1C">
        <w:rPr>
          <w:lang w:val="pl-PL"/>
        </w:rPr>
        <w:t xml:space="preserve">Pokład roboczy pokryty twardym drewnem o grubości 75 mm z gniazdami do mocowania kontenerów, w aranżacji odpowiadającej </w:t>
      </w:r>
      <w:r w:rsidR="00FB0417" w:rsidRPr="00647C1C">
        <w:rPr>
          <w:lang w:val="pl-PL"/>
        </w:rPr>
        <w:t xml:space="preserve">optymalnemu </w:t>
      </w:r>
      <w:r w:rsidRPr="00647C1C">
        <w:rPr>
          <w:lang w:val="pl-PL"/>
        </w:rPr>
        <w:t>rozmieszczeniu sprzętu specjalistycznego</w:t>
      </w:r>
      <w:r w:rsidR="00BD0B2F">
        <w:rPr>
          <w:lang w:val="pl-PL"/>
        </w:rPr>
        <w:t xml:space="preserve"> w kontenerach 10/20”.</w:t>
      </w:r>
      <w:r w:rsidRPr="00647C1C">
        <w:rPr>
          <w:lang w:val="pl-PL"/>
        </w:rPr>
        <w:t xml:space="preserve"> </w:t>
      </w:r>
      <w:r w:rsidR="00BD0B2F">
        <w:rPr>
          <w:lang w:val="pl-PL"/>
        </w:rPr>
        <w:t xml:space="preserve">Ilość i rozmieszczenie gniazd do uzgodnienia z Zamawiającym. </w:t>
      </w:r>
      <w:r w:rsidRPr="00647C1C">
        <w:rPr>
          <w:lang w:val="pl-PL"/>
        </w:rPr>
        <w:t>W części rufowej, gdzie pracuje hol pokład stalowy równy z pokładem drewnianym pokryty tworzywem anty</w:t>
      </w:r>
      <w:r w:rsidR="00F74F2C">
        <w:rPr>
          <w:lang w:val="pl-PL"/>
        </w:rPr>
        <w:t>po</w:t>
      </w:r>
      <w:r w:rsidRPr="00647C1C">
        <w:rPr>
          <w:lang w:val="pl-PL"/>
        </w:rPr>
        <w:t>ślizgowym zapewniający bezpieczeństwo pracy w atmosferze wybuchowej.</w:t>
      </w:r>
    </w:p>
    <w:p w:rsidR="00647C1C" w:rsidRDefault="005A6A81" w:rsidP="00DE4597">
      <w:pPr>
        <w:pStyle w:val="Akapitzlist"/>
        <w:numPr>
          <w:ilvl w:val="0"/>
          <w:numId w:val="358"/>
        </w:numPr>
        <w:ind w:left="426"/>
        <w:rPr>
          <w:lang w:val="pl-PL"/>
        </w:rPr>
      </w:pPr>
      <w:r w:rsidRPr="00647C1C">
        <w:rPr>
          <w:lang w:val="pl-PL"/>
        </w:rPr>
        <w:t>Wymagane jest dodatkowe zabezpieczenie umożliwiające składowanie na pokładzie uszkodzonego kontenera zawierającego ładunki niebezpieczne i szkodliwa (HNS). Rozwiązania typu wanny umożliwiającej odprowadzenie substancji uwolnionej z rozszczelnionych opakowań do zbiornika HNS będą przedmiotem uzgodnień na etapie projektu technicznego.</w:t>
      </w:r>
    </w:p>
    <w:p w:rsidR="00647C1C" w:rsidRDefault="005A6A81" w:rsidP="00DE4597">
      <w:pPr>
        <w:pStyle w:val="Akapitzlist"/>
        <w:numPr>
          <w:ilvl w:val="0"/>
          <w:numId w:val="358"/>
        </w:numPr>
        <w:ind w:left="426"/>
        <w:rPr>
          <w:lang w:val="pl-PL"/>
        </w:rPr>
      </w:pPr>
      <w:r w:rsidRPr="00647C1C">
        <w:rPr>
          <w:lang w:val="pl-PL"/>
        </w:rPr>
        <w:t>Dodatkowo wymagana będzie możliwość bezpośredniego</w:t>
      </w:r>
      <w:r w:rsidR="00901DB6">
        <w:rPr>
          <w:lang w:val="pl-PL"/>
        </w:rPr>
        <w:t xml:space="preserve"> napełniania zbiornika HNS </w:t>
      </w:r>
      <w:r w:rsidRPr="00647C1C">
        <w:rPr>
          <w:lang w:val="pl-PL"/>
        </w:rPr>
        <w:t>z wykorzystaniem dźwigu pokładowego, poprzez hydraulicznie podnoszoną pokrywę zbiornika.</w:t>
      </w:r>
    </w:p>
    <w:p w:rsidR="00647C1C" w:rsidRDefault="005A6A81" w:rsidP="00DE4597">
      <w:pPr>
        <w:pStyle w:val="Akapitzlist"/>
        <w:numPr>
          <w:ilvl w:val="0"/>
          <w:numId w:val="358"/>
        </w:numPr>
        <w:ind w:left="426"/>
        <w:rPr>
          <w:lang w:val="pl-PL"/>
        </w:rPr>
      </w:pPr>
      <w:r w:rsidRPr="00647C1C">
        <w:rPr>
          <w:lang w:val="pl-PL"/>
        </w:rPr>
        <w:t>Gniazda do mocowania kontenerów typu „twist lock”, gniazda do mocowania innego sprzętu typu „speed lash” i „chain lash”.</w:t>
      </w:r>
    </w:p>
    <w:p w:rsidR="00647C1C" w:rsidRDefault="005A6A81" w:rsidP="00DE4597">
      <w:pPr>
        <w:pStyle w:val="Akapitzlist"/>
        <w:numPr>
          <w:ilvl w:val="0"/>
          <w:numId w:val="358"/>
        </w:numPr>
        <w:ind w:left="426"/>
        <w:rPr>
          <w:lang w:val="pl-PL"/>
        </w:rPr>
      </w:pPr>
      <w:r w:rsidRPr="00647C1C">
        <w:rPr>
          <w:lang w:val="pl-PL"/>
        </w:rPr>
        <w:t>Pokład zaaranżowany do współpracy ze śmigłowcem (winching area) powinien zapewnić swobodne opuszczanie personelu ratowniczego i sprzętu oraz podnoszenie poszkodowanych.</w:t>
      </w:r>
    </w:p>
    <w:p w:rsidR="00647C1C" w:rsidRDefault="005A6A81" w:rsidP="00DE4597">
      <w:pPr>
        <w:pStyle w:val="Akapitzlist"/>
        <w:numPr>
          <w:ilvl w:val="0"/>
          <w:numId w:val="358"/>
        </w:numPr>
        <w:ind w:left="426"/>
        <w:rPr>
          <w:lang w:val="pl-PL"/>
        </w:rPr>
      </w:pPr>
      <w:r w:rsidRPr="00647C1C">
        <w:rPr>
          <w:lang w:val="pl-PL"/>
        </w:rPr>
        <w:t>Windy pomocnicze hydrauliczne ze sterowaniem lokalnym szt. 2 (tzw. tuggers) na pokładzie głównym L i PB w dziobowej części pokładu roboczego, wyposażone w liny stalowe o uciągu 10t. Stanowisko operatora zabezpieczone konstrukcją ochronną.</w:t>
      </w:r>
    </w:p>
    <w:p w:rsidR="00647C1C" w:rsidRDefault="005A6A81" w:rsidP="00DE4597">
      <w:pPr>
        <w:pStyle w:val="Akapitzlist"/>
        <w:numPr>
          <w:ilvl w:val="0"/>
          <w:numId w:val="358"/>
        </w:numPr>
        <w:ind w:left="426"/>
        <w:rPr>
          <w:lang w:val="pl-PL"/>
        </w:rPr>
      </w:pPr>
      <w:r w:rsidRPr="00647C1C">
        <w:rPr>
          <w:lang w:val="pl-PL"/>
        </w:rPr>
        <w:t>Na pokładzie będą umieszczone przyłącza instalacji elektrycznej, zimnej i g</w:t>
      </w:r>
      <w:r w:rsidR="00647C1C">
        <w:rPr>
          <w:lang w:val="pl-PL"/>
        </w:rPr>
        <w:t xml:space="preserve">orącej wody, hydrauliczne, pary </w:t>
      </w:r>
      <w:r w:rsidRPr="00647C1C">
        <w:rPr>
          <w:lang w:val="pl-PL"/>
        </w:rPr>
        <w:t>wodnej i sprężonego powietrza. Szczegóły rozmieszczenia i typy przyłączy powinny być uzgodnione na etapie projektu technicznego.</w:t>
      </w:r>
    </w:p>
    <w:p w:rsidR="00647C1C" w:rsidRDefault="005A6A81" w:rsidP="00DE4597">
      <w:pPr>
        <w:pStyle w:val="Akapitzlist"/>
        <w:numPr>
          <w:ilvl w:val="0"/>
          <w:numId w:val="358"/>
        </w:numPr>
        <w:ind w:left="426"/>
        <w:rPr>
          <w:lang w:val="pl-PL"/>
        </w:rPr>
      </w:pPr>
      <w:r w:rsidRPr="00647C1C">
        <w:rPr>
          <w:lang w:val="pl-PL"/>
        </w:rPr>
        <w:t>Wykonawca zainstaluje na statku zintegrowany system zbierania zanieczyszczeń. Głównym elementem systemu na pokładzie będą sztywne ramiona zbierające umieszczone w części rufowej statku</w:t>
      </w:r>
      <w:r w:rsidR="00F74F2C">
        <w:rPr>
          <w:lang w:val="pl-PL"/>
        </w:rPr>
        <w:t xml:space="preserve"> w sposób umożliwiający maksymalne wykorzystanie kadłuba </w:t>
      </w:r>
      <w:r w:rsidR="006E709B">
        <w:rPr>
          <w:lang w:val="pl-PL"/>
        </w:rPr>
        <w:t>statku</w:t>
      </w:r>
      <w:r w:rsidR="00F74F2C">
        <w:rPr>
          <w:lang w:val="pl-PL"/>
        </w:rPr>
        <w:t xml:space="preserve"> jako ramienia zbierającego,</w:t>
      </w:r>
      <w:r w:rsidRPr="00647C1C">
        <w:rPr>
          <w:lang w:val="pl-PL"/>
        </w:rPr>
        <w:t xml:space="preserve"> wraz z urządzeniami do ich opuszczania na powierzchnię wody. </w:t>
      </w:r>
      <w:r w:rsidR="00F74F2C">
        <w:rPr>
          <w:lang w:val="pl-PL"/>
        </w:rPr>
        <w:t>W</w:t>
      </w:r>
      <w:r w:rsidRPr="00647C1C">
        <w:rPr>
          <w:lang w:val="pl-PL"/>
        </w:rPr>
        <w:t>ymagania sy</w:t>
      </w:r>
      <w:r w:rsidR="00CD65FB">
        <w:rPr>
          <w:lang w:val="pl-PL"/>
        </w:rPr>
        <w:t>stemu przedstawione są w Rozdziale 7</w:t>
      </w:r>
      <w:r w:rsidRPr="00647C1C">
        <w:rPr>
          <w:lang w:val="pl-PL"/>
        </w:rPr>
        <w:t xml:space="preserve">. </w:t>
      </w:r>
    </w:p>
    <w:p w:rsidR="005A6A81" w:rsidRPr="00647C1C" w:rsidRDefault="005A6A81" w:rsidP="00DE4597">
      <w:pPr>
        <w:pStyle w:val="Akapitzlist"/>
        <w:numPr>
          <w:ilvl w:val="0"/>
          <w:numId w:val="358"/>
        </w:numPr>
        <w:ind w:left="426"/>
        <w:rPr>
          <w:lang w:val="pl-PL"/>
        </w:rPr>
      </w:pPr>
      <w:r w:rsidRPr="00647C1C">
        <w:rPr>
          <w:lang w:val="pl-PL"/>
        </w:rPr>
        <w:t>Wymagania funkcjonalne statku powodują konieczność trwałego posadowienia minimum trzech łodzi wraz z systemami ich podnoszenia i opuszczania. Powierzchnia ich składowania nie stanowi powierzchni pokładu roboczego. Wymagania Zamawiającego obejmują następujące łodzie:</w:t>
      </w:r>
    </w:p>
    <w:p w:rsidR="005A6A81" w:rsidRPr="00647C1C" w:rsidRDefault="005A6A81" w:rsidP="0011774D">
      <w:pPr>
        <w:pStyle w:val="Akapitzlist"/>
        <w:numPr>
          <w:ilvl w:val="0"/>
          <w:numId w:val="27"/>
        </w:numPr>
        <w:spacing w:after="0"/>
        <w:rPr>
          <w:lang w:val="pl-PL"/>
        </w:rPr>
      </w:pPr>
      <w:r w:rsidRPr="00647C1C">
        <w:rPr>
          <w:lang w:val="pl-PL"/>
        </w:rPr>
        <w:t>Łódź rat</w:t>
      </w:r>
      <w:r w:rsidR="002C467C">
        <w:rPr>
          <w:lang w:val="pl-PL"/>
        </w:rPr>
        <w:t>ownicza</w:t>
      </w:r>
      <w:r w:rsidRPr="00647C1C">
        <w:rPr>
          <w:lang w:val="pl-PL"/>
        </w:rPr>
        <w:t xml:space="preserve"> – szt. 1</w:t>
      </w:r>
    </w:p>
    <w:p w:rsidR="005A6A81" w:rsidRDefault="005A6A81" w:rsidP="0011774D">
      <w:pPr>
        <w:pStyle w:val="Akapitzlist"/>
        <w:numPr>
          <w:ilvl w:val="0"/>
          <w:numId w:val="27"/>
        </w:numPr>
        <w:rPr>
          <w:lang w:val="pl-PL"/>
        </w:rPr>
      </w:pPr>
      <w:r>
        <w:rPr>
          <w:lang w:val="pl-PL"/>
        </w:rPr>
        <w:t>Łodzie robocze – szt. 2</w:t>
      </w:r>
    </w:p>
    <w:p w:rsidR="005A6A81" w:rsidRPr="00647C1C" w:rsidRDefault="005A6A81" w:rsidP="00DE4597">
      <w:pPr>
        <w:pStyle w:val="Akapitzlist"/>
        <w:numPr>
          <w:ilvl w:val="0"/>
          <w:numId w:val="358"/>
        </w:numPr>
        <w:ind w:left="426"/>
        <w:rPr>
          <w:lang w:val="pl-PL"/>
        </w:rPr>
      </w:pPr>
      <w:r w:rsidRPr="00647C1C">
        <w:rPr>
          <w:lang w:val="pl-PL"/>
        </w:rPr>
        <w:t>W przypadku konieczności wyposażenia statku w jedną lub więcej łodzi ratunkowych Zamawiający dopuszcza rozwiązanie, w którym jedna z łodzi roboczych będzie składowana na pokładzie roboczym.</w:t>
      </w:r>
    </w:p>
    <w:p w:rsidR="005A6A81" w:rsidRDefault="005A6A81" w:rsidP="00DE4597">
      <w:pPr>
        <w:pStyle w:val="Nagwek2"/>
        <w:numPr>
          <w:ilvl w:val="1"/>
          <w:numId w:val="326"/>
        </w:numPr>
        <w:rPr>
          <w:lang w:val="pl-PL"/>
        </w:rPr>
      </w:pPr>
      <w:bookmarkStart w:id="63" w:name="_Toc12592158"/>
      <w:r w:rsidRPr="002D19ED">
        <w:rPr>
          <w:lang w:val="pl-PL"/>
        </w:rPr>
        <w:t>Urządzenie</w:t>
      </w:r>
      <w:r>
        <w:rPr>
          <w:lang w:val="pl-PL"/>
        </w:rPr>
        <w:t xml:space="preserve"> sterowe</w:t>
      </w:r>
      <w:bookmarkEnd w:id="63"/>
    </w:p>
    <w:p w:rsidR="005A6A81" w:rsidRDefault="005A6A81" w:rsidP="0011774D">
      <w:pPr>
        <w:rPr>
          <w:lang w:val="pl-PL"/>
        </w:rPr>
      </w:pPr>
      <w:r>
        <w:rPr>
          <w:lang w:val="pl-PL"/>
        </w:rPr>
        <w:t>Funkcje urządzenia sterowego spełniają azymutalne pędniki</w:t>
      </w:r>
      <w:r w:rsidR="002A134E">
        <w:rPr>
          <w:lang w:val="pl-PL"/>
        </w:rPr>
        <w:t xml:space="preserve">, </w:t>
      </w:r>
      <w:r>
        <w:rPr>
          <w:lang w:val="pl-PL"/>
        </w:rPr>
        <w:t xml:space="preserve">minimum jeden ster strumieniowy dziobowy oraz pędnik dziobowy wysuwany (retractable thruster) umożliwiający manewrowanie statkiem w sytuacji, gdy z uwagi na wykonywanie pracy na rufie nie </w:t>
      </w:r>
      <w:r w:rsidR="002A134E">
        <w:rPr>
          <w:lang w:val="pl-PL"/>
        </w:rPr>
        <w:t xml:space="preserve">ma </w:t>
      </w:r>
      <w:r>
        <w:rPr>
          <w:lang w:val="pl-PL"/>
        </w:rPr>
        <w:t xml:space="preserve">możliwości wykorzystania napędu głównego. </w:t>
      </w:r>
    </w:p>
    <w:p w:rsidR="005A6A81" w:rsidRDefault="005A6A81" w:rsidP="00DE4597">
      <w:pPr>
        <w:pStyle w:val="Nagwek2"/>
        <w:numPr>
          <w:ilvl w:val="1"/>
          <w:numId w:val="326"/>
        </w:numPr>
        <w:rPr>
          <w:lang w:val="pl-PL"/>
        </w:rPr>
      </w:pPr>
      <w:bookmarkStart w:id="64" w:name="_Toc12592159"/>
      <w:r>
        <w:rPr>
          <w:lang w:val="pl-PL"/>
        </w:rPr>
        <w:lastRenderedPageBreak/>
        <w:t xml:space="preserve">Urządzenia </w:t>
      </w:r>
      <w:r w:rsidRPr="002D19ED">
        <w:rPr>
          <w:lang w:val="pl-PL"/>
        </w:rPr>
        <w:t>ładunkowe</w:t>
      </w:r>
      <w:r>
        <w:rPr>
          <w:lang w:val="pl-PL"/>
        </w:rPr>
        <w:t>, podnośne</w:t>
      </w:r>
      <w:bookmarkEnd w:id="64"/>
    </w:p>
    <w:p w:rsidR="005A6A81" w:rsidRDefault="005A6A81" w:rsidP="00DE4597">
      <w:pPr>
        <w:pStyle w:val="Nagwek3"/>
        <w:numPr>
          <w:ilvl w:val="0"/>
          <w:numId w:val="329"/>
        </w:numPr>
        <w:rPr>
          <w:lang w:val="pl-PL"/>
        </w:rPr>
      </w:pPr>
      <w:bookmarkStart w:id="65" w:name="_Toc12592160"/>
      <w:r>
        <w:rPr>
          <w:lang w:val="pl-PL"/>
        </w:rPr>
        <w:t>Dźwig pokładowy główny:</w:t>
      </w:r>
      <w:bookmarkEnd w:id="65"/>
    </w:p>
    <w:p w:rsidR="005A6A81" w:rsidRPr="00647C1C" w:rsidRDefault="005A6A81" w:rsidP="0011774D">
      <w:pPr>
        <w:rPr>
          <w:lang w:val="pl-PL"/>
        </w:rPr>
      </w:pPr>
      <w:r w:rsidRPr="00647C1C">
        <w:rPr>
          <w:lang w:val="pl-PL"/>
        </w:rPr>
        <w:t>Dźwig zlokalizowany na jednej z burt statku. Pozycja zostanie potwierdzona przez Zamawiającego po przedstawieniu planu pokładu roboczego na etapie PK. Dźwig powinien mieć kompaktową konstrukcję pozwalającą na oszczędność miejsca na pokładzie i umożliwiać bezpieczną pracę przy stanie morza 3.</w:t>
      </w:r>
      <w:r w:rsidR="00647C1C">
        <w:rPr>
          <w:lang w:val="pl-PL"/>
        </w:rPr>
        <w:t xml:space="preserve"> </w:t>
      </w:r>
      <w:r w:rsidRPr="00647C1C">
        <w:rPr>
          <w:bCs/>
          <w:lang w:val="pl-PL"/>
        </w:rPr>
        <w:t>Wymagania techniczne:</w:t>
      </w:r>
    </w:p>
    <w:p w:rsidR="00647C1C" w:rsidRPr="003E70F9" w:rsidRDefault="005A6A81" w:rsidP="006B7F78">
      <w:pPr>
        <w:pStyle w:val="Akapitzlist"/>
        <w:numPr>
          <w:ilvl w:val="0"/>
          <w:numId w:val="28"/>
        </w:numPr>
        <w:spacing w:after="0" w:line="256" w:lineRule="auto"/>
        <w:ind w:left="426"/>
        <w:rPr>
          <w:lang w:val="pl-PL"/>
        </w:rPr>
      </w:pPr>
      <w:r w:rsidRPr="003E70F9">
        <w:rPr>
          <w:lang w:val="pl-PL"/>
        </w:rPr>
        <w:t xml:space="preserve">Zasięg pracy umożliwiający obsługę całego pokładu roboczego </w:t>
      </w:r>
      <w:r w:rsidR="009D6F62" w:rsidRPr="003E70F9">
        <w:rPr>
          <w:lang w:val="pl-PL"/>
        </w:rPr>
        <w:t xml:space="preserve">(19-22 m), </w:t>
      </w:r>
      <w:r w:rsidRPr="003E70F9">
        <w:rPr>
          <w:lang w:val="pl-PL"/>
        </w:rPr>
        <w:t>oraz poza burtę odwrotną do je</w:t>
      </w:r>
      <w:r w:rsidR="00ED45EB" w:rsidRPr="003E70F9">
        <w:rPr>
          <w:lang w:val="pl-PL"/>
        </w:rPr>
        <w:t xml:space="preserve">go posadowienia, </w:t>
      </w:r>
    </w:p>
    <w:p w:rsidR="00647C1C" w:rsidRDefault="005A6A81" w:rsidP="0011774D">
      <w:pPr>
        <w:pStyle w:val="Akapitzlist"/>
        <w:numPr>
          <w:ilvl w:val="0"/>
          <w:numId w:val="28"/>
        </w:numPr>
        <w:spacing w:after="0" w:line="256" w:lineRule="auto"/>
        <w:ind w:left="426"/>
        <w:rPr>
          <w:lang w:val="pl-PL"/>
        </w:rPr>
      </w:pPr>
      <w:r w:rsidRPr="00647C1C">
        <w:rPr>
          <w:lang w:val="pl-PL"/>
        </w:rPr>
        <w:t>Udźwig maksymalny minimum 20.000 kg</w:t>
      </w:r>
    </w:p>
    <w:p w:rsidR="00647C1C" w:rsidRDefault="005A6A81" w:rsidP="0011774D">
      <w:pPr>
        <w:pStyle w:val="Akapitzlist"/>
        <w:numPr>
          <w:ilvl w:val="0"/>
          <w:numId w:val="28"/>
        </w:numPr>
        <w:spacing w:after="0" w:line="256" w:lineRule="auto"/>
        <w:ind w:left="426"/>
        <w:rPr>
          <w:lang w:val="pl-PL"/>
        </w:rPr>
      </w:pPr>
      <w:r w:rsidRPr="00647C1C">
        <w:rPr>
          <w:lang w:val="pl-PL"/>
        </w:rPr>
        <w:t>Udźwig n</w:t>
      </w:r>
      <w:r w:rsidR="00ED45EB">
        <w:rPr>
          <w:lang w:val="pl-PL"/>
        </w:rPr>
        <w:t>a maksymalnym wysięgu minimum 30</w:t>
      </w:r>
      <w:r w:rsidRPr="00647C1C">
        <w:rPr>
          <w:lang w:val="pl-PL"/>
        </w:rPr>
        <w:t>00 kg</w:t>
      </w:r>
    </w:p>
    <w:p w:rsidR="00647C1C" w:rsidRPr="00962977" w:rsidRDefault="005A6A81" w:rsidP="0011774D">
      <w:pPr>
        <w:pStyle w:val="Akapitzlist"/>
        <w:numPr>
          <w:ilvl w:val="0"/>
          <w:numId w:val="28"/>
        </w:numPr>
        <w:spacing w:after="0" w:line="256" w:lineRule="auto"/>
        <w:ind w:left="426"/>
        <w:rPr>
          <w:lang w:val="pl-PL"/>
        </w:rPr>
      </w:pPr>
      <w:r w:rsidRPr="00647C1C">
        <w:rPr>
          <w:lang w:val="pl-PL"/>
        </w:rPr>
        <w:t>Napęd ramienia – hydrauliczny zasilany z centralnego układu hydraulicznego.</w:t>
      </w:r>
    </w:p>
    <w:p w:rsidR="00647C1C" w:rsidRPr="00647C1C" w:rsidRDefault="005A6A81" w:rsidP="0011774D">
      <w:pPr>
        <w:pStyle w:val="Akapitzlist"/>
        <w:numPr>
          <w:ilvl w:val="0"/>
          <w:numId w:val="28"/>
        </w:numPr>
        <w:spacing w:after="0" w:line="256" w:lineRule="auto"/>
        <w:ind w:left="426"/>
        <w:rPr>
          <w:lang w:val="pl-PL"/>
        </w:rPr>
      </w:pPr>
      <w:r w:rsidRPr="00962977">
        <w:rPr>
          <w:lang w:val="pl-PL"/>
        </w:rPr>
        <w:t>Napęd wciągarki</w:t>
      </w:r>
      <w:r>
        <w:t xml:space="preserve"> –</w:t>
      </w:r>
      <w:r w:rsidRPr="00962977">
        <w:rPr>
          <w:lang w:val="pl-PL"/>
        </w:rPr>
        <w:t xml:space="preserve"> elektryczny</w:t>
      </w:r>
      <w:r>
        <w:t>.</w:t>
      </w:r>
    </w:p>
    <w:p w:rsidR="00647C1C" w:rsidRPr="00647C1C" w:rsidRDefault="005A6A81" w:rsidP="0011774D">
      <w:pPr>
        <w:pStyle w:val="Akapitzlist"/>
        <w:numPr>
          <w:ilvl w:val="0"/>
          <w:numId w:val="28"/>
        </w:numPr>
        <w:spacing w:after="0" w:line="256" w:lineRule="auto"/>
        <w:ind w:left="426"/>
        <w:rPr>
          <w:lang w:val="pl-PL"/>
        </w:rPr>
      </w:pPr>
      <w:r>
        <w:t>System</w:t>
      </w:r>
      <w:r w:rsidRPr="00962977">
        <w:rPr>
          <w:lang w:val="pl-PL"/>
        </w:rPr>
        <w:t xml:space="preserve"> utrzymywania stałego naciągu</w:t>
      </w:r>
    </w:p>
    <w:p w:rsidR="00647C1C" w:rsidRDefault="005A6A81" w:rsidP="0011774D">
      <w:pPr>
        <w:pStyle w:val="Akapitzlist"/>
        <w:numPr>
          <w:ilvl w:val="0"/>
          <w:numId w:val="28"/>
        </w:numPr>
        <w:spacing w:after="0" w:line="256" w:lineRule="auto"/>
        <w:ind w:left="426"/>
        <w:rPr>
          <w:lang w:val="pl-PL"/>
        </w:rPr>
      </w:pPr>
      <w:r w:rsidRPr="00647C1C">
        <w:rPr>
          <w:lang w:val="pl-PL"/>
        </w:rPr>
        <w:t>Możliwość transportu osób, kosz transportowy</w:t>
      </w:r>
    </w:p>
    <w:p w:rsidR="00647C1C" w:rsidRDefault="005A6A81" w:rsidP="0011774D">
      <w:pPr>
        <w:pStyle w:val="Akapitzlist"/>
        <w:numPr>
          <w:ilvl w:val="0"/>
          <w:numId w:val="28"/>
        </w:numPr>
        <w:spacing w:after="0" w:line="256" w:lineRule="auto"/>
        <w:ind w:left="426"/>
        <w:rPr>
          <w:lang w:val="pl-PL"/>
        </w:rPr>
      </w:pPr>
      <w:r w:rsidRPr="00647C1C">
        <w:rPr>
          <w:lang w:val="pl-PL"/>
        </w:rPr>
        <w:t>Konsola zdalnego sterowania umożliwiająca obsługę z cytadeli statku</w:t>
      </w:r>
    </w:p>
    <w:p w:rsidR="00647C1C" w:rsidRDefault="005A6A81" w:rsidP="0011774D">
      <w:pPr>
        <w:pStyle w:val="Akapitzlist"/>
        <w:numPr>
          <w:ilvl w:val="0"/>
          <w:numId w:val="28"/>
        </w:numPr>
        <w:spacing w:after="0" w:line="256" w:lineRule="auto"/>
        <w:ind w:left="426"/>
        <w:rPr>
          <w:lang w:val="pl-PL"/>
        </w:rPr>
      </w:pPr>
      <w:r w:rsidRPr="00647C1C">
        <w:rPr>
          <w:lang w:val="pl-PL"/>
        </w:rPr>
        <w:t>Zabezpieczenia umożliwiające pracę dźwigiem w atmosferze niebezpiecznej</w:t>
      </w:r>
    </w:p>
    <w:p w:rsidR="00647C1C" w:rsidRPr="00647C1C" w:rsidRDefault="005A6A81" w:rsidP="0011774D">
      <w:pPr>
        <w:pStyle w:val="Akapitzlist"/>
        <w:numPr>
          <w:ilvl w:val="0"/>
          <w:numId w:val="28"/>
        </w:numPr>
        <w:spacing w:after="0" w:line="256" w:lineRule="auto"/>
        <w:ind w:left="426"/>
        <w:rPr>
          <w:lang w:val="pl-PL"/>
        </w:rPr>
      </w:pPr>
      <w:r w:rsidRPr="00647C1C">
        <w:rPr>
          <w:lang w:val="pl-PL"/>
        </w:rPr>
        <w:t>Dodatkowy osprzęt – czerpak</w:t>
      </w:r>
      <w:r w:rsidR="00232880">
        <w:rPr>
          <w:lang w:val="pl-PL"/>
        </w:rPr>
        <w:t xml:space="preserve"> 2 m</w:t>
      </w:r>
      <w:r w:rsidR="00232880">
        <w:rPr>
          <w:vertAlign w:val="superscript"/>
          <w:lang w:val="pl-PL"/>
        </w:rPr>
        <w:t>3</w:t>
      </w:r>
      <w:r w:rsidRPr="00647C1C">
        <w:rPr>
          <w:lang w:val="pl-PL"/>
        </w:rPr>
        <w:t>, typ uzgodniony z Zamawiającym</w:t>
      </w:r>
    </w:p>
    <w:p w:rsidR="005A6A81" w:rsidRPr="00647C1C" w:rsidRDefault="005A6A81" w:rsidP="0011774D">
      <w:pPr>
        <w:pStyle w:val="Akapitzlist"/>
        <w:numPr>
          <w:ilvl w:val="0"/>
          <w:numId w:val="28"/>
        </w:numPr>
        <w:spacing w:after="0" w:line="256" w:lineRule="auto"/>
        <w:ind w:left="426"/>
        <w:rPr>
          <w:lang w:val="pl-PL"/>
        </w:rPr>
      </w:pPr>
      <w:r w:rsidRPr="00647C1C">
        <w:rPr>
          <w:lang w:val="pl-PL"/>
        </w:rPr>
        <w:t>Dodatkowy osprzęt</w:t>
      </w:r>
      <w:r w:rsidR="00627FFE">
        <w:rPr>
          <w:lang w:val="pl-PL"/>
        </w:rPr>
        <w:t xml:space="preserve"> (opcjonalnie)</w:t>
      </w:r>
      <w:r w:rsidRPr="00647C1C">
        <w:rPr>
          <w:lang w:val="pl-PL"/>
        </w:rPr>
        <w:t xml:space="preserve"> – trawersa</w:t>
      </w:r>
      <w:r w:rsidR="00EC659E">
        <w:rPr>
          <w:lang w:val="pl-PL"/>
        </w:rPr>
        <w:t xml:space="preserve"> - </w:t>
      </w:r>
      <w:r w:rsidRPr="00647C1C">
        <w:rPr>
          <w:lang w:val="pl-PL"/>
        </w:rPr>
        <w:t>chwytak umożliwiający podnoszenie kontenerów</w:t>
      </w:r>
      <w:r w:rsidR="00E63FB8">
        <w:rPr>
          <w:lang w:val="pl-PL"/>
        </w:rPr>
        <w:t xml:space="preserve"> z wody</w:t>
      </w:r>
      <w:r w:rsidRPr="00647C1C">
        <w:rPr>
          <w:lang w:val="pl-PL"/>
        </w:rPr>
        <w:t>.</w:t>
      </w:r>
    </w:p>
    <w:p w:rsidR="005A6A81" w:rsidRDefault="005A6A81" w:rsidP="00DE4597">
      <w:pPr>
        <w:pStyle w:val="Nagwek3"/>
        <w:numPr>
          <w:ilvl w:val="0"/>
          <w:numId w:val="329"/>
        </w:numPr>
        <w:rPr>
          <w:lang w:val="pl-PL"/>
        </w:rPr>
      </w:pPr>
      <w:bookmarkStart w:id="66" w:name="_Toc12592161"/>
      <w:r>
        <w:rPr>
          <w:lang w:val="pl-PL"/>
        </w:rPr>
        <w:t>Dźwig pokładowy pomocniczy</w:t>
      </w:r>
      <w:bookmarkEnd w:id="66"/>
    </w:p>
    <w:p w:rsidR="005A6A81" w:rsidRPr="00647C1C" w:rsidRDefault="005A6A81" w:rsidP="0011774D">
      <w:pPr>
        <w:rPr>
          <w:lang w:val="pl-PL"/>
        </w:rPr>
      </w:pPr>
      <w:r w:rsidRPr="00647C1C">
        <w:rPr>
          <w:lang w:val="pl-PL"/>
        </w:rPr>
        <w:t>Dźwig zlokalizowany na przeciwległej burcie statku. Pozycja zostanie potwierdzona przez Zamawiającego po przedstawieniu planu pokładu roboczego na etapie PK. Dźwig powinien mieć kompaktową konstrukcję pozwalającą na oszczędność miejsca na pokładzie i umożliwiać bezpieczną pracę przy stanie morza 2.</w:t>
      </w:r>
    </w:p>
    <w:p w:rsidR="00647C1C" w:rsidRPr="006B7F78" w:rsidRDefault="005A6A81" w:rsidP="006B7F78">
      <w:pPr>
        <w:pStyle w:val="Akapitzlist"/>
        <w:numPr>
          <w:ilvl w:val="3"/>
          <w:numId w:val="244"/>
        </w:numPr>
        <w:spacing w:after="0" w:line="256" w:lineRule="auto"/>
        <w:ind w:left="426" w:hanging="437"/>
        <w:rPr>
          <w:lang w:val="pl-PL"/>
        </w:rPr>
      </w:pPr>
      <w:r w:rsidRPr="006B7F78">
        <w:rPr>
          <w:lang w:val="pl-PL"/>
        </w:rPr>
        <w:t>Zasięg pracy umożliwiający obsługę znacznej części pokładu roboczego (12-15 m)</w:t>
      </w:r>
      <w:r w:rsidR="00627FFE">
        <w:rPr>
          <w:lang w:val="pl-PL"/>
        </w:rPr>
        <w:t xml:space="preserve"> lub opcjonalnie większy</w:t>
      </w:r>
      <w:r w:rsidRPr="006B7F78">
        <w:rPr>
          <w:lang w:val="pl-PL"/>
        </w:rPr>
        <w:t>.</w:t>
      </w:r>
    </w:p>
    <w:p w:rsidR="00647C1C" w:rsidRDefault="005A6A81" w:rsidP="0011774D">
      <w:pPr>
        <w:pStyle w:val="Akapitzlist"/>
        <w:numPr>
          <w:ilvl w:val="3"/>
          <w:numId w:val="244"/>
        </w:numPr>
        <w:spacing w:after="0" w:line="256" w:lineRule="auto"/>
        <w:ind w:left="426" w:hanging="426"/>
        <w:rPr>
          <w:lang w:val="pl-PL"/>
        </w:rPr>
      </w:pPr>
      <w:r w:rsidRPr="00647C1C">
        <w:rPr>
          <w:lang w:val="pl-PL"/>
        </w:rPr>
        <w:t>Udźwig maksymalny minimum 7000 kg</w:t>
      </w:r>
    </w:p>
    <w:p w:rsidR="00647C1C" w:rsidRDefault="005A6A81" w:rsidP="0011774D">
      <w:pPr>
        <w:pStyle w:val="Akapitzlist"/>
        <w:numPr>
          <w:ilvl w:val="3"/>
          <w:numId w:val="244"/>
        </w:numPr>
        <w:spacing w:after="0" w:line="256" w:lineRule="auto"/>
        <w:ind w:left="426" w:hanging="426"/>
        <w:rPr>
          <w:lang w:val="pl-PL"/>
        </w:rPr>
      </w:pPr>
      <w:r w:rsidRPr="00647C1C">
        <w:rPr>
          <w:lang w:val="pl-PL"/>
        </w:rPr>
        <w:t xml:space="preserve">Udźwig na </w:t>
      </w:r>
      <w:r w:rsidR="00627FFE">
        <w:rPr>
          <w:lang w:val="pl-PL"/>
        </w:rPr>
        <w:t>maksymalnym wysięgu minimum 1500</w:t>
      </w:r>
      <w:r w:rsidRPr="00647C1C">
        <w:rPr>
          <w:lang w:val="pl-PL"/>
        </w:rPr>
        <w:t xml:space="preserve"> kg</w:t>
      </w:r>
    </w:p>
    <w:p w:rsidR="00647C1C" w:rsidRPr="00962977" w:rsidRDefault="005A6A81" w:rsidP="0011774D">
      <w:pPr>
        <w:pStyle w:val="Akapitzlist"/>
        <w:numPr>
          <w:ilvl w:val="3"/>
          <w:numId w:val="244"/>
        </w:numPr>
        <w:spacing w:after="0" w:line="256" w:lineRule="auto"/>
        <w:ind w:left="426" w:hanging="426"/>
        <w:rPr>
          <w:lang w:val="pl-PL"/>
        </w:rPr>
      </w:pPr>
      <w:r w:rsidRPr="00647C1C">
        <w:rPr>
          <w:lang w:val="pl-PL"/>
        </w:rPr>
        <w:t>Napęd ramienia – hydrauliczny zasilany z centralnego układu hydraulicznego.</w:t>
      </w:r>
    </w:p>
    <w:p w:rsidR="00647C1C" w:rsidRPr="00647C1C" w:rsidRDefault="005A6A81" w:rsidP="0011774D">
      <w:pPr>
        <w:pStyle w:val="Akapitzlist"/>
        <w:numPr>
          <w:ilvl w:val="3"/>
          <w:numId w:val="244"/>
        </w:numPr>
        <w:spacing w:after="0" w:line="256" w:lineRule="auto"/>
        <w:ind w:left="426" w:hanging="426"/>
        <w:rPr>
          <w:lang w:val="pl-PL"/>
        </w:rPr>
      </w:pPr>
      <w:r w:rsidRPr="00962977">
        <w:rPr>
          <w:lang w:val="pl-PL"/>
        </w:rPr>
        <w:t>Napęd wciągarki</w:t>
      </w:r>
      <w:r>
        <w:t xml:space="preserve"> –</w:t>
      </w:r>
      <w:r w:rsidRPr="00962977">
        <w:rPr>
          <w:lang w:val="pl-PL"/>
        </w:rPr>
        <w:t xml:space="preserve"> elektryczny</w:t>
      </w:r>
      <w:r>
        <w:t>.</w:t>
      </w:r>
    </w:p>
    <w:p w:rsidR="00647C1C" w:rsidRPr="00647C1C" w:rsidRDefault="005A6A81" w:rsidP="0011774D">
      <w:pPr>
        <w:pStyle w:val="Akapitzlist"/>
        <w:numPr>
          <w:ilvl w:val="3"/>
          <w:numId w:val="244"/>
        </w:numPr>
        <w:spacing w:after="0" w:line="256" w:lineRule="auto"/>
        <w:ind w:left="426" w:hanging="426"/>
        <w:rPr>
          <w:lang w:val="pl-PL"/>
        </w:rPr>
      </w:pPr>
      <w:r>
        <w:t>System</w:t>
      </w:r>
      <w:r w:rsidRPr="00962977">
        <w:rPr>
          <w:lang w:val="pl-PL"/>
        </w:rPr>
        <w:t xml:space="preserve"> utrzymywania stałego naciągu</w:t>
      </w:r>
    </w:p>
    <w:p w:rsidR="00647C1C" w:rsidRDefault="005A6A81" w:rsidP="0011774D">
      <w:pPr>
        <w:pStyle w:val="Akapitzlist"/>
        <w:numPr>
          <w:ilvl w:val="3"/>
          <w:numId w:val="244"/>
        </w:numPr>
        <w:spacing w:after="0" w:line="256" w:lineRule="auto"/>
        <w:ind w:left="426" w:hanging="426"/>
        <w:rPr>
          <w:lang w:val="pl-PL"/>
        </w:rPr>
      </w:pPr>
      <w:r w:rsidRPr="00647C1C">
        <w:rPr>
          <w:lang w:val="pl-PL"/>
        </w:rPr>
        <w:t>Możliwość transportu osób, kosz transportowy</w:t>
      </w:r>
      <w:r w:rsidR="00627FFE">
        <w:rPr>
          <w:lang w:val="pl-PL"/>
        </w:rPr>
        <w:t xml:space="preserve"> (opcjonalnie)</w:t>
      </w:r>
    </w:p>
    <w:p w:rsidR="00647C1C" w:rsidRDefault="005A6A81" w:rsidP="0011774D">
      <w:pPr>
        <w:pStyle w:val="Akapitzlist"/>
        <w:numPr>
          <w:ilvl w:val="3"/>
          <w:numId w:val="244"/>
        </w:numPr>
        <w:spacing w:after="0" w:line="256" w:lineRule="auto"/>
        <w:ind w:left="426" w:hanging="426"/>
        <w:rPr>
          <w:lang w:val="pl-PL"/>
        </w:rPr>
      </w:pPr>
      <w:r w:rsidRPr="00647C1C">
        <w:rPr>
          <w:lang w:val="pl-PL"/>
        </w:rPr>
        <w:t>Konsola zdalnego sterowania umożliwiająca obsługę z cytadeli statku</w:t>
      </w:r>
    </w:p>
    <w:p w:rsidR="00647C1C" w:rsidRDefault="005A6A81" w:rsidP="0011774D">
      <w:pPr>
        <w:pStyle w:val="Akapitzlist"/>
        <w:numPr>
          <w:ilvl w:val="3"/>
          <w:numId w:val="244"/>
        </w:numPr>
        <w:spacing w:after="0" w:line="256" w:lineRule="auto"/>
        <w:ind w:left="426" w:hanging="426"/>
        <w:rPr>
          <w:lang w:val="pl-PL"/>
        </w:rPr>
      </w:pPr>
      <w:r w:rsidRPr="00647C1C">
        <w:rPr>
          <w:lang w:val="pl-PL"/>
        </w:rPr>
        <w:t>Zabezpieczenia umożliwiające pracę dźwigiem w atmosferze niebezpiecznej</w:t>
      </w:r>
    </w:p>
    <w:p w:rsidR="005A6A81" w:rsidRPr="00647C1C" w:rsidRDefault="005A6A81" w:rsidP="0011774D">
      <w:pPr>
        <w:pStyle w:val="Akapitzlist"/>
        <w:numPr>
          <w:ilvl w:val="3"/>
          <w:numId w:val="244"/>
        </w:numPr>
        <w:spacing w:after="0" w:line="256" w:lineRule="auto"/>
        <w:ind w:left="426" w:hanging="426"/>
        <w:rPr>
          <w:lang w:val="pl-PL"/>
        </w:rPr>
      </w:pPr>
      <w:r w:rsidRPr="00647C1C">
        <w:rPr>
          <w:lang w:val="pl-PL"/>
        </w:rPr>
        <w:t>Dodatkowy osprzęt</w:t>
      </w:r>
      <w:r w:rsidR="0095372A">
        <w:rPr>
          <w:lang w:val="pl-PL"/>
        </w:rPr>
        <w:t xml:space="preserve"> np. do podnoszenia tratw</w:t>
      </w:r>
      <w:r w:rsidRPr="00647C1C">
        <w:rPr>
          <w:lang w:val="pl-PL"/>
        </w:rPr>
        <w:t>, wybór i specyfikacja uzgodniona z Zamawiającym</w:t>
      </w:r>
      <w:r w:rsidR="00D929E5">
        <w:rPr>
          <w:lang w:val="pl-PL"/>
        </w:rPr>
        <w:t>.</w:t>
      </w:r>
    </w:p>
    <w:p w:rsidR="005A6A81" w:rsidRPr="005A6A81" w:rsidRDefault="005A6A81" w:rsidP="00DE4597">
      <w:pPr>
        <w:pStyle w:val="Nagwek3"/>
        <w:numPr>
          <w:ilvl w:val="0"/>
          <w:numId w:val="329"/>
        </w:numPr>
        <w:rPr>
          <w:lang w:val="pl-PL"/>
        </w:rPr>
      </w:pPr>
      <w:bookmarkStart w:id="67" w:name="_Toc12592162"/>
      <w:r w:rsidRPr="005A6A81">
        <w:rPr>
          <w:lang w:val="pl-PL"/>
        </w:rPr>
        <w:t>Dźwig dziobowy pomocniczy</w:t>
      </w:r>
      <w:bookmarkEnd w:id="67"/>
    </w:p>
    <w:p w:rsidR="005A6A81" w:rsidRDefault="005A6A81" w:rsidP="0011774D">
      <w:pPr>
        <w:rPr>
          <w:lang w:val="pl-PL"/>
        </w:rPr>
      </w:pPr>
      <w:r>
        <w:rPr>
          <w:lang w:val="pl-PL"/>
        </w:rPr>
        <w:t>Dźwig zlokalizowany na dziobie statku. Pozycja zostanie potwierdzona przez Zamawiającego po przedstawieniu planu pokładu roboczego na etapie PK. Dźwig powinien mieć kompaktową konstrukcję pozwalającą na oszczędność miejsca na pokładzie i umożliwiać bezpieczną pracę przy stanie morza 2.</w:t>
      </w:r>
    </w:p>
    <w:p w:rsidR="00647C1C" w:rsidRPr="006B7F78" w:rsidRDefault="005A6A81" w:rsidP="00DE4597">
      <w:pPr>
        <w:pStyle w:val="Akapitzlist"/>
        <w:numPr>
          <w:ilvl w:val="0"/>
          <w:numId w:val="359"/>
        </w:numPr>
        <w:spacing w:after="0" w:line="256" w:lineRule="auto"/>
        <w:ind w:left="426"/>
        <w:rPr>
          <w:lang w:val="pl-PL"/>
        </w:rPr>
      </w:pPr>
      <w:r w:rsidRPr="006B7F78">
        <w:rPr>
          <w:lang w:val="pl-PL"/>
        </w:rPr>
        <w:t xml:space="preserve">Zasięg pracy umożliwiający obsługę prac na dziobie </w:t>
      </w:r>
      <w:r w:rsidR="00C947F3" w:rsidRPr="006B7F78">
        <w:rPr>
          <w:lang w:val="pl-PL"/>
        </w:rPr>
        <w:t>statku (</w:t>
      </w:r>
      <w:r w:rsidRPr="006B7F78">
        <w:rPr>
          <w:lang w:val="pl-PL"/>
        </w:rPr>
        <w:t>12-14 m).</w:t>
      </w:r>
    </w:p>
    <w:p w:rsidR="00647C1C" w:rsidRDefault="005A6A81" w:rsidP="00DE4597">
      <w:pPr>
        <w:pStyle w:val="Akapitzlist"/>
        <w:numPr>
          <w:ilvl w:val="0"/>
          <w:numId w:val="359"/>
        </w:numPr>
        <w:spacing w:after="0" w:line="256" w:lineRule="auto"/>
        <w:ind w:left="426"/>
        <w:rPr>
          <w:lang w:val="pl-PL"/>
        </w:rPr>
      </w:pPr>
      <w:r w:rsidRPr="00647C1C">
        <w:rPr>
          <w:lang w:val="pl-PL"/>
        </w:rPr>
        <w:t>Udźwig maksymalny minimum 4000 kg</w:t>
      </w:r>
    </w:p>
    <w:p w:rsidR="00647C1C" w:rsidRDefault="005A6A81" w:rsidP="00DE4597">
      <w:pPr>
        <w:pStyle w:val="Akapitzlist"/>
        <w:numPr>
          <w:ilvl w:val="0"/>
          <w:numId w:val="359"/>
        </w:numPr>
        <w:spacing w:after="0" w:line="256" w:lineRule="auto"/>
        <w:ind w:left="426"/>
        <w:rPr>
          <w:lang w:val="pl-PL"/>
        </w:rPr>
      </w:pPr>
      <w:r w:rsidRPr="00647C1C">
        <w:rPr>
          <w:lang w:val="pl-PL"/>
        </w:rPr>
        <w:t>Udźwig na maksymalnym wysięgu minimum 850 kg</w:t>
      </w:r>
    </w:p>
    <w:p w:rsidR="00647C1C" w:rsidRPr="00962977" w:rsidRDefault="005A6A81" w:rsidP="00DE4597">
      <w:pPr>
        <w:pStyle w:val="Akapitzlist"/>
        <w:numPr>
          <w:ilvl w:val="0"/>
          <w:numId w:val="359"/>
        </w:numPr>
        <w:spacing w:after="0" w:line="256" w:lineRule="auto"/>
        <w:ind w:left="426"/>
        <w:rPr>
          <w:lang w:val="pl-PL"/>
        </w:rPr>
      </w:pPr>
      <w:r w:rsidRPr="00647C1C">
        <w:rPr>
          <w:lang w:val="pl-PL"/>
        </w:rPr>
        <w:t>Napęd ramienia – hydrauliczny zasilany z centralnego układu hydraulicznego.</w:t>
      </w:r>
    </w:p>
    <w:p w:rsidR="00647C1C" w:rsidRPr="00647C1C" w:rsidRDefault="005A6A81" w:rsidP="00DE4597">
      <w:pPr>
        <w:pStyle w:val="Akapitzlist"/>
        <w:numPr>
          <w:ilvl w:val="0"/>
          <w:numId w:val="359"/>
        </w:numPr>
        <w:spacing w:after="0" w:line="256" w:lineRule="auto"/>
        <w:ind w:left="426"/>
        <w:rPr>
          <w:lang w:val="pl-PL"/>
        </w:rPr>
      </w:pPr>
      <w:r w:rsidRPr="00962977">
        <w:rPr>
          <w:lang w:val="pl-PL"/>
        </w:rPr>
        <w:t>Napęd wciągarki</w:t>
      </w:r>
      <w:r>
        <w:t xml:space="preserve"> –</w:t>
      </w:r>
      <w:r w:rsidRPr="00962977">
        <w:rPr>
          <w:lang w:val="pl-PL"/>
        </w:rPr>
        <w:t xml:space="preserve"> elektryczny</w:t>
      </w:r>
      <w:r>
        <w:t>.</w:t>
      </w:r>
    </w:p>
    <w:p w:rsidR="00647C1C" w:rsidRDefault="005A6A81" w:rsidP="00DE4597">
      <w:pPr>
        <w:pStyle w:val="Akapitzlist"/>
        <w:numPr>
          <w:ilvl w:val="0"/>
          <w:numId w:val="359"/>
        </w:numPr>
        <w:spacing w:after="0" w:line="256" w:lineRule="auto"/>
        <w:ind w:left="426"/>
        <w:rPr>
          <w:lang w:val="pl-PL"/>
        </w:rPr>
      </w:pPr>
      <w:r w:rsidRPr="00647C1C">
        <w:rPr>
          <w:lang w:val="pl-PL"/>
        </w:rPr>
        <w:t>Możliwość transportu osób, kosz transportowy</w:t>
      </w:r>
    </w:p>
    <w:p w:rsidR="00647C1C" w:rsidRDefault="005A6A81" w:rsidP="00DE4597">
      <w:pPr>
        <w:pStyle w:val="Akapitzlist"/>
        <w:numPr>
          <w:ilvl w:val="0"/>
          <w:numId w:val="359"/>
        </w:numPr>
        <w:spacing w:after="0" w:line="256" w:lineRule="auto"/>
        <w:ind w:left="426"/>
        <w:rPr>
          <w:lang w:val="pl-PL"/>
        </w:rPr>
      </w:pPr>
      <w:r w:rsidRPr="00647C1C">
        <w:rPr>
          <w:lang w:val="pl-PL"/>
        </w:rPr>
        <w:t>Konsola zdalnego sterowania umożliwiająca obsługę z cytadeli statku</w:t>
      </w:r>
    </w:p>
    <w:p w:rsidR="00647C1C" w:rsidRDefault="005A6A81" w:rsidP="00DE4597">
      <w:pPr>
        <w:pStyle w:val="Akapitzlist"/>
        <w:numPr>
          <w:ilvl w:val="0"/>
          <w:numId w:val="359"/>
        </w:numPr>
        <w:spacing w:after="0" w:line="256" w:lineRule="auto"/>
        <w:ind w:left="426"/>
        <w:rPr>
          <w:lang w:val="pl-PL"/>
        </w:rPr>
      </w:pPr>
      <w:r w:rsidRPr="00647C1C">
        <w:rPr>
          <w:lang w:val="pl-PL"/>
        </w:rPr>
        <w:t>Zabezpieczenia umożliwiające pracę dźwigiem w atmosferze niebezpiecznej</w:t>
      </w:r>
    </w:p>
    <w:p w:rsidR="005A6A81" w:rsidRPr="00647C1C" w:rsidRDefault="005A6A81" w:rsidP="00DE4597">
      <w:pPr>
        <w:pStyle w:val="Akapitzlist"/>
        <w:numPr>
          <w:ilvl w:val="0"/>
          <w:numId w:val="359"/>
        </w:numPr>
        <w:spacing w:after="0" w:line="256" w:lineRule="auto"/>
        <w:ind w:left="426"/>
        <w:rPr>
          <w:lang w:val="pl-PL"/>
        </w:rPr>
      </w:pPr>
      <w:r w:rsidRPr="00647C1C">
        <w:rPr>
          <w:lang w:val="pl-PL"/>
        </w:rPr>
        <w:t>Dodatkowy osprzęt, wybór I specyfikacja uzgodniona z Zamawiającym.</w:t>
      </w:r>
    </w:p>
    <w:p w:rsidR="005A6A81" w:rsidRPr="005A6A81" w:rsidRDefault="005A6A81" w:rsidP="00DE4597">
      <w:pPr>
        <w:pStyle w:val="Nagwek2"/>
        <w:numPr>
          <w:ilvl w:val="1"/>
          <w:numId w:val="326"/>
        </w:numPr>
        <w:rPr>
          <w:lang w:val="pl-PL"/>
        </w:rPr>
      </w:pPr>
      <w:bookmarkStart w:id="68" w:name="_Toc12592163"/>
      <w:r w:rsidRPr="005A6A81">
        <w:rPr>
          <w:lang w:val="pl-PL"/>
        </w:rPr>
        <w:lastRenderedPageBreak/>
        <w:t>Urządzenia kotwiczno-cumownicze, holownicze</w:t>
      </w:r>
      <w:bookmarkEnd w:id="68"/>
    </w:p>
    <w:p w:rsidR="005A6A81" w:rsidRPr="005A6A81" w:rsidRDefault="005A6A81" w:rsidP="00DE4597">
      <w:pPr>
        <w:pStyle w:val="Nagwek3"/>
        <w:numPr>
          <w:ilvl w:val="0"/>
          <w:numId w:val="330"/>
        </w:numPr>
        <w:rPr>
          <w:rFonts w:ascii="Calibri" w:hAnsi="Calibri" w:cs="Calibri"/>
          <w:lang w:val="pl-PL"/>
        </w:rPr>
      </w:pPr>
      <w:bookmarkStart w:id="69" w:name="_Toc12592164"/>
      <w:r w:rsidRPr="005A6A81">
        <w:rPr>
          <w:lang w:val="pl-PL"/>
        </w:rPr>
        <w:t>Urządzen</w:t>
      </w:r>
      <w:r w:rsidR="007549B3">
        <w:rPr>
          <w:lang w:val="pl-PL"/>
        </w:rPr>
        <w:t>ia</w:t>
      </w:r>
      <w:r w:rsidRPr="005A6A81">
        <w:rPr>
          <w:lang w:val="pl-PL"/>
        </w:rPr>
        <w:t xml:space="preserve"> kotwiczne</w:t>
      </w:r>
      <w:bookmarkEnd w:id="69"/>
    </w:p>
    <w:p w:rsidR="00647C1C" w:rsidRPr="006B7F78" w:rsidRDefault="002F05EC" w:rsidP="00DE4597">
      <w:pPr>
        <w:pStyle w:val="Akapitzlist"/>
        <w:numPr>
          <w:ilvl w:val="0"/>
          <w:numId w:val="360"/>
        </w:numPr>
        <w:ind w:left="426"/>
        <w:rPr>
          <w:lang w:val="pl-PL"/>
        </w:rPr>
      </w:pPr>
      <w:r w:rsidRPr="006B7F78">
        <w:rPr>
          <w:lang w:val="pl-PL"/>
        </w:rPr>
        <w:t>Wyposażenie kotwiczno-cumownicze będzie wykonane zgodnie z zatwierdzoną dokumentacja techniczną.</w:t>
      </w:r>
    </w:p>
    <w:p w:rsidR="005A6A81" w:rsidRPr="00647C1C" w:rsidRDefault="00285F96" w:rsidP="00DE4597">
      <w:pPr>
        <w:pStyle w:val="Akapitzlist"/>
        <w:numPr>
          <w:ilvl w:val="0"/>
          <w:numId w:val="360"/>
        </w:numPr>
        <w:ind w:left="426"/>
        <w:rPr>
          <w:lang w:val="pl-PL"/>
        </w:rPr>
      </w:pPr>
      <w:r>
        <w:rPr>
          <w:lang w:val="pl-PL"/>
        </w:rPr>
        <w:t>D</w:t>
      </w:r>
      <w:r w:rsidR="005A6A81" w:rsidRPr="00647C1C">
        <w:rPr>
          <w:lang w:val="pl-PL"/>
        </w:rPr>
        <w:t>wie windy kotwiczno-cumownicze z napędem hydraulicznym z rozłączną przy</w:t>
      </w:r>
      <w:r w:rsidR="002E44BF" w:rsidRPr="00647C1C">
        <w:rPr>
          <w:lang w:val="pl-PL"/>
        </w:rPr>
        <w:t xml:space="preserve">stawką kotwiczną. Windy </w:t>
      </w:r>
      <w:r w:rsidR="005A6A81" w:rsidRPr="00647C1C">
        <w:rPr>
          <w:lang w:val="pl-PL"/>
        </w:rPr>
        <w:t xml:space="preserve">działać </w:t>
      </w:r>
      <w:r w:rsidR="002E44BF" w:rsidRPr="00647C1C">
        <w:rPr>
          <w:lang w:val="pl-PL"/>
        </w:rPr>
        <w:t xml:space="preserve">będą w układzie automatycznym, </w:t>
      </w:r>
      <w:r w:rsidR="005A6A81" w:rsidRPr="00647C1C">
        <w:rPr>
          <w:lang w:val="pl-PL"/>
        </w:rPr>
        <w:t>samonapinające, sterowane loka</w:t>
      </w:r>
      <w:r w:rsidR="002E44BF" w:rsidRPr="00647C1C">
        <w:rPr>
          <w:lang w:val="pl-PL"/>
        </w:rPr>
        <w:t>lnie i zdalnie. Wyposażenie:</w:t>
      </w:r>
    </w:p>
    <w:p w:rsidR="002E44BF" w:rsidRPr="0014143F" w:rsidRDefault="002F05EC" w:rsidP="00DE4597">
      <w:pPr>
        <w:pStyle w:val="Akapitzlist"/>
        <w:numPr>
          <w:ilvl w:val="0"/>
          <w:numId w:val="336"/>
        </w:numPr>
        <w:spacing w:after="0"/>
        <w:rPr>
          <w:lang w:val="pl-PL"/>
        </w:rPr>
      </w:pPr>
      <w:r w:rsidRPr="0014143F">
        <w:rPr>
          <w:lang w:val="pl-PL"/>
        </w:rPr>
        <w:t>D</w:t>
      </w:r>
      <w:r w:rsidR="00042571">
        <w:rPr>
          <w:lang w:val="pl-PL"/>
        </w:rPr>
        <w:t>wie kotwice oraz</w:t>
      </w:r>
      <w:r w:rsidR="005A6A81" w:rsidRPr="0014143F">
        <w:rPr>
          <w:lang w:val="pl-PL"/>
        </w:rPr>
        <w:t xml:space="preserve"> jedna zapasowa (przeznaczona do składowania w bazie sprzętu)</w:t>
      </w:r>
    </w:p>
    <w:p w:rsidR="002E44BF" w:rsidRDefault="002F05EC" w:rsidP="00DE4597">
      <w:pPr>
        <w:pStyle w:val="Akapitzlist"/>
        <w:numPr>
          <w:ilvl w:val="0"/>
          <w:numId w:val="336"/>
        </w:numPr>
        <w:spacing w:after="0"/>
        <w:rPr>
          <w:lang w:val="pl-PL"/>
        </w:rPr>
      </w:pPr>
      <w:r w:rsidRPr="002E44BF">
        <w:rPr>
          <w:lang w:val="pl-PL"/>
        </w:rPr>
        <w:t>D</w:t>
      </w:r>
      <w:r w:rsidR="005A6A81" w:rsidRPr="002E44BF">
        <w:rPr>
          <w:lang w:val="pl-PL"/>
        </w:rPr>
        <w:t>wie sekcje łańcucha kotwicznego</w:t>
      </w:r>
    </w:p>
    <w:p w:rsidR="002E44BF" w:rsidRDefault="002F05EC" w:rsidP="00DE4597">
      <w:pPr>
        <w:pStyle w:val="Akapitzlist"/>
        <w:numPr>
          <w:ilvl w:val="0"/>
          <w:numId w:val="336"/>
        </w:numPr>
        <w:spacing w:after="0"/>
        <w:rPr>
          <w:lang w:val="pl-PL"/>
        </w:rPr>
      </w:pPr>
      <w:r w:rsidRPr="002E44BF">
        <w:rPr>
          <w:lang w:val="pl-PL"/>
        </w:rPr>
        <w:t>D</w:t>
      </w:r>
      <w:r w:rsidR="005A6A81" w:rsidRPr="002E44BF">
        <w:rPr>
          <w:lang w:val="pl-PL"/>
        </w:rPr>
        <w:t xml:space="preserve">wa stopery rolkowe łańcucha kotwicznego </w:t>
      </w:r>
    </w:p>
    <w:p w:rsidR="002E44BF" w:rsidRDefault="002F05EC" w:rsidP="00DE4597">
      <w:pPr>
        <w:pStyle w:val="Akapitzlist"/>
        <w:numPr>
          <w:ilvl w:val="0"/>
          <w:numId w:val="336"/>
        </w:numPr>
        <w:spacing w:after="0"/>
        <w:rPr>
          <w:lang w:val="pl-PL"/>
        </w:rPr>
      </w:pPr>
      <w:r w:rsidRPr="002E44BF">
        <w:rPr>
          <w:lang w:val="pl-PL"/>
        </w:rPr>
        <w:t>D</w:t>
      </w:r>
      <w:r w:rsidR="005A6A81" w:rsidRPr="002E44BF">
        <w:rPr>
          <w:lang w:val="pl-PL"/>
        </w:rPr>
        <w:t>wa zwalniaki łańcucha kotwicznego</w:t>
      </w:r>
    </w:p>
    <w:p w:rsidR="002E44BF" w:rsidRDefault="002F05EC" w:rsidP="00DE4597">
      <w:pPr>
        <w:pStyle w:val="Akapitzlist"/>
        <w:numPr>
          <w:ilvl w:val="0"/>
          <w:numId w:val="336"/>
        </w:numPr>
        <w:spacing w:after="0"/>
        <w:rPr>
          <w:lang w:val="pl-PL"/>
        </w:rPr>
      </w:pPr>
      <w:r w:rsidRPr="002E44BF">
        <w:rPr>
          <w:lang w:val="pl-PL"/>
        </w:rPr>
        <w:t>D</w:t>
      </w:r>
      <w:r w:rsidR="005A6A81" w:rsidRPr="002E44BF">
        <w:rPr>
          <w:lang w:val="pl-PL"/>
        </w:rPr>
        <w:t xml:space="preserve">wie kluzy kotwiczne z zabezpieczeniami </w:t>
      </w:r>
      <w:r w:rsidR="006E709B" w:rsidRPr="002E44BF">
        <w:rPr>
          <w:lang w:val="pl-PL"/>
        </w:rPr>
        <w:t>anty</w:t>
      </w:r>
      <w:r w:rsidR="006E709B">
        <w:rPr>
          <w:lang w:val="pl-PL"/>
        </w:rPr>
        <w:t>sztormowymi</w:t>
      </w:r>
    </w:p>
    <w:p w:rsidR="005A6A81" w:rsidRPr="002E44BF" w:rsidRDefault="002F05EC" w:rsidP="00DE4597">
      <w:pPr>
        <w:pStyle w:val="Akapitzlist"/>
        <w:numPr>
          <w:ilvl w:val="0"/>
          <w:numId w:val="336"/>
        </w:numPr>
        <w:spacing w:after="0"/>
        <w:rPr>
          <w:lang w:val="pl-PL"/>
        </w:rPr>
      </w:pPr>
      <w:r w:rsidRPr="002E44BF">
        <w:rPr>
          <w:lang w:val="pl-PL"/>
        </w:rPr>
        <w:t>D</w:t>
      </w:r>
      <w:r w:rsidR="005A6A81" w:rsidRPr="002E44BF">
        <w:rPr>
          <w:lang w:val="pl-PL"/>
        </w:rPr>
        <w:t>wie skrzynie łańcuchowe (komory łańcuchowe z możliwością drenażu)</w:t>
      </w:r>
    </w:p>
    <w:p w:rsidR="005A6A81" w:rsidRDefault="005A6A81" w:rsidP="00DE4597">
      <w:pPr>
        <w:pStyle w:val="Nagwek3"/>
        <w:numPr>
          <w:ilvl w:val="0"/>
          <w:numId w:val="330"/>
        </w:numPr>
        <w:rPr>
          <w:lang w:val="pl-PL"/>
        </w:rPr>
      </w:pPr>
      <w:bookmarkStart w:id="70" w:name="_Toc12592165"/>
      <w:r>
        <w:rPr>
          <w:lang w:val="pl-PL"/>
        </w:rPr>
        <w:t>Urządzeni</w:t>
      </w:r>
      <w:r w:rsidR="007549B3">
        <w:rPr>
          <w:lang w:val="pl-PL"/>
        </w:rPr>
        <w:t>a</w:t>
      </w:r>
      <w:r>
        <w:rPr>
          <w:lang w:val="pl-PL"/>
        </w:rPr>
        <w:t xml:space="preserve"> cumownicze</w:t>
      </w:r>
      <w:bookmarkEnd w:id="70"/>
    </w:p>
    <w:p w:rsidR="004D56F4" w:rsidRPr="004D56F4" w:rsidRDefault="004D56F4" w:rsidP="004D56F4">
      <w:pPr>
        <w:rPr>
          <w:lang w:val="pl-PL"/>
        </w:rPr>
      </w:pPr>
      <w:r>
        <w:rPr>
          <w:lang w:val="pl-PL"/>
        </w:rPr>
        <w:t>Urządzenia cumownicze na dziobie i rufie statku powinny być wykonane zgodnie z wymaganiami Klasy. Wyposażenie cumownicze powinno zapewniać automatyczną kontrolę naciągu.</w:t>
      </w:r>
    </w:p>
    <w:p w:rsidR="005A6A81" w:rsidRDefault="005A6A81" w:rsidP="00DE4597">
      <w:pPr>
        <w:pStyle w:val="Nagwek3"/>
        <w:numPr>
          <w:ilvl w:val="1"/>
          <w:numId w:val="330"/>
        </w:numPr>
        <w:rPr>
          <w:lang w:val="pl-PL"/>
        </w:rPr>
      </w:pPr>
      <w:bookmarkStart w:id="71" w:name="_Toc12592166"/>
      <w:r>
        <w:rPr>
          <w:lang w:val="pl-PL"/>
        </w:rPr>
        <w:t>Urządzenia cumownicze na dziobie:</w:t>
      </w:r>
      <w:bookmarkEnd w:id="71"/>
    </w:p>
    <w:p w:rsidR="002E44BF" w:rsidRPr="006B7F78" w:rsidRDefault="005A6A81" w:rsidP="00DE4597">
      <w:pPr>
        <w:pStyle w:val="Akapitzlist"/>
        <w:numPr>
          <w:ilvl w:val="0"/>
          <w:numId w:val="337"/>
        </w:numPr>
        <w:spacing w:after="0"/>
        <w:ind w:left="426"/>
        <w:rPr>
          <w:lang w:val="pl-PL"/>
        </w:rPr>
      </w:pPr>
      <w:r w:rsidRPr="006B7F78">
        <w:rPr>
          <w:lang w:val="pl-PL"/>
        </w:rPr>
        <w:t>Windy cumownicze (patrz urządzenie kotwiczne) – 2</w:t>
      </w:r>
      <w:r w:rsidR="00B93677">
        <w:rPr>
          <w:lang w:val="pl-PL"/>
        </w:rPr>
        <w:t xml:space="preserve"> </w:t>
      </w:r>
      <w:r w:rsidRPr="006B7F78">
        <w:rPr>
          <w:lang w:val="pl-PL"/>
        </w:rPr>
        <w:t>szt.</w:t>
      </w:r>
    </w:p>
    <w:p w:rsidR="002E44BF" w:rsidRDefault="005A6A81" w:rsidP="00DE4597">
      <w:pPr>
        <w:pStyle w:val="Akapitzlist"/>
        <w:numPr>
          <w:ilvl w:val="0"/>
          <w:numId w:val="337"/>
        </w:numPr>
        <w:spacing w:after="0"/>
        <w:ind w:left="426"/>
        <w:rPr>
          <w:lang w:val="pl-PL"/>
        </w:rPr>
      </w:pPr>
      <w:r w:rsidRPr="002E44BF">
        <w:rPr>
          <w:lang w:val="pl-PL"/>
        </w:rPr>
        <w:t>Kluzy cumownicze – 4 szt.</w:t>
      </w:r>
    </w:p>
    <w:p w:rsidR="002E44BF" w:rsidRDefault="005A6A81" w:rsidP="00DE4597">
      <w:pPr>
        <w:pStyle w:val="Akapitzlist"/>
        <w:numPr>
          <w:ilvl w:val="0"/>
          <w:numId w:val="337"/>
        </w:numPr>
        <w:spacing w:after="0"/>
        <w:ind w:left="426"/>
        <w:rPr>
          <w:lang w:val="pl-PL"/>
        </w:rPr>
      </w:pPr>
      <w:r w:rsidRPr="002E44BF">
        <w:rPr>
          <w:lang w:val="pl-PL"/>
        </w:rPr>
        <w:t>Kluza cumowniczo – holownicza – 1 szt. w płaszczyźnie symetrii</w:t>
      </w:r>
    </w:p>
    <w:p w:rsidR="002E44BF" w:rsidRDefault="005A6A81" w:rsidP="00DE4597">
      <w:pPr>
        <w:pStyle w:val="Akapitzlist"/>
        <w:numPr>
          <w:ilvl w:val="0"/>
          <w:numId w:val="337"/>
        </w:numPr>
        <w:spacing w:after="0"/>
        <w:ind w:left="426"/>
        <w:rPr>
          <w:lang w:val="pl-PL"/>
        </w:rPr>
      </w:pPr>
      <w:r w:rsidRPr="002E44BF">
        <w:rPr>
          <w:lang w:val="pl-PL"/>
        </w:rPr>
        <w:t>Pachoły cumownicze podwójne – 4 szt.</w:t>
      </w:r>
    </w:p>
    <w:p w:rsidR="002E44BF" w:rsidRDefault="005A6A81" w:rsidP="00DE4597">
      <w:pPr>
        <w:pStyle w:val="Akapitzlist"/>
        <w:numPr>
          <w:ilvl w:val="0"/>
          <w:numId w:val="337"/>
        </w:numPr>
        <w:spacing w:after="0"/>
        <w:ind w:left="426"/>
        <w:rPr>
          <w:lang w:val="pl-PL"/>
        </w:rPr>
      </w:pPr>
      <w:r w:rsidRPr="002E44BF">
        <w:rPr>
          <w:lang w:val="pl-PL"/>
        </w:rPr>
        <w:t>Pachoł cumowniczo-holowniczy -1szt.</w:t>
      </w:r>
    </w:p>
    <w:p w:rsidR="005A6A81" w:rsidRPr="002E44BF" w:rsidRDefault="005A6A81" w:rsidP="00DE4597">
      <w:pPr>
        <w:pStyle w:val="Akapitzlist"/>
        <w:numPr>
          <w:ilvl w:val="0"/>
          <w:numId w:val="337"/>
        </w:numPr>
        <w:spacing w:after="0"/>
        <w:ind w:left="426"/>
        <w:rPr>
          <w:lang w:val="pl-PL"/>
        </w:rPr>
      </w:pPr>
      <w:r w:rsidRPr="002E44BF">
        <w:rPr>
          <w:lang w:val="pl-PL"/>
        </w:rPr>
        <w:t>Rolki kierujące – 4 szt.</w:t>
      </w:r>
    </w:p>
    <w:p w:rsidR="005A6A81" w:rsidRDefault="005A6A81" w:rsidP="00DE4597">
      <w:pPr>
        <w:pStyle w:val="Nagwek3"/>
        <w:numPr>
          <w:ilvl w:val="1"/>
          <w:numId w:val="330"/>
        </w:numPr>
        <w:rPr>
          <w:lang w:val="pl-PL"/>
        </w:rPr>
      </w:pPr>
      <w:bookmarkStart w:id="72" w:name="_Toc12592167"/>
      <w:r>
        <w:rPr>
          <w:lang w:val="pl-PL"/>
        </w:rPr>
        <w:t>Urządzenia cumownicze na rufie:</w:t>
      </w:r>
      <w:bookmarkEnd w:id="72"/>
    </w:p>
    <w:p w:rsidR="00B93677" w:rsidRDefault="00B93677" w:rsidP="00DE4597">
      <w:pPr>
        <w:pStyle w:val="Akapitzlist"/>
        <w:numPr>
          <w:ilvl w:val="0"/>
          <w:numId w:val="338"/>
        </w:numPr>
        <w:spacing w:after="0"/>
        <w:ind w:left="426"/>
        <w:rPr>
          <w:lang w:val="pl-PL"/>
        </w:rPr>
      </w:pPr>
      <w:r>
        <w:rPr>
          <w:lang w:val="pl-PL"/>
        </w:rPr>
        <w:t>Windy cumownicze – 2 szt.</w:t>
      </w:r>
    </w:p>
    <w:p w:rsidR="002E44BF" w:rsidRPr="006B7F78" w:rsidRDefault="005A6A81" w:rsidP="00DE4597">
      <w:pPr>
        <w:pStyle w:val="Akapitzlist"/>
        <w:numPr>
          <w:ilvl w:val="0"/>
          <w:numId w:val="338"/>
        </w:numPr>
        <w:spacing w:after="0"/>
        <w:ind w:left="426"/>
        <w:rPr>
          <w:lang w:val="pl-PL"/>
        </w:rPr>
      </w:pPr>
      <w:r w:rsidRPr="006B7F78">
        <w:rPr>
          <w:lang w:val="pl-PL"/>
        </w:rPr>
        <w:t>Kabestan</w:t>
      </w:r>
      <w:r w:rsidR="00B93677">
        <w:rPr>
          <w:lang w:val="pl-PL"/>
        </w:rPr>
        <w:t>y</w:t>
      </w:r>
      <w:r w:rsidRPr="006B7F78">
        <w:rPr>
          <w:lang w:val="pl-PL"/>
        </w:rPr>
        <w:t xml:space="preserve"> z napędem hydraulicznym o uciągu min. 50 kN – 2 szt.</w:t>
      </w:r>
    </w:p>
    <w:p w:rsidR="0014143F" w:rsidRPr="00B17685" w:rsidRDefault="005A6A81" w:rsidP="00B17685">
      <w:pPr>
        <w:pStyle w:val="Akapitzlist"/>
        <w:numPr>
          <w:ilvl w:val="0"/>
          <w:numId w:val="338"/>
        </w:numPr>
        <w:spacing w:after="0"/>
        <w:ind w:left="426"/>
        <w:rPr>
          <w:lang w:val="pl-PL"/>
        </w:rPr>
      </w:pPr>
      <w:r w:rsidRPr="002E44BF">
        <w:rPr>
          <w:lang w:val="pl-PL"/>
        </w:rPr>
        <w:t xml:space="preserve">Kluzy </w:t>
      </w:r>
      <w:r w:rsidR="00B17685">
        <w:rPr>
          <w:lang w:val="pl-PL"/>
        </w:rPr>
        <w:t xml:space="preserve">i pachoły </w:t>
      </w:r>
      <w:r w:rsidRPr="002E44BF">
        <w:rPr>
          <w:lang w:val="pl-PL"/>
        </w:rPr>
        <w:t xml:space="preserve">cumownicze – </w:t>
      </w:r>
      <w:r w:rsidR="00B17685">
        <w:rPr>
          <w:lang w:val="pl-PL"/>
        </w:rPr>
        <w:t xml:space="preserve">po </w:t>
      </w:r>
      <w:r w:rsidRPr="002E44BF">
        <w:rPr>
          <w:lang w:val="pl-PL"/>
        </w:rPr>
        <w:t>4</w:t>
      </w:r>
      <w:r w:rsidR="00B17685">
        <w:rPr>
          <w:lang w:val="pl-PL"/>
        </w:rPr>
        <w:t xml:space="preserve"> </w:t>
      </w:r>
      <w:r w:rsidRPr="002E44BF">
        <w:rPr>
          <w:lang w:val="pl-PL"/>
        </w:rPr>
        <w:t>szt.</w:t>
      </w:r>
    </w:p>
    <w:p w:rsidR="005A6A81" w:rsidRPr="0014143F" w:rsidRDefault="005A6A81" w:rsidP="00DE4597">
      <w:pPr>
        <w:pStyle w:val="Akapitzlist"/>
        <w:numPr>
          <w:ilvl w:val="0"/>
          <w:numId w:val="338"/>
        </w:numPr>
        <w:spacing w:after="0"/>
        <w:ind w:left="426"/>
        <w:rPr>
          <w:lang w:val="pl-PL"/>
        </w:rPr>
      </w:pPr>
      <w:r w:rsidRPr="0014143F">
        <w:rPr>
          <w:lang w:val="pl-PL"/>
        </w:rPr>
        <w:t>Na nadburciach na pokładzie głównym po cztery knagi i pół przewłoki na każdej burcie.</w:t>
      </w:r>
    </w:p>
    <w:p w:rsidR="005A6A81" w:rsidRDefault="005A6A81" w:rsidP="00DE4597">
      <w:pPr>
        <w:pStyle w:val="Nagwek2"/>
        <w:numPr>
          <w:ilvl w:val="1"/>
          <w:numId w:val="326"/>
        </w:numPr>
        <w:rPr>
          <w:lang w:val="pl-PL"/>
        </w:rPr>
      </w:pPr>
      <w:bookmarkStart w:id="73" w:name="_Toc12592168"/>
      <w:r>
        <w:rPr>
          <w:lang w:val="pl-PL"/>
        </w:rPr>
        <w:t>Urządzeni</w:t>
      </w:r>
      <w:r w:rsidR="007549B3">
        <w:rPr>
          <w:lang w:val="pl-PL"/>
        </w:rPr>
        <w:t>a</w:t>
      </w:r>
      <w:r>
        <w:rPr>
          <w:lang w:val="pl-PL"/>
        </w:rPr>
        <w:t xml:space="preserve"> holownicze</w:t>
      </w:r>
      <w:bookmarkEnd w:id="73"/>
    </w:p>
    <w:p w:rsidR="005A6A81" w:rsidRDefault="005A6A81" w:rsidP="00285F96">
      <w:pPr>
        <w:spacing w:after="0"/>
        <w:rPr>
          <w:lang w:val="pl-PL"/>
        </w:rPr>
      </w:pPr>
      <w:r>
        <w:rPr>
          <w:lang w:val="pl-PL"/>
        </w:rPr>
        <w:t>W skład urządzenia holowniczego wchodzi:</w:t>
      </w:r>
    </w:p>
    <w:p w:rsidR="002E44BF" w:rsidRPr="006B7F78" w:rsidRDefault="005A6A81" w:rsidP="00DE4597">
      <w:pPr>
        <w:pStyle w:val="Akapitzlist"/>
        <w:numPr>
          <w:ilvl w:val="0"/>
          <w:numId w:val="339"/>
        </w:numPr>
        <w:spacing w:after="0"/>
        <w:ind w:left="426"/>
        <w:rPr>
          <w:lang w:val="pl-PL"/>
        </w:rPr>
      </w:pPr>
      <w:r w:rsidRPr="006B7F78">
        <w:rPr>
          <w:lang w:val="pl-PL"/>
        </w:rPr>
        <w:t>Winda hydrauliczna odpowiednia dla uciągu z amortyzatorem i urządzeniem do awaryjnego zwalniania liny holowniczej ze sterowaniem lokalnym i ze sterówki, z układarką lin z możliwością odłączenia</w:t>
      </w:r>
    </w:p>
    <w:p w:rsidR="002E44BF" w:rsidRDefault="005A6A81" w:rsidP="00DE4597">
      <w:pPr>
        <w:pStyle w:val="Akapitzlist"/>
        <w:numPr>
          <w:ilvl w:val="0"/>
          <w:numId w:val="339"/>
        </w:numPr>
        <w:spacing w:after="0"/>
        <w:ind w:left="426"/>
        <w:rPr>
          <w:lang w:val="pl-PL"/>
        </w:rPr>
      </w:pPr>
      <w:r w:rsidRPr="002E44BF">
        <w:rPr>
          <w:lang w:val="pl-PL"/>
        </w:rPr>
        <w:t>Podpora ślizgowa haka wraz z obudową</w:t>
      </w:r>
    </w:p>
    <w:p w:rsidR="002E44BF" w:rsidRDefault="005A6A81" w:rsidP="00DE4597">
      <w:pPr>
        <w:pStyle w:val="Akapitzlist"/>
        <w:numPr>
          <w:ilvl w:val="0"/>
          <w:numId w:val="339"/>
        </w:numPr>
        <w:spacing w:after="0"/>
        <w:ind w:left="426"/>
        <w:rPr>
          <w:lang w:val="pl-PL"/>
        </w:rPr>
      </w:pPr>
      <w:r w:rsidRPr="002E44BF">
        <w:rPr>
          <w:lang w:val="pl-PL"/>
        </w:rPr>
        <w:t>Winda magazynowa zapasowej stalowej liny holowniczej (800m) z napędem elektrycznym/hydraulicznym, z układarką lin z możliwością odłączenia, umożliwiająca szybkie przejście na hol zapasowy.</w:t>
      </w:r>
    </w:p>
    <w:p w:rsidR="002E44BF" w:rsidRDefault="005A6A81" w:rsidP="00DE4597">
      <w:pPr>
        <w:pStyle w:val="Akapitzlist"/>
        <w:numPr>
          <w:ilvl w:val="0"/>
          <w:numId w:val="339"/>
        </w:numPr>
        <w:spacing w:after="0"/>
        <w:ind w:left="426"/>
        <w:rPr>
          <w:lang w:val="pl-PL"/>
        </w:rPr>
      </w:pPr>
      <w:r w:rsidRPr="002E44BF">
        <w:rPr>
          <w:lang w:val="pl-PL"/>
        </w:rPr>
        <w:t xml:space="preserve">Piny holownicze, hydrauliczne (towing pins) umieszczone centralnie na rufie z pinem stopującym linę lub łańcuch (stopper pin), sterowane z mostka statku oraz </w:t>
      </w:r>
    </w:p>
    <w:p w:rsidR="002E44BF" w:rsidRDefault="005A6A81" w:rsidP="00DE4597">
      <w:pPr>
        <w:pStyle w:val="Akapitzlist"/>
        <w:numPr>
          <w:ilvl w:val="0"/>
          <w:numId w:val="339"/>
        </w:numPr>
        <w:spacing w:after="0"/>
        <w:ind w:left="426"/>
        <w:rPr>
          <w:lang w:val="pl-PL"/>
        </w:rPr>
      </w:pPr>
      <w:r w:rsidRPr="002E44BF">
        <w:rPr>
          <w:lang w:val="pl-PL"/>
        </w:rPr>
        <w:t>Stopery hydrauliczne typu „Karm Fork” lub „Shark Jaw” ułatwiające podłączenie holu</w:t>
      </w:r>
    </w:p>
    <w:p w:rsidR="002E44BF" w:rsidRDefault="005A6A81" w:rsidP="00DE4597">
      <w:pPr>
        <w:pStyle w:val="Akapitzlist"/>
        <w:numPr>
          <w:ilvl w:val="0"/>
          <w:numId w:val="339"/>
        </w:numPr>
        <w:spacing w:after="0"/>
        <w:ind w:left="426"/>
        <w:rPr>
          <w:lang w:val="pl-PL"/>
        </w:rPr>
      </w:pPr>
      <w:r w:rsidRPr="002E44BF">
        <w:rPr>
          <w:lang w:val="pl-PL"/>
        </w:rPr>
        <w:t>Strefa pracy holu statku wyposażona w kluzy, przewłoki, pachoły.</w:t>
      </w:r>
    </w:p>
    <w:p w:rsidR="005A6A81" w:rsidRPr="002E44BF" w:rsidRDefault="005A6A81" w:rsidP="00DE4597">
      <w:pPr>
        <w:pStyle w:val="Akapitzlist"/>
        <w:numPr>
          <w:ilvl w:val="0"/>
          <w:numId w:val="339"/>
        </w:numPr>
        <w:spacing w:after="0"/>
        <w:ind w:left="426"/>
        <w:rPr>
          <w:lang w:val="pl-PL"/>
        </w:rPr>
      </w:pPr>
      <w:r w:rsidRPr="002E44BF">
        <w:rPr>
          <w:lang w:val="pl-PL"/>
        </w:rPr>
        <w:t>Hak i osprzęt holowniczy (główny, zapasowy i awaryjny).  Zgodnie z zaprojektowaną zdolnością holowniczą</w:t>
      </w:r>
    </w:p>
    <w:p w:rsidR="005A6A81" w:rsidRDefault="005A6A81" w:rsidP="00DE4597">
      <w:pPr>
        <w:pStyle w:val="Nagwek2"/>
        <w:numPr>
          <w:ilvl w:val="1"/>
          <w:numId w:val="326"/>
        </w:numPr>
        <w:rPr>
          <w:lang w:val="pl-PL"/>
        </w:rPr>
      </w:pPr>
      <w:bookmarkStart w:id="74" w:name="_Toc12592169"/>
      <w:r>
        <w:rPr>
          <w:lang w:val="pl-PL"/>
        </w:rPr>
        <w:t>Wyposażenie ratunkowe</w:t>
      </w:r>
      <w:bookmarkEnd w:id="74"/>
    </w:p>
    <w:p w:rsidR="002E44BF" w:rsidRPr="006B7F78" w:rsidRDefault="005A6A81" w:rsidP="00DE4597">
      <w:pPr>
        <w:pStyle w:val="Akapitzlist"/>
        <w:numPr>
          <w:ilvl w:val="0"/>
          <w:numId w:val="340"/>
        </w:numPr>
        <w:ind w:left="426"/>
        <w:rPr>
          <w:lang w:val="pl-PL"/>
        </w:rPr>
      </w:pPr>
      <w:r w:rsidRPr="006B7F78">
        <w:rPr>
          <w:lang w:val="pl-PL"/>
        </w:rPr>
        <w:lastRenderedPageBreak/>
        <w:t xml:space="preserve">Statek ma być wyposażony w miejsce ewakuacji na każdej burcie w pobliżu nadbudówki, wyposażony w sprzęt i wyposażenie ratunkowe </w:t>
      </w:r>
      <w:r w:rsidR="005F3633">
        <w:rPr>
          <w:lang w:val="pl-PL"/>
        </w:rPr>
        <w:t xml:space="preserve">(nadmuchiwane pasy ratunkowe SOLAS) </w:t>
      </w:r>
      <w:r w:rsidRPr="006B7F78">
        <w:rPr>
          <w:lang w:val="pl-PL"/>
        </w:rPr>
        <w:t>i ratownicze zgodnie w wymaganiami klasy, SOLAS oraz Administracji Morskiej.</w:t>
      </w:r>
    </w:p>
    <w:p w:rsidR="002E44BF" w:rsidRDefault="005A6A81" w:rsidP="00DE4597">
      <w:pPr>
        <w:pStyle w:val="Akapitzlist"/>
        <w:numPr>
          <w:ilvl w:val="0"/>
          <w:numId w:val="340"/>
        </w:numPr>
        <w:ind w:left="426"/>
        <w:rPr>
          <w:lang w:val="pl-PL"/>
        </w:rPr>
      </w:pPr>
      <w:r w:rsidRPr="002E44BF">
        <w:rPr>
          <w:lang w:val="pl-PL"/>
        </w:rPr>
        <w:t xml:space="preserve">Sprzęt przeciwpożarowy </w:t>
      </w:r>
      <w:r w:rsidR="00FB0417" w:rsidRPr="002E44BF">
        <w:rPr>
          <w:lang w:val="pl-PL"/>
        </w:rPr>
        <w:t>zgodnie z</w:t>
      </w:r>
      <w:r w:rsidRPr="002E44BF">
        <w:rPr>
          <w:lang w:val="pl-PL"/>
        </w:rPr>
        <w:t xml:space="preserve"> wymaganiami klasy, SOLAS oraz Administracji Morskiej. </w:t>
      </w:r>
    </w:p>
    <w:p w:rsidR="002E44BF" w:rsidRDefault="005A6A81" w:rsidP="00DE4597">
      <w:pPr>
        <w:pStyle w:val="Akapitzlist"/>
        <w:numPr>
          <w:ilvl w:val="0"/>
          <w:numId w:val="340"/>
        </w:numPr>
        <w:ind w:left="426"/>
        <w:rPr>
          <w:lang w:val="pl-PL"/>
        </w:rPr>
      </w:pPr>
      <w:r w:rsidRPr="002E44BF">
        <w:rPr>
          <w:lang w:val="pl-PL"/>
        </w:rPr>
        <w:t>Wys</w:t>
      </w:r>
      <w:r w:rsidR="00F36952">
        <w:rPr>
          <w:lang w:val="pl-PL"/>
        </w:rPr>
        <w:t xml:space="preserve">tawiane i podnoszone systemy do wyciągania </w:t>
      </w:r>
      <w:r w:rsidR="00F36952" w:rsidRPr="002E44BF">
        <w:rPr>
          <w:lang w:val="pl-PL"/>
        </w:rPr>
        <w:t xml:space="preserve">rozbitka/rozbitków z wody </w:t>
      </w:r>
      <w:r w:rsidRPr="002E44BF">
        <w:rPr>
          <w:lang w:val="pl-PL"/>
        </w:rPr>
        <w:t>siatka</w:t>
      </w:r>
      <w:r w:rsidR="00F36952">
        <w:rPr>
          <w:lang w:val="pl-PL"/>
        </w:rPr>
        <w:t xml:space="preserve"> </w:t>
      </w:r>
      <w:r w:rsidRPr="002E44BF">
        <w:rPr>
          <w:lang w:val="pl-PL"/>
        </w:rPr>
        <w:t>(</w:t>
      </w:r>
      <w:r w:rsidR="00B90285">
        <w:rPr>
          <w:lang w:val="pl-PL"/>
        </w:rPr>
        <w:t xml:space="preserve">np. </w:t>
      </w:r>
      <w:r w:rsidRPr="002E44BF">
        <w:rPr>
          <w:lang w:val="pl-PL"/>
        </w:rPr>
        <w:t>typu Jason’s Cradle lub równoważne)</w:t>
      </w:r>
      <w:r w:rsidR="005353E1">
        <w:rPr>
          <w:lang w:val="pl-PL"/>
        </w:rPr>
        <w:t xml:space="preserve"> i kosz</w:t>
      </w:r>
      <w:r w:rsidRPr="002E44BF">
        <w:rPr>
          <w:lang w:val="pl-PL"/>
        </w:rPr>
        <w:t xml:space="preserve"> na każdej burcie w strefie ratowniczej. </w:t>
      </w:r>
    </w:p>
    <w:p w:rsidR="005A6A81" w:rsidRPr="002E44BF" w:rsidRDefault="005A6A81" w:rsidP="00DE4597">
      <w:pPr>
        <w:pStyle w:val="Akapitzlist"/>
        <w:numPr>
          <w:ilvl w:val="0"/>
          <w:numId w:val="340"/>
        </w:numPr>
        <w:ind w:left="426"/>
        <w:rPr>
          <w:lang w:val="pl-PL"/>
        </w:rPr>
      </w:pPr>
      <w:r w:rsidRPr="002E44BF">
        <w:rPr>
          <w:lang w:val="pl-PL"/>
        </w:rPr>
        <w:t>Statek powinien mieć zaaranżowane i umieszczone na obu burtach i wyraźnie oznakowane strefy ratownicze o szerokości minimum 3,5 – 5 m.</w:t>
      </w:r>
    </w:p>
    <w:p w:rsidR="005A6A81" w:rsidRDefault="0051731B" w:rsidP="00DE4597">
      <w:pPr>
        <w:pStyle w:val="Nagwek2"/>
        <w:numPr>
          <w:ilvl w:val="1"/>
          <w:numId w:val="326"/>
        </w:numPr>
        <w:rPr>
          <w:lang w:val="pl-PL"/>
        </w:rPr>
      </w:pPr>
      <w:bookmarkStart w:id="75" w:name="_Toc12592170"/>
      <w:r>
        <w:rPr>
          <w:lang w:val="pl-PL"/>
        </w:rPr>
        <w:t>Rozwiązania</w:t>
      </w:r>
      <w:r w:rsidR="005A6A81">
        <w:rPr>
          <w:lang w:val="pl-PL"/>
        </w:rPr>
        <w:t xml:space="preserve"> komunikacji zewnętrznej</w:t>
      </w:r>
      <w:bookmarkEnd w:id="75"/>
    </w:p>
    <w:p w:rsidR="005A6A81" w:rsidRDefault="005A6A81" w:rsidP="0011774D">
      <w:pPr>
        <w:rPr>
          <w:lang w:val="pl-PL"/>
        </w:rPr>
      </w:pPr>
      <w:r>
        <w:rPr>
          <w:lang w:val="pl-PL"/>
        </w:rPr>
        <w:t xml:space="preserve">Schody zewnętrzne stalowe </w:t>
      </w:r>
      <w:r w:rsidR="0062666A">
        <w:rPr>
          <w:lang w:val="pl-PL"/>
        </w:rPr>
        <w:t xml:space="preserve">galwanizowane, </w:t>
      </w:r>
      <w:r w:rsidR="00380B7E">
        <w:rPr>
          <w:lang w:val="pl-PL"/>
        </w:rPr>
        <w:t>ze stopniami typu żeberkowego</w:t>
      </w:r>
      <w:r>
        <w:rPr>
          <w:lang w:val="pl-PL"/>
        </w:rPr>
        <w:t xml:space="preserve"> i </w:t>
      </w:r>
      <w:r w:rsidR="0062666A">
        <w:rPr>
          <w:lang w:val="pl-PL"/>
        </w:rPr>
        <w:t xml:space="preserve">obustronnymi </w:t>
      </w:r>
      <w:r>
        <w:rPr>
          <w:lang w:val="pl-PL"/>
        </w:rPr>
        <w:t>poręczami z rur stalowych</w:t>
      </w:r>
      <w:r w:rsidR="00380B7E">
        <w:rPr>
          <w:lang w:val="pl-PL"/>
        </w:rPr>
        <w:t xml:space="preserve"> ocynkowanych</w:t>
      </w:r>
      <w:r>
        <w:rPr>
          <w:lang w:val="pl-PL"/>
        </w:rPr>
        <w:t>. Kąt nachylenia schodów nie większy niż 50</w:t>
      </w:r>
      <w:r w:rsidR="00FB0417">
        <w:rPr>
          <w:vertAlign w:val="superscript"/>
          <w:lang w:val="pl-PL"/>
        </w:rPr>
        <w:t>0</w:t>
      </w:r>
      <w:r w:rsidR="0062666A">
        <w:rPr>
          <w:lang w:val="pl-PL"/>
        </w:rPr>
        <w:t xml:space="preserve"> (Kodeks FSS). </w:t>
      </w:r>
      <w:r>
        <w:rPr>
          <w:lang w:val="pl-PL"/>
        </w:rPr>
        <w:t xml:space="preserve"> Na pokładach </w:t>
      </w:r>
      <w:r w:rsidR="00C947F3">
        <w:rPr>
          <w:lang w:val="pl-PL"/>
        </w:rPr>
        <w:t>otwartych,</w:t>
      </w:r>
      <w:r>
        <w:rPr>
          <w:lang w:val="pl-PL"/>
        </w:rPr>
        <w:t xml:space="preserve"> gdzie nie ma stałego nadburcia będą barierki z rur stalowych. Wysokość barierek 1100</w:t>
      </w:r>
      <w:r w:rsidR="00FB0417">
        <w:rPr>
          <w:lang w:val="pl-PL"/>
        </w:rPr>
        <w:t xml:space="preserve"> </w:t>
      </w:r>
      <w:r>
        <w:rPr>
          <w:lang w:val="pl-PL"/>
        </w:rPr>
        <w:t>mm od pokładu. Na zewnętrznych ścianach sterówki, na poziomie pokładu nawigacyjnego, zamontowany będzie ażurowy pomost i poręcz dla obsługi szyb i wycieraczek. Na zewnętrznych ścianach pokładówki będą zamontowane poręcze sztormowe z rur stalowych</w:t>
      </w:r>
      <w:r w:rsidR="00380B7E">
        <w:rPr>
          <w:lang w:val="pl-PL"/>
        </w:rPr>
        <w:t xml:space="preserve"> ocynkowanych</w:t>
      </w:r>
      <w:r>
        <w:rPr>
          <w:lang w:val="pl-PL"/>
        </w:rPr>
        <w:t>. Wszystkie elementy powinny zostać wykonane zgodnie z przepisami, cynkowane na gorąco, elementy złączne nierdzewne w klasie A4.</w:t>
      </w:r>
    </w:p>
    <w:p w:rsidR="005A6A81" w:rsidRPr="002D19ED" w:rsidRDefault="005A6A81" w:rsidP="00DE4597">
      <w:pPr>
        <w:pStyle w:val="Nagwek3"/>
        <w:numPr>
          <w:ilvl w:val="0"/>
          <w:numId w:val="331"/>
        </w:numPr>
        <w:rPr>
          <w:lang w:val="pl-PL"/>
        </w:rPr>
      </w:pPr>
      <w:bookmarkStart w:id="76" w:name="_Toc12592171"/>
      <w:r w:rsidRPr="002D19ED">
        <w:rPr>
          <w:lang w:val="pl-PL"/>
        </w:rPr>
        <w:t>Kładki zejściowe</w:t>
      </w:r>
      <w:bookmarkEnd w:id="76"/>
    </w:p>
    <w:p w:rsidR="002E44BF" w:rsidRPr="006B7F78" w:rsidRDefault="005A6A81" w:rsidP="00DE4597">
      <w:pPr>
        <w:pStyle w:val="Akapitzlist"/>
        <w:numPr>
          <w:ilvl w:val="0"/>
          <w:numId w:val="341"/>
        </w:numPr>
        <w:ind w:left="426"/>
        <w:rPr>
          <w:lang w:val="pl-PL"/>
        </w:rPr>
      </w:pPr>
      <w:r w:rsidRPr="006B7F78">
        <w:rPr>
          <w:lang w:val="pl-PL"/>
        </w:rPr>
        <w:t>Do komunikacji z lądem przewidziano kładkę aluminiową umożliwiającą transport poszkodowanych i uwzględniającą różne wysokości nabrzeży. Należy przedstawić rozwiązanie obejmujące składowanie i transport kładki. Wymagane są rozwiązania dla sztormtrapu zgodnie z konwencją SOLAS. Dla pilota przewidziano drabinkę sznurową.</w:t>
      </w:r>
    </w:p>
    <w:p w:rsidR="005A6A81" w:rsidRPr="002E44BF" w:rsidRDefault="005A6A81" w:rsidP="00DE4597">
      <w:pPr>
        <w:pStyle w:val="Akapitzlist"/>
        <w:numPr>
          <w:ilvl w:val="0"/>
          <w:numId w:val="341"/>
        </w:numPr>
        <w:ind w:left="426"/>
        <w:rPr>
          <w:lang w:val="pl-PL"/>
        </w:rPr>
      </w:pPr>
      <w:r w:rsidRPr="002E44BF">
        <w:rPr>
          <w:lang w:val="pl-PL"/>
        </w:rPr>
        <w:t>Dla nurków przewidziana będzie przenośna, sztywna drabina i gniazda w nad</w:t>
      </w:r>
      <w:r w:rsidR="002E44BF">
        <w:rPr>
          <w:lang w:val="pl-PL"/>
        </w:rPr>
        <w:t>burciu na L i PB</w:t>
      </w:r>
      <w:r w:rsidRPr="002E44BF">
        <w:rPr>
          <w:lang w:val="pl-PL"/>
        </w:rPr>
        <w:t>.</w:t>
      </w:r>
    </w:p>
    <w:p w:rsidR="005A6A81" w:rsidRDefault="005A6A81" w:rsidP="00DE4597">
      <w:pPr>
        <w:pStyle w:val="Nagwek2"/>
        <w:numPr>
          <w:ilvl w:val="1"/>
          <w:numId w:val="326"/>
        </w:numPr>
        <w:rPr>
          <w:lang w:val="pl-PL"/>
        </w:rPr>
      </w:pPr>
      <w:bookmarkStart w:id="77" w:name="_Toc12592172"/>
      <w:r>
        <w:rPr>
          <w:lang w:val="pl-PL"/>
        </w:rPr>
        <w:t>Zamknięcia otworów z zejściami</w:t>
      </w:r>
      <w:bookmarkEnd w:id="77"/>
    </w:p>
    <w:p w:rsidR="005A6A81" w:rsidRPr="00F657A5" w:rsidRDefault="005A6A81" w:rsidP="00DE4597">
      <w:pPr>
        <w:pStyle w:val="Nagwek3"/>
        <w:numPr>
          <w:ilvl w:val="0"/>
          <w:numId w:val="335"/>
        </w:numPr>
        <w:rPr>
          <w:lang w:val="pl-PL"/>
        </w:rPr>
      </w:pPr>
      <w:bookmarkStart w:id="78" w:name="_Toc12592173"/>
      <w:r w:rsidRPr="00F657A5">
        <w:rPr>
          <w:lang w:val="pl-PL"/>
        </w:rPr>
        <w:t>Włazy do zbiorn</w:t>
      </w:r>
      <w:r w:rsidRPr="00F657A5">
        <w:rPr>
          <w:rStyle w:val="Nagwek3Znak"/>
          <w:lang w:val="pl-PL"/>
        </w:rPr>
        <w:t>i</w:t>
      </w:r>
      <w:r w:rsidRPr="00F657A5">
        <w:rPr>
          <w:lang w:val="pl-PL"/>
        </w:rPr>
        <w:t>ków</w:t>
      </w:r>
      <w:bookmarkEnd w:id="78"/>
    </w:p>
    <w:p w:rsidR="005A6A81" w:rsidRDefault="005A6A81" w:rsidP="0011774D">
      <w:pPr>
        <w:rPr>
          <w:lang w:val="pl-PL"/>
        </w:rPr>
      </w:pPr>
      <w:r>
        <w:rPr>
          <w:lang w:val="pl-PL"/>
        </w:rPr>
        <w:t>Przewidziano włazy owalne bez zrębnicy po jednym do małych i po dwa do zbiorników dużych. Dla zbiorników w siłowni, włazy znajdujące się pod podłogą będą posiadać zrębnicę. Wszystkie włazy będą t</w:t>
      </w:r>
      <w:r w:rsidR="0062666A">
        <w:rPr>
          <w:lang w:val="pl-PL"/>
        </w:rPr>
        <w:t>rwałe oznakowanie (numer i nazwa</w:t>
      </w:r>
      <w:r>
        <w:rPr>
          <w:lang w:val="pl-PL"/>
        </w:rPr>
        <w:t xml:space="preserve"> zbiornika).</w:t>
      </w:r>
    </w:p>
    <w:p w:rsidR="005A6A81" w:rsidRDefault="005A6A81" w:rsidP="00DE4597">
      <w:pPr>
        <w:pStyle w:val="Nagwek3"/>
        <w:numPr>
          <w:ilvl w:val="0"/>
          <w:numId w:val="335"/>
        </w:numPr>
        <w:rPr>
          <w:lang w:val="pl-PL"/>
        </w:rPr>
      </w:pPr>
      <w:bookmarkStart w:id="79" w:name="_Toc12592174"/>
      <w:r>
        <w:rPr>
          <w:lang w:val="pl-PL"/>
        </w:rPr>
        <w:t>Korki denne</w:t>
      </w:r>
      <w:bookmarkEnd w:id="79"/>
    </w:p>
    <w:p w:rsidR="005A6A81" w:rsidRDefault="005A6A81" w:rsidP="0011774D">
      <w:pPr>
        <w:rPr>
          <w:lang w:val="pl-PL"/>
        </w:rPr>
      </w:pPr>
      <w:r>
        <w:rPr>
          <w:lang w:val="pl-PL"/>
        </w:rPr>
        <w:t>Każdy zbiornik będzie wyposażony w jeden korek spustowy wkręcony w kołnierz stalowy przyspawany do poszycia kadłuba. Korki denne będą wykonane z brązu. Wszystkie korki denne będą trwałe oznakowanie (numer i nazwę zbiornika).</w:t>
      </w:r>
    </w:p>
    <w:p w:rsidR="005A6A81" w:rsidRDefault="005A6A81" w:rsidP="00DE4597">
      <w:pPr>
        <w:pStyle w:val="Nagwek3"/>
        <w:numPr>
          <w:ilvl w:val="0"/>
          <w:numId w:val="335"/>
        </w:numPr>
        <w:rPr>
          <w:lang w:val="pl-PL"/>
        </w:rPr>
      </w:pPr>
      <w:bookmarkStart w:id="80" w:name="_Toc12592175"/>
      <w:r>
        <w:rPr>
          <w:lang w:val="pl-PL"/>
        </w:rPr>
        <w:t>Włazy i zejścia pokładowe, drabiny, luki</w:t>
      </w:r>
      <w:bookmarkEnd w:id="80"/>
    </w:p>
    <w:p w:rsidR="002E44BF" w:rsidRPr="006B7F78" w:rsidRDefault="005A6A81" w:rsidP="00DE4597">
      <w:pPr>
        <w:pStyle w:val="Akapitzlist"/>
        <w:numPr>
          <w:ilvl w:val="0"/>
          <w:numId w:val="342"/>
        </w:numPr>
        <w:ind w:left="426"/>
        <w:rPr>
          <w:lang w:val="pl-PL"/>
        </w:rPr>
      </w:pPr>
      <w:r w:rsidRPr="006B7F78">
        <w:rPr>
          <w:lang w:val="pl-PL"/>
        </w:rPr>
        <w:t>Nad ładowniami będą zainstalowane wodoszczelne pokrywy równo pokładowe. Na pokrywach dodatkowo przewidziano włazy umożliwiające wejścia do ładowni bez potrzeby otwierania pokryw.</w:t>
      </w:r>
    </w:p>
    <w:p w:rsidR="002E44BF" w:rsidRDefault="005A6A81" w:rsidP="00DE4597">
      <w:pPr>
        <w:pStyle w:val="Akapitzlist"/>
        <w:numPr>
          <w:ilvl w:val="0"/>
          <w:numId w:val="342"/>
        </w:numPr>
        <w:ind w:left="426"/>
        <w:rPr>
          <w:lang w:val="pl-PL"/>
        </w:rPr>
      </w:pPr>
      <w:r w:rsidRPr="002E44BF">
        <w:rPr>
          <w:lang w:val="pl-PL"/>
        </w:rPr>
        <w:t>Pokrywa zbiornika HNS zgodnie z wymaganiami Klasy, podnoszona hydraulicznie.</w:t>
      </w:r>
    </w:p>
    <w:p w:rsidR="0014143F" w:rsidRDefault="005A6A81" w:rsidP="00DE4597">
      <w:pPr>
        <w:pStyle w:val="Akapitzlist"/>
        <w:numPr>
          <w:ilvl w:val="0"/>
          <w:numId w:val="342"/>
        </w:numPr>
        <w:ind w:left="426"/>
        <w:rPr>
          <w:lang w:val="pl-PL"/>
        </w:rPr>
      </w:pPr>
      <w:r w:rsidRPr="002E44BF">
        <w:rPr>
          <w:lang w:val="pl-PL"/>
        </w:rPr>
        <w:t>W pokładzie głównym nad pędnikami azymutalnymi przewidziano luki demontażowe wpuszczane w pokład, o wymiarach określonych przez dostawcę pędników, przykręcane śrubami nierdzewnymi A4, montaż/demontaż przy pomocy dźwigu zewnętrznego lub pokładowego.</w:t>
      </w:r>
    </w:p>
    <w:p w:rsidR="005A6A81" w:rsidRPr="0014143F" w:rsidRDefault="005A6A81" w:rsidP="00DE4597">
      <w:pPr>
        <w:pStyle w:val="Akapitzlist"/>
        <w:numPr>
          <w:ilvl w:val="0"/>
          <w:numId w:val="342"/>
        </w:numPr>
        <w:ind w:left="426"/>
        <w:rPr>
          <w:lang w:val="pl-PL"/>
        </w:rPr>
      </w:pPr>
      <w:r w:rsidRPr="0014143F">
        <w:rPr>
          <w:lang w:val="pl-PL"/>
        </w:rPr>
        <w:t>Przewidziano włazy z</w:t>
      </w:r>
      <w:r w:rsidR="009D3A10" w:rsidRPr="0014143F">
        <w:rPr>
          <w:lang w:val="pl-PL"/>
        </w:rPr>
        <w:t>r</w:t>
      </w:r>
      <w:r w:rsidRPr="0014143F">
        <w:rPr>
          <w:lang w:val="pl-PL"/>
        </w:rPr>
        <w:t>ębnicowe do następujących pomieszczeń:</w:t>
      </w:r>
      <w:r w:rsidR="004A0217">
        <w:rPr>
          <w:lang w:val="pl-PL"/>
        </w:rPr>
        <w:t xml:space="preserve"> </w:t>
      </w:r>
    </w:p>
    <w:p w:rsidR="002E44BF" w:rsidRPr="0014143F" w:rsidRDefault="002F05EC" w:rsidP="00DE4597">
      <w:pPr>
        <w:pStyle w:val="Akapitzlist"/>
        <w:numPr>
          <w:ilvl w:val="0"/>
          <w:numId w:val="343"/>
        </w:numPr>
        <w:spacing w:after="0"/>
        <w:rPr>
          <w:lang w:val="pl-PL"/>
        </w:rPr>
      </w:pPr>
      <w:r w:rsidRPr="0014143F">
        <w:rPr>
          <w:lang w:val="pl-PL"/>
        </w:rPr>
        <w:t>M</w:t>
      </w:r>
      <w:r w:rsidR="005A6A81" w:rsidRPr="0014143F">
        <w:rPr>
          <w:lang w:val="pl-PL"/>
        </w:rPr>
        <w:t>agazyn bosmański,</w:t>
      </w:r>
    </w:p>
    <w:p w:rsidR="002E44BF" w:rsidRDefault="002F05EC" w:rsidP="00DE4597">
      <w:pPr>
        <w:pStyle w:val="Akapitzlist"/>
        <w:numPr>
          <w:ilvl w:val="0"/>
          <w:numId w:val="343"/>
        </w:numPr>
        <w:spacing w:after="0"/>
        <w:rPr>
          <w:lang w:val="pl-PL"/>
        </w:rPr>
      </w:pPr>
      <w:r w:rsidRPr="002E44BF">
        <w:rPr>
          <w:lang w:val="pl-PL"/>
        </w:rPr>
        <w:t>M</w:t>
      </w:r>
      <w:r w:rsidR="005A6A81" w:rsidRPr="002E44BF">
        <w:rPr>
          <w:lang w:val="pl-PL"/>
        </w:rPr>
        <w:t>agazyn lin na rufie,</w:t>
      </w:r>
    </w:p>
    <w:p w:rsidR="002E44BF" w:rsidRDefault="002F05EC" w:rsidP="00DE4597">
      <w:pPr>
        <w:pStyle w:val="Akapitzlist"/>
        <w:numPr>
          <w:ilvl w:val="0"/>
          <w:numId w:val="343"/>
        </w:numPr>
        <w:spacing w:after="0"/>
        <w:rPr>
          <w:lang w:val="pl-PL"/>
        </w:rPr>
      </w:pPr>
      <w:r w:rsidRPr="002E44BF">
        <w:rPr>
          <w:lang w:val="pl-PL"/>
        </w:rPr>
        <w:lastRenderedPageBreak/>
        <w:t>W</w:t>
      </w:r>
      <w:r w:rsidR="005A6A81" w:rsidRPr="002E44BF">
        <w:rPr>
          <w:lang w:val="pl-PL"/>
        </w:rPr>
        <w:t>yjście awaryjne z pomieszczenia pędników rufowych</w:t>
      </w:r>
    </w:p>
    <w:p w:rsidR="002E44BF" w:rsidRDefault="002F05EC" w:rsidP="00DE4597">
      <w:pPr>
        <w:pStyle w:val="Akapitzlist"/>
        <w:numPr>
          <w:ilvl w:val="0"/>
          <w:numId w:val="343"/>
        </w:numPr>
        <w:spacing w:after="0"/>
        <w:rPr>
          <w:lang w:val="pl-PL"/>
        </w:rPr>
      </w:pPr>
      <w:r w:rsidRPr="002E44BF">
        <w:rPr>
          <w:lang w:val="pl-PL"/>
        </w:rPr>
        <w:t>W</w:t>
      </w:r>
      <w:r w:rsidR="005A6A81" w:rsidRPr="002E44BF">
        <w:rPr>
          <w:lang w:val="pl-PL"/>
        </w:rPr>
        <w:t>yjście awaryjne z pomieszczenia Głównej Tablicy Rozdzielczej</w:t>
      </w:r>
    </w:p>
    <w:p w:rsidR="002E44BF" w:rsidRDefault="002F05EC" w:rsidP="00DE4597">
      <w:pPr>
        <w:pStyle w:val="Akapitzlist"/>
        <w:numPr>
          <w:ilvl w:val="0"/>
          <w:numId w:val="343"/>
        </w:numPr>
        <w:spacing w:after="0"/>
        <w:rPr>
          <w:lang w:val="pl-PL"/>
        </w:rPr>
      </w:pPr>
      <w:r w:rsidRPr="002E44BF">
        <w:rPr>
          <w:lang w:val="pl-PL"/>
        </w:rPr>
        <w:t>W</w:t>
      </w:r>
      <w:r w:rsidR="005A6A81" w:rsidRPr="002E44BF">
        <w:rPr>
          <w:lang w:val="pl-PL"/>
        </w:rPr>
        <w:t>yjście awaryjne z siłowni,</w:t>
      </w:r>
    </w:p>
    <w:p w:rsidR="005A6A81" w:rsidRPr="002E44BF" w:rsidRDefault="002F05EC" w:rsidP="00DE4597">
      <w:pPr>
        <w:pStyle w:val="Akapitzlist"/>
        <w:numPr>
          <w:ilvl w:val="0"/>
          <w:numId w:val="343"/>
        </w:numPr>
        <w:spacing w:after="0"/>
        <w:rPr>
          <w:lang w:val="pl-PL"/>
        </w:rPr>
      </w:pPr>
      <w:r w:rsidRPr="002E44BF">
        <w:rPr>
          <w:lang w:val="pl-PL"/>
        </w:rPr>
        <w:t>W</w:t>
      </w:r>
      <w:r w:rsidR="005A6A81" w:rsidRPr="002E44BF">
        <w:rPr>
          <w:lang w:val="pl-PL"/>
        </w:rPr>
        <w:t>yjście awaryjne z pomieszczeń dziobówki.</w:t>
      </w:r>
    </w:p>
    <w:p w:rsidR="005A6A81" w:rsidRPr="0014143F" w:rsidRDefault="005A6A81" w:rsidP="00DE4597">
      <w:pPr>
        <w:pStyle w:val="Akapitzlist"/>
        <w:numPr>
          <w:ilvl w:val="0"/>
          <w:numId w:val="342"/>
        </w:numPr>
        <w:ind w:left="426"/>
        <w:rPr>
          <w:lang w:val="pl-PL"/>
        </w:rPr>
      </w:pPr>
      <w:r w:rsidRPr="0014143F">
        <w:rPr>
          <w:lang w:val="pl-PL"/>
        </w:rPr>
        <w:t>Zastosowane będą drabiny stalowe</w:t>
      </w:r>
      <w:r w:rsidR="004D3649">
        <w:rPr>
          <w:lang w:val="pl-PL"/>
        </w:rPr>
        <w:t xml:space="preserve"> ocynkowane</w:t>
      </w:r>
      <w:r w:rsidRPr="0014143F">
        <w:rPr>
          <w:lang w:val="pl-PL"/>
        </w:rPr>
        <w:t xml:space="preserve"> typu lekkiego o szerokości zgodnej z przepisami, przykręcane.</w:t>
      </w:r>
    </w:p>
    <w:p w:rsidR="005A6A81" w:rsidRDefault="005A6A81" w:rsidP="00DE4597">
      <w:pPr>
        <w:pStyle w:val="Nagwek3"/>
        <w:numPr>
          <w:ilvl w:val="0"/>
          <w:numId w:val="335"/>
        </w:numPr>
        <w:rPr>
          <w:lang w:val="pl-PL"/>
        </w:rPr>
      </w:pPr>
      <w:bookmarkStart w:id="81" w:name="_Toc12592176"/>
      <w:r>
        <w:rPr>
          <w:lang w:val="pl-PL"/>
        </w:rPr>
        <w:t>Drzwi wodoszczelne</w:t>
      </w:r>
      <w:bookmarkEnd w:id="81"/>
    </w:p>
    <w:p w:rsidR="005A6A81" w:rsidRDefault="005A6A81" w:rsidP="0011774D">
      <w:pPr>
        <w:rPr>
          <w:lang w:val="pl-PL"/>
        </w:rPr>
      </w:pPr>
      <w:r>
        <w:rPr>
          <w:lang w:val="pl-PL"/>
        </w:rPr>
        <w:t>W grodziach poprzecznych</w:t>
      </w:r>
      <w:r w:rsidR="006E709B">
        <w:rPr>
          <w:lang w:val="pl-PL"/>
        </w:rPr>
        <w:t xml:space="preserve"> </w:t>
      </w:r>
      <w:r>
        <w:rPr>
          <w:lang w:val="pl-PL"/>
        </w:rPr>
        <w:t>w rejonach</w:t>
      </w:r>
      <w:r w:rsidR="006E709B">
        <w:rPr>
          <w:lang w:val="pl-PL"/>
        </w:rPr>
        <w:t>,</w:t>
      </w:r>
      <w:r>
        <w:rPr>
          <w:lang w:val="pl-PL"/>
        </w:rPr>
        <w:t xml:space="preserve"> gdzie będzie to uzasadnione będą zamontowane wodoszczelne drzwi suwane. Drzwi będą sterowane zdalnie, otwieranie awaryjne zgodnie z</w:t>
      </w:r>
      <w:r w:rsidR="004F2834">
        <w:rPr>
          <w:lang w:val="pl-PL"/>
        </w:rPr>
        <w:t xml:space="preserve"> wymaganiami klasy</w:t>
      </w:r>
      <w:r>
        <w:rPr>
          <w:lang w:val="pl-PL"/>
        </w:rPr>
        <w:t>.</w:t>
      </w:r>
    </w:p>
    <w:p w:rsidR="005A6A81" w:rsidRDefault="005A6A81" w:rsidP="00DE4597">
      <w:pPr>
        <w:pStyle w:val="Nagwek2"/>
        <w:numPr>
          <w:ilvl w:val="1"/>
          <w:numId w:val="326"/>
        </w:numPr>
        <w:rPr>
          <w:lang w:val="pl-PL"/>
        </w:rPr>
      </w:pPr>
      <w:bookmarkStart w:id="82" w:name="_Toc12592177"/>
      <w:r>
        <w:rPr>
          <w:lang w:val="pl-PL"/>
        </w:rPr>
        <w:t>Różne wyposażenie pokładowe</w:t>
      </w:r>
      <w:bookmarkEnd w:id="82"/>
    </w:p>
    <w:p w:rsidR="005A6A81" w:rsidRDefault="005A6A81" w:rsidP="00DE4597">
      <w:pPr>
        <w:pStyle w:val="Nagwek3"/>
        <w:numPr>
          <w:ilvl w:val="0"/>
          <w:numId w:val="346"/>
        </w:numPr>
        <w:rPr>
          <w:lang w:val="pl-PL"/>
        </w:rPr>
      </w:pPr>
      <w:bookmarkStart w:id="83" w:name="_Toc12592178"/>
      <w:r>
        <w:rPr>
          <w:lang w:val="pl-PL"/>
        </w:rPr>
        <w:t>Środki sygnałowe</w:t>
      </w:r>
      <w:r w:rsidR="000D4D0D">
        <w:rPr>
          <w:lang w:val="pl-PL"/>
        </w:rPr>
        <w:t>:</w:t>
      </w:r>
      <w:bookmarkEnd w:id="83"/>
    </w:p>
    <w:p w:rsidR="002E44BF" w:rsidRPr="006B7F78" w:rsidRDefault="00F657A5" w:rsidP="00DE4597">
      <w:pPr>
        <w:pStyle w:val="Akapitzlist"/>
        <w:numPr>
          <w:ilvl w:val="0"/>
          <w:numId w:val="344"/>
        </w:numPr>
        <w:spacing w:after="0"/>
        <w:ind w:left="426"/>
        <w:rPr>
          <w:lang w:val="pl-PL"/>
        </w:rPr>
      </w:pPr>
      <w:r w:rsidRPr="006B7F78">
        <w:rPr>
          <w:lang w:val="pl-PL"/>
        </w:rPr>
        <w:t>T</w:t>
      </w:r>
      <w:r w:rsidR="005A6A81" w:rsidRPr="006B7F78">
        <w:rPr>
          <w:lang w:val="pl-PL"/>
        </w:rPr>
        <w:t>yfon z automatycznym panelem kontrolnym sterowany ze sterówki usytuowany na maszcie radarowym,</w:t>
      </w:r>
    </w:p>
    <w:p w:rsidR="002E44BF" w:rsidRDefault="00F657A5" w:rsidP="00DE4597">
      <w:pPr>
        <w:pStyle w:val="Akapitzlist"/>
        <w:numPr>
          <w:ilvl w:val="0"/>
          <w:numId w:val="344"/>
        </w:numPr>
        <w:spacing w:after="0"/>
        <w:ind w:left="426"/>
        <w:rPr>
          <w:lang w:val="pl-PL"/>
        </w:rPr>
      </w:pPr>
      <w:r w:rsidRPr="002E44BF">
        <w:rPr>
          <w:lang w:val="pl-PL"/>
        </w:rPr>
        <w:t>L</w:t>
      </w:r>
      <w:r w:rsidR="005A6A81" w:rsidRPr="002E44BF">
        <w:rPr>
          <w:lang w:val="pl-PL"/>
        </w:rPr>
        <w:t>ampę sygnalizacji dziennej,</w:t>
      </w:r>
    </w:p>
    <w:p w:rsidR="000D4D0D" w:rsidRDefault="00F657A5" w:rsidP="00DE4597">
      <w:pPr>
        <w:pStyle w:val="Akapitzlist"/>
        <w:numPr>
          <w:ilvl w:val="0"/>
          <w:numId w:val="344"/>
        </w:numPr>
        <w:spacing w:after="0"/>
        <w:ind w:left="426"/>
        <w:rPr>
          <w:lang w:val="pl-PL"/>
        </w:rPr>
      </w:pPr>
      <w:r w:rsidRPr="002E44BF">
        <w:rPr>
          <w:lang w:val="pl-PL"/>
        </w:rPr>
        <w:t>D</w:t>
      </w:r>
      <w:r w:rsidR="005A6A81" w:rsidRPr="002E44BF">
        <w:rPr>
          <w:lang w:val="pl-PL"/>
        </w:rPr>
        <w:t>zwon okrętowy z wygrawerowaną nazwą statku zainstalowany w części dziobowej,</w:t>
      </w:r>
    </w:p>
    <w:p w:rsidR="005A6A81" w:rsidRPr="000D4D0D" w:rsidRDefault="00F657A5" w:rsidP="00DE4597">
      <w:pPr>
        <w:pStyle w:val="Akapitzlist"/>
        <w:numPr>
          <w:ilvl w:val="0"/>
          <w:numId w:val="344"/>
        </w:numPr>
        <w:spacing w:after="0"/>
        <w:ind w:left="426"/>
        <w:rPr>
          <w:lang w:val="pl-PL"/>
        </w:rPr>
      </w:pPr>
      <w:r w:rsidRPr="000D4D0D">
        <w:rPr>
          <w:lang w:val="pl-PL"/>
        </w:rPr>
        <w:t>F</w:t>
      </w:r>
      <w:r w:rsidR="005A6A81" w:rsidRPr="000D4D0D">
        <w:rPr>
          <w:lang w:val="pl-PL"/>
        </w:rPr>
        <w:t>lagi, znaki sygnałowe</w:t>
      </w:r>
    </w:p>
    <w:p w:rsidR="005A6A81" w:rsidRDefault="005A6A81" w:rsidP="00DE4597">
      <w:pPr>
        <w:pStyle w:val="Nagwek3"/>
        <w:numPr>
          <w:ilvl w:val="0"/>
          <w:numId w:val="346"/>
        </w:numPr>
        <w:rPr>
          <w:lang w:val="pl-PL"/>
        </w:rPr>
      </w:pPr>
      <w:bookmarkStart w:id="84" w:name="_Toc12592179"/>
      <w:r>
        <w:rPr>
          <w:lang w:val="pl-PL"/>
        </w:rPr>
        <w:t>Maszty</w:t>
      </w:r>
      <w:bookmarkEnd w:id="84"/>
    </w:p>
    <w:p w:rsidR="005A6A81" w:rsidRPr="002D19ED" w:rsidRDefault="005A6A81" w:rsidP="0011774D">
      <w:pPr>
        <w:rPr>
          <w:lang w:val="pl-PL"/>
        </w:rPr>
      </w:pPr>
      <w:r>
        <w:rPr>
          <w:lang w:val="pl-PL"/>
        </w:rPr>
        <w:t>Maszt radarowy i sygnalizacyjny usytuowany na pokładzie antenowym sterówki, stalowy, wyposażony w podesty, fundamenty dla 3 radarów i anten, mocowania świateł nawigacyjnych oraz rejki z olinowaniem do flag i znaków nawigacyjnych. Dodatkowe maszty zgodnie z wymaganiami towarzystwa klasyfikacyjnego dla znaków/świateł nawigacyjnych. Zamawiający wymaga, aby posadowienie radaru specjalnego przeznaczenia oraz lokalizacja, wysokość dodatkowych masztów gwarantowało minimalne sektory cienia.</w:t>
      </w:r>
    </w:p>
    <w:p w:rsidR="005A6A81" w:rsidRDefault="005A6A81" w:rsidP="00DE4597">
      <w:pPr>
        <w:pStyle w:val="Nagwek3"/>
        <w:numPr>
          <w:ilvl w:val="0"/>
          <w:numId w:val="346"/>
        </w:numPr>
        <w:rPr>
          <w:lang w:val="pl-PL"/>
        </w:rPr>
      </w:pPr>
      <w:bookmarkStart w:id="85" w:name="_Toc12592180"/>
      <w:r>
        <w:rPr>
          <w:lang w:val="pl-PL"/>
        </w:rPr>
        <w:t>Pokrycie pokładów</w:t>
      </w:r>
      <w:bookmarkEnd w:id="85"/>
    </w:p>
    <w:p w:rsidR="000D4D0D" w:rsidRPr="006B7F78" w:rsidRDefault="005A6A81" w:rsidP="00DE4597">
      <w:pPr>
        <w:pStyle w:val="Akapitzlist"/>
        <w:numPr>
          <w:ilvl w:val="0"/>
          <w:numId w:val="345"/>
        </w:numPr>
        <w:ind w:left="426"/>
        <w:rPr>
          <w:lang w:val="pl-PL"/>
        </w:rPr>
      </w:pPr>
      <w:r w:rsidRPr="006B7F78">
        <w:rPr>
          <w:lang w:val="pl-PL"/>
        </w:rPr>
        <w:t>Pokłady będą malowane. Wokół urządzeń pokładowych oraz przejścia komunikacyjne będą posiadały powłoki przeciwpoślizgowe.</w:t>
      </w:r>
    </w:p>
    <w:p w:rsidR="005A6A81" w:rsidRPr="000D4D0D" w:rsidRDefault="005A6A81" w:rsidP="00DE4597">
      <w:pPr>
        <w:pStyle w:val="Akapitzlist"/>
        <w:numPr>
          <w:ilvl w:val="0"/>
          <w:numId w:val="345"/>
        </w:numPr>
        <w:ind w:left="426"/>
        <w:rPr>
          <w:lang w:val="pl-PL"/>
        </w:rPr>
      </w:pPr>
      <w:r w:rsidRPr="000D4D0D">
        <w:rPr>
          <w:lang w:val="pl-PL"/>
        </w:rPr>
        <w:t>Pokład roboczy będz</w:t>
      </w:r>
      <w:r w:rsidR="009F7ADE">
        <w:rPr>
          <w:lang w:val="pl-PL"/>
        </w:rPr>
        <w:t>ie pokryty twardym drewnem o grubości 75</w:t>
      </w:r>
      <w:r w:rsidRPr="000D4D0D">
        <w:rPr>
          <w:lang w:val="pl-PL"/>
        </w:rPr>
        <w:t xml:space="preserve"> mm</w:t>
      </w:r>
      <w:r w:rsidR="009F7ADE">
        <w:rPr>
          <w:lang w:val="pl-PL"/>
        </w:rPr>
        <w:t>, mocowanym w kształtownikach stalowych</w:t>
      </w:r>
      <w:r w:rsidRPr="000D4D0D">
        <w:rPr>
          <w:lang w:val="pl-PL"/>
        </w:rPr>
        <w:t>. W rejonach składowania towarów niebezpiecznych HNS oraz urządzeń do zbierania rozlewów olejowych i HNS pokład będzie wyposażony w „wanny” ociekowe stalowe, malowane.</w:t>
      </w:r>
    </w:p>
    <w:p w:rsidR="005A6A81" w:rsidRDefault="005A6A81" w:rsidP="00DE4597">
      <w:pPr>
        <w:pStyle w:val="Nagwek3"/>
        <w:numPr>
          <w:ilvl w:val="0"/>
          <w:numId w:val="346"/>
        </w:numPr>
        <w:rPr>
          <w:lang w:val="pl-PL"/>
        </w:rPr>
      </w:pPr>
      <w:bookmarkStart w:id="86" w:name="_Toc12592181"/>
      <w:r>
        <w:rPr>
          <w:lang w:val="pl-PL"/>
        </w:rPr>
        <w:t>Odbijacze burtowe</w:t>
      </w:r>
      <w:bookmarkEnd w:id="86"/>
    </w:p>
    <w:p w:rsidR="000D4D0D" w:rsidRPr="006B7F78" w:rsidRDefault="005A6A81" w:rsidP="00DE4597">
      <w:pPr>
        <w:pStyle w:val="Akapitzlist"/>
        <w:numPr>
          <w:ilvl w:val="0"/>
          <w:numId w:val="347"/>
        </w:numPr>
        <w:ind w:left="426"/>
        <w:rPr>
          <w:lang w:val="pl-PL"/>
        </w:rPr>
      </w:pPr>
      <w:r w:rsidRPr="006B7F78">
        <w:rPr>
          <w:lang w:val="pl-PL"/>
        </w:rPr>
        <w:t>Statek będzie wyposażony w odbijacze burtowe oraz rufowe, zgodnie z zaakceptowana propozycja projektanta.</w:t>
      </w:r>
    </w:p>
    <w:p w:rsidR="000D4D0D" w:rsidRDefault="005A6A81" w:rsidP="00DE4597">
      <w:pPr>
        <w:pStyle w:val="Akapitzlist"/>
        <w:numPr>
          <w:ilvl w:val="0"/>
          <w:numId w:val="347"/>
        </w:numPr>
        <w:ind w:left="426"/>
        <w:rPr>
          <w:lang w:val="pl-PL"/>
        </w:rPr>
      </w:pPr>
      <w:r w:rsidRPr="000D4D0D">
        <w:rPr>
          <w:lang w:val="pl-PL"/>
        </w:rPr>
        <w:t xml:space="preserve">Do operacji typu ship-to-ship, statek będzie wyposażony w dwa odbijacze pneumatyczne. </w:t>
      </w:r>
    </w:p>
    <w:p w:rsidR="0014143F" w:rsidRDefault="005A6A81" w:rsidP="00DE4597">
      <w:pPr>
        <w:pStyle w:val="Akapitzlist"/>
        <w:numPr>
          <w:ilvl w:val="0"/>
          <w:numId w:val="347"/>
        </w:numPr>
        <w:ind w:left="426"/>
        <w:rPr>
          <w:lang w:val="pl-PL"/>
        </w:rPr>
      </w:pPr>
      <w:r w:rsidRPr="000D4D0D">
        <w:rPr>
          <w:lang w:val="pl-PL"/>
        </w:rPr>
        <w:t>Na statku będą zainstalowany system poziomych i skośnych odbojnic z gumy o profilu D 300 x 300 mm.</w:t>
      </w:r>
    </w:p>
    <w:p w:rsidR="0014143F" w:rsidRDefault="0014143F" w:rsidP="0011774D">
      <w:pPr>
        <w:spacing w:after="200"/>
        <w:rPr>
          <w:lang w:val="pl-PL"/>
        </w:rPr>
      </w:pPr>
      <w:r>
        <w:rPr>
          <w:lang w:val="pl-PL"/>
        </w:rPr>
        <w:br w:type="page"/>
      </w:r>
    </w:p>
    <w:p w:rsidR="006F6C4F" w:rsidRPr="006F6C4F" w:rsidRDefault="006F6C4F" w:rsidP="00DE4597">
      <w:pPr>
        <w:pStyle w:val="Nagwek1"/>
        <w:numPr>
          <w:ilvl w:val="0"/>
          <w:numId w:val="326"/>
        </w:numPr>
        <w:rPr>
          <w:rFonts w:eastAsia="Arial Unicode MS"/>
          <w:u w:color="000000"/>
          <w:lang w:val="pl-PL" w:eastAsia="pl-PL"/>
        </w:rPr>
      </w:pPr>
      <w:bookmarkStart w:id="87" w:name="BM18"/>
      <w:bookmarkStart w:id="88" w:name="_Toc12592182"/>
      <w:bookmarkEnd w:id="87"/>
      <w:r>
        <w:rPr>
          <w:rFonts w:eastAsia="Arial Unicode MS"/>
          <w:noProof/>
          <w:w w:val="95"/>
          <w:u w:color="000000"/>
          <w:lang w:val="pl-PL" w:eastAsia="pl-PL"/>
        </w:rPr>
        <w:lastRenderedPageBreak/>
        <w:t>POMIESZCZENIA NA STATKU</w:t>
      </w:r>
      <w:bookmarkEnd w:id="88"/>
    </w:p>
    <w:p w:rsidR="006F6C4F" w:rsidRDefault="006F6C4F" w:rsidP="00DE4597">
      <w:pPr>
        <w:pStyle w:val="Nagwek2"/>
        <w:numPr>
          <w:ilvl w:val="1"/>
          <w:numId w:val="326"/>
        </w:numPr>
        <w:rPr>
          <w:rFonts w:eastAsia="Arial Unicode MS"/>
          <w:noProof/>
          <w:w w:val="95"/>
          <w:u w:color="365F91"/>
          <w:lang w:val="pl-PL" w:eastAsia="pl-PL"/>
        </w:rPr>
      </w:pPr>
      <w:bookmarkStart w:id="89" w:name="_Toc6225585"/>
      <w:bookmarkStart w:id="90" w:name="_Toc10116187"/>
      <w:bookmarkStart w:id="91" w:name="_Toc12592183"/>
      <w:r>
        <w:rPr>
          <w:rFonts w:eastAsia="Arial Unicode MS"/>
          <w:noProof/>
          <w:w w:val="95"/>
          <w:u w:color="365F91"/>
          <w:lang w:val="pl-PL" w:eastAsia="pl-PL"/>
        </w:rPr>
        <w:t xml:space="preserve">Wymagania </w:t>
      </w:r>
      <w:r w:rsidRPr="006F6C4F">
        <w:rPr>
          <w:rFonts w:eastAsia="Arial Unicode MS"/>
          <w:noProof/>
          <w:w w:val="95"/>
          <w:u w:color="365F91"/>
          <w:lang w:val="pl-PL" w:eastAsia="pl-PL"/>
        </w:rPr>
        <w:t>ogólne</w:t>
      </w:r>
      <w:bookmarkEnd w:id="89"/>
      <w:bookmarkEnd w:id="90"/>
      <w:bookmarkEnd w:id="91"/>
    </w:p>
    <w:p w:rsidR="0014143F" w:rsidRPr="00C71AA0" w:rsidRDefault="00273187" w:rsidP="00DE4597">
      <w:pPr>
        <w:pStyle w:val="Akapitzlist"/>
        <w:numPr>
          <w:ilvl w:val="0"/>
          <w:numId w:val="361"/>
        </w:numPr>
        <w:ind w:left="426"/>
        <w:rPr>
          <w:rFonts w:eastAsia="Arial Unicode MS"/>
          <w:noProof/>
          <w:w w:val="95"/>
          <w:u w:color="365F91"/>
          <w:lang w:val="pl-PL" w:eastAsia="pl-PL"/>
        </w:rPr>
      </w:pPr>
      <w:r w:rsidRPr="00C71AA0">
        <w:rPr>
          <w:rFonts w:eastAsia="Arial Unicode MS"/>
          <w:noProof/>
          <w:w w:val="95"/>
          <w:u w:color="365F91"/>
          <w:lang w:val="pl-PL" w:eastAsia="pl-PL"/>
        </w:rPr>
        <w:t>Nadbudówka w części objętej pomieszczeniami roboczymi, mieszkalno-bytowymi i maszynownia spełniać będzie funkcję cytadeli, zgodnie z wymaganiami Klasy. Oznacza to, że przestrzeń w tych pomieszczeniach będzie chroniona przed wpływem zewnętrznej atmosfery, w sytuacjach skażenia powietrza substancjami niebezpiecznymi i szkodliwymi – HNS.</w:t>
      </w:r>
    </w:p>
    <w:p w:rsidR="0014143F" w:rsidRDefault="00273187" w:rsidP="00DE4597">
      <w:pPr>
        <w:pStyle w:val="Akapitzlist"/>
        <w:numPr>
          <w:ilvl w:val="0"/>
          <w:numId w:val="361"/>
        </w:numPr>
        <w:ind w:left="426"/>
        <w:rPr>
          <w:rFonts w:eastAsia="Arial Unicode MS"/>
          <w:noProof/>
          <w:w w:val="95"/>
          <w:u w:color="365F91"/>
          <w:lang w:val="pl-PL" w:eastAsia="pl-PL"/>
        </w:rPr>
      </w:pPr>
      <w:r w:rsidRPr="0014143F">
        <w:rPr>
          <w:rFonts w:eastAsia="Arial Unicode MS"/>
          <w:noProof/>
          <w:w w:val="95"/>
          <w:u w:color="365F91"/>
          <w:lang w:val="pl-PL" w:eastAsia="pl-PL"/>
        </w:rPr>
        <w:t xml:space="preserve">Ochrona powietrza niezbędnego do funkcjonowania statku, z uwzględnieniem napędu </w:t>
      </w:r>
      <w:r w:rsidR="005F019F" w:rsidRPr="0014143F">
        <w:rPr>
          <w:rFonts w:eastAsia="Arial Unicode MS"/>
          <w:noProof/>
          <w:w w:val="95"/>
          <w:u w:color="365F91"/>
          <w:lang w:val="pl-PL" w:eastAsia="pl-PL"/>
        </w:rPr>
        <w:t>realizowana będzie poprzez całkowite uszczelnienie pomieszczeń chronionych, system nadc</w:t>
      </w:r>
      <w:r w:rsidR="00CE2B9F" w:rsidRPr="0014143F">
        <w:rPr>
          <w:rFonts w:eastAsia="Arial Unicode MS"/>
          <w:noProof/>
          <w:w w:val="95"/>
          <w:u w:color="365F91"/>
          <w:lang w:val="pl-PL" w:eastAsia="pl-PL"/>
        </w:rPr>
        <w:t>iśnienia oraz filtrowentylację, zgodnie z wymaganiami Klasy, Państwa Flagi oraz Zamawiającego. Komunikacja z ot</w:t>
      </w:r>
      <w:r w:rsidR="00B93677">
        <w:rPr>
          <w:rFonts w:eastAsia="Arial Unicode MS"/>
          <w:noProof/>
          <w:w w:val="95"/>
          <w:u w:color="365F91"/>
          <w:lang w:val="pl-PL" w:eastAsia="pl-PL"/>
        </w:rPr>
        <w:t>o</w:t>
      </w:r>
      <w:r w:rsidR="00CE2B9F" w:rsidRPr="0014143F">
        <w:rPr>
          <w:rFonts w:eastAsia="Arial Unicode MS"/>
          <w:noProof/>
          <w:w w:val="95"/>
          <w:u w:color="365F91"/>
          <w:lang w:val="pl-PL" w:eastAsia="pl-PL"/>
        </w:rPr>
        <w:t>c</w:t>
      </w:r>
      <w:r w:rsidR="00B93677">
        <w:rPr>
          <w:rFonts w:eastAsia="Arial Unicode MS"/>
          <w:noProof/>
          <w:w w:val="95"/>
          <w:u w:color="365F91"/>
          <w:lang w:val="pl-PL" w:eastAsia="pl-PL"/>
        </w:rPr>
        <w:t>z</w:t>
      </w:r>
      <w:r w:rsidR="00CE2B9F" w:rsidRPr="0014143F">
        <w:rPr>
          <w:rFonts w:eastAsia="Arial Unicode MS"/>
          <w:noProof/>
          <w:w w:val="95"/>
          <w:u w:color="365F91"/>
          <w:lang w:val="pl-PL" w:eastAsia="pl-PL"/>
        </w:rPr>
        <w:t>eniem zewnętrznym odbywać się będzie przez minimum jedną śluzę, zgodnie z wymaganiami Klasy i Zamawiającego. Szczegółowe rozwiązania na etapie projektu technicznego wymagać będą zatwierdzenia przez Zamawiającego</w:t>
      </w:r>
    </w:p>
    <w:p w:rsidR="0014143F" w:rsidRDefault="00CC05AB" w:rsidP="00DE4597">
      <w:pPr>
        <w:pStyle w:val="Akapitzlist"/>
        <w:numPr>
          <w:ilvl w:val="0"/>
          <w:numId w:val="361"/>
        </w:numPr>
        <w:ind w:left="426"/>
        <w:rPr>
          <w:rFonts w:eastAsia="Arial Unicode MS"/>
          <w:noProof/>
          <w:w w:val="95"/>
          <w:u w:color="365F91"/>
          <w:lang w:val="pl-PL" w:eastAsia="pl-PL"/>
        </w:rPr>
      </w:pPr>
      <w:r w:rsidRPr="0014143F">
        <w:rPr>
          <w:rFonts w:eastAsia="Arial Unicode MS"/>
          <w:noProof/>
          <w:w w:val="95"/>
          <w:u w:color="365F91"/>
          <w:lang w:val="pl-PL" w:eastAsia="pl-PL"/>
        </w:rPr>
        <w:t>Wykonawca zapewni wysoki standard dla wszystkich pomieszczeń, w zależności od ich funkcji mając na uwadze fakt, że statek zamieszkiwany będzie przez cały rok, a przeciętny pobyt załogi wynosić będzie 15 dni.</w:t>
      </w:r>
    </w:p>
    <w:p w:rsidR="0014143F" w:rsidRDefault="00CC05AB" w:rsidP="00DE4597">
      <w:pPr>
        <w:pStyle w:val="Akapitzlist"/>
        <w:numPr>
          <w:ilvl w:val="0"/>
          <w:numId w:val="361"/>
        </w:numPr>
        <w:ind w:left="426"/>
        <w:rPr>
          <w:rFonts w:eastAsia="Arial Unicode MS"/>
          <w:noProof/>
          <w:w w:val="95"/>
          <w:u w:color="365F91"/>
          <w:lang w:val="pl-PL" w:eastAsia="pl-PL"/>
        </w:rPr>
      </w:pPr>
      <w:r w:rsidRPr="0014143F">
        <w:rPr>
          <w:rFonts w:eastAsia="Arial Unicode MS"/>
          <w:noProof/>
          <w:w w:val="95"/>
          <w:u w:color="365F91"/>
          <w:lang w:val="pl-PL" w:eastAsia="pl-PL"/>
        </w:rPr>
        <w:t>Wys</w:t>
      </w:r>
      <w:r w:rsidR="00B93677">
        <w:rPr>
          <w:rFonts w:eastAsia="Arial Unicode MS"/>
          <w:noProof/>
          <w:w w:val="95"/>
          <w:u w:color="365F91"/>
          <w:lang w:val="pl-PL" w:eastAsia="pl-PL"/>
        </w:rPr>
        <w:t>o</w:t>
      </w:r>
      <w:r w:rsidRPr="0014143F">
        <w:rPr>
          <w:rFonts w:eastAsia="Arial Unicode MS"/>
          <w:noProof/>
          <w:w w:val="95"/>
          <w:u w:color="365F91"/>
          <w:lang w:val="pl-PL" w:eastAsia="pl-PL"/>
        </w:rPr>
        <w:t>ki standard wymagany jest w zakresie rozwiązań funkcjonalnych, architektonicznych i wykonawstwa, a dobór materiałów i wyposażenia oceniany będzie pod kątem trwałości i estetetyki.</w:t>
      </w:r>
    </w:p>
    <w:p w:rsidR="00CB4F06" w:rsidRPr="0014143F" w:rsidRDefault="00CB4F06" w:rsidP="00DE4597">
      <w:pPr>
        <w:pStyle w:val="Akapitzlist"/>
        <w:numPr>
          <w:ilvl w:val="0"/>
          <w:numId w:val="361"/>
        </w:numPr>
        <w:ind w:left="426"/>
        <w:rPr>
          <w:rFonts w:eastAsia="Arial Unicode MS"/>
          <w:noProof/>
          <w:w w:val="95"/>
          <w:u w:color="365F91"/>
          <w:lang w:val="pl-PL" w:eastAsia="pl-PL"/>
        </w:rPr>
      </w:pPr>
      <w:r w:rsidRPr="0014143F">
        <w:rPr>
          <w:rFonts w:eastAsia="Arial Unicode MS"/>
          <w:noProof/>
          <w:w w:val="95"/>
          <w:u w:color="365F91"/>
          <w:lang w:val="pl-PL" w:eastAsia="pl-PL"/>
        </w:rPr>
        <w:t>Wykonawca na etapie projektowania przedstawi szczegółową koncepcję rozwiązań w ww. zakresie i będzie ona przedmiotem uzgodnień z Zamawiającym.</w:t>
      </w:r>
    </w:p>
    <w:p w:rsidR="006F6C4F" w:rsidRPr="0026411F" w:rsidRDefault="006F6C4F" w:rsidP="00DE4597">
      <w:pPr>
        <w:pStyle w:val="Nagwek2"/>
        <w:numPr>
          <w:ilvl w:val="1"/>
          <w:numId w:val="326"/>
        </w:numPr>
        <w:rPr>
          <w:rFonts w:eastAsia="Arial Unicode MS"/>
          <w:color w:val="243F60"/>
          <w:u w:color="243F60"/>
          <w:lang w:val="pl-PL" w:eastAsia="pl-PL"/>
        </w:rPr>
      </w:pPr>
      <w:bookmarkStart w:id="92" w:name="_Toc6225586"/>
      <w:bookmarkStart w:id="93" w:name="_Toc12592184"/>
      <w:r w:rsidRPr="0026411F">
        <w:rPr>
          <w:rFonts w:eastAsia="Arial Unicode MS"/>
          <w:noProof/>
          <w:spacing w:val="-4"/>
          <w:w w:val="95"/>
          <w:u w:color="243F60"/>
          <w:lang w:val="pl-PL" w:eastAsia="pl-PL"/>
        </w:rPr>
        <w:t>Wykaz</w:t>
      </w:r>
      <w:r w:rsidR="00BD2E56">
        <w:rPr>
          <w:rFonts w:ascii="Calibri" w:eastAsia="Arial Unicode MS" w:hAnsi="Calibri" w:cs="Calibri"/>
          <w:noProof/>
          <w:u w:color="243F60"/>
          <w:lang w:val="pl-PL" w:eastAsia="pl-PL"/>
        </w:rPr>
        <w:t xml:space="preserve"> </w:t>
      </w:r>
      <w:r w:rsidRPr="0026411F">
        <w:rPr>
          <w:rFonts w:eastAsia="Arial Unicode MS"/>
          <w:noProof/>
          <w:w w:val="95"/>
          <w:u w:color="243F60"/>
          <w:lang w:val="pl-PL" w:eastAsia="pl-PL"/>
        </w:rPr>
        <w:t>pomieszczeń</w:t>
      </w:r>
      <w:r w:rsidR="00BD2E56">
        <w:rPr>
          <w:rFonts w:ascii="Calibri" w:eastAsia="Arial Unicode MS" w:hAnsi="Calibri" w:cs="Calibri"/>
          <w:noProof/>
          <w:spacing w:val="3"/>
          <w:u w:color="243F60"/>
          <w:lang w:val="pl-PL" w:eastAsia="pl-PL"/>
        </w:rPr>
        <w:t xml:space="preserve"> </w:t>
      </w:r>
      <w:r w:rsidRPr="0026411F">
        <w:rPr>
          <w:rFonts w:eastAsia="Arial Unicode MS"/>
          <w:noProof/>
          <w:w w:val="95"/>
          <w:u w:color="243F60"/>
          <w:lang w:val="pl-PL" w:eastAsia="pl-PL"/>
        </w:rPr>
        <w:t>mieszkalnych</w:t>
      </w:r>
      <w:bookmarkEnd w:id="92"/>
      <w:bookmarkEnd w:id="93"/>
    </w:p>
    <w:p w:rsidR="006F6C4F" w:rsidRPr="006F6C4F" w:rsidRDefault="006F6C4F" w:rsidP="0011774D">
      <w:pPr>
        <w:spacing w:line="240" w:lineRule="auto"/>
        <w:rPr>
          <w:rFonts w:ascii="Cambria" w:eastAsia="Arial Unicode MS" w:hAnsi="Cambria" w:cs="Cambria"/>
          <w:color w:val="000000"/>
          <w:kern w:val="2"/>
          <w:u w:color="000000"/>
          <w:lang w:val="pl-PL" w:eastAsia="pl-PL"/>
        </w:rPr>
      </w:pPr>
      <w:r w:rsidRPr="006F6C4F">
        <w:rPr>
          <w:rFonts w:ascii="Calibri" w:eastAsia="Arial Unicode MS" w:hAnsi="Calibri" w:cs="Calibri"/>
          <w:color w:val="000000"/>
          <w:kern w:val="2"/>
          <w:u w:color="000000"/>
          <w:lang w:val="pl-PL" w:eastAsia="pl-PL"/>
        </w:rPr>
        <w:t>Liczba i aranżacja pomieszczeń powinna zapewniać:</w:t>
      </w:r>
    </w:p>
    <w:p w:rsidR="0014143F" w:rsidRPr="00C71AA0" w:rsidRDefault="006F6C4F" w:rsidP="00C71AA0">
      <w:pPr>
        <w:pStyle w:val="Akapitzlist"/>
        <w:numPr>
          <w:ilvl w:val="0"/>
          <w:numId w:val="213"/>
        </w:numPr>
        <w:ind w:left="426"/>
        <w:rPr>
          <w:rFonts w:eastAsia="Arial Unicode MS"/>
          <w:u w:color="000000"/>
          <w:lang w:val="pl-PL" w:eastAsia="zh-CN"/>
        </w:rPr>
      </w:pPr>
      <w:r w:rsidRPr="00C71AA0">
        <w:rPr>
          <w:rFonts w:eastAsia="Arial Unicode MS"/>
          <w:u w:color="000000"/>
          <w:lang w:val="pl-PL" w:eastAsia="zh-CN"/>
        </w:rPr>
        <w:t>Kabiny zapewniające swobodne rozlokowanie 16 osób załogi stałej w pojedynczych kabinach z możliwością dokwaterowania jednej osoby</w:t>
      </w:r>
      <w:r w:rsidRPr="006F6C4F">
        <w:rPr>
          <w:rFonts w:ascii="Times New Roman" w:eastAsia="Arial Unicode MS" w:hAnsi="Times New Roman" w:cs="Times New Roman"/>
          <w:u w:color="000000"/>
          <w:vertAlign w:val="superscript"/>
          <w:lang w:eastAsia="zh-CN"/>
        </w:rPr>
        <w:footnoteReference w:id="2"/>
      </w:r>
      <w:r w:rsidRPr="00C71AA0">
        <w:rPr>
          <w:rFonts w:eastAsia="Arial Unicode MS"/>
          <w:u w:color="000000"/>
          <w:lang w:val="pl-PL" w:eastAsia="zh-CN"/>
        </w:rPr>
        <w:t xml:space="preserve"> oraz dodatkowego personelu</w:t>
      </w:r>
      <w:r w:rsidRPr="006F6C4F">
        <w:rPr>
          <w:rFonts w:ascii="Times New Roman" w:eastAsia="Arial Unicode MS" w:hAnsi="Times New Roman" w:cs="Times New Roman"/>
          <w:u w:color="000000"/>
          <w:vertAlign w:val="superscript"/>
          <w:lang w:eastAsia="zh-CN"/>
        </w:rPr>
        <w:footnoteReference w:id="3"/>
      </w:r>
      <w:r w:rsidRPr="00C71AA0">
        <w:rPr>
          <w:rFonts w:eastAsia="Arial Unicode MS"/>
          <w:u w:color="000000"/>
          <w:lang w:val="pl-PL" w:eastAsia="zh-CN"/>
        </w:rPr>
        <w:t xml:space="preserve"> w ilości, co najmniej 12 osób w kabinach 4 os</w:t>
      </w:r>
      <w:r w:rsidR="008066F6" w:rsidRPr="00C71AA0">
        <w:rPr>
          <w:rFonts w:eastAsia="Arial Unicode MS"/>
          <w:u w:color="000000"/>
          <w:lang w:val="pl-PL" w:eastAsia="zh-CN"/>
        </w:rPr>
        <w:t>obowych, (razem dodatkowo 23</w:t>
      </w:r>
      <w:r w:rsidRPr="00C71AA0">
        <w:rPr>
          <w:rFonts w:eastAsia="Arial Unicode MS"/>
          <w:u w:color="000000"/>
          <w:lang w:val="pl-PL" w:eastAsia="zh-CN"/>
        </w:rPr>
        <w:t xml:space="preserve"> miejsc</w:t>
      </w:r>
      <w:r w:rsidR="008066F6" w:rsidRPr="00C71AA0">
        <w:rPr>
          <w:rFonts w:eastAsia="Arial Unicode MS"/>
          <w:u w:color="000000"/>
          <w:lang w:val="pl-PL" w:eastAsia="zh-CN"/>
        </w:rPr>
        <w:t>a</w:t>
      </w:r>
      <w:r w:rsidRPr="00C71AA0">
        <w:rPr>
          <w:rFonts w:eastAsia="Arial Unicode MS"/>
          <w:u w:color="000000"/>
          <w:lang w:val="pl-PL" w:eastAsia="zh-CN"/>
        </w:rPr>
        <w:t xml:space="preserve"> do spania), zgodnie z wymaganiami Kodeksu SPS (Rezolucja IMO –</w:t>
      </w:r>
      <w:r w:rsidRPr="00C71AA0">
        <w:rPr>
          <w:rFonts w:eastAsia="Arial Unicode MS"/>
          <w:u w:color="000000"/>
          <w:lang w:val="pl-PL" w:eastAsia="pl-PL"/>
        </w:rPr>
        <w:t xml:space="preserve"> MSC.266(84).</w:t>
      </w:r>
    </w:p>
    <w:p w:rsidR="0014143F" w:rsidRPr="0014143F" w:rsidRDefault="006F6C4F" w:rsidP="0011774D">
      <w:pPr>
        <w:pStyle w:val="Akapitzlist"/>
        <w:numPr>
          <w:ilvl w:val="0"/>
          <w:numId w:val="213"/>
        </w:numPr>
        <w:ind w:left="426"/>
        <w:rPr>
          <w:rFonts w:eastAsia="Arial Unicode MS"/>
          <w:u w:color="000000"/>
          <w:lang w:val="pl-PL" w:eastAsia="zh-CN"/>
        </w:rPr>
      </w:pPr>
      <w:r w:rsidRPr="0014143F">
        <w:rPr>
          <w:rFonts w:ascii="Calibri" w:eastAsia="Arial Unicode MS" w:hAnsi="Calibri" w:cs="Calibri"/>
          <w:kern w:val="2"/>
          <w:u w:color="000000"/>
          <w:lang w:val="pl-PL" w:eastAsia="zh-CN"/>
        </w:rPr>
        <w:t>Pomieszczenia umożliwiające przyjęcie, akomodację i segregację rozbitków lub ewakuowanych podczas akcji SA</w:t>
      </w:r>
      <w:r w:rsidR="001377CC">
        <w:rPr>
          <w:rFonts w:ascii="Calibri" w:eastAsia="Arial Unicode MS" w:hAnsi="Calibri" w:cs="Calibri"/>
          <w:kern w:val="2"/>
          <w:u w:color="000000"/>
          <w:lang w:val="pl-PL" w:eastAsia="zh-CN"/>
        </w:rPr>
        <w:t>R, w liczbie określonej w projekcie technicznym</w:t>
      </w:r>
      <w:r w:rsidRPr="0014143F">
        <w:rPr>
          <w:rFonts w:ascii="Calibri" w:eastAsia="Arial Unicode MS" w:hAnsi="Calibri" w:cs="Calibri"/>
          <w:kern w:val="2"/>
          <w:u w:color="000000"/>
          <w:lang w:val="pl-PL" w:eastAsia="zh-CN"/>
        </w:rPr>
        <w:t>. Pod pojęciem akomodacja rozumiane jest rozmieszczenie ro</w:t>
      </w:r>
      <w:r w:rsidR="00962977">
        <w:rPr>
          <w:rFonts w:ascii="Calibri" w:eastAsia="Arial Unicode MS" w:hAnsi="Calibri" w:cs="Calibri"/>
          <w:kern w:val="2"/>
          <w:u w:color="000000"/>
          <w:lang w:val="pl-PL" w:eastAsia="zh-CN"/>
        </w:rPr>
        <w:t>zbitków w pomieszczeniach, na co</w:t>
      </w:r>
      <w:r w:rsidR="00962977" w:rsidRPr="0014143F">
        <w:rPr>
          <w:rFonts w:ascii="Calibri" w:eastAsia="Arial Unicode MS" w:hAnsi="Calibri" w:cs="Calibri"/>
          <w:kern w:val="2"/>
          <w:u w:color="000000"/>
          <w:lang w:val="pl-PL" w:eastAsia="zh-CN"/>
        </w:rPr>
        <w:t xml:space="preserve"> dzień</w:t>
      </w:r>
      <w:r w:rsidRPr="0014143F">
        <w:rPr>
          <w:rFonts w:ascii="Calibri" w:eastAsia="Arial Unicode MS" w:hAnsi="Calibri" w:cs="Calibri"/>
          <w:kern w:val="2"/>
          <w:u w:color="000000"/>
          <w:lang w:val="pl-PL" w:eastAsia="zh-CN"/>
        </w:rPr>
        <w:t xml:space="preserve"> służących do innych celów (pomieszczenia załogi, personelu specjalistycznego, mesa, korytarze itp</w:t>
      </w:r>
      <w:r w:rsidR="003B5482" w:rsidRPr="0014143F">
        <w:rPr>
          <w:rFonts w:ascii="Calibri" w:eastAsia="Arial Unicode MS" w:hAnsi="Calibri" w:cs="Calibri"/>
          <w:kern w:val="2"/>
          <w:u w:color="000000"/>
          <w:lang w:val="pl-PL" w:eastAsia="zh-CN"/>
        </w:rPr>
        <w:t>. Należy</w:t>
      </w:r>
      <w:r w:rsidRPr="0014143F">
        <w:rPr>
          <w:rFonts w:ascii="Calibri" w:eastAsia="Arial Unicode MS" w:hAnsi="Calibri" w:cs="Calibri"/>
          <w:kern w:val="2"/>
          <w:u w:color="000000"/>
          <w:lang w:val="pl-PL" w:eastAsia="zh-CN"/>
        </w:rPr>
        <w:t xml:space="preserve"> przedstawić plan rozmieszczenia rozbitków oraz </w:t>
      </w:r>
      <w:r w:rsidR="00962977" w:rsidRPr="0014143F">
        <w:rPr>
          <w:rFonts w:ascii="Calibri" w:eastAsia="Arial Unicode MS" w:hAnsi="Calibri" w:cs="Calibri"/>
          <w:kern w:val="2"/>
          <w:u w:color="000000"/>
          <w:lang w:val="pl-PL" w:eastAsia="zh-CN"/>
        </w:rPr>
        <w:t>określić, jaka</w:t>
      </w:r>
      <w:r w:rsidRPr="0014143F">
        <w:rPr>
          <w:rFonts w:ascii="Calibri" w:eastAsia="Arial Unicode MS" w:hAnsi="Calibri" w:cs="Calibri"/>
          <w:kern w:val="2"/>
          <w:u w:color="000000"/>
          <w:lang w:val="pl-PL" w:eastAsia="zh-CN"/>
        </w:rPr>
        <w:t xml:space="preserve"> graniczna liczba rozbitków będzie mogła mieć wpływ na stateczność statku.</w:t>
      </w:r>
    </w:p>
    <w:p w:rsidR="006F6C4F" w:rsidRPr="0014143F" w:rsidRDefault="006F6C4F" w:rsidP="0011774D">
      <w:pPr>
        <w:pStyle w:val="Akapitzlist"/>
        <w:numPr>
          <w:ilvl w:val="0"/>
          <w:numId w:val="213"/>
        </w:numPr>
        <w:ind w:left="426"/>
        <w:rPr>
          <w:rFonts w:eastAsia="Arial Unicode MS"/>
          <w:u w:color="000000"/>
          <w:lang w:val="pl-PL" w:eastAsia="zh-CN"/>
        </w:rPr>
      </w:pPr>
      <w:r w:rsidRPr="0014143F">
        <w:rPr>
          <w:rFonts w:ascii="Calibri" w:eastAsia="Arial Unicode MS" w:hAnsi="Calibri" w:cs="Calibri"/>
          <w:kern w:val="2"/>
          <w:u w:color="000000"/>
          <w:lang w:val="pl-PL" w:eastAsia="zh-CN"/>
        </w:rPr>
        <w:t>Pomieszczenie zapewniające dobre warunki pracy dla sztabu wspierającego akcję ratowniczą – wyposażone w niezależne środki łączności oraz zobrazowanie danych odczytywanych i rejestrowanych na mostku i innych pomieszczeniach operacyjnych.</w:t>
      </w:r>
    </w:p>
    <w:p w:rsidR="006F6C4F" w:rsidRPr="006F6C4F" w:rsidRDefault="006F6C4F" w:rsidP="00DE4597">
      <w:pPr>
        <w:pStyle w:val="Nagwek3"/>
        <w:numPr>
          <w:ilvl w:val="0"/>
          <w:numId w:val="332"/>
        </w:numPr>
        <w:rPr>
          <w:rFonts w:eastAsia="Arial Unicode MS"/>
          <w:u w:color="243F60"/>
          <w:lang w:val="pl-PL" w:eastAsia="pl-PL"/>
        </w:rPr>
      </w:pPr>
      <w:bookmarkStart w:id="94" w:name="_Toc6225587"/>
      <w:bookmarkStart w:id="95" w:name="_Toc12592185"/>
      <w:r w:rsidRPr="006F6C4F">
        <w:rPr>
          <w:rFonts w:eastAsia="Arial Unicode MS"/>
          <w:noProof/>
          <w:spacing w:val="-4"/>
          <w:w w:val="95"/>
          <w:u w:color="243F60"/>
          <w:lang w:val="pl-PL" w:eastAsia="pl-PL"/>
        </w:rPr>
        <w:t>Wykaz</w:t>
      </w:r>
      <w:r w:rsidR="0014143F">
        <w:rPr>
          <w:rFonts w:ascii="Calibri" w:eastAsia="Arial Unicode MS" w:hAnsi="Calibri" w:cs="Calibri"/>
          <w:noProof/>
          <w:u w:color="243F60"/>
          <w:lang w:val="pl-PL" w:eastAsia="pl-PL"/>
        </w:rPr>
        <w:t xml:space="preserve"> </w:t>
      </w:r>
      <w:r w:rsidRPr="006F6C4F">
        <w:rPr>
          <w:rFonts w:eastAsia="Arial Unicode MS"/>
          <w:noProof/>
          <w:w w:val="95"/>
          <w:u w:color="243F60"/>
          <w:lang w:val="pl-PL" w:eastAsia="pl-PL"/>
        </w:rPr>
        <w:t>pomieszczeń</w:t>
      </w:r>
      <w:r w:rsidR="0014143F">
        <w:rPr>
          <w:rFonts w:ascii="Calibri" w:eastAsia="Arial Unicode MS" w:hAnsi="Calibri" w:cs="Calibri"/>
          <w:noProof/>
          <w:spacing w:val="3"/>
          <w:u w:color="243F60"/>
          <w:lang w:val="pl-PL" w:eastAsia="pl-PL"/>
        </w:rPr>
        <w:t xml:space="preserve"> </w:t>
      </w:r>
      <w:r w:rsidRPr="006F6C4F">
        <w:rPr>
          <w:rFonts w:eastAsia="Arial Unicode MS"/>
          <w:noProof/>
          <w:w w:val="95"/>
          <w:u w:color="243F60"/>
          <w:lang w:val="pl-PL" w:eastAsia="pl-PL"/>
        </w:rPr>
        <w:t>ogólnego</w:t>
      </w:r>
      <w:r w:rsidR="0014143F">
        <w:rPr>
          <w:rFonts w:ascii="Calibri" w:eastAsia="Arial Unicode MS" w:hAnsi="Calibri" w:cs="Calibri"/>
          <w:noProof/>
          <w:spacing w:val="3"/>
          <w:u w:color="243F60"/>
          <w:lang w:val="pl-PL" w:eastAsia="pl-PL"/>
        </w:rPr>
        <w:t xml:space="preserve"> </w:t>
      </w:r>
      <w:r w:rsidRPr="006F6C4F">
        <w:rPr>
          <w:rFonts w:eastAsia="Arial Unicode MS"/>
          <w:noProof/>
          <w:w w:val="95"/>
          <w:u w:color="243F60"/>
          <w:lang w:val="pl-PL" w:eastAsia="pl-PL"/>
        </w:rPr>
        <w:t>użytku</w:t>
      </w:r>
      <w:bookmarkEnd w:id="94"/>
      <w:bookmarkEnd w:id="95"/>
    </w:p>
    <w:p w:rsidR="006F6C4F" w:rsidRPr="00C71AA0" w:rsidRDefault="006F6C4F" w:rsidP="00DE4597">
      <w:pPr>
        <w:pStyle w:val="Akapitzlist"/>
        <w:numPr>
          <w:ilvl w:val="0"/>
          <w:numId w:val="455"/>
        </w:numPr>
        <w:spacing w:after="0" w:line="240" w:lineRule="auto"/>
        <w:ind w:left="426"/>
        <w:rPr>
          <w:rFonts w:ascii="Calibri" w:eastAsia="Arial Unicode MS" w:hAnsi="Calibri" w:cs="Calibri"/>
          <w:color w:val="000000"/>
          <w:kern w:val="2"/>
          <w:u w:color="000000"/>
          <w:lang w:val="pl-PL" w:eastAsia="pl-PL"/>
        </w:rPr>
      </w:pPr>
      <w:r w:rsidRPr="00C71AA0">
        <w:rPr>
          <w:rFonts w:ascii="Calibri" w:eastAsia="Arial Unicode MS" w:hAnsi="Calibri" w:cs="Calibri"/>
          <w:noProof/>
          <w:color w:val="000000"/>
          <w:spacing w:val="-4"/>
          <w:kern w:val="2"/>
          <w:u w:color="000000"/>
          <w:lang w:val="pl-PL" w:eastAsia="pl-PL"/>
        </w:rPr>
        <w:t>Na</w:t>
      </w:r>
      <w:r w:rsidR="003B5482" w:rsidRPr="00C71AA0">
        <w:rPr>
          <w:rFonts w:ascii="Calibri" w:eastAsia="Arial Unicode MS" w:hAnsi="Calibri" w:cs="Calibri"/>
          <w:noProof/>
          <w:color w:val="000000"/>
          <w:spacing w:val="3"/>
          <w:kern w:val="2"/>
          <w:u w:color="000000"/>
          <w:lang w:val="pl-PL" w:eastAsia="pl-PL"/>
        </w:rPr>
        <w:t xml:space="preserve"> </w:t>
      </w:r>
      <w:r w:rsidRPr="00C71AA0">
        <w:rPr>
          <w:rFonts w:ascii="Calibri" w:eastAsia="Arial Unicode MS" w:hAnsi="Calibri" w:cs="Calibri"/>
          <w:noProof/>
          <w:color w:val="000000"/>
          <w:kern w:val="2"/>
          <w:u w:color="000000"/>
          <w:lang w:val="pl-PL" w:eastAsia="pl-PL"/>
        </w:rPr>
        <w:t>statku</w:t>
      </w:r>
      <w:r w:rsidR="003B5482" w:rsidRPr="00C71AA0">
        <w:rPr>
          <w:rFonts w:ascii="Calibri" w:eastAsia="Arial Unicode MS" w:hAnsi="Calibri" w:cs="Calibri"/>
          <w:noProof/>
          <w:color w:val="000000"/>
          <w:spacing w:val="3"/>
          <w:kern w:val="2"/>
          <w:u w:color="000000"/>
          <w:lang w:val="pl-PL" w:eastAsia="pl-PL"/>
        </w:rPr>
        <w:t xml:space="preserve"> </w:t>
      </w:r>
      <w:r w:rsidRPr="00C71AA0">
        <w:rPr>
          <w:rFonts w:ascii="Calibri" w:eastAsia="Arial Unicode MS" w:hAnsi="Calibri" w:cs="Calibri"/>
          <w:noProof/>
          <w:color w:val="000000"/>
          <w:kern w:val="2"/>
          <w:u w:color="000000"/>
          <w:lang w:val="pl-PL" w:eastAsia="pl-PL"/>
        </w:rPr>
        <w:t>przewidziano</w:t>
      </w:r>
      <w:r w:rsidR="003B5482" w:rsidRPr="00C71AA0">
        <w:rPr>
          <w:rFonts w:ascii="Calibri" w:eastAsia="Arial Unicode MS" w:hAnsi="Calibri" w:cs="Calibri"/>
          <w:noProof/>
          <w:color w:val="000000"/>
          <w:spacing w:val="3"/>
          <w:kern w:val="2"/>
          <w:u w:color="000000"/>
          <w:lang w:val="pl-PL" w:eastAsia="pl-PL"/>
        </w:rPr>
        <w:t xml:space="preserve"> </w:t>
      </w:r>
      <w:r w:rsidRPr="00C71AA0">
        <w:rPr>
          <w:rFonts w:ascii="Calibri" w:eastAsia="Arial Unicode MS" w:hAnsi="Calibri" w:cs="Calibri"/>
          <w:noProof/>
          <w:color w:val="000000"/>
          <w:kern w:val="2"/>
          <w:u w:color="000000"/>
          <w:lang w:val="pl-PL" w:eastAsia="pl-PL"/>
        </w:rPr>
        <w:t>następujące</w:t>
      </w:r>
      <w:r w:rsidR="003B5482" w:rsidRPr="00C71AA0">
        <w:rPr>
          <w:rFonts w:ascii="Calibri" w:eastAsia="Arial Unicode MS" w:hAnsi="Calibri" w:cs="Calibri"/>
          <w:noProof/>
          <w:color w:val="000000"/>
          <w:spacing w:val="3"/>
          <w:kern w:val="2"/>
          <w:u w:color="000000"/>
          <w:lang w:val="pl-PL" w:eastAsia="pl-PL"/>
        </w:rPr>
        <w:t xml:space="preserve"> </w:t>
      </w:r>
      <w:r w:rsidRPr="00C71AA0">
        <w:rPr>
          <w:rFonts w:ascii="Calibri" w:eastAsia="Arial Unicode MS" w:hAnsi="Calibri" w:cs="Calibri"/>
          <w:noProof/>
          <w:color w:val="000000"/>
          <w:kern w:val="2"/>
          <w:u w:color="000000"/>
          <w:lang w:val="pl-PL" w:eastAsia="pl-PL"/>
        </w:rPr>
        <w:t>pomieszczenia</w:t>
      </w:r>
      <w:r w:rsidR="003B5482" w:rsidRPr="00C71AA0">
        <w:rPr>
          <w:rFonts w:ascii="Calibri" w:eastAsia="Arial Unicode MS" w:hAnsi="Calibri" w:cs="Calibri"/>
          <w:noProof/>
          <w:color w:val="000000"/>
          <w:spacing w:val="3"/>
          <w:kern w:val="2"/>
          <w:u w:color="000000"/>
          <w:lang w:val="pl-PL" w:eastAsia="pl-PL"/>
        </w:rPr>
        <w:t xml:space="preserve"> </w:t>
      </w:r>
      <w:r w:rsidRPr="00C71AA0">
        <w:rPr>
          <w:rFonts w:ascii="Calibri" w:eastAsia="Arial Unicode MS" w:hAnsi="Calibri" w:cs="Calibri"/>
          <w:noProof/>
          <w:color w:val="000000"/>
          <w:spacing w:val="-4"/>
          <w:kern w:val="2"/>
          <w:u w:color="000000"/>
          <w:lang w:val="pl-PL" w:eastAsia="pl-PL"/>
        </w:rPr>
        <w:t>ogólnego</w:t>
      </w:r>
      <w:r w:rsidR="003B5482" w:rsidRPr="00C71AA0">
        <w:rPr>
          <w:rFonts w:ascii="Calibri" w:eastAsia="Arial Unicode MS" w:hAnsi="Calibri" w:cs="Calibri"/>
          <w:noProof/>
          <w:color w:val="000000"/>
          <w:spacing w:val="3"/>
          <w:kern w:val="2"/>
          <w:u w:color="000000"/>
          <w:lang w:val="pl-PL" w:eastAsia="pl-PL"/>
        </w:rPr>
        <w:t xml:space="preserve"> </w:t>
      </w:r>
      <w:r w:rsidRPr="00C71AA0">
        <w:rPr>
          <w:rFonts w:ascii="Calibri" w:eastAsia="Arial Unicode MS" w:hAnsi="Calibri" w:cs="Calibri"/>
          <w:noProof/>
          <w:color w:val="000000"/>
          <w:kern w:val="2"/>
          <w:u w:color="000000"/>
          <w:lang w:val="pl-PL" w:eastAsia="pl-PL"/>
        </w:rPr>
        <w:t>przeznaczenia:</w:t>
      </w:r>
    </w:p>
    <w:p w:rsidR="00CB4F06" w:rsidRDefault="00BE74B2" w:rsidP="00AC48ED">
      <w:pPr>
        <w:pStyle w:val="Akapitzlist"/>
        <w:numPr>
          <w:ilvl w:val="0"/>
          <w:numId w:val="210"/>
        </w:numPr>
        <w:spacing w:line="240" w:lineRule="auto"/>
        <w:ind w:hanging="357"/>
        <w:rPr>
          <w:rFonts w:eastAsia="Arial Unicode MS"/>
          <w:u w:color="000000"/>
          <w:lang w:val="pl-PL" w:eastAsia="zh-CN"/>
        </w:rPr>
      </w:pPr>
      <w:r>
        <w:rPr>
          <w:rFonts w:eastAsia="Arial Unicode MS"/>
          <w:noProof/>
          <w:u w:color="000000"/>
          <w:lang w:val="pl-PL" w:eastAsia="zh-CN"/>
        </w:rPr>
        <w:t>J</w:t>
      </w:r>
      <w:r w:rsidR="006F6C4F" w:rsidRPr="00CB4F06">
        <w:rPr>
          <w:rFonts w:eastAsia="Arial Unicode MS"/>
          <w:noProof/>
          <w:u w:color="000000"/>
          <w:lang w:val="pl-PL" w:eastAsia="zh-CN"/>
        </w:rPr>
        <w:t>adalnia/mesa</w:t>
      </w:r>
      <w:r w:rsidR="003B5482">
        <w:rPr>
          <w:rFonts w:eastAsia="Arial Unicode MS"/>
          <w:noProof/>
          <w:spacing w:val="3"/>
          <w:u w:color="000000"/>
          <w:lang w:val="pl-PL" w:eastAsia="zh-CN"/>
        </w:rPr>
        <w:t xml:space="preserve"> </w:t>
      </w:r>
      <w:r w:rsidR="006F6C4F" w:rsidRPr="00CB4F06">
        <w:rPr>
          <w:rFonts w:eastAsia="Arial Unicode MS"/>
          <w:noProof/>
          <w:u w:color="000000"/>
          <w:lang w:val="pl-PL" w:eastAsia="zh-CN"/>
        </w:rPr>
        <w:t>załogi</w:t>
      </w:r>
    </w:p>
    <w:p w:rsidR="00CB4F06" w:rsidRPr="00CB4F06" w:rsidRDefault="003B5482" w:rsidP="00AC48ED">
      <w:pPr>
        <w:pStyle w:val="Akapitzlist"/>
        <w:numPr>
          <w:ilvl w:val="0"/>
          <w:numId w:val="210"/>
        </w:numPr>
        <w:spacing w:line="240" w:lineRule="auto"/>
        <w:ind w:hanging="357"/>
        <w:rPr>
          <w:rFonts w:eastAsia="Arial Unicode MS"/>
          <w:u w:color="000000"/>
          <w:lang w:val="pl-PL" w:eastAsia="zh-CN"/>
        </w:rPr>
      </w:pPr>
      <w:r w:rsidRPr="00CB4F06">
        <w:rPr>
          <w:rFonts w:ascii="Calibri" w:eastAsia="Arial Unicode MS" w:hAnsi="Calibri" w:cs="Calibri"/>
          <w:noProof/>
          <w:spacing w:val="-2"/>
          <w:kern w:val="2"/>
          <w:u w:color="000000"/>
          <w:lang w:val="pl-PL" w:eastAsia="zh-CN"/>
        </w:rPr>
        <w:t>S</w:t>
      </w:r>
      <w:r w:rsidR="006F6C4F" w:rsidRPr="00CB4F06">
        <w:rPr>
          <w:rFonts w:ascii="Calibri" w:eastAsia="Arial Unicode MS" w:hAnsi="Calibri" w:cs="Calibri"/>
          <w:noProof/>
          <w:spacing w:val="-2"/>
          <w:kern w:val="2"/>
          <w:u w:color="000000"/>
          <w:lang w:val="pl-PL" w:eastAsia="zh-CN"/>
        </w:rPr>
        <w:t>alon</w:t>
      </w:r>
      <w:r>
        <w:rPr>
          <w:rFonts w:ascii="Calibri" w:eastAsia="Arial Unicode MS" w:hAnsi="Calibri" w:cs="Calibri"/>
          <w:noProof/>
          <w:kern w:val="2"/>
          <w:u w:color="000000"/>
          <w:lang w:val="pl-PL" w:eastAsia="zh-CN"/>
        </w:rPr>
        <w:t xml:space="preserve"> </w:t>
      </w:r>
      <w:r w:rsidR="006F6C4F" w:rsidRPr="00CB4F06">
        <w:rPr>
          <w:rFonts w:ascii="Calibri" w:eastAsia="Arial Unicode MS" w:hAnsi="Calibri" w:cs="Calibri"/>
          <w:noProof/>
          <w:spacing w:val="-4"/>
          <w:kern w:val="2"/>
          <w:u w:color="000000"/>
          <w:lang w:val="pl-PL" w:eastAsia="zh-CN"/>
        </w:rPr>
        <w:t>wypoczynkowy</w:t>
      </w:r>
      <w:r>
        <w:rPr>
          <w:rFonts w:ascii="Calibri" w:eastAsia="Arial Unicode MS" w:hAnsi="Calibri" w:cs="Calibri"/>
          <w:noProof/>
          <w:spacing w:val="2"/>
          <w:kern w:val="2"/>
          <w:u w:color="000000"/>
          <w:lang w:val="pl-PL" w:eastAsia="zh-CN"/>
        </w:rPr>
        <w:t xml:space="preserve"> </w:t>
      </w:r>
      <w:r w:rsidR="006F6C4F" w:rsidRPr="00CB4F06">
        <w:rPr>
          <w:rFonts w:ascii="Calibri" w:eastAsia="Arial Unicode MS" w:hAnsi="Calibri" w:cs="Calibri"/>
          <w:noProof/>
          <w:kern w:val="2"/>
          <w:u w:color="000000"/>
          <w:lang w:val="pl-PL" w:eastAsia="zh-CN"/>
        </w:rPr>
        <w:t>–</w:t>
      </w:r>
      <w:r>
        <w:rPr>
          <w:rFonts w:ascii="Calibri" w:eastAsia="Arial Unicode MS" w:hAnsi="Calibri" w:cs="Calibri"/>
          <w:noProof/>
          <w:spacing w:val="3"/>
          <w:kern w:val="2"/>
          <w:u w:color="000000"/>
          <w:lang w:val="pl-PL" w:eastAsia="zh-CN"/>
        </w:rPr>
        <w:t xml:space="preserve"> </w:t>
      </w:r>
      <w:r w:rsidR="006F6C4F" w:rsidRPr="00CB4F06">
        <w:rPr>
          <w:rFonts w:ascii="Calibri" w:eastAsia="Arial Unicode MS" w:hAnsi="Calibri" w:cs="Calibri"/>
          <w:noProof/>
          <w:kern w:val="2"/>
          <w:u w:color="000000"/>
          <w:lang w:val="pl-PL" w:eastAsia="zh-CN"/>
        </w:rPr>
        <w:t>z</w:t>
      </w:r>
      <w:r>
        <w:rPr>
          <w:rFonts w:ascii="Calibri" w:eastAsia="Arial Unicode MS" w:hAnsi="Calibri" w:cs="Calibri"/>
          <w:noProof/>
          <w:spacing w:val="1"/>
          <w:kern w:val="2"/>
          <w:u w:color="000000"/>
          <w:lang w:val="pl-PL" w:eastAsia="zh-CN"/>
        </w:rPr>
        <w:t xml:space="preserve"> </w:t>
      </w:r>
      <w:r w:rsidR="006F6C4F" w:rsidRPr="00CB4F06">
        <w:rPr>
          <w:rFonts w:ascii="Calibri" w:eastAsia="Arial Unicode MS" w:hAnsi="Calibri" w:cs="Calibri"/>
          <w:noProof/>
          <w:kern w:val="2"/>
          <w:u w:color="000000"/>
          <w:lang w:val="pl-PL" w:eastAsia="zh-CN"/>
        </w:rPr>
        <w:t>rozsuwaną</w:t>
      </w:r>
      <w:r>
        <w:rPr>
          <w:rFonts w:ascii="Calibri" w:eastAsia="Arial Unicode MS" w:hAnsi="Calibri" w:cs="Calibri"/>
          <w:noProof/>
          <w:spacing w:val="3"/>
          <w:kern w:val="2"/>
          <w:u w:color="000000"/>
          <w:lang w:val="pl-PL" w:eastAsia="zh-CN"/>
        </w:rPr>
        <w:t xml:space="preserve"> </w:t>
      </w:r>
      <w:r w:rsidR="006F6C4F" w:rsidRPr="00CB4F06">
        <w:rPr>
          <w:rFonts w:ascii="Calibri" w:eastAsia="Arial Unicode MS" w:hAnsi="Calibri" w:cs="Calibri"/>
          <w:noProof/>
          <w:kern w:val="2"/>
          <w:u w:color="000000"/>
          <w:lang w:val="pl-PL" w:eastAsia="zh-CN"/>
        </w:rPr>
        <w:t>ścianką</w:t>
      </w:r>
      <w:r>
        <w:rPr>
          <w:rFonts w:ascii="Calibri" w:eastAsia="Arial Unicode MS" w:hAnsi="Calibri" w:cs="Calibri"/>
          <w:noProof/>
          <w:spacing w:val="3"/>
          <w:kern w:val="2"/>
          <w:u w:color="000000"/>
          <w:lang w:val="pl-PL" w:eastAsia="zh-CN"/>
        </w:rPr>
        <w:t xml:space="preserve"> </w:t>
      </w:r>
      <w:r w:rsidR="006F6C4F" w:rsidRPr="00CB4F06">
        <w:rPr>
          <w:rFonts w:ascii="Calibri" w:eastAsia="Arial Unicode MS" w:hAnsi="Calibri" w:cs="Calibri"/>
          <w:noProof/>
          <w:kern w:val="2"/>
          <w:u w:color="000000"/>
          <w:lang w:val="pl-PL" w:eastAsia="zh-CN"/>
        </w:rPr>
        <w:t>dla</w:t>
      </w:r>
      <w:r>
        <w:rPr>
          <w:rFonts w:ascii="Calibri" w:eastAsia="Arial Unicode MS" w:hAnsi="Calibri" w:cs="Calibri"/>
          <w:noProof/>
          <w:spacing w:val="3"/>
          <w:kern w:val="2"/>
          <w:u w:color="000000"/>
          <w:lang w:val="pl-PL" w:eastAsia="zh-CN"/>
        </w:rPr>
        <w:t xml:space="preserve"> </w:t>
      </w:r>
      <w:r w:rsidR="006F6C4F" w:rsidRPr="00CB4F06">
        <w:rPr>
          <w:rFonts w:ascii="Calibri" w:eastAsia="Arial Unicode MS" w:hAnsi="Calibri" w:cs="Calibri"/>
          <w:noProof/>
          <w:kern w:val="2"/>
          <w:u w:color="000000"/>
          <w:lang w:val="pl-PL" w:eastAsia="zh-CN"/>
        </w:rPr>
        <w:t>połączenia</w:t>
      </w:r>
      <w:r>
        <w:rPr>
          <w:rFonts w:ascii="Calibri" w:eastAsia="Arial Unicode MS" w:hAnsi="Calibri" w:cs="Calibri"/>
          <w:noProof/>
          <w:spacing w:val="3"/>
          <w:kern w:val="2"/>
          <w:u w:color="000000"/>
          <w:lang w:val="pl-PL" w:eastAsia="zh-CN"/>
        </w:rPr>
        <w:t xml:space="preserve"> </w:t>
      </w:r>
      <w:r w:rsidR="006F6C4F" w:rsidRPr="00CB4F06">
        <w:rPr>
          <w:rFonts w:ascii="Calibri" w:eastAsia="Arial Unicode MS" w:hAnsi="Calibri" w:cs="Calibri"/>
          <w:noProof/>
          <w:kern w:val="2"/>
          <w:u w:color="000000"/>
          <w:lang w:val="pl-PL" w:eastAsia="zh-CN"/>
        </w:rPr>
        <w:t>z</w:t>
      </w:r>
      <w:r>
        <w:rPr>
          <w:rFonts w:ascii="Calibri" w:eastAsia="Arial Unicode MS" w:hAnsi="Calibri" w:cs="Calibri"/>
          <w:noProof/>
          <w:spacing w:val="-1"/>
          <w:kern w:val="2"/>
          <w:u w:color="000000"/>
          <w:lang w:val="pl-PL" w:eastAsia="zh-CN"/>
        </w:rPr>
        <w:t xml:space="preserve"> </w:t>
      </w:r>
      <w:r w:rsidR="006F6C4F" w:rsidRPr="00CB4F06">
        <w:rPr>
          <w:rFonts w:ascii="Calibri" w:eastAsia="Arial Unicode MS" w:hAnsi="Calibri" w:cs="Calibri"/>
          <w:noProof/>
          <w:spacing w:val="-2"/>
          <w:kern w:val="2"/>
          <w:u w:color="000000"/>
          <w:lang w:val="pl-PL" w:eastAsia="zh-CN"/>
        </w:rPr>
        <w:t>jadalnią</w:t>
      </w:r>
    </w:p>
    <w:p w:rsidR="00CB4F06" w:rsidRPr="00D205C0" w:rsidRDefault="00BE74B2" w:rsidP="00AC48ED">
      <w:pPr>
        <w:pStyle w:val="Akapitzlist"/>
        <w:numPr>
          <w:ilvl w:val="0"/>
          <w:numId w:val="210"/>
        </w:numPr>
        <w:spacing w:line="240" w:lineRule="auto"/>
        <w:ind w:hanging="357"/>
        <w:rPr>
          <w:rFonts w:eastAsia="Arial Unicode MS"/>
          <w:u w:color="000000"/>
          <w:lang w:val="pl-PL" w:eastAsia="zh-CN"/>
        </w:rPr>
      </w:pPr>
      <w:r>
        <w:rPr>
          <w:rFonts w:ascii="Calibri" w:eastAsia="Arial Unicode MS" w:hAnsi="Calibri" w:cs="Calibri"/>
          <w:noProof/>
          <w:kern w:val="2"/>
          <w:u w:color="000000"/>
          <w:lang w:val="pl-PL" w:eastAsia="zh-CN"/>
        </w:rPr>
        <w:t>K</w:t>
      </w:r>
      <w:r w:rsidR="006F6C4F" w:rsidRPr="00CB4F06">
        <w:rPr>
          <w:rFonts w:ascii="Calibri" w:eastAsia="Arial Unicode MS" w:hAnsi="Calibri" w:cs="Calibri"/>
          <w:noProof/>
          <w:kern w:val="2"/>
          <w:u w:color="000000"/>
          <w:lang w:val="pl-PL" w:eastAsia="zh-CN"/>
        </w:rPr>
        <w:t>uchnia</w:t>
      </w:r>
    </w:p>
    <w:p w:rsidR="00D205C0" w:rsidRPr="00D205C0" w:rsidRDefault="00D205C0" w:rsidP="00AC48ED">
      <w:pPr>
        <w:pStyle w:val="Akapitzlist"/>
        <w:numPr>
          <w:ilvl w:val="0"/>
          <w:numId w:val="232"/>
        </w:numPr>
        <w:spacing w:line="240" w:lineRule="auto"/>
        <w:ind w:hanging="357"/>
        <w:rPr>
          <w:rFonts w:eastAsia="Arial Unicode MS"/>
          <w:u w:color="000000"/>
          <w:lang w:val="pl-PL" w:eastAsia="zh-CN"/>
        </w:rPr>
      </w:pPr>
      <w:r>
        <w:rPr>
          <w:rFonts w:eastAsia="Arial Unicode MS"/>
          <w:u w:color="000000"/>
          <w:lang w:val="pl-PL" w:eastAsia="zh-CN"/>
        </w:rPr>
        <w:t>Węzeł zmywania</w:t>
      </w:r>
    </w:p>
    <w:p w:rsidR="00CB4F06" w:rsidRPr="00CB4F06" w:rsidRDefault="00BE74B2" w:rsidP="00AC48ED">
      <w:pPr>
        <w:pStyle w:val="Akapitzlist"/>
        <w:numPr>
          <w:ilvl w:val="0"/>
          <w:numId w:val="210"/>
        </w:numPr>
        <w:spacing w:line="240" w:lineRule="auto"/>
        <w:ind w:hanging="357"/>
        <w:rPr>
          <w:rFonts w:eastAsia="Arial Unicode MS"/>
          <w:u w:color="000000"/>
          <w:lang w:val="pl-PL" w:eastAsia="zh-CN"/>
        </w:rPr>
      </w:pPr>
      <w:r>
        <w:rPr>
          <w:rFonts w:ascii="Calibri" w:eastAsia="Arial Unicode MS" w:hAnsi="Calibri" w:cs="Calibri"/>
          <w:noProof/>
          <w:spacing w:val="-4"/>
          <w:kern w:val="2"/>
          <w:u w:color="000000"/>
          <w:lang w:val="pl-PL" w:eastAsia="zh-CN"/>
        </w:rPr>
        <w:t>M</w:t>
      </w:r>
      <w:r w:rsidR="006F6C4F" w:rsidRPr="00CB4F06">
        <w:rPr>
          <w:rFonts w:ascii="Calibri" w:eastAsia="Arial Unicode MS" w:hAnsi="Calibri" w:cs="Calibri"/>
          <w:noProof/>
          <w:spacing w:val="-4"/>
          <w:kern w:val="2"/>
          <w:u w:color="000000"/>
          <w:lang w:val="pl-PL" w:eastAsia="zh-CN"/>
        </w:rPr>
        <w:t>agazyn</w:t>
      </w:r>
      <w:r w:rsidR="00D205C0">
        <w:rPr>
          <w:rFonts w:ascii="Calibri" w:eastAsia="Arial Unicode MS" w:hAnsi="Calibri" w:cs="Calibri"/>
          <w:noProof/>
          <w:spacing w:val="-4"/>
          <w:kern w:val="2"/>
          <w:u w:color="000000"/>
          <w:lang w:val="pl-PL" w:eastAsia="zh-CN"/>
        </w:rPr>
        <w:t>y</w:t>
      </w:r>
      <w:r w:rsidR="003B5482">
        <w:rPr>
          <w:rFonts w:ascii="Calibri" w:eastAsia="Arial Unicode MS" w:hAnsi="Calibri" w:cs="Calibri"/>
          <w:noProof/>
          <w:spacing w:val="3"/>
          <w:kern w:val="2"/>
          <w:u w:color="000000"/>
          <w:lang w:val="pl-PL" w:eastAsia="zh-CN"/>
        </w:rPr>
        <w:t xml:space="preserve"> </w:t>
      </w:r>
      <w:r w:rsidR="006F6C4F" w:rsidRPr="00CB4F06">
        <w:rPr>
          <w:rFonts w:ascii="Calibri" w:eastAsia="Arial Unicode MS" w:hAnsi="Calibri" w:cs="Calibri"/>
          <w:noProof/>
          <w:kern w:val="2"/>
          <w:u w:color="000000"/>
          <w:lang w:val="pl-PL" w:eastAsia="zh-CN"/>
        </w:rPr>
        <w:t>żywności:</w:t>
      </w:r>
    </w:p>
    <w:p w:rsidR="00CB4F06" w:rsidRPr="00CB4F06" w:rsidRDefault="003B5482" w:rsidP="00AC48ED">
      <w:pPr>
        <w:pStyle w:val="Akapitzlist"/>
        <w:numPr>
          <w:ilvl w:val="0"/>
          <w:numId w:val="231"/>
        </w:numPr>
        <w:tabs>
          <w:tab w:val="clear" w:pos="720"/>
        </w:tabs>
        <w:spacing w:line="240" w:lineRule="auto"/>
        <w:ind w:left="1134" w:hanging="357"/>
        <w:rPr>
          <w:rFonts w:eastAsia="Arial Unicode MS"/>
          <w:u w:color="000000"/>
          <w:lang w:val="pl-PL" w:eastAsia="zh-CN"/>
        </w:rPr>
      </w:pPr>
      <w:r w:rsidRPr="00CB4F06">
        <w:rPr>
          <w:rFonts w:ascii="Calibri" w:eastAsia="Arial Unicode MS" w:hAnsi="Calibri" w:cs="Calibri"/>
          <w:noProof/>
          <w:spacing w:val="-4"/>
          <w:kern w:val="2"/>
          <w:u w:color="000000"/>
          <w:lang w:val="pl-PL" w:eastAsia="zh-CN"/>
        </w:rPr>
        <w:t>K</w:t>
      </w:r>
      <w:r w:rsidR="006F6C4F" w:rsidRPr="00CB4F06">
        <w:rPr>
          <w:rFonts w:ascii="Calibri" w:eastAsia="Arial Unicode MS" w:hAnsi="Calibri" w:cs="Calibri"/>
          <w:noProof/>
          <w:spacing w:val="-4"/>
          <w:kern w:val="2"/>
          <w:u w:color="000000"/>
          <w:lang w:val="pl-PL" w:eastAsia="zh-CN"/>
        </w:rPr>
        <w:t>omora</w:t>
      </w:r>
      <w:r>
        <w:rPr>
          <w:rFonts w:ascii="Calibri" w:eastAsia="Arial Unicode MS" w:hAnsi="Calibri" w:cs="Calibri"/>
          <w:noProof/>
          <w:spacing w:val="3"/>
          <w:kern w:val="2"/>
          <w:u w:color="000000"/>
          <w:lang w:val="pl-PL" w:eastAsia="zh-CN"/>
        </w:rPr>
        <w:t xml:space="preserve"> </w:t>
      </w:r>
      <w:r w:rsidR="006F6C4F" w:rsidRPr="00CB4F06">
        <w:rPr>
          <w:rFonts w:ascii="Calibri" w:eastAsia="Arial Unicode MS" w:hAnsi="Calibri" w:cs="Calibri"/>
          <w:noProof/>
          <w:kern w:val="2"/>
          <w:u w:color="000000"/>
          <w:lang w:val="pl-PL" w:eastAsia="zh-CN"/>
        </w:rPr>
        <w:t>suchego</w:t>
      </w:r>
      <w:r>
        <w:rPr>
          <w:rFonts w:ascii="Calibri" w:eastAsia="Arial Unicode MS" w:hAnsi="Calibri" w:cs="Calibri"/>
          <w:noProof/>
          <w:spacing w:val="4"/>
          <w:kern w:val="2"/>
          <w:u w:color="000000"/>
          <w:lang w:val="pl-PL" w:eastAsia="zh-CN"/>
        </w:rPr>
        <w:t xml:space="preserve"> </w:t>
      </w:r>
      <w:r w:rsidR="006F6C4F" w:rsidRPr="00CB4F06">
        <w:rPr>
          <w:rFonts w:ascii="Calibri" w:eastAsia="Arial Unicode MS" w:hAnsi="Calibri" w:cs="Calibri"/>
          <w:noProof/>
          <w:kern w:val="2"/>
          <w:u w:color="000000"/>
          <w:lang w:val="pl-PL" w:eastAsia="zh-CN"/>
        </w:rPr>
        <w:t>prowiantu,</w:t>
      </w:r>
    </w:p>
    <w:p w:rsidR="00775DD2" w:rsidRPr="00775DD2" w:rsidRDefault="00775DD2" w:rsidP="00AC48ED">
      <w:pPr>
        <w:pStyle w:val="Akapitzlist"/>
        <w:numPr>
          <w:ilvl w:val="0"/>
          <w:numId w:val="231"/>
        </w:numPr>
        <w:tabs>
          <w:tab w:val="clear" w:pos="720"/>
        </w:tabs>
        <w:spacing w:line="240" w:lineRule="auto"/>
        <w:ind w:left="1134" w:hanging="357"/>
        <w:rPr>
          <w:rFonts w:eastAsia="Arial Unicode MS"/>
          <w:u w:color="000000"/>
          <w:lang w:val="pl-PL" w:eastAsia="zh-CN"/>
        </w:rPr>
      </w:pPr>
      <w:r>
        <w:rPr>
          <w:rFonts w:eastAsia="Arial Unicode MS"/>
          <w:u w:color="000000"/>
          <w:lang w:val="pl-PL" w:eastAsia="zh-CN"/>
        </w:rPr>
        <w:t xml:space="preserve">Komora chłodnicza </w:t>
      </w:r>
      <w:r>
        <w:rPr>
          <w:rFonts w:ascii="Calibri" w:eastAsia="Arial Unicode MS" w:hAnsi="Calibri" w:cs="Calibri"/>
          <w:noProof/>
          <w:spacing w:val="-5"/>
          <w:kern w:val="2"/>
          <w:u w:color="000000"/>
          <w:lang w:val="pl-PL" w:eastAsia="zh-CN"/>
        </w:rPr>
        <w:t>+7</w:t>
      </w:r>
      <w:r w:rsidRPr="00CB4F06">
        <w:rPr>
          <w:rFonts w:ascii="Arial" w:eastAsia="Arial Unicode MS" w:hAnsi="Arial" w:cs="Arial"/>
          <w:noProof/>
          <w:spacing w:val="-2"/>
          <w:kern w:val="2"/>
          <w:u w:color="000000"/>
          <w:lang w:val="pl-PL" w:eastAsia="zh-CN"/>
        </w:rPr>
        <w:t>º</w:t>
      </w:r>
      <w:r w:rsidRPr="00CB4F06">
        <w:rPr>
          <w:rFonts w:ascii="Calibri" w:eastAsia="Arial Unicode MS" w:hAnsi="Calibri" w:cs="Calibri"/>
          <w:noProof/>
          <w:kern w:val="2"/>
          <w:u w:color="000000"/>
          <w:lang w:val="pl-PL" w:eastAsia="zh-CN"/>
        </w:rPr>
        <w:t>C,</w:t>
      </w:r>
      <w:r>
        <w:rPr>
          <w:rFonts w:eastAsia="Arial Unicode MS"/>
          <w:u w:color="000000"/>
          <w:lang w:val="pl-PL" w:eastAsia="zh-CN"/>
        </w:rPr>
        <w:t xml:space="preserve"> </w:t>
      </w:r>
    </w:p>
    <w:p w:rsidR="00CB4F06" w:rsidRPr="00CB4F06" w:rsidRDefault="003B5482" w:rsidP="00AC48ED">
      <w:pPr>
        <w:pStyle w:val="Akapitzlist"/>
        <w:numPr>
          <w:ilvl w:val="0"/>
          <w:numId w:val="231"/>
        </w:numPr>
        <w:tabs>
          <w:tab w:val="clear" w:pos="720"/>
        </w:tabs>
        <w:spacing w:line="240" w:lineRule="auto"/>
        <w:ind w:left="1134" w:hanging="357"/>
        <w:rPr>
          <w:rFonts w:eastAsia="Arial Unicode MS"/>
          <w:u w:color="000000"/>
          <w:lang w:val="pl-PL" w:eastAsia="zh-CN"/>
        </w:rPr>
      </w:pPr>
      <w:r w:rsidRPr="00CB4F06">
        <w:rPr>
          <w:rFonts w:ascii="Calibri" w:eastAsia="Arial Unicode MS" w:hAnsi="Calibri" w:cs="Calibri"/>
          <w:noProof/>
          <w:spacing w:val="-4"/>
          <w:kern w:val="2"/>
          <w:u w:color="000000"/>
          <w:lang w:val="pl-PL" w:eastAsia="zh-CN"/>
        </w:rPr>
        <w:lastRenderedPageBreak/>
        <w:t>K</w:t>
      </w:r>
      <w:r w:rsidR="006F6C4F" w:rsidRPr="00CB4F06">
        <w:rPr>
          <w:rFonts w:ascii="Calibri" w:eastAsia="Arial Unicode MS" w:hAnsi="Calibri" w:cs="Calibri"/>
          <w:noProof/>
          <w:spacing w:val="-4"/>
          <w:kern w:val="2"/>
          <w:u w:color="000000"/>
          <w:lang w:val="pl-PL" w:eastAsia="zh-CN"/>
        </w:rPr>
        <w:t>omora</w:t>
      </w:r>
      <w:r>
        <w:rPr>
          <w:rFonts w:ascii="Calibri" w:eastAsia="Arial Unicode MS" w:hAnsi="Calibri" w:cs="Calibri"/>
          <w:noProof/>
          <w:spacing w:val="3"/>
          <w:kern w:val="2"/>
          <w:u w:color="000000"/>
          <w:lang w:val="pl-PL" w:eastAsia="zh-CN"/>
        </w:rPr>
        <w:t xml:space="preserve"> </w:t>
      </w:r>
      <w:r w:rsidR="006D2E6E">
        <w:rPr>
          <w:rFonts w:ascii="Calibri" w:eastAsia="Arial Unicode MS" w:hAnsi="Calibri" w:cs="Calibri"/>
          <w:noProof/>
          <w:kern w:val="2"/>
          <w:u w:color="000000"/>
          <w:lang w:val="pl-PL" w:eastAsia="zh-CN"/>
        </w:rPr>
        <w:t>chłodnicza</w:t>
      </w:r>
      <w:r w:rsidR="00D205C0">
        <w:rPr>
          <w:rFonts w:ascii="Calibri" w:eastAsia="Arial Unicode MS" w:hAnsi="Calibri" w:cs="Calibri"/>
          <w:noProof/>
          <w:spacing w:val="1"/>
          <w:kern w:val="2"/>
          <w:u w:color="000000"/>
          <w:lang w:val="pl-PL" w:eastAsia="zh-CN"/>
        </w:rPr>
        <w:t xml:space="preserve"> </w:t>
      </w:r>
      <w:r w:rsidR="006D2E6E">
        <w:rPr>
          <w:rFonts w:ascii="Calibri" w:eastAsia="Arial Unicode MS" w:hAnsi="Calibri" w:cs="Calibri"/>
          <w:noProof/>
          <w:spacing w:val="-5"/>
          <w:kern w:val="2"/>
          <w:u w:color="000000"/>
          <w:lang w:val="pl-PL" w:eastAsia="zh-CN"/>
        </w:rPr>
        <w:t>+</w:t>
      </w:r>
      <w:r w:rsidR="006F6C4F" w:rsidRPr="00CB4F06">
        <w:rPr>
          <w:rFonts w:ascii="Calibri" w:eastAsia="Arial Unicode MS" w:hAnsi="Calibri" w:cs="Calibri"/>
          <w:noProof/>
          <w:spacing w:val="-5"/>
          <w:kern w:val="2"/>
          <w:u w:color="000000"/>
          <w:lang w:val="pl-PL" w:eastAsia="zh-CN"/>
        </w:rPr>
        <w:t>4</w:t>
      </w:r>
      <w:r w:rsidR="006F6C4F" w:rsidRPr="00CB4F06">
        <w:rPr>
          <w:rFonts w:ascii="Arial" w:eastAsia="Arial Unicode MS" w:hAnsi="Arial" w:cs="Arial"/>
          <w:noProof/>
          <w:spacing w:val="-2"/>
          <w:kern w:val="2"/>
          <w:u w:color="000000"/>
          <w:lang w:val="pl-PL" w:eastAsia="zh-CN"/>
        </w:rPr>
        <w:t>º</w:t>
      </w:r>
      <w:r w:rsidR="006F6C4F" w:rsidRPr="00CB4F06">
        <w:rPr>
          <w:rFonts w:ascii="Calibri" w:eastAsia="Arial Unicode MS" w:hAnsi="Calibri" w:cs="Calibri"/>
          <w:noProof/>
          <w:kern w:val="2"/>
          <w:u w:color="000000"/>
          <w:lang w:val="pl-PL" w:eastAsia="zh-CN"/>
        </w:rPr>
        <w:t>C,</w:t>
      </w:r>
    </w:p>
    <w:p w:rsidR="00CB4F06" w:rsidRPr="00775DD2" w:rsidRDefault="003B5482" w:rsidP="00AC48ED">
      <w:pPr>
        <w:pStyle w:val="Akapitzlist"/>
        <w:numPr>
          <w:ilvl w:val="0"/>
          <w:numId w:val="231"/>
        </w:numPr>
        <w:tabs>
          <w:tab w:val="clear" w:pos="720"/>
        </w:tabs>
        <w:spacing w:line="240" w:lineRule="auto"/>
        <w:ind w:left="1134" w:hanging="357"/>
        <w:rPr>
          <w:rFonts w:eastAsia="Arial Unicode MS"/>
          <w:u w:color="000000"/>
          <w:lang w:val="pl-PL" w:eastAsia="zh-CN"/>
        </w:rPr>
      </w:pPr>
      <w:r w:rsidRPr="00CB4F06">
        <w:rPr>
          <w:rFonts w:ascii="Calibri" w:eastAsia="Arial Unicode MS" w:hAnsi="Calibri" w:cs="Calibri"/>
          <w:noProof/>
          <w:spacing w:val="-4"/>
          <w:kern w:val="2"/>
          <w:u w:color="000000"/>
          <w:lang w:val="pl-PL" w:eastAsia="zh-CN"/>
        </w:rPr>
        <w:t>K</w:t>
      </w:r>
      <w:r w:rsidR="006F6C4F" w:rsidRPr="00CB4F06">
        <w:rPr>
          <w:rFonts w:ascii="Calibri" w:eastAsia="Arial Unicode MS" w:hAnsi="Calibri" w:cs="Calibri"/>
          <w:noProof/>
          <w:spacing w:val="-4"/>
          <w:kern w:val="2"/>
          <w:u w:color="000000"/>
          <w:lang w:val="pl-PL" w:eastAsia="zh-CN"/>
        </w:rPr>
        <w:t>omora</w:t>
      </w:r>
      <w:r>
        <w:rPr>
          <w:rFonts w:ascii="Calibri" w:eastAsia="Arial Unicode MS" w:hAnsi="Calibri" w:cs="Calibri"/>
          <w:noProof/>
          <w:spacing w:val="5"/>
          <w:kern w:val="2"/>
          <w:u w:color="000000"/>
          <w:lang w:val="pl-PL" w:eastAsia="zh-CN"/>
        </w:rPr>
        <w:t xml:space="preserve"> </w:t>
      </w:r>
      <w:r w:rsidR="00BD105C">
        <w:rPr>
          <w:rFonts w:ascii="Calibri" w:eastAsia="Arial Unicode MS" w:hAnsi="Calibri" w:cs="Calibri"/>
          <w:noProof/>
          <w:kern w:val="2"/>
          <w:u w:color="000000"/>
          <w:lang w:val="pl-PL" w:eastAsia="zh-CN"/>
        </w:rPr>
        <w:t>produktów mrożonych</w:t>
      </w:r>
      <w:r>
        <w:rPr>
          <w:rFonts w:ascii="Calibri" w:eastAsia="Arial Unicode MS" w:hAnsi="Calibri" w:cs="Calibri"/>
          <w:noProof/>
          <w:w w:val="219"/>
          <w:kern w:val="2"/>
          <w:u w:color="000000"/>
          <w:lang w:val="pl-PL" w:eastAsia="zh-CN"/>
        </w:rPr>
        <w:t xml:space="preserve"> </w:t>
      </w:r>
      <w:r w:rsidR="006F6C4F" w:rsidRPr="00CB4F06">
        <w:rPr>
          <w:rFonts w:ascii="Calibri" w:eastAsia="Arial Unicode MS" w:hAnsi="Calibri" w:cs="Calibri"/>
          <w:noProof/>
          <w:spacing w:val="-4"/>
          <w:kern w:val="2"/>
          <w:u w:color="000000"/>
          <w:lang w:val="pl-PL" w:eastAsia="zh-CN"/>
        </w:rPr>
        <w:t>-</w:t>
      </w:r>
      <w:r w:rsidR="006D2E6E">
        <w:rPr>
          <w:rFonts w:ascii="Calibri" w:eastAsia="Arial Unicode MS" w:hAnsi="Calibri" w:cs="Calibri"/>
          <w:noProof/>
          <w:spacing w:val="-4"/>
          <w:kern w:val="2"/>
          <w:u w:color="000000"/>
          <w:lang w:val="pl-PL" w:eastAsia="zh-CN"/>
        </w:rPr>
        <w:t>25</w:t>
      </w:r>
      <w:r w:rsidR="006F6C4F" w:rsidRPr="00CB4F06">
        <w:rPr>
          <w:rFonts w:ascii="Arial" w:eastAsia="Arial Unicode MS" w:hAnsi="Arial" w:cs="Arial"/>
          <w:noProof/>
          <w:spacing w:val="-2"/>
          <w:kern w:val="2"/>
          <w:u w:color="000000"/>
          <w:lang w:val="pl-PL" w:eastAsia="zh-CN"/>
        </w:rPr>
        <w:t>º</w:t>
      </w:r>
      <w:r w:rsidR="00D205C0">
        <w:rPr>
          <w:rFonts w:ascii="Calibri" w:eastAsia="Arial Unicode MS" w:hAnsi="Calibri" w:cs="Calibri"/>
          <w:noProof/>
          <w:kern w:val="2"/>
          <w:u w:color="000000"/>
          <w:lang w:val="pl-PL" w:eastAsia="zh-CN"/>
        </w:rPr>
        <w:t>C</w:t>
      </w:r>
    </w:p>
    <w:p w:rsidR="00775DD2" w:rsidRPr="00CB4F06" w:rsidRDefault="00775DD2" w:rsidP="00AC48ED">
      <w:pPr>
        <w:pStyle w:val="Akapitzlist"/>
        <w:numPr>
          <w:ilvl w:val="0"/>
          <w:numId w:val="231"/>
        </w:numPr>
        <w:tabs>
          <w:tab w:val="clear" w:pos="720"/>
        </w:tabs>
        <w:spacing w:line="240" w:lineRule="auto"/>
        <w:ind w:left="1134" w:hanging="357"/>
        <w:rPr>
          <w:rFonts w:eastAsia="Arial Unicode MS"/>
          <w:u w:color="000000"/>
          <w:lang w:val="pl-PL" w:eastAsia="zh-CN"/>
        </w:rPr>
      </w:pPr>
      <w:r>
        <w:rPr>
          <w:rFonts w:ascii="Calibri" w:eastAsia="Arial Unicode MS" w:hAnsi="Calibri" w:cs="Calibri"/>
          <w:noProof/>
          <w:kern w:val="2"/>
          <w:u w:color="000000"/>
          <w:lang w:val="pl-PL" w:eastAsia="zh-CN"/>
        </w:rPr>
        <w:t xml:space="preserve">Zamawiający wymaga, aby instalacja chłodnicza oparta była na czynniku chłodzącym o  indeksie GPW (wskaźnik wpływu sybstancji na efekt cieplarniany) poniżej 150. </w:t>
      </w:r>
    </w:p>
    <w:p w:rsidR="00DF399D" w:rsidRDefault="0051150D" w:rsidP="00AC48ED">
      <w:pPr>
        <w:pStyle w:val="Akapitzlist"/>
        <w:numPr>
          <w:ilvl w:val="0"/>
          <w:numId w:val="210"/>
        </w:numPr>
        <w:spacing w:line="240" w:lineRule="auto"/>
        <w:ind w:hanging="357"/>
        <w:rPr>
          <w:rFonts w:eastAsia="Arial Unicode MS"/>
          <w:u w:color="000000"/>
          <w:lang w:val="pl-PL" w:eastAsia="zh-CN"/>
        </w:rPr>
      </w:pPr>
      <w:r>
        <w:rPr>
          <w:rFonts w:eastAsia="Arial Unicode MS"/>
          <w:u w:color="000000"/>
          <w:lang w:val="pl-PL" w:eastAsia="zh-CN"/>
        </w:rPr>
        <w:t>P</w:t>
      </w:r>
      <w:r w:rsidR="008A3B88">
        <w:rPr>
          <w:rFonts w:eastAsia="Arial Unicode MS"/>
          <w:u w:color="000000"/>
          <w:lang w:val="pl-PL" w:eastAsia="zh-CN"/>
        </w:rPr>
        <w:t>rzedsionek – pomieszczenie do dekontaminacji wstępnej</w:t>
      </w:r>
    </w:p>
    <w:p w:rsidR="008A3B88" w:rsidRDefault="0051150D" w:rsidP="00AC48ED">
      <w:pPr>
        <w:pStyle w:val="Akapitzlist"/>
        <w:numPr>
          <w:ilvl w:val="0"/>
          <w:numId w:val="210"/>
        </w:numPr>
        <w:spacing w:line="240" w:lineRule="auto"/>
        <w:ind w:hanging="357"/>
        <w:rPr>
          <w:rFonts w:eastAsia="Arial Unicode MS"/>
          <w:u w:color="000000"/>
          <w:lang w:val="pl-PL" w:eastAsia="zh-CN"/>
        </w:rPr>
      </w:pPr>
      <w:r>
        <w:rPr>
          <w:rFonts w:eastAsia="Arial Unicode MS"/>
          <w:u w:color="000000"/>
          <w:lang w:val="pl-PL" w:eastAsia="zh-CN"/>
        </w:rPr>
        <w:t>Ś</w:t>
      </w:r>
      <w:r w:rsidR="008A3B88">
        <w:rPr>
          <w:rFonts w:eastAsia="Arial Unicode MS"/>
          <w:u w:color="000000"/>
          <w:lang w:val="pl-PL" w:eastAsia="zh-CN"/>
        </w:rPr>
        <w:t>luza I – pomieszczenie dekontaminacji</w:t>
      </w:r>
    </w:p>
    <w:p w:rsidR="008A3B88" w:rsidRPr="00DF399D" w:rsidRDefault="0051150D" w:rsidP="00AC48ED">
      <w:pPr>
        <w:pStyle w:val="Akapitzlist"/>
        <w:numPr>
          <w:ilvl w:val="0"/>
          <w:numId w:val="210"/>
        </w:numPr>
        <w:spacing w:line="240" w:lineRule="auto"/>
        <w:ind w:hanging="357"/>
        <w:rPr>
          <w:rFonts w:eastAsia="Arial Unicode MS"/>
          <w:u w:color="000000"/>
          <w:lang w:val="pl-PL" w:eastAsia="zh-CN"/>
        </w:rPr>
      </w:pPr>
      <w:r>
        <w:rPr>
          <w:rFonts w:eastAsia="Arial Unicode MS"/>
          <w:u w:color="000000"/>
          <w:lang w:val="pl-PL" w:eastAsia="zh-CN"/>
        </w:rPr>
        <w:t>Ś</w:t>
      </w:r>
      <w:r w:rsidR="008A3B88">
        <w:rPr>
          <w:rFonts w:eastAsia="Arial Unicode MS"/>
          <w:u w:color="000000"/>
          <w:lang w:val="pl-PL" w:eastAsia="zh-CN"/>
        </w:rPr>
        <w:t>luza II z suszarnią, WC i natryskiem</w:t>
      </w:r>
    </w:p>
    <w:p w:rsidR="00CB4F06" w:rsidRPr="00CB4F06" w:rsidRDefault="0051150D" w:rsidP="00AC48ED">
      <w:pPr>
        <w:pStyle w:val="Akapitzlist"/>
        <w:numPr>
          <w:ilvl w:val="0"/>
          <w:numId w:val="210"/>
        </w:numPr>
        <w:spacing w:line="240" w:lineRule="auto"/>
        <w:ind w:hanging="357"/>
        <w:rPr>
          <w:rFonts w:eastAsia="Arial Unicode MS"/>
          <w:u w:color="000000"/>
          <w:lang w:val="pl-PL" w:eastAsia="zh-CN"/>
        </w:rPr>
      </w:pPr>
      <w:r>
        <w:rPr>
          <w:rFonts w:ascii="Calibri" w:eastAsia="Arial Unicode MS" w:hAnsi="Calibri" w:cs="Calibri"/>
          <w:noProof/>
          <w:kern w:val="2"/>
          <w:u w:color="000000"/>
          <w:lang w:val="pl-PL" w:eastAsia="zh-CN"/>
        </w:rPr>
        <w:t>Ś</w:t>
      </w:r>
      <w:r w:rsidR="006F6C4F" w:rsidRPr="00CB4F06">
        <w:rPr>
          <w:rFonts w:ascii="Calibri" w:eastAsia="Arial Unicode MS" w:hAnsi="Calibri" w:cs="Calibri"/>
          <w:noProof/>
          <w:kern w:val="2"/>
          <w:u w:color="000000"/>
          <w:lang w:val="pl-PL" w:eastAsia="zh-CN"/>
        </w:rPr>
        <w:t>luza</w:t>
      </w:r>
      <w:r w:rsidR="003B5482">
        <w:rPr>
          <w:rFonts w:ascii="Calibri" w:eastAsia="Arial Unicode MS" w:hAnsi="Calibri" w:cs="Calibri"/>
          <w:noProof/>
          <w:spacing w:val="3"/>
          <w:kern w:val="2"/>
          <w:u w:color="000000"/>
          <w:lang w:val="pl-PL" w:eastAsia="zh-CN"/>
        </w:rPr>
        <w:t xml:space="preserve"> </w:t>
      </w:r>
      <w:r w:rsidR="008A3B88">
        <w:rPr>
          <w:rFonts w:ascii="Calibri" w:eastAsia="Arial Unicode MS" w:hAnsi="Calibri" w:cs="Calibri"/>
          <w:noProof/>
          <w:spacing w:val="3"/>
          <w:kern w:val="2"/>
          <w:u w:color="000000"/>
          <w:lang w:val="pl-PL" w:eastAsia="zh-CN"/>
        </w:rPr>
        <w:t>bezpośrednia</w:t>
      </w:r>
      <w:r w:rsidR="006F6C4F" w:rsidRPr="00CB4F06">
        <w:rPr>
          <w:rFonts w:ascii="Calibri" w:eastAsia="Arial Unicode MS" w:hAnsi="Calibri" w:cs="Calibri"/>
          <w:noProof/>
          <w:kern w:val="2"/>
          <w:u w:color="000000"/>
          <w:lang w:val="pl-PL" w:eastAsia="zh-CN"/>
        </w:rPr>
        <w:t>,</w:t>
      </w:r>
    </w:p>
    <w:p w:rsidR="00354215" w:rsidRPr="008066F6" w:rsidRDefault="003B5482" w:rsidP="00AC48ED">
      <w:pPr>
        <w:pStyle w:val="Akapitzlist"/>
        <w:numPr>
          <w:ilvl w:val="0"/>
          <w:numId w:val="210"/>
        </w:numPr>
        <w:spacing w:line="240" w:lineRule="auto"/>
        <w:ind w:hanging="357"/>
        <w:rPr>
          <w:rFonts w:eastAsia="Arial Unicode MS"/>
          <w:u w:color="000000"/>
          <w:lang w:val="pl-PL" w:eastAsia="zh-CN"/>
        </w:rPr>
      </w:pPr>
      <w:r w:rsidRPr="00CB4F06">
        <w:rPr>
          <w:rFonts w:ascii="Calibri" w:eastAsia="Arial Unicode MS" w:hAnsi="Calibri" w:cs="Calibri"/>
          <w:noProof/>
          <w:spacing w:val="-2"/>
          <w:kern w:val="2"/>
          <w:u w:color="000000"/>
          <w:lang w:val="pl-PL" w:eastAsia="zh-CN"/>
        </w:rPr>
        <w:t>S</w:t>
      </w:r>
      <w:r w:rsidR="006F6C4F" w:rsidRPr="00CB4F06">
        <w:rPr>
          <w:rFonts w:ascii="Calibri" w:eastAsia="Arial Unicode MS" w:hAnsi="Calibri" w:cs="Calibri"/>
          <w:noProof/>
          <w:spacing w:val="-2"/>
          <w:kern w:val="2"/>
          <w:u w:color="000000"/>
          <w:lang w:val="pl-PL" w:eastAsia="zh-CN"/>
        </w:rPr>
        <w:t>zatnia</w:t>
      </w:r>
      <w:r>
        <w:rPr>
          <w:rFonts w:ascii="Calibri" w:eastAsia="Arial Unicode MS" w:hAnsi="Calibri" w:cs="Calibri"/>
          <w:noProof/>
          <w:spacing w:val="1"/>
          <w:kern w:val="2"/>
          <w:u w:color="000000"/>
          <w:lang w:val="pl-PL" w:eastAsia="zh-CN"/>
        </w:rPr>
        <w:t xml:space="preserve"> </w:t>
      </w:r>
      <w:r w:rsidR="00354215">
        <w:rPr>
          <w:rFonts w:ascii="Calibri" w:eastAsia="Arial Unicode MS" w:hAnsi="Calibri" w:cs="Calibri"/>
          <w:noProof/>
          <w:kern w:val="2"/>
          <w:u w:color="000000"/>
          <w:lang w:val="pl-PL" w:eastAsia="zh-CN"/>
        </w:rPr>
        <w:t>załogi z wydzieloną częścią dla personelu zewnętrznego</w:t>
      </w:r>
    </w:p>
    <w:p w:rsidR="008066F6" w:rsidRPr="00354215" w:rsidRDefault="00AE27BB" w:rsidP="00AC48ED">
      <w:pPr>
        <w:pStyle w:val="Akapitzlist"/>
        <w:numPr>
          <w:ilvl w:val="0"/>
          <w:numId w:val="210"/>
        </w:numPr>
        <w:spacing w:line="240" w:lineRule="auto"/>
        <w:ind w:hanging="357"/>
        <w:rPr>
          <w:rFonts w:eastAsia="Arial Unicode MS"/>
          <w:u w:color="000000"/>
          <w:lang w:val="pl-PL" w:eastAsia="zh-CN"/>
        </w:rPr>
      </w:pPr>
      <w:r>
        <w:rPr>
          <w:rFonts w:eastAsia="Arial Unicode MS"/>
          <w:u w:color="000000"/>
          <w:lang w:val="pl-PL" w:eastAsia="zh-CN"/>
        </w:rPr>
        <w:t>Szatnia/s</w:t>
      </w:r>
      <w:r w:rsidR="008066F6">
        <w:rPr>
          <w:rFonts w:eastAsia="Arial Unicode MS"/>
          <w:u w:color="000000"/>
          <w:lang w:val="pl-PL" w:eastAsia="zh-CN"/>
        </w:rPr>
        <w:t>uszarnia dla obsady łodzi rat</w:t>
      </w:r>
      <w:r w:rsidR="003719C2">
        <w:rPr>
          <w:rFonts w:eastAsia="Arial Unicode MS"/>
          <w:u w:color="000000"/>
          <w:lang w:val="pl-PL" w:eastAsia="zh-CN"/>
        </w:rPr>
        <w:t>owniczej</w:t>
      </w:r>
    </w:p>
    <w:p w:rsidR="00CB4F06" w:rsidRPr="00CB4F06" w:rsidRDefault="0051150D" w:rsidP="00AC48ED">
      <w:pPr>
        <w:pStyle w:val="Akapitzlist"/>
        <w:numPr>
          <w:ilvl w:val="0"/>
          <w:numId w:val="210"/>
        </w:numPr>
        <w:spacing w:line="240" w:lineRule="auto"/>
        <w:ind w:hanging="357"/>
        <w:rPr>
          <w:rFonts w:eastAsia="Arial Unicode MS"/>
          <w:u w:color="000000"/>
          <w:lang w:val="pl-PL" w:eastAsia="zh-CN"/>
        </w:rPr>
      </w:pPr>
      <w:r>
        <w:rPr>
          <w:rFonts w:ascii="Calibri" w:eastAsia="Arial Unicode MS" w:hAnsi="Calibri" w:cs="Calibri"/>
          <w:noProof/>
          <w:kern w:val="2"/>
          <w:u w:color="000000"/>
          <w:lang w:val="pl-PL" w:eastAsia="zh-CN"/>
        </w:rPr>
        <w:t>P</w:t>
      </w:r>
      <w:r w:rsidR="006F6C4F" w:rsidRPr="00CB4F06">
        <w:rPr>
          <w:rFonts w:ascii="Calibri" w:eastAsia="Arial Unicode MS" w:hAnsi="Calibri" w:cs="Calibri"/>
          <w:noProof/>
          <w:kern w:val="2"/>
          <w:u w:color="000000"/>
          <w:lang w:val="pl-PL" w:eastAsia="zh-CN"/>
        </w:rPr>
        <w:t>ralnia</w:t>
      </w:r>
      <w:r w:rsidR="00CB4F06">
        <w:rPr>
          <w:rFonts w:ascii="Calibri" w:eastAsia="Arial Unicode MS" w:hAnsi="Calibri" w:cs="Calibri"/>
          <w:noProof/>
          <w:kern w:val="2"/>
          <w:u w:color="000000"/>
          <w:lang w:val="pl-PL" w:eastAsia="zh-CN"/>
        </w:rPr>
        <w:t xml:space="preserve"> z suszarnią</w:t>
      </w:r>
      <w:r w:rsidR="006F6C4F" w:rsidRPr="00CB4F06">
        <w:rPr>
          <w:rFonts w:ascii="Calibri" w:eastAsia="Arial Unicode MS" w:hAnsi="Calibri" w:cs="Calibri"/>
          <w:noProof/>
          <w:kern w:val="2"/>
          <w:u w:color="000000"/>
          <w:lang w:val="pl-PL" w:eastAsia="zh-CN"/>
        </w:rPr>
        <w:t>,</w:t>
      </w:r>
    </w:p>
    <w:p w:rsidR="00CB4F06" w:rsidRPr="00CB4F06" w:rsidRDefault="0051150D" w:rsidP="00AC48ED">
      <w:pPr>
        <w:pStyle w:val="Akapitzlist"/>
        <w:numPr>
          <w:ilvl w:val="0"/>
          <w:numId w:val="210"/>
        </w:numPr>
        <w:spacing w:line="240" w:lineRule="auto"/>
        <w:ind w:hanging="357"/>
        <w:rPr>
          <w:rFonts w:eastAsia="Arial Unicode MS"/>
          <w:u w:color="000000"/>
          <w:lang w:val="pl-PL" w:eastAsia="zh-CN"/>
        </w:rPr>
      </w:pPr>
      <w:r>
        <w:rPr>
          <w:rFonts w:ascii="Calibri" w:eastAsia="Arial Unicode MS" w:hAnsi="Calibri" w:cs="Calibri"/>
          <w:noProof/>
          <w:spacing w:val="-4"/>
          <w:kern w:val="2"/>
          <w:u w:color="000000"/>
          <w:lang w:val="pl-PL" w:eastAsia="zh-CN"/>
        </w:rPr>
        <w:t>M</w:t>
      </w:r>
      <w:r w:rsidR="006F6C4F" w:rsidRPr="00CB4F06">
        <w:rPr>
          <w:rFonts w:ascii="Calibri" w:eastAsia="Arial Unicode MS" w:hAnsi="Calibri" w:cs="Calibri"/>
          <w:noProof/>
          <w:spacing w:val="-4"/>
          <w:kern w:val="2"/>
          <w:u w:color="000000"/>
          <w:lang w:val="pl-PL" w:eastAsia="zh-CN"/>
        </w:rPr>
        <w:t>agazyn</w:t>
      </w:r>
      <w:r w:rsidR="003B5482">
        <w:rPr>
          <w:rFonts w:ascii="Calibri" w:eastAsia="Arial Unicode MS" w:hAnsi="Calibri" w:cs="Calibri"/>
          <w:noProof/>
          <w:spacing w:val="3"/>
          <w:kern w:val="2"/>
          <w:u w:color="000000"/>
          <w:lang w:val="pl-PL" w:eastAsia="zh-CN"/>
        </w:rPr>
        <w:t xml:space="preserve"> </w:t>
      </w:r>
      <w:r w:rsidR="006F6C4F" w:rsidRPr="00CB4F06">
        <w:rPr>
          <w:rFonts w:ascii="Calibri" w:eastAsia="Arial Unicode MS" w:hAnsi="Calibri" w:cs="Calibri"/>
          <w:noProof/>
          <w:kern w:val="2"/>
          <w:u w:color="000000"/>
          <w:lang w:val="pl-PL" w:eastAsia="zh-CN"/>
        </w:rPr>
        <w:t>hotelowy,</w:t>
      </w:r>
    </w:p>
    <w:p w:rsidR="00CB4F06" w:rsidRPr="00CB4F06" w:rsidRDefault="006F6C4F" w:rsidP="00AC48ED">
      <w:pPr>
        <w:pStyle w:val="Akapitzlist"/>
        <w:numPr>
          <w:ilvl w:val="0"/>
          <w:numId w:val="210"/>
        </w:numPr>
        <w:spacing w:line="240" w:lineRule="auto"/>
        <w:ind w:hanging="357"/>
        <w:rPr>
          <w:rFonts w:eastAsia="Arial Unicode MS"/>
          <w:u w:color="000000"/>
          <w:lang w:val="pl-PL" w:eastAsia="zh-CN"/>
        </w:rPr>
      </w:pPr>
      <w:r w:rsidRPr="00CB4F06">
        <w:rPr>
          <w:rFonts w:ascii="Calibri" w:eastAsia="Arial Unicode MS" w:hAnsi="Calibri" w:cs="Calibri"/>
          <w:noProof/>
          <w:spacing w:val="-5"/>
          <w:kern w:val="2"/>
          <w:u w:color="000000"/>
          <w:lang w:val="pl-PL" w:eastAsia="zh-CN"/>
        </w:rPr>
        <w:t>WC</w:t>
      </w:r>
      <w:r w:rsidR="003B5482">
        <w:rPr>
          <w:rFonts w:ascii="Calibri" w:eastAsia="Arial Unicode MS" w:hAnsi="Calibri" w:cs="Calibri"/>
          <w:noProof/>
          <w:spacing w:val="2"/>
          <w:kern w:val="2"/>
          <w:u w:color="000000"/>
          <w:lang w:val="pl-PL" w:eastAsia="zh-CN"/>
        </w:rPr>
        <w:t xml:space="preserve"> </w:t>
      </w:r>
      <w:r w:rsidR="00C71AA0">
        <w:rPr>
          <w:rFonts w:ascii="Calibri" w:eastAsia="Arial Unicode MS" w:hAnsi="Calibri" w:cs="Calibri"/>
          <w:noProof/>
          <w:kern w:val="2"/>
          <w:u w:color="000000"/>
          <w:lang w:val="pl-PL" w:eastAsia="zh-CN"/>
        </w:rPr>
        <w:t>sterówki</w:t>
      </w:r>
    </w:p>
    <w:p w:rsidR="006F6C4F" w:rsidRPr="00CB4F06" w:rsidRDefault="006F6C4F" w:rsidP="0011774D">
      <w:pPr>
        <w:pStyle w:val="Akapitzlist"/>
        <w:numPr>
          <w:ilvl w:val="0"/>
          <w:numId w:val="210"/>
        </w:numPr>
        <w:rPr>
          <w:rFonts w:eastAsia="Arial Unicode MS"/>
          <w:u w:color="000000"/>
          <w:lang w:val="pl-PL" w:eastAsia="zh-CN"/>
        </w:rPr>
      </w:pPr>
      <w:r w:rsidRPr="00CB4F06">
        <w:rPr>
          <w:rFonts w:ascii="Calibri" w:eastAsia="Arial Unicode MS" w:hAnsi="Calibri" w:cs="Calibri"/>
          <w:noProof/>
          <w:spacing w:val="-5"/>
          <w:kern w:val="2"/>
          <w:u w:color="000000"/>
          <w:lang w:val="pl-PL" w:eastAsia="zh-CN"/>
        </w:rPr>
        <w:t>WC</w:t>
      </w:r>
      <w:r w:rsidR="003B5482">
        <w:rPr>
          <w:rFonts w:ascii="Calibri" w:eastAsia="Arial Unicode MS" w:hAnsi="Calibri" w:cs="Calibri"/>
          <w:noProof/>
          <w:spacing w:val="3"/>
          <w:kern w:val="2"/>
          <w:u w:color="000000"/>
          <w:lang w:val="pl-PL" w:eastAsia="zh-CN"/>
        </w:rPr>
        <w:t xml:space="preserve"> </w:t>
      </w:r>
      <w:r w:rsidRPr="00CB4F06">
        <w:rPr>
          <w:rFonts w:ascii="Calibri" w:eastAsia="Arial Unicode MS" w:hAnsi="Calibri" w:cs="Calibri"/>
          <w:noProof/>
          <w:kern w:val="2"/>
          <w:u w:color="000000"/>
          <w:lang w:val="pl-PL" w:eastAsia="zh-CN"/>
        </w:rPr>
        <w:t>ogólnego</w:t>
      </w:r>
      <w:r w:rsidR="003B5482">
        <w:rPr>
          <w:rFonts w:ascii="Calibri" w:eastAsia="Arial Unicode MS" w:hAnsi="Calibri" w:cs="Calibri"/>
          <w:noProof/>
          <w:spacing w:val="3"/>
          <w:kern w:val="2"/>
          <w:u w:color="000000"/>
          <w:lang w:val="pl-PL" w:eastAsia="zh-CN"/>
        </w:rPr>
        <w:t xml:space="preserve"> </w:t>
      </w:r>
      <w:r w:rsidRPr="00CB4F06">
        <w:rPr>
          <w:rFonts w:ascii="Calibri" w:eastAsia="Arial Unicode MS" w:hAnsi="Calibri" w:cs="Calibri"/>
          <w:noProof/>
          <w:spacing w:val="-4"/>
          <w:kern w:val="2"/>
          <w:u w:color="000000"/>
          <w:lang w:val="pl-PL" w:eastAsia="zh-CN"/>
        </w:rPr>
        <w:t>użytku</w:t>
      </w:r>
      <w:r w:rsidR="003B5482">
        <w:rPr>
          <w:rFonts w:ascii="Calibri" w:eastAsia="Arial Unicode MS" w:hAnsi="Calibri" w:cs="Calibri"/>
          <w:noProof/>
          <w:spacing w:val="3"/>
          <w:kern w:val="2"/>
          <w:u w:color="000000"/>
          <w:lang w:val="pl-PL" w:eastAsia="zh-CN"/>
        </w:rPr>
        <w:t xml:space="preserve"> </w:t>
      </w:r>
      <w:r w:rsidRPr="00CB4F06">
        <w:rPr>
          <w:rFonts w:ascii="Calibri" w:eastAsia="Arial Unicode MS" w:hAnsi="Calibri" w:cs="Calibri"/>
          <w:noProof/>
          <w:kern w:val="2"/>
          <w:u w:color="000000"/>
          <w:lang w:val="pl-PL" w:eastAsia="zh-CN"/>
        </w:rPr>
        <w:t>pokładowe</w:t>
      </w:r>
      <w:r w:rsidRPr="00CB4F06">
        <w:rPr>
          <w:rFonts w:ascii="Calibri" w:eastAsia="Arial Unicode MS" w:hAnsi="Calibri" w:cs="Calibri"/>
          <w:noProof/>
          <w:spacing w:val="-2"/>
          <w:kern w:val="2"/>
          <w:u w:color="000000"/>
          <w:lang w:val="pl-PL" w:eastAsia="zh-CN"/>
        </w:rPr>
        <w:t>.</w:t>
      </w:r>
    </w:p>
    <w:p w:rsidR="006F6C4F" w:rsidRPr="006F6C4F" w:rsidRDefault="008066F6" w:rsidP="0011774D">
      <w:pPr>
        <w:spacing w:after="0" w:line="240" w:lineRule="auto"/>
        <w:rPr>
          <w:rFonts w:ascii="Calibri" w:eastAsia="Arial Unicode MS" w:hAnsi="Calibri" w:cs="Calibri"/>
          <w:color w:val="000000"/>
          <w:kern w:val="2"/>
          <w:u w:color="000000"/>
          <w:lang w:val="pl-PL" w:eastAsia="pl-PL"/>
        </w:rPr>
      </w:pPr>
      <w:r>
        <w:rPr>
          <w:rFonts w:ascii="Calibri" w:eastAsia="Arial Unicode MS" w:hAnsi="Calibri" w:cs="Calibri"/>
          <w:noProof/>
          <w:color w:val="000000"/>
          <w:spacing w:val="-5"/>
          <w:kern w:val="2"/>
          <w:u w:color="000000"/>
          <w:lang w:val="pl-PL" w:eastAsia="pl-PL"/>
        </w:rPr>
        <w:t>Ponadto w</w:t>
      </w:r>
      <w:r w:rsidR="003B5482">
        <w:rPr>
          <w:rFonts w:ascii="Calibri" w:eastAsia="Arial Unicode MS" w:hAnsi="Calibri" w:cs="Calibri"/>
          <w:noProof/>
          <w:color w:val="000000"/>
          <w:spacing w:val="3"/>
          <w:kern w:val="2"/>
          <w:u w:color="000000"/>
          <w:lang w:val="pl-PL" w:eastAsia="pl-PL"/>
        </w:rPr>
        <w:t xml:space="preserve"> </w:t>
      </w:r>
      <w:r w:rsidR="006F6C4F" w:rsidRPr="006F6C4F">
        <w:rPr>
          <w:rFonts w:ascii="Calibri" w:eastAsia="Arial Unicode MS" w:hAnsi="Calibri" w:cs="Calibri"/>
          <w:noProof/>
          <w:color w:val="000000"/>
          <w:kern w:val="2"/>
          <w:u w:color="000000"/>
          <w:lang w:val="pl-PL" w:eastAsia="pl-PL"/>
        </w:rPr>
        <w:t>części</w:t>
      </w:r>
      <w:r w:rsidR="003B5482">
        <w:rPr>
          <w:rFonts w:ascii="Calibri" w:eastAsia="Arial Unicode MS" w:hAnsi="Calibri" w:cs="Calibri"/>
          <w:noProof/>
          <w:color w:val="000000"/>
          <w:spacing w:val="4"/>
          <w:kern w:val="2"/>
          <w:u w:color="000000"/>
          <w:lang w:val="pl-PL" w:eastAsia="pl-PL"/>
        </w:rPr>
        <w:t xml:space="preserve"> </w:t>
      </w:r>
      <w:r w:rsidR="006F6C4F" w:rsidRPr="006F6C4F">
        <w:rPr>
          <w:rFonts w:ascii="Calibri" w:eastAsia="Arial Unicode MS" w:hAnsi="Calibri" w:cs="Calibri"/>
          <w:noProof/>
          <w:color w:val="000000"/>
          <w:kern w:val="2"/>
          <w:u w:color="000000"/>
          <w:lang w:val="pl-PL" w:eastAsia="pl-PL"/>
        </w:rPr>
        <w:t>ratowniczej</w:t>
      </w:r>
      <w:r w:rsidR="003B5482">
        <w:rPr>
          <w:rFonts w:ascii="Calibri" w:eastAsia="Arial Unicode MS" w:hAnsi="Calibri" w:cs="Calibri"/>
          <w:noProof/>
          <w:color w:val="000000"/>
          <w:spacing w:val="8"/>
          <w:kern w:val="2"/>
          <w:u w:color="000000"/>
          <w:lang w:val="pl-PL" w:eastAsia="pl-PL"/>
        </w:rPr>
        <w:t xml:space="preserve"> </w:t>
      </w:r>
      <w:r w:rsidR="006F6C4F" w:rsidRPr="006F6C4F">
        <w:rPr>
          <w:rFonts w:ascii="Calibri" w:eastAsia="Arial Unicode MS" w:hAnsi="Calibri" w:cs="Calibri"/>
          <w:noProof/>
          <w:color w:val="000000"/>
          <w:kern w:val="2"/>
          <w:u w:color="000000"/>
          <w:lang w:val="pl-PL" w:eastAsia="pl-PL"/>
        </w:rPr>
        <w:t>przewidziano</w:t>
      </w:r>
      <w:r w:rsidR="003B5482">
        <w:rPr>
          <w:rFonts w:ascii="Calibri" w:eastAsia="Arial Unicode MS" w:hAnsi="Calibri" w:cs="Calibri"/>
          <w:noProof/>
          <w:color w:val="000000"/>
          <w:spacing w:val="3"/>
          <w:kern w:val="2"/>
          <w:u w:color="000000"/>
          <w:lang w:val="pl-PL" w:eastAsia="pl-PL"/>
        </w:rPr>
        <w:t xml:space="preserve"> </w:t>
      </w:r>
      <w:r w:rsidR="006F6C4F" w:rsidRPr="006F6C4F">
        <w:rPr>
          <w:rFonts w:ascii="Calibri" w:eastAsia="Arial Unicode MS" w:hAnsi="Calibri" w:cs="Calibri"/>
          <w:noProof/>
          <w:color w:val="000000"/>
          <w:kern w:val="2"/>
          <w:u w:color="000000"/>
          <w:lang w:val="pl-PL" w:eastAsia="pl-PL"/>
        </w:rPr>
        <w:t>następujące</w:t>
      </w:r>
      <w:r w:rsidR="003B5482">
        <w:rPr>
          <w:rFonts w:ascii="Calibri" w:eastAsia="Arial Unicode MS" w:hAnsi="Calibri" w:cs="Calibri"/>
          <w:noProof/>
          <w:color w:val="000000"/>
          <w:spacing w:val="1"/>
          <w:kern w:val="2"/>
          <w:u w:color="000000"/>
          <w:lang w:val="pl-PL" w:eastAsia="pl-PL"/>
        </w:rPr>
        <w:t xml:space="preserve"> </w:t>
      </w:r>
      <w:r w:rsidR="006F6C4F" w:rsidRPr="006F6C4F">
        <w:rPr>
          <w:rFonts w:ascii="Calibri" w:eastAsia="Arial Unicode MS" w:hAnsi="Calibri" w:cs="Calibri"/>
          <w:noProof/>
          <w:color w:val="000000"/>
          <w:kern w:val="2"/>
          <w:u w:color="000000"/>
          <w:lang w:val="pl-PL" w:eastAsia="pl-PL"/>
        </w:rPr>
        <w:t>pomieszczenia</w:t>
      </w:r>
      <w:r w:rsidR="00EF5A9B">
        <w:rPr>
          <w:rFonts w:ascii="Calibri" w:eastAsia="Arial Unicode MS" w:hAnsi="Calibri" w:cs="Calibri"/>
          <w:noProof/>
          <w:color w:val="000000"/>
          <w:kern w:val="2"/>
          <w:u w:color="000000"/>
          <w:lang w:val="pl-PL" w:eastAsia="pl-PL"/>
        </w:rPr>
        <w:t xml:space="preserve"> lub możliwość realizowania funkcji</w:t>
      </w:r>
      <w:r w:rsidR="006F6C4F" w:rsidRPr="006F6C4F">
        <w:rPr>
          <w:rFonts w:ascii="Calibri" w:eastAsia="Arial Unicode MS" w:hAnsi="Calibri" w:cs="Calibri"/>
          <w:noProof/>
          <w:color w:val="000000"/>
          <w:kern w:val="2"/>
          <w:u w:color="000000"/>
          <w:lang w:val="pl-PL" w:eastAsia="pl-PL"/>
        </w:rPr>
        <w:t>:</w:t>
      </w:r>
    </w:p>
    <w:p w:rsidR="00CB4F06" w:rsidRDefault="003B5482" w:rsidP="00AC48ED">
      <w:pPr>
        <w:pStyle w:val="Akapitzlist"/>
        <w:numPr>
          <w:ilvl w:val="0"/>
          <w:numId w:val="214"/>
        </w:numPr>
        <w:spacing w:line="240" w:lineRule="auto"/>
        <w:ind w:left="714" w:hanging="357"/>
        <w:rPr>
          <w:rFonts w:eastAsia="Arial Unicode MS"/>
          <w:u w:color="000000"/>
          <w:lang w:val="pl-PL" w:eastAsia="zh-CN"/>
        </w:rPr>
      </w:pPr>
      <w:r w:rsidRPr="00CB4F06">
        <w:rPr>
          <w:rFonts w:eastAsia="Arial Unicode MS"/>
          <w:noProof/>
          <w:spacing w:val="-2"/>
          <w:u w:color="000000"/>
          <w:lang w:val="pl-PL" w:eastAsia="zh-CN"/>
        </w:rPr>
        <w:t>R</w:t>
      </w:r>
      <w:r w:rsidR="006F6C4F" w:rsidRPr="00CB4F06">
        <w:rPr>
          <w:rFonts w:eastAsia="Arial Unicode MS"/>
          <w:noProof/>
          <w:spacing w:val="-2"/>
          <w:u w:color="000000"/>
          <w:lang w:val="pl-PL" w:eastAsia="zh-CN"/>
        </w:rPr>
        <w:t>ecepcja</w:t>
      </w:r>
      <w:r>
        <w:rPr>
          <w:rFonts w:eastAsia="Arial Unicode MS"/>
          <w:noProof/>
          <w:spacing w:val="1"/>
          <w:u w:color="000000"/>
          <w:lang w:val="pl-PL" w:eastAsia="zh-CN"/>
        </w:rPr>
        <w:t xml:space="preserve"> </w:t>
      </w:r>
      <w:r w:rsidR="006F6C4F" w:rsidRPr="00CB4F06">
        <w:rPr>
          <w:rFonts w:eastAsia="Arial Unicode MS"/>
          <w:noProof/>
          <w:u w:color="000000"/>
          <w:lang w:val="pl-PL" w:eastAsia="zh-CN"/>
        </w:rPr>
        <w:t>uratowanych,</w:t>
      </w:r>
    </w:p>
    <w:p w:rsidR="00CB4F06" w:rsidRPr="00CB4F06" w:rsidRDefault="0051150D" w:rsidP="00AC48ED">
      <w:pPr>
        <w:pStyle w:val="Akapitzlist"/>
        <w:numPr>
          <w:ilvl w:val="0"/>
          <w:numId w:val="214"/>
        </w:numPr>
        <w:spacing w:line="240" w:lineRule="auto"/>
        <w:ind w:left="714" w:hanging="357"/>
        <w:rPr>
          <w:rFonts w:eastAsia="Arial Unicode MS"/>
          <w:u w:color="000000"/>
          <w:lang w:val="pl-PL" w:eastAsia="zh-CN"/>
        </w:rPr>
      </w:pPr>
      <w:r>
        <w:rPr>
          <w:rFonts w:ascii="Calibri" w:eastAsia="Arial Unicode MS" w:hAnsi="Calibri" w:cs="Calibri"/>
          <w:noProof/>
          <w:spacing w:val="-2"/>
          <w:kern w:val="2"/>
          <w:u w:color="000000"/>
          <w:lang w:val="pl-PL" w:eastAsia="zh-CN"/>
        </w:rPr>
        <w:t>A</w:t>
      </w:r>
      <w:r w:rsidR="00EF5A9B">
        <w:rPr>
          <w:rFonts w:ascii="Calibri" w:eastAsia="Arial Unicode MS" w:hAnsi="Calibri" w:cs="Calibri"/>
          <w:noProof/>
          <w:spacing w:val="-2"/>
          <w:kern w:val="2"/>
          <w:u w:color="000000"/>
          <w:lang w:val="pl-PL" w:eastAsia="zh-CN"/>
        </w:rPr>
        <w:t>mbulatorium z dwoma stanowiskami dla opieki nad poszkodowanymi</w:t>
      </w:r>
    </w:p>
    <w:p w:rsidR="00CB4F06" w:rsidRPr="00CB4F06" w:rsidRDefault="0051150D" w:rsidP="00AC48ED">
      <w:pPr>
        <w:pStyle w:val="Akapitzlist"/>
        <w:numPr>
          <w:ilvl w:val="0"/>
          <w:numId w:val="214"/>
        </w:numPr>
        <w:spacing w:line="240" w:lineRule="auto"/>
        <w:ind w:left="714" w:hanging="357"/>
        <w:rPr>
          <w:rFonts w:eastAsia="Arial Unicode MS"/>
          <w:u w:color="000000"/>
          <w:lang w:val="pl-PL" w:eastAsia="zh-CN"/>
        </w:rPr>
      </w:pPr>
      <w:r>
        <w:rPr>
          <w:rFonts w:ascii="Calibri" w:eastAsia="Arial Unicode MS" w:hAnsi="Calibri" w:cs="Calibri"/>
          <w:noProof/>
          <w:kern w:val="2"/>
          <w:u w:color="000000"/>
          <w:lang w:val="pl-PL" w:eastAsia="zh-CN"/>
        </w:rPr>
        <w:t>B</w:t>
      </w:r>
      <w:r w:rsidR="003B5482">
        <w:rPr>
          <w:rFonts w:ascii="Calibri" w:eastAsia="Arial Unicode MS" w:hAnsi="Calibri" w:cs="Calibri"/>
          <w:noProof/>
          <w:kern w:val="2"/>
          <w:u w:color="000000"/>
          <w:lang w:val="pl-PL" w:eastAsia="zh-CN"/>
        </w:rPr>
        <w:t xml:space="preserve">lok </w:t>
      </w:r>
      <w:r w:rsidR="006F6C4F" w:rsidRPr="00CB4F06">
        <w:rPr>
          <w:rFonts w:ascii="Calibri" w:eastAsia="Arial Unicode MS" w:hAnsi="Calibri" w:cs="Calibri"/>
          <w:noProof/>
          <w:spacing w:val="-2"/>
          <w:kern w:val="2"/>
          <w:u w:color="000000"/>
          <w:lang w:val="pl-PL" w:eastAsia="zh-CN"/>
        </w:rPr>
        <w:t>sanitarny,</w:t>
      </w:r>
    </w:p>
    <w:p w:rsidR="006F6C4F" w:rsidRPr="00EF5A9B" w:rsidRDefault="0051150D" w:rsidP="00AC48ED">
      <w:pPr>
        <w:pStyle w:val="Akapitzlist"/>
        <w:numPr>
          <w:ilvl w:val="0"/>
          <w:numId w:val="214"/>
        </w:numPr>
        <w:spacing w:line="240" w:lineRule="auto"/>
        <w:ind w:left="714" w:hanging="357"/>
        <w:rPr>
          <w:rFonts w:eastAsia="Arial Unicode MS"/>
          <w:u w:color="000000"/>
          <w:lang w:val="pl-PL" w:eastAsia="zh-CN"/>
        </w:rPr>
      </w:pPr>
      <w:r>
        <w:rPr>
          <w:rFonts w:ascii="Calibri" w:eastAsia="Arial Unicode MS" w:hAnsi="Calibri" w:cs="Calibri"/>
          <w:noProof/>
          <w:spacing w:val="-2"/>
          <w:kern w:val="2"/>
          <w:u w:color="000000"/>
          <w:lang w:val="pl-PL" w:eastAsia="zh-CN"/>
        </w:rPr>
        <w:t>I</w:t>
      </w:r>
      <w:r w:rsidR="00EF5A9B">
        <w:rPr>
          <w:rFonts w:ascii="Calibri" w:eastAsia="Arial Unicode MS" w:hAnsi="Calibri" w:cs="Calibri"/>
          <w:noProof/>
          <w:spacing w:val="-2"/>
          <w:kern w:val="2"/>
          <w:u w:color="000000"/>
          <w:lang w:val="pl-PL" w:eastAsia="zh-CN"/>
        </w:rPr>
        <w:t xml:space="preserve">zolatka dla 2 – 3 </w:t>
      </w:r>
      <w:r w:rsidR="006F6C4F" w:rsidRPr="00CB4F06">
        <w:rPr>
          <w:rFonts w:ascii="Calibri" w:eastAsia="Arial Unicode MS" w:hAnsi="Calibri" w:cs="Calibri"/>
          <w:noProof/>
          <w:kern w:val="2"/>
          <w:u w:color="000000"/>
          <w:lang w:val="pl-PL" w:eastAsia="zh-CN"/>
        </w:rPr>
        <w:t>osób.</w:t>
      </w:r>
    </w:p>
    <w:p w:rsidR="00EF5A9B" w:rsidRPr="00EF5A9B" w:rsidRDefault="007B07C6" w:rsidP="0011774D">
      <w:pPr>
        <w:pStyle w:val="Akapitzlist"/>
        <w:numPr>
          <w:ilvl w:val="0"/>
          <w:numId w:val="214"/>
        </w:numPr>
        <w:rPr>
          <w:rFonts w:eastAsia="Arial Unicode MS"/>
          <w:u w:color="000000"/>
          <w:lang w:val="pl-PL" w:eastAsia="zh-CN"/>
        </w:rPr>
      </w:pPr>
      <w:r>
        <w:rPr>
          <w:rFonts w:ascii="Calibri" w:eastAsia="Arial Unicode MS" w:hAnsi="Calibri" w:cs="Calibri"/>
          <w:noProof/>
          <w:kern w:val="2"/>
          <w:u w:color="000000"/>
          <w:lang w:val="pl-PL" w:eastAsia="zh-CN"/>
        </w:rPr>
        <w:t>Kostnica dla 6 – 8</w:t>
      </w:r>
      <w:r w:rsidR="00EF5A9B">
        <w:rPr>
          <w:rFonts w:ascii="Calibri" w:eastAsia="Arial Unicode MS" w:hAnsi="Calibri" w:cs="Calibri"/>
          <w:noProof/>
          <w:kern w:val="2"/>
          <w:u w:color="000000"/>
          <w:lang w:val="pl-PL" w:eastAsia="zh-CN"/>
        </w:rPr>
        <w:t xml:space="preserve"> osób. </w:t>
      </w:r>
    </w:p>
    <w:p w:rsidR="006F6C4F" w:rsidRPr="006F6C4F" w:rsidRDefault="006F6C4F" w:rsidP="00DE4597">
      <w:pPr>
        <w:pStyle w:val="Nagwek3"/>
        <w:numPr>
          <w:ilvl w:val="0"/>
          <w:numId w:val="332"/>
        </w:numPr>
        <w:rPr>
          <w:rFonts w:eastAsia="Arial Unicode MS"/>
          <w:u w:color="243F60"/>
          <w:lang w:val="pl-PL" w:eastAsia="pl-PL"/>
        </w:rPr>
      </w:pPr>
      <w:bookmarkStart w:id="96" w:name="_Toc6225588"/>
      <w:bookmarkStart w:id="97" w:name="_Toc12592186"/>
      <w:r w:rsidRPr="006F6C4F">
        <w:rPr>
          <w:rFonts w:eastAsia="Arial Unicode MS"/>
          <w:noProof/>
          <w:spacing w:val="-4"/>
          <w:w w:val="95"/>
          <w:u w:color="243F60"/>
          <w:lang w:val="pl-PL" w:eastAsia="pl-PL"/>
        </w:rPr>
        <w:t>Wykaz</w:t>
      </w:r>
      <w:r w:rsidR="003B5482">
        <w:rPr>
          <w:rFonts w:ascii="Calibri" w:eastAsia="Arial Unicode MS" w:hAnsi="Calibri" w:cs="Calibri"/>
          <w:noProof/>
          <w:u w:color="243F60"/>
          <w:lang w:val="pl-PL" w:eastAsia="pl-PL"/>
        </w:rPr>
        <w:t xml:space="preserve"> </w:t>
      </w:r>
      <w:r w:rsidRPr="006F6C4F">
        <w:rPr>
          <w:rFonts w:eastAsia="Arial Unicode MS"/>
          <w:noProof/>
          <w:w w:val="95"/>
          <w:u w:color="243F60"/>
          <w:lang w:val="pl-PL" w:eastAsia="pl-PL"/>
        </w:rPr>
        <w:t>pomieszczeń</w:t>
      </w:r>
      <w:r w:rsidR="003B5482">
        <w:rPr>
          <w:rFonts w:ascii="Calibri" w:eastAsia="Arial Unicode MS" w:hAnsi="Calibri" w:cs="Calibri"/>
          <w:noProof/>
          <w:spacing w:val="3"/>
          <w:u w:color="243F60"/>
          <w:lang w:val="pl-PL" w:eastAsia="pl-PL"/>
        </w:rPr>
        <w:t xml:space="preserve"> </w:t>
      </w:r>
      <w:r w:rsidRPr="006F6C4F">
        <w:rPr>
          <w:rFonts w:eastAsia="Arial Unicode MS"/>
          <w:noProof/>
          <w:w w:val="95"/>
          <w:u w:color="243F60"/>
          <w:lang w:val="pl-PL" w:eastAsia="pl-PL"/>
        </w:rPr>
        <w:t>służbowych</w:t>
      </w:r>
      <w:bookmarkEnd w:id="96"/>
      <w:bookmarkEnd w:id="97"/>
    </w:p>
    <w:p w:rsidR="006F6C4F" w:rsidRPr="006F6C4F" w:rsidRDefault="006F6C4F" w:rsidP="0011774D">
      <w:pPr>
        <w:spacing w:after="0" w:line="240" w:lineRule="auto"/>
        <w:rPr>
          <w:rFonts w:ascii="Calibri" w:eastAsia="Arial Unicode MS" w:hAnsi="Calibri" w:cs="Calibri"/>
          <w:color w:val="000000"/>
          <w:kern w:val="2"/>
          <w:u w:color="000000"/>
          <w:lang w:val="pl-PL" w:eastAsia="pl-PL"/>
        </w:rPr>
      </w:pPr>
      <w:r w:rsidRPr="006F6C4F">
        <w:rPr>
          <w:rFonts w:ascii="Calibri" w:eastAsia="Arial Unicode MS" w:hAnsi="Calibri" w:cs="Calibri"/>
          <w:noProof/>
          <w:color w:val="000000"/>
          <w:spacing w:val="-4"/>
          <w:kern w:val="2"/>
          <w:u w:color="000000"/>
          <w:lang w:val="pl-PL" w:eastAsia="pl-PL"/>
        </w:rPr>
        <w:t>Na</w:t>
      </w:r>
      <w:r w:rsidR="003B5482">
        <w:rPr>
          <w:rFonts w:ascii="Calibri" w:eastAsia="Arial Unicode MS" w:hAnsi="Calibri" w:cs="Calibri"/>
          <w:noProof/>
          <w:color w:val="000000"/>
          <w:spacing w:val="3"/>
          <w:kern w:val="2"/>
          <w:u w:color="000000"/>
          <w:lang w:val="pl-PL" w:eastAsia="pl-PL"/>
        </w:rPr>
        <w:t xml:space="preserve"> </w:t>
      </w:r>
      <w:r w:rsidRPr="006F6C4F">
        <w:rPr>
          <w:rFonts w:ascii="Calibri" w:eastAsia="Arial Unicode MS" w:hAnsi="Calibri" w:cs="Calibri"/>
          <w:noProof/>
          <w:color w:val="000000"/>
          <w:kern w:val="2"/>
          <w:u w:color="000000"/>
          <w:lang w:val="pl-PL" w:eastAsia="pl-PL"/>
        </w:rPr>
        <w:t>statku</w:t>
      </w:r>
      <w:r w:rsidR="003B5482">
        <w:rPr>
          <w:rFonts w:ascii="Calibri" w:eastAsia="Arial Unicode MS" w:hAnsi="Calibri" w:cs="Calibri"/>
          <w:noProof/>
          <w:color w:val="000000"/>
          <w:spacing w:val="3"/>
          <w:kern w:val="2"/>
          <w:u w:color="000000"/>
          <w:lang w:val="pl-PL" w:eastAsia="pl-PL"/>
        </w:rPr>
        <w:t xml:space="preserve"> </w:t>
      </w:r>
      <w:r w:rsidRPr="006F6C4F">
        <w:rPr>
          <w:rFonts w:ascii="Calibri" w:eastAsia="Arial Unicode MS" w:hAnsi="Calibri" w:cs="Calibri"/>
          <w:noProof/>
          <w:color w:val="000000"/>
          <w:kern w:val="2"/>
          <w:u w:color="000000"/>
          <w:lang w:val="pl-PL" w:eastAsia="pl-PL"/>
        </w:rPr>
        <w:t>przewidziano</w:t>
      </w:r>
      <w:r w:rsidR="003B5482">
        <w:rPr>
          <w:rFonts w:ascii="Calibri" w:eastAsia="Arial Unicode MS" w:hAnsi="Calibri" w:cs="Calibri"/>
          <w:noProof/>
          <w:color w:val="000000"/>
          <w:spacing w:val="3"/>
          <w:kern w:val="2"/>
          <w:u w:color="000000"/>
          <w:lang w:val="pl-PL" w:eastAsia="pl-PL"/>
        </w:rPr>
        <w:t xml:space="preserve"> </w:t>
      </w:r>
      <w:r w:rsidRPr="006F6C4F">
        <w:rPr>
          <w:rFonts w:ascii="Calibri" w:eastAsia="Arial Unicode MS" w:hAnsi="Calibri" w:cs="Calibri"/>
          <w:noProof/>
          <w:color w:val="000000"/>
          <w:kern w:val="2"/>
          <w:u w:color="000000"/>
          <w:lang w:val="pl-PL" w:eastAsia="pl-PL"/>
        </w:rPr>
        <w:t>następujące</w:t>
      </w:r>
      <w:r w:rsidR="003B5482">
        <w:rPr>
          <w:rFonts w:ascii="Calibri" w:eastAsia="Arial Unicode MS" w:hAnsi="Calibri" w:cs="Calibri"/>
          <w:noProof/>
          <w:color w:val="000000"/>
          <w:spacing w:val="3"/>
          <w:kern w:val="2"/>
          <w:u w:color="000000"/>
          <w:lang w:val="pl-PL" w:eastAsia="pl-PL"/>
        </w:rPr>
        <w:t xml:space="preserve"> </w:t>
      </w:r>
      <w:r w:rsidRPr="006F6C4F">
        <w:rPr>
          <w:rFonts w:ascii="Calibri" w:eastAsia="Arial Unicode MS" w:hAnsi="Calibri" w:cs="Calibri"/>
          <w:noProof/>
          <w:color w:val="000000"/>
          <w:kern w:val="2"/>
          <w:u w:color="000000"/>
          <w:lang w:val="pl-PL" w:eastAsia="pl-PL"/>
        </w:rPr>
        <w:t>pomieszczenia</w:t>
      </w:r>
      <w:r w:rsidR="003B5482">
        <w:rPr>
          <w:rFonts w:ascii="Calibri" w:eastAsia="Arial Unicode MS" w:hAnsi="Calibri" w:cs="Calibri"/>
          <w:noProof/>
          <w:color w:val="000000"/>
          <w:spacing w:val="1"/>
          <w:kern w:val="2"/>
          <w:u w:color="000000"/>
          <w:lang w:val="pl-PL" w:eastAsia="pl-PL"/>
        </w:rPr>
        <w:t xml:space="preserve"> </w:t>
      </w:r>
      <w:r w:rsidRPr="006F6C4F">
        <w:rPr>
          <w:rFonts w:ascii="Calibri" w:eastAsia="Arial Unicode MS" w:hAnsi="Calibri" w:cs="Calibri"/>
          <w:noProof/>
          <w:color w:val="000000"/>
          <w:kern w:val="2"/>
          <w:u w:color="000000"/>
          <w:lang w:val="pl-PL" w:eastAsia="pl-PL"/>
        </w:rPr>
        <w:t>służbowe:</w:t>
      </w:r>
    </w:p>
    <w:p w:rsidR="00EF5A9B" w:rsidRDefault="0051731B" w:rsidP="00AC48ED">
      <w:pPr>
        <w:pStyle w:val="Akapitzlist"/>
        <w:numPr>
          <w:ilvl w:val="0"/>
          <w:numId w:val="215"/>
        </w:numPr>
        <w:spacing w:line="240" w:lineRule="auto"/>
        <w:ind w:left="714" w:hanging="357"/>
        <w:rPr>
          <w:rFonts w:eastAsia="Arial Unicode MS"/>
          <w:u w:color="000000"/>
          <w:lang w:val="pl-PL" w:eastAsia="zh-CN"/>
        </w:rPr>
      </w:pPr>
      <w:r>
        <w:rPr>
          <w:rFonts w:eastAsia="Arial Unicode MS"/>
          <w:noProof/>
          <w:u w:color="000000"/>
          <w:lang w:val="pl-PL" w:eastAsia="zh-CN"/>
        </w:rPr>
        <w:t>S</w:t>
      </w:r>
      <w:r w:rsidR="006F6C4F" w:rsidRPr="00EF5A9B">
        <w:rPr>
          <w:rFonts w:eastAsia="Arial Unicode MS"/>
          <w:noProof/>
          <w:u w:color="000000"/>
          <w:lang w:val="pl-PL" w:eastAsia="zh-CN"/>
        </w:rPr>
        <w:t>terówka</w:t>
      </w:r>
    </w:p>
    <w:p w:rsidR="00950CE2" w:rsidRDefault="0051731B" w:rsidP="00AC48ED">
      <w:pPr>
        <w:pStyle w:val="Akapitzlist"/>
        <w:numPr>
          <w:ilvl w:val="0"/>
          <w:numId w:val="215"/>
        </w:numPr>
        <w:spacing w:line="240" w:lineRule="auto"/>
        <w:ind w:left="714" w:hanging="357"/>
        <w:rPr>
          <w:rFonts w:eastAsia="Arial Unicode MS"/>
          <w:u w:color="000000"/>
          <w:lang w:val="pl-PL" w:eastAsia="zh-CN"/>
        </w:rPr>
      </w:pPr>
      <w:r>
        <w:rPr>
          <w:rFonts w:eastAsia="Arial Unicode MS"/>
          <w:u w:color="000000"/>
          <w:lang w:val="pl-PL" w:eastAsia="zh-CN"/>
        </w:rPr>
        <w:t>P</w:t>
      </w:r>
      <w:r w:rsidR="00950CE2">
        <w:rPr>
          <w:rFonts w:eastAsia="Arial Unicode MS"/>
          <w:u w:color="000000"/>
          <w:lang w:val="pl-PL" w:eastAsia="zh-CN"/>
        </w:rPr>
        <w:t>omieszczenie sztabowe</w:t>
      </w:r>
    </w:p>
    <w:p w:rsidR="00EF5A9B" w:rsidRPr="00EF5A9B" w:rsidRDefault="0051731B" w:rsidP="00AC48ED">
      <w:pPr>
        <w:pStyle w:val="Akapitzlist"/>
        <w:numPr>
          <w:ilvl w:val="0"/>
          <w:numId w:val="215"/>
        </w:numPr>
        <w:spacing w:line="240" w:lineRule="auto"/>
        <w:ind w:left="714" w:hanging="357"/>
        <w:rPr>
          <w:rFonts w:eastAsia="Arial Unicode MS"/>
          <w:u w:color="000000"/>
          <w:lang w:val="pl-PL" w:eastAsia="zh-CN"/>
        </w:rPr>
      </w:pPr>
      <w:r>
        <w:rPr>
          <w:rFonts w:ascii="Calibri" w:eastAsia="Arial Unicode MS" w:hAnsi="Calibri" w:cs="Calibri"/>
          <w:noProof/>
          <w:kern w:val="2"/>
          <w:u w:color="000000"/>
          <w:lang w:val="pl-PL" w:eastAsia="zh-CN"/>
        </w:rPr>
        <w:t>P</w:t>
      </w:r>
      <w:r w:rsidR="006F6C4F" w:rsidRPr="00EF5A9B">
        <w:rPr>
          <w:rFonts w:ascii="Calibri" w:eastAsia="Arial Unicode MS" w:hAnsi="Calibri" w:cs="Calibri"/>
          <w:noProof/>
          <w:kern w:val="2"/>
          <w:u w:color="000000"/>
          <w:lang w:val="pl-PL" w:eastAsia="zh-CN"/>
        </w:rPr>
        <w:t>omieszczenie</w:t>
      </w:r>
      <w:r w:rsidR="003B5482">
        <w:rPr>
          <w:rFonts w:ascii="Calibri" w:eastAsia="Arial Unicode MS" w:hAnsi="Calibri" w:cs="Calibri"/>
          <w:noProof/>
          <w:spacing w:val="3"/>
          <w:kern w:val="2"/>
          <w:u w:color="000000"/>
          <w:lang w:val="pl-PL" w:eastAsia="zh-CN"/>
        </w:rPr>
        <w:t xml:space="preserve"> </w:t>
      </w:r>
      <w:r w:rsidR="006F6C4F" w:rsidRPr="00EF5A9B">
        <w:rPr>
          <w:rFonts w:ascii="Calibri" w:eastAsia="Arial Unicode MS" w:hAnsi="Calibri" w:cs="Calibri"/>
          <w:noProof/>
          <w:kern w:val="2"/>
          <w:u w:color="000000"/>
          <w:lang w:val="pl-PL" w:eastAsia="zh-CN"/>
        </w:rPr>
        <w:t>centrali</w:t>
      </w:r>
      <w:r w:rsidR="003B5482">
        <w:rPr>
          <w:rFonts w:ascii="Calibri" w:eastAsia="Arial Unicode MS" w:hAnsi="Calibri" w:cs="Calibri"/>
          <w:noProof/>
          <w:spacing w:val="4"/>
          <w:kern w:val="2"/>
          <w:u w:color="000000"/>
          <w:lang w:val="pl-PL" w:eastAsia="zh-CN"/>
        </w:rPr>
        <w:t xml:space="preserve"> </w:t>
      </w:r>
      <w:r w:rsidR="006F6C4F" w:rsidRPr="00EF5A9B">
        <w:rPr>
          <w:rFonts w:ascii="Calibri" w:eastAsia="Arial Unicode MS" w:hAnsi="Calibri" w:cs="Calibri"/>
          <w:noProof/>
          <w:kern w:val="2"/>
          <w:u w:color="000000"/>
          <w:lang w:val="pl-PL" w:eastAsia="zh-CN"/>
        </w:rPr>
        <w:t>klimatu</w:t>
      </w:r>
    </w:p>
    <w:p w:rsidR="00EF5A9B" w:rsidRPr="00EF5A9B" w:rsidRDefault="0051731B" w:rsidP="00AC48ED">
      <w:pPr>
        <w:pStyle w:val="Akapitzlist"/>
        <w:numPr>
          <w:ilvl w:val="0"/>
          <w:numId w:val="215"/>
        </w:numPr>
        <w:spacing w:line="240" w:lineRule="auto"/>
        <w:ind w:left="714" w:hanging="357"/>
        <w:rPr>
          <w:rFonts w:eastAsia="Arial Unicode MS"/>
          <w:u w:color="000000"/>
          <w:lang w:val="pl-PL" w:eastAsia="zh-CN"/>
        </w:rPr>
      </w:pPr>
      <w:r>
        <w:rPr>
          <w:rFonts w:ascii="Calibri" w:eastAsia="Arial Unicode MS" w:hAnsi="Calibri" w:cs="Calibri"/>
          <w:noProof/>
          <w:kern w:val="2"/>
          <w:u w:color="000000"/>
          <w:lang w:val="pl-PL" w:eastAsia="zh-CN"/>
        </w:rPr>
        <w:t>P</w:t>
      </w:r>
      <w:r w:rsidR="006F6C4F" w:rsidRPr="00EF5A9B">
        <w:rPr>
          <w:rFonts w:ascii="Calibri" w:eastAsia="Arial Unicode MS" w:hAnsi="Calibri" w:cs="Calibri"/>
          <w:noProof/>
          <w:kern w:val="2"/>
          <w:u w:color="000000"/>
          <w:lang w:val="pl-PL" w:eastAsia="zh-CN"/>
        </w:rPr>
        <w:t>omieszczenie</w:t>
      </w:r>
      <w:r w:rsidR="003B5482">
        <w:rPr>
          <w:rFonts w:ascii="Calibri" w:eastAsia="Arial Unicode MS" w:hAnsi="Calibri" w:cs="Calibri"/>
          <w:noProof/>
          <w:spacing w:val="3"/>
          <w:kern w:val="2"/>
          <w:u w:color="000000"/>
          <w:lang w:val="pl-PL" w:eastAsia="zh-CN"/>
        </w:rPr>
        <w:t xml:space="preserve"> </w:t>
      </w:r>
      <w:r w:rsidR="006F6C4F" w:rsidRPr="00EF5A9B">
        <w:rPr>
          <w:rFonts w:ascii="Calibri" w:eastAsia="Arial Unicode MS" w:hAnsi="Calibri" w:cs="Calibri"/>
          <w:noProof/>
          <w:kern w:val="2"/>
          <w:u w:color="000000"/>
          <w:lang w:val="pl-PL" w:eastAsia="zh-CN"/>
        </w:rPr>
        <w:t>akumulatorów</w:t>
      </w:r>
    </w:p>
    <w:p w:rsidR="00EF5A9B" w:rsidRPr="00EF5A9B" w:rsidRDefault="0051731B" w:rsidP="00AC48ED">
      <w:pPr>
        <w:pStyle w:val="Akapitzlist"/>
        <w:numPr>
          <w:ilvl w:val="0"/>
          <w:numId w:val="215"/>
        </w:numPr>
        <w:spacing w:line="240" w:lineRule="auto"/>
        <w:ind w:left="714" w:hanging="357"/>
        <w:rPr>
          <w:rFonts w:eastAsia="Arial Unicode MS"/>
          <w:u w:color="000000"/>
          <w:lang w:val="pl-PL" w:eastAsia="zh-CN"/>
        </w:rPr>
      </w:pPr>
      <w:r>
        <w:rPr>
          <w:rFonts w:ascii="Calibri" w:eastAsia="Arial Unicode MS" w:hAnsi="Calibri" w:cs="Calibri"/>
          <w:noProof/>
          <w:spacing w:val="-2"/>
          <w:kern w:val="2"/>
          <w:u w:color="000000"/>
          <w:lang w:val="pl-PL" w:eastAsia="zh-CN"/>
        </w:rPr>
        <w:t>B</w:t>
      </w:r>
      <w:r w:rsidR="006F6C4F" w:rsidRPr="00EF5A9B">
        <w:rPr>
          <w:rFonts w:ascii="Calibri" w:eastAsia="Arial Unicode MS" w:hAnsi="Calibri" w:cs="Calibri"/>
          <w:noProof/>
          <w:spacing w:val="-2"/>
          <w:kern w:val="2"/>
          <w:u w:color="000000"/>
          <w:lang w:val="pl-PL" w:eastAsia="zh-CN"/>
        </w:rPr>
        <w:t>iuro</w:t>
      </w:r>
      <w:r w:rsidR="003B5482">
        <w:rPr>
          <w:rFonts w:ascii="Calibri" w:eastAsia="Arial Unicode MS" w:hAnsi="Calibri" w:cs="Calibri"/>
          <w:noProof/>
          <w:kern w:val="2"/>
          <w:u w:color="000000"/>
          <w:lang w:val="pl-PL" w:eastAsia="zh-CN"/>
        </w:rPr>
        <w:t xml:space="preserve"> </w:t>
      </w:r>
      <w:r w:rsidR="006F6C4F" w:rsidRPr="00EF5A9B">
        <w:rPr>
          <w:rFonts w:ascii="Calibri" w:eastAsia="Arial Unicode MS" w:hAnsi="Calibri" w:cs="Calibri"/>
          <w:noProof/>
          <w:kern w:val="2"/>
          <w:u w:color="000000"/>
          <w:lang w:val="pl-PL" w:eastAsia="zh-CN"/>
        </w:rPr>
        <w:t>statkowe</w:t>
      </w:r>
      <w:bookmarkStart w:id="98" w:name="BM19"/>
      <w:bookmarkEnd w:id="98"/>
    </w:p>
    <w:p w:rsidR="00EF5A9B" w:rsidRPr="00EF5A9B" w:rsidRDefault="0051731B" w:rsidP="00AC48ED">
      <w:pPr>
        <w:pStyle w:val="Akapitzlist"/>
        <w:numPr>
          <w:ilvl w:val="0"/>
          <w:numId w:val="215"/>
        </w:numPr>
        <w:spacing w:line="240" w:lineRule="auto"/>
        <w:ind w:left="714" w:hanging="357"/>
        <w:rPr>
          <w:rFonts w:eastAsia="Arial Unicode MS"/>
          <w:u w:color="000000"/>
          <w:lang w:val="pl-PL" w:eastAsia="zh-CN"/>
        </w:rPr>
      </w:pPr>
      <w:r>
        <w:rPr>
          <w:rFonts w:ascii="Calibri" w:eastAsia="Arial Unicode MS" w:hAnsi="Calibri" w:cs="Calibri"/>
          <w:noProof/>
          <w:kern w:val="2"/>
          <w:u w:color="000000"/>
          <w:lang w:val="pl-PL" w:eastAsia="zh-CN"/>
        </w:rPr>
        <w:t>P</w:t>
      </w:r>
      <w:r w:rsidR="006F6C4F" w:rsidRPr="00EF5A9B">
        <w:rPr>
          <w:rFonts w:ascii="Calibri" w:eastAsia="Arial Unicode MS" w:hAnsi="Calibri" w:cs="Calibri"/>
          <w:noProof/>
          <w:kern w:val="2"/>
          <w:u w:color="000000"/>
          <w:lang w:val="pl-PL" w:eastAsia="zh-CN"/>
        </w:rPr>
        <w:t>omieszczenie</w:t>
      </w:r>
      <w:r w:rsidR="00950CE2">
        <w:rPr>
          <w:rFonts w:ascii="Calibri" w:eastAsia="Arial Unicode MS" w:hAnsi="Calibri" w:cs="Calibri"/>
          <w:noProof/>
          <w:spacing w:val="3"/>
          <w:kern w:val="2"/>
          <w:u w:color="000000"/>
          <w:lang w:val="pl-PL" w:eastAsia="zh-CN"/>
        </w:rPr>
        <w:t xml:space="preserve"> </w:t>
      </w:r>
      <w:r w:rsidR="006F6C4F" w:rsidRPr="00EF5A9B">
        <w:rPr>
          <w:rFonts w:ascii="Calibri" w:eastAsia="Arial Unicode MS" w:hAnsi="Calibri" w:cs="Calibri"/>
          <w:noProof/>
          <w:kern w:val="2"/>
          <w:u w:color="000000"/>
          <w:lang w:val="pl-PL" w:eastAsia="zh-CN"/>
        </w:rPr>
        <w:t>hydrolokacji</w:t>
      </w:r>
    </w:p>
    <w:p w:rsidR="00EF5A9B" w:rsidRPr="00EF5A9B" w:rsidRDefault="0051731B" w:rsidP="00AC48ED">
      <w:pPr>
        <w:pStyle w:val="Akapitzlist"/>
        <w:numPr>
          <w:ilvl w:val="0"/>
          <w:numId w:val="215"/>
        </w:numPr>
        <w:spacing w:line="240" w:lineRule="auto"/>
        <w:ind w:left="714" w:hanging="357"/>
        <w:rPr>
          <w:rFonts w:eastAsia="Arial Unicode MS"/>
          <w:u w:color="000000"/>
          <w:lang w:val="pl-PL" w:eastAsia="zh-CN"/>
        </w:rPr>
      </w:pPr>
      <w:r>
        <w:rPr>
          <w:rFonts w:ascii="Calibri" w:eastAsia="Arial Unicode MS" w:hAnsi="Calibri" w:cs="Calibri"/>
          <w:noProof/>
          <w:spacing w:val="-4"/>
          <w:kern w:val="2"/>
          <w:u w:color="000000"/>
          <w:lang w:val="pl-PL" w:eastAsia="zh-CN"/>
        </w:rPr>
        <w:t>M</w:t>
      </w:r>
      <w:r w:rsidR="006F6C4F" w:rsidRPr="00EF5A9B">
        <w:rPr>
          <w:rFonts w:ascii="Calibri" w:eastAsia="Arial Unicode MS" w:hAnsi="Calibri" w:cs="Calibri"/>
          <w:noProof/>
          <w:spacing w:val="-4"/>
          <w:kern w:val="2"/>
          <w:u w:color="000000"/>
          <w:lang w:val="pl-PL" w:eastAsia="zh-CN"/>
        </w:rPr>
        <w:t>agazyn</w:t>
      </w:r>
      <w:r w:rsidR="00950CE2">
        <w:rPr>
          <w:rFonts w:ascii="Calibri" w:eastAsia="Arial Unicode MS" w:hAnsi="Calibri" w:cs="Calibri"/>
          <w:noProof/>
          <w:spacing w:val="3"/>
          <w:kern w:val="2"/>
          <w:u w:color="000000"/>
          <w:lang w:val="pl-PL" w:eastAsia="zh-CN"/>
        </w:rPr>
        <w:t xml:space="preserve"> </w:t>
      </w:r>
      <w:r w:rsidR="006F6C4F" w:rsidRPr="00EF5A9B">
        <w:rPr>
          <w:rFonts w:ascii="Calibri" w:eastAsia="Arial Unicode MS" w:hAnsi="Calibri" w:cs="Calibri"/>
          <w:noProof/>
          <w:kern w:val="2"/>
          <w:u w:color="000000"/>
          <w:lang w:val="pl-PL" w:eastAsia="zh-CN"/>
        </w:rPr>
        <w:t>pokładowy</w:t>
      </w:r>
    </w:p>
    <w:p w:rsidR="00EF5A9B" w:rsidRPr="00EF5A9B" w:rsidRDefault="0051731B" w:rsidP="00AC48ED">
      <w:pPr>
        <w:pStyle w:val="Akapitzlist"/>
        <w:numPr>
          <w:ilvl w:val="0"/>
          <w:numId w:val="215"/>
        </w:numPr>
        <w:spacing w:line="240" w:lineRule="auto"/>
        <w:ind w:left="714" w:hanging="357"/>
        <w:rPr>
          <w:rFonts w:eastAsia="Arial Unicode MS"/>
          <w:u w:color="000000"/>
          <w:lang w:val="pl-PL" w:eastAsia="zh-CN"/>
        </w:rPr>
      </w:pPr>
      <w:r>
        <w:rPr>
          <w:rFonts w:ascii="Calibri" w:eastAsia="Arial Unicode MS" w:hAnsi="Calibri" w:cs="Calibri"/>
          <w:noProof/>
          <w:spacing w:val="-4"/>
          <w:kern w:val="2"/>
          <w:u w:color="000000"/>
          <w:lang w:val="pl-PL" w:eastAsia="zh-CN"/>
        </w:rPr>
        <w:t>M</w:t>
      </w:r>
      <w:r w:rsidR="006F6C4F" w:rsidRPr="00EF5A9B">
        <w:rPr>
          <w:rFonts w:ascii="Calibri" w:eastAsia="Arial Unicode MS" w:hAnsi="Calibri" w:cs="Calibri"/>
          <w:noProof/>
          <w:spacing w:val="-4"/>
          <w:kern w:val="2"/>
          <w:u w:color="000000"/>
          <w:lang w:val="pl-PL" w:eastAsia="zh-CN"/>
        </w:rPr>
        <w:t>agazyn</w:t>
      </w:r>
      <w:r w:rsidR="00950CE2">
        <w:rPr>
          <w:rFonts w:ascii="Calibri" w:eastAsia="Arial Unicode MS" w:hAnsi="Calibri" w:cs="Calibri"/>
          <w:noProof/>
          <w:spacing w:val="3"/>
          <w:kern w:val="2"/>
          <w:u w:color="000000"/>
          <w:lang w:val="pl-PL" w:eastAsia="zh-CN"/>
        </w:rPr>
        <w:t xml:space="preserve"> </w:t>
      </w:r>
      <w:r w:rsidR="006F6C4F" w:rsidRPr="00EF5A9B">
        <w:rPr>
          <w:rFonts w:ascii="Calibri" w:eastAsia="Arial Unicode MS" w:hAnsi="Calibri" w:cs="Calibri"/>
          <w:noProof/>
          <w:kern w:val="2"/>
          <w:u w:color="000000"/>
          <w:lang w:val="pl-PL" w:eastAsia="zh-CN"/>
        </w:rPr>
        <w:t>sprzętu</w:t>
      </w:r>
      <w:r w:rsidR="00950CE2">
        <w:rPr>
          <w:rFonts w:ascii="Calibri" w:eastAsia="Arial Unicode MS" w:hAnsi="Calibri" w:cs="Calibri"/>
          <w:noProof/>
          <w:kern w:val="2"/>
          <w:u w:color="000000"/>
          <w:lang w:val="pl-PL" w:eastAsia="zh-CN"/>
        </w:rPr>
        <w:t xml:space="preserve"> </w:t>
      </w:r>
      <w:r w:rsidR="006F6C4F" w:rsidRPr="00EF5A9B">
        <w:rPr>
          <w:rFonts w:ascii="Calibri" w:eastAsia="Arial Unicode MS" w:hAnsi="Calibri" w:cs="Calibri"/>
          <w:noProof/>
          <w:kern w:val="2"/>
          <w:u w:color="000000"/>
          <w:lang w:val="pl-PL" w:eastAsia="zh-CN"/>
        </w:rPr>
        <w:t>p</w:t>
      </w:r>
      <w:r w:rsidR="00950CE2">
        <w:rPr>
          <w:rFonts w:ascii="Calibri" w:eastAsia="Arial Unicode MS" w:hAnsi="Calibri" w:cs="Calibri"/>
          <w:noProof/>
          <w:kern w:val="2"/>
          <w:u w:color="000000"/>
          <w:lang w:val="pl-PL" w:eastAsia="zh-CN"/>
        </w:rPr>
        <w:t>.</w:t>
      </w:r>
      <w:r w:rsidR="006F6C4F" w:rsidRPr="00EF5A9B">
        <w:rPr>
          <w:rFonts w:ascii="Calibri" w:eastAsia="Arial Unicode MS" w:hAnsi="Calibri" w:cs="Calibri"/>
          <w:noProof/>
          <w:kern w:val="2"/>
          <w:u w:color="000000"/>
          <w:lang w:val="pl-PL" w:eastAsia="zh-CN"/>
        </w:rPr>
        <w:t>poż.</w:t>
      </w:r>
    </w:p>
    <w:p w:rsidR="00EF5A9B" w:rsidRPr="00EF5A9B" w:rsidRDefault="0051731B" w:rsidP="00AC48ED">
      <w:pPr>
        <w:pStyle w:val="Akapitzlist"/>
        <w:numPr>
          <w:ilvl w:val="0"/>
          <w:numId w:val="215"/>
        </w:numPr>
        <w:spacing w:line="240" w:lineRule="auto"/>
        <w:ind w:left="714" w:hanging="357"/>
        <w:rPr>
          <w:rFonts w:eastAsia="Arial Unicode MS"/>
          <w:u w:color="000000"/>
          <w:lang w:val="pl-PL" w:eastAsia="zh-CN"/>
        </w:rPr>
      </w:pPr>
      <w:r>
        <w:rPr>
          <w:rFonts w:ascii="Calibri" w:eastAsia="Arial Unicode MS" w:hAnsi="Calibri" w:cs="Calibri"/>
          <w:noProof/>
          <w:kern w:val="2"/>
          <w:u w:color="000000"/>
          <w:lang w:val="pl-PL" w:eastAsia="zh-CN"/>
        </w:rPr>
        <w:t>P</w:t>
      </w:r>
      <w:r w:rsidR="006F6C4F" w:rsidRPr="00EF5A9B">
        <w:rPr>
          <w:rFonts w:ascii="Calibri" w:eastAsia="Arial Unicode MS" w:hAnsi="Calibri" w:cs="Calibri"/>
          <w:noProof/>
          <w:kern w:val="2"/>
          <w:u w:color="000000"/>
          <w:lang w:val="pl-PL" w:eastAsia="zh-CN"/>
        </w:rPr>
        <w:t>omieszczenie</w:t>
      </w:r>
      <w:r w:rsidR="00950CE2">
        <w:rPr>
          <w:rFonts w:ascii="Calibri" w:eastAsia="Arial Unicode MS" w:hAnsi="Calibri" w:cs="Calibri"/>
          <w:noProof/>
          <w:spacing w:val="3"/>
          <w:kern w:val="2"/>
          <w:u w:color="000000"/>
          <w:lang w:val="pl-PL" w:eastAsia="zh-CN"/>
        </w:rPr>
        <w:t xml:space="preserve"> </w:t>
      </w:r>
      <w:r w:rsidR="006F6C4F" w:rsidRPr="00EF5A9B">
        <w:rPr>
          <w:rFonts w:ascii="Calibri" w:eastAsia="Arial Unicode MS" w:hAnsi="Calibri" w:cs="Calibri"/>
          <w:noProof/>
          <w:kern w:val="2"/>
          <w:u w:color="000000"/>
          <w:lang w:val="pl-PL" w:eastAsia="zh-CN"/>
        </w:rPr>
        <w:t>agregatu</w:t>
      </w:r>
      <w:r w:rsidR="00950CE2">
        <w:rPr>
          <w:rFonts w:ascii="Calibri" w:eastAsia="Arial Unicode MS" w:hAnsi="Calibri" w:cs="Calibri"/>
          <w:noProof/>
          <w:spacing w:val="5"/>
          <w:kern w:val="2"/>
          <w:u w:color="000000"/>
          <w:lang w:val="pl-PL" w:eastAsia="zh-CN"/>
        </w:rPr>
        <w:t xml:space="preserve"> </w:t>
      </w:r>
      <w:r w:rsidR="006F6C4F" w:rsidRPr="00EF5A9B">
        <w:rPr>
          <w:rFonts w:ascii="Calibri" w:eastAsia="Arial Unicode MS" w:hAnsi="Calibri" w:cs="Calibri"/>
          <w:noProof/>
          <w:kern w:val="2"/>
          <w:u w:color="000000"/>
          <w:lang w:val="pl-PL" w:eastAsia="zh-CN"/>
        </w:rPr>
        <w:t>portowo-awaryjnego</w:t>
      </w:r>
    </w:p>
    <w:p w:rsidR="00EF5A9B" w:rsidRPr="00EF5A9B" w:rsidRDefault="0051731B" w:rsidP="00AC48ED">
      <w:pPr>
        <w:pStyle w:val="Akapitzlist"/>
        <w:numPr>
          <w:ilvl w:val="0"/>
          <w:numId w:val="215"/>
        </w:numPr>
        <w:spacing w:line="240" w:lineRule="auto"/>
        <w:ind w:left="714" w:hanging="357"/>
        <w:rPr>
          <w:rFonts w:eastAsia="Arial Unicode MS"/>
          <w:u w:color="000000"/>
          <w:lang w:val="pl-PL" w:eastAsia="zh-CN"/>
        </w:rPr>
      </w:pPr>
      <w:r>
        <w:rPr>
          <w:rFonts w:ascii="Calibri" w:eastAsia="Arial Unicode MS" w:hAnsi="Calibri" w:cs="Calibri"/>
          <w:noProof/>
          <w:kern w:val="2"/>
          <w:u w:color="000000"/>
          <w:lang w:val="pl-PL" w:eastAsia="zh-CN"/>
        </w:rPr>
        <w:t>P</w:t>
      </w:r>
      <w:r w:rsidR="006F6C4F" w:rsidRPr="00EF5A9B">
        <w:rPr>
          <w:rFonts w:ascii="Calibri" w:eastAsia="Arial Unicode MS" w:hAnsi="Calibri" w:cs="Calibri"/>
          <w:noProof/>
          <w:kern w:val="2"/>
          <w:u w:color="000000"/>
          <w:lang w:val="pl-PL" w:eastAsia="zh-CN"/>
        </w:rPr>
        <w:t>omieszczenie</w:t>
      </w:r>
      <w:r w:rsidR="00950CE2">
        <w:rPr>
          <w:rFonts w:ascii="Calibri" w:eastAsia="Arial Unicode MS" w:hAnsi="Calibri" w:cs="Calibri"/>
          <w:noProof/>
          <w:spacing w:val="3"/>
          <w:kern w:val="2"/>
          <w:u w:color="000000"/>
          <w:lang w:val="pl-PL" w:eastAsia="zh-CN"/>
        </w:rPr>
        <w:t xml:space="preserve"> </w:t>
      </w:r>
      <w:r w:rsidR="006F6C4F" w:rsidRPr="00EF5A9B">
        <w:rPr>
          <w:rFonts w:ascii="Calibri" w:eastAsia="Arial Unicode MS" w:hAnsi="Calibri" w:cs="Calibri"/>
          <w:noProof/>
          <w:kern w:val="2"/>
          <w:u w:color="000000"/>
          <w:lang w:val="pl-PL" w:eastAsia="zh-CN"/>
        </w:rPr>
        <w:t>systemu</w:t>
      </w:r>
      <w:r w:rsidR="00950CE2">
        <w:rPr>
          <w:rFonts w:ascii="Calibri" w:eastAsia="Arial Unicode MS" w:hAnsi="Calibri" w:cs="Calibri"/>
          <w:noProof/>
          <w:spacing w:val="3"/>
          <w:kern w:val="2"/>
          <w:u w:color="000000"/>
          <w:lang w:val="pl-PL" w:eastAsia="zh-CN"/>
        </w:rPr>
        <w:t xml:space="preserve"> </w:t>
      </w:r>
      <w:r w:rsidR="006F6C4F" w:rsidRPr="00EF5A9B">
        <w:rPr>
          <w:rFonts w:ascii="Calibri" w:eastAsia="Arial Unicode MS" w:hAnsi="Calibri" w:cs="Calibri"/>
          <w:noProof/>
          <w:kern w:val="2"/>
          <w:u w:color="000000"/>
          <w:lang w:val="pl-PL" w:eastAsia="zh-CN"/>
        </w:rPr>
        <w:t>gaszenia</w:t>
      </w:r>
      <w:r w:rsidR="00950CE2">
        <w:rPr>
          <w:rFonts w:ascii="Calibri" w:eastAsia="Arial Unicode MS" w:hAnsi="Calibri" w:cs="Calibri"/>
          <w:noProof/>
          <w:spacing w:val="3"/>
          <w:kern w:val="2"/>
          <w:u w:color="000000"/>
          <w:lang w:val="pl-PL" w:eastAsia="zh-CN"/>
        </w:rPr>
        <w:t xml:space="preserve"> </w:t>
      </w:r>
      <w:r w:rsidR="006F6C4F" w:rsidRPr="00EF5A9B">
        <w:rPr>
          <w:rFonts w:ascii="Calibri" w:eastAsia="Arial Unicode MS" w:hAnsi="Calibri" w:cs="Calibri"/>
          <w:noProof/>
          <w:kern w:val="2"/>
          <w:u w:color="000000"/>
          <w:lang w:val="pl-PL" w:eastAsia="zh-CN"/>
        </w:rPr>
        <w:t>siłowni</w:t>
      </w:r>
    </w:p>
    <w:p w:rsidR="00EF5A9B" w:rsidRPr="00EF5A9B" w:rsidRDefault="0051731B" w:rsidP="00AC48ED">
      <w:pPr>
        <w:pStyle w:val="Akapitzlist"/>
        <w:numPr>
          <w:ilvl w:val="0"/>
          <w:numId w:val="215"/>
        </w:numPr>
        <w:spacing w:line="240" w:lineRule="auto"/>
        <w:ind w:left="714" w:hanging="357"/>
        <w:rPr>
          <w:rFonts w:eastAsia="Arial Unicode MS"/>
          <w:u w:color="000000"/>
          <w:lang w:val="pl-PL" w:eastAsia="zh-CN"/>
        </w:rPr>
      </w:pPr>
      <w:r>
        <w:rPr>
          <w:rFonts w:ascii="Calibri" w:eastAsia="Arial Unicode MS" w:hAnsi="Calibri" w:cs="Calibri"/>
          <w:noProof/>
          <w:spacing w:val="-4"/>
          <w:kern w:val="2"/>
          <w:u w:color="000000"/>
          <w:lang w:val="pl-PL" w:eastAsia="zh-CN"/>
        </w:rPr>
        <w:t>M</w:t>
      </w:r>
      <w:r w:rsidR="006F6C4F" w:rsidRPr="00EF5A9B">
        <w:rPr>
          <w:rFonts w:ascii="Calibri" w:eastAsia="Arial Unicode MS" w:hAnsi="Calibri" w:cs="Calibri"/>
          <w:noProof/>
          <w:spacing w:val="-4"/>
          <w:kern w:val="2"/>
          <w:u w:color="000000"/>
          <w:lang w:val="pl-PL" w:eastAsia="zh-CN"/>
        </w:rPr>
        <w:t>agazyn</w:t>
      </w:r>
      <w:r w:rsidR="00950CE2">
        <w:rPr>
          <w:rFonts w:ascii="Calibri" w:eastAsia="Arial Unicode MS" w:hAnsi="Calibri" w:cs="Calibri"/>
          <w:noProof/>
          <w:spacing w:val="3"/>
          <w:kern w:val="2"/>
          <w:u w:color="000000"/>
          <w:lang w:val="pl-PL" w:eastAsia="zh-CN"/>
        </w:rPr>
        <w:t xml:space="preserve"> </w:t>
      </w:r>
      <w:r w:rsidR="006F6C4F" w:rsidRPr="00EF5A9B">
        <w:rPr>
          <w:rFonts w:ascii="Calibri" w:eastAsia="Arial Unicode MS" w:hAnsi="Calibri" w:cs="Calibri"/>
          <w:noProof/>
          <w:kern w:val="2"/>
          <w:u w:color="000000"/>
          <w:lang w:val="pl-PL" w:eastAsia="zh-CN"/>
        </w:rPr>
        <w:t>bosmański</w:t>
      </w:r>
    </w:p>
    <w:p w:rsidR="00EF5A9B" w:rsidRPr="00EF5A9B" w:rsidRDefault="0051731B" w:rsidP="00AC48ED">
      <w:pPr>
        <w:pStyle w:val="Akapitzlist"/>
        <w:numPr>
          <w:ilvl w:val="0"/>
          <w:numId w:val="215"/>
        </w:numPr>
        <w:spacing w:line="240" w:lineRule="auto"/>
        <w:ind w:left="714" w:hanging="357"/>
        <w:rPr>
          <w:rFonts w:eastAsia="Arial Unicode MS"/>
          <w:u w:color="000000"/>
          <w:lang w:val="pl-PL" w:eastAsia="zh-CN"/>
        </w:rPr>
      </w:pPr>
      <w:r>
        <w:rPr>
          <w:rFonts w:ascii="Calibri" w:eastAsia="Arial Unicode MS" w:hAnsi="Calibri" w:cs="Calibri"/>
          <w:noProof/>
          <w:spacing w:val="-4"/>
          <w:kern w:val="2"/>
          <w:u w:color="000000"/>
          <w:lang w:val="pl-PL" w:eastAsia="zh-CN"/>
        </w:rPr>
        <w:t>M</w:t>
      </w:r>
      <w:r w:rsidR="006F6C4F" w:rsidRPr="00EF5A9B">
        <w:rPr>
          <w:rFonts w:ascii="Calibri" w:eastAsia="Arial Unicode MS" w:hAnsi="Calibri" w:cs="Calibri"/>
          <w:noProof/>
          <w:spacing w:val="-4"/>
          <w:kern w:val="2"/>
          <w:u w:color="000000"/>
          <w:lang w:val="pl-PL" w:eastAsia="zh-CN"/>
        </w:rPr>
        <w:t>agazyn</w:t>
      </w:r>
      <w:r w:rsidR="00950CE2">
        <w:rPr>
          <w:rFonts w:ascii="Calibri" w:eastAsia="Arial Unicode MS" w:hAnsi="Calibri" w:cs="Calibri"/>
          <w:noProof/>
          <w:spacing w:val="3"/>
          <w:kern w:val="2"/>
          <w:u w:color="000000"/>
          <w:lang w:val="pl-PL" w:eastAsia="zh-CN"/>
        </w:rPr>
        <w:t xml:space="preserve"> </w:t>
      </w:r>
      <w:r w:rsidR="006F6C4F" w:rsidRPr="00EF5A9B">
        <w:rPr>
          <w:rFonts w:ascii="Calibri" w:eastAsia="Arial Unicode MS" w:hAnsi="Calibri" w:cs="Calibri"/>
          <w:noProof/>
          <w:kern w:val="2"/>
          <w:u w:color="000000"/>
          <w:lang w:val="pl-PL" w:eastAsia="zh-CN"/>
        </w:rPr>
        <w:t>środków</w:t>
      </w:r>
      <w:r w:rsidR="00950CE2">
        <w:rPr>
          <w:rFonts w:ascii="Calibri" w:eastAsia="Arial Unicode MS" w:hAnsi="Calibri" w:cs="Calibri"/>
          <w:noProof/>
          <w:spacing w:val="2"/>
          <w:kern w:val="2"/>
          <w:u w:color="000000"/>
          <w:lang w:val="pl-PL" w:eastAsia="zh-CN"/>
        </w:rPr>
        <w:t xml:space="preserve"> </w:t>
      </w:r>
      <w:r w:rsidR="006F6C4F" w:rsidRPr="00EF5A9B">
        <w:rPr>
          <w:rFonts w:ascii="Calibri" w:eastAsia="Arial Unicode MS" w:hAnsi="Calibri" w:cs="Calibri"/>
          <w:noProof/>
          <w:kern w:val="2"/>
          <w:u w:color="000000"/>
          <w:lang w:val="pl-PL" w:eastAsia="zh-CN"/>
        </w:rPr>
        <w:t>chemicznych</w:t>
      </w:r>
    </w:p>
    <w:p w:rsidR="00EF5A9B" w:rsidRPr="00EF5A9B" w:rsidRDefault="0051731B" w:rsidP="00AC48ED">
      <w:pPr>
        <w:pStyle w:val="Akapitzlist"/>
        <w:numPr>
          <w:ilvl w:val="0"/>
          <w:numId w:val="215"/>
        </w:numPr>
        <w:spacing w:line="240" w:lineRule="auto"/>
        <w:ind w:left="714" w:hanging="357"/>
        <w:rPr>
          <w:rFonts w:eastAsia="Arial Unicode MS"/>
          <w:u w:color="000000"/>
          <w:lang w:val="pl-PL" w:eastAsia="zh-CN"/>
        </w:rPr>
      </w:pPr>
      <w:r>
        <w:rPr>
          <w:rFonts w:ascii="Calibri" w:eastAsia="Arial Unicode MS" w:hAnsi="Calibri" w:cs="Calibri"/>
          <w:noProof/>
          <w:spacing w:val="-4"/>
          <w:kern w:val="2"/>
          <w:u w:color="000000"/>
          <w:lang w:val="pl-PL" w:eastAsia="zh-CN"/>
        </w:rPr>
        <w:t>M</w:t>
      </w:r>
      <w:r w:rsidR="006F6C4F" w:rsidRPr="00EF5A9B">
        <w:rPr>
          <w:rFonts w:ascii="Calibri" w:eastAsia="Arial Unicode MS" w:hAnsi="Calibri" w:cs="Calibri"/>
          <w:noProof/>
          <w:spacing w:val="-4"/>
          <w:kern w:val="2"/>
          <w:u w:color="000000"/>
          <w:lang w:val="pl-PL" w:eastAsia="zh-CN"/>
        </w:rPr>
        <w:t>agazyn</w:t>
      </w:r>
      <w:r w:rsidR="00950CE2">
        <w:rPr>
          <w:rFonts w:ascii="Calibri" w:eastAsia="Arial Unicode MS" w:hAnsi="Calibri" w:cs="Calibri"/>
          <w:noProof/>
          <w:spacing w:val="3"/>
          <w:kern w:val="2"/>
          <w:u w:color="000000"/>
          <w:lang w:val="pl-PL" w:eastAsia="zh-CN"/>
        </w:rPr>
        <w:t xml:space="preserve"> </w:t>
      </w:r>
      <w:r w:rsidR="006F6C4F" w:rsidRPr="00EF5A9B">
        <w:rPr>
          <w:rFonts w:ascii="Calibri" w:eastAsia="Arial Unicode MS" w:hAnsi="Calibri" w:cs="Calibri"/>
          <w:noProof/>
          <w:spacing w:val="-2"/>
          <w:kern w:val="2"/>
          <w:u w:color="000000"/>
          <w:lang w:val="pl-PL" w:eastAsia="zh-CN"/>
        </w:rPr>
        <w:t>śmieci</w:t>
      </w:r>
    </w:p>
    <w:p w:rsidR="00EF5A9B" w:rsidRPr="00EF5A9B" w:rsidRDefault="0051731B" w:rsidP="00AC48ED">
      <w:pPr>
        <w:pStyle w:val="Akapitzlist"/>
        <w:numPr>
          <w:ilvl w:val="0"/>
          <w:numId w:val="215"/>
        </w:numPr>
        <w:spacing w:line="240" w:lineRule="auto"/>
        <w:ind w:left="714" w:hanging="357"/>
        <w:rPr>
          <w:rFonts w:eastAsia="Arial Unicode MS"/>
          <w:u w:color="000000"/>
          <w:lang w:val="pl-PL" w:eastAsia="zh-CN"/>
        </w:rPr>
      </w:pPr>
      <w:r>
        <w:rPr>
          <w:rFonts w:ascii="Calibri" w:eastAsia="Arial Unicode MS" w:hAnsi="Calibri" w:cs="Calibri"/>
          <w:noProof/>
          <w:kern w:val="2"/>
          <w:u w:color="000000"/>
          <w:lang w:val="pl-PL" w:eastAsia="zh-CN"/>
        </w:rPr>
        <w:t>P</w:t>
      </w:r>
      <w:r w:rsidR="006F6C4F" w:rsidRPr="00EF5A9B">
        <w:rPr>
          <w:rFonts w:ascii="Calibri" w:eastAsia="Arial Unicode MS" w:hAnsi="Calibri" w:cs="Calibri"/>
          <w:noProof/>
          <w:kern w:val="2"/>
          <w:u w:color="000000"/>
          <w:lang w:val="pl-PL" w:eastAsia="zh-CN"/>
        </w:rPr>
        <w:t>omieszczenie</w:t>
      </w:r>
      <w:r w:rsidR="00950CE2">
        <w:rPr>
          <w:rFonts w:ascii="Calibri" w:eastAsia="Arial Unicode MS" w:hAnsi="Calibri" w:cs="Calibri"/>
          <w:noProof/>
          <w:spacing w:val="3"/>
          <w:kern w:val="2"/>
          <w:u w:color="000000"/>
          <w:lang w:val="pl-PL" w:eastAsia="zh-CN"/>
        </w:rPr>
        <w:t xml:space="preserve"> </w:t>
      </w:r>
      <w:r w:rsidR="006F6C4F" w:rsidRPr="00EF5A9B">
        <w:rPr>
          <w:rFonts w:ascii="Calibri" w:eastAsia="Arial Unicode MS" w:hAnsi="Calibri" w:cs="Calibri"/>
          <w:noProof/>
          <w:kern w:val="2"/>
          <w:u w:color="000000"/>
          <w:lang w:val="pl-PL" w:eastAsia="zh-CN"/>
        </w:rPr>
        <w:t>tablicy</w:t>
      </w:r>
      <w:r w:rsidR="00950CE2">
        <w:rPr>
          <w:rFonts w:ascii="Calibri" w:eastAsia="Arial Unicode MS" w:hAnsi="Calibri" w:cs="Calibri"/>
          <w:noProof/>
          <w:spacing w:val="1"/>
          <w:kern w:val="2"/>
          <w:u w:color="000000"/>
          <w:lang w:val="pl-PL" w:eastAsia="zh-CN"/>
        </w:rPr>
        <w:t xml:space="preserve"> </w:t>
      </w:r>
      <w:r w:rsidR="006F6C4F" w:rsidRPr="00EF5A9B">
        <w:rPr>
          <w:rFonts w:ascii="Calibri" w:eastAsia="Arial Unicode MS" w:hAnsi="Calibri" w:cs="Calibri"/>
          <w:noProof/>
          <w:kern w:val="2"/>
          <w:u w:color="000000"/>
          <w:lang w:val="pl-PL" w:eastAsia="zh-CN"/>
        </w:rPr>
        <w:t>podłączenia</w:t>
      </w:r>
      <w:r w:rsidR="00950CE2">
        <w:rPr>
          <w:rFonts w:ascii="Calibri" w:eastAsia="Arial Unicode MS" w:hAnsi="Calibri" w:cs="Calibri"/>
          <w:noProof/>
          <w:spacing w:val="3"/>
          <w:kern w:val="2"/>
          <w:u w:color="000000"/>
          <w:lang w:val="pl-PL" w:eastAsia="zh-CN"/>
        </w:rPr>
        <w:t xml:space="preserve"> </w:t>
      </w:r>
      <w:r w:rsidR="006F6C4F" w:rsidRPr="00EF5A9B">
        <w:rPr>
          <w:rFonts w:ascii="Calibri" w:eastAsia="Arial Unicode MS" w:hAnsi="Calibri" w:cs="Calibri"/>
          <w:noProof/>
          <w:kern w:val="2"/>
          <w:u w:color="000000"/>
          <w:lang w:val="pl-PL" w:eastAsia="zh-CN"/>
        </w:rPr>
        <w:t>z</w:t>
      </w:r>
      <w:r w:rsidR="00950CE2">
        <w:rPr>
          <w:rFonts w:ascii="Calibri" w:eastAsia="Arial Unicode MS" w:hAnsi="Calibri" w:cs="Calibri"/>
          <w:noProof/>
          <w:spacing w:val="1"/>
          <w:kern w:val="2"/>
          <w:u w:color="000000"/>
          <w:lang w:val="pl-PL" w:eastAsia="zh-CN"/>
        </w:rPr>
        <w:t xml:space="preserve"> </w:t>
      </w:r>
      <w:r w:rsidR="006F6C4F" w:rsidRPr="00EF5A9B">
        <w:rPr>
          <w:rFonts w:ascii="Calibri" w:eastAsia="Arial Unicode MS" w:hAnsi="Calibri" w:cs="Calibri"/>
          <w:noProof/>
          <w:spacing w:val="-4"/>
          <w:kern w:val="2"/>
          <w:u w:color="000000"/>
          <w:lang w:val="pl-PL" w:eastAsia="zh-CN"/>
        </w:rPr>
        <w:t>lądem</w:t>
      </w:r>
    </w:p>
    <w:p w:rsidR="00EF5A9B" w:rsidRPr="00EF5A9B" w:rsidRDefault="0051731B" w:rsidP="00AC48ED">
      <w:pPr>
        <w:pStyle w:val="Akapitzlist"/>
        <w:numPr>
          <w:ilvl w:val="0"/>
          <w:numId w:val="215"/>
        </w:numPr>
        <w:spacing w:line="240" w:lineRule="auto"/>
        <w:ind w:left="714" w:hanging="357"/>
        <w:rPr>
          <w:rFonts w:eastAsia="Arial Unicode MS"/>
          <w:u w:color="000000"/>
          <w:lang w:val="pl-PL" w:eastAsia="zh-CN"/>
        </w:rPr>
      </w:pPr>
      <w:r>
        <w:rPr>
          <w:rFonts w:ascii="Calibri" w:eastAsia="Arial Unicode MS" w:hAnsi="Calibri" w:cs="Calibri"/>
          <w:noProof/>
          <w:spacing w:val="-4"/>
          <w:kern w:val="2"/>
          <w:u w:color="000000"/>
          <w:lang w:val="pl-PL" w:eastAsia="zh-CN"/>
        </w:rPr>
        <w:t>M</w:t>
      </w:r>
      <w:r w:rsidR="006F6C4F" w:rsidRPr="00EF5A9B">
        <w:rPr>
          <w:rFonts w:ascii="Calibri" w:eastAsia="Arial Unicode MS" w:hAnsi="Calibri" w:cs="Calibri"/>
          <w:noProof/>
          <w:spacing w:val="-4"/>
          <w:kern w:val="2"/>
          <w:u w:color="000000"/>
          <w:lang w:val="pl-PL" w:eastAsia="zh-CN"/>
        </w:rPr>
        <w:t>agazyn</w:t>
      </w:r>
      <w:r w:rsidR="00950CE2">
        <w:rPr>
          <w:rFonts w:ascii="Calibri" w:eastAsia="Arial Unicode MS" w:hAnsi="Calibri" w:cs="Calibri"/>
          <w:noProof/>
          <w:spacing w:val="3"/>
          <w:kern w:val="2"/>
          <w:u w:color="000000"/>
          <w:lang w:val="pl-PL" w:eastAsia="zh-CN"/>
        </w:rPr>
        <w:t xml:space="preserve"> </w:t>
      </w:r>
      <w:r w:rsidR="006F6C4F" w:rsidRPr="00EF5A9B">
        <w:rPr>
          <w:rFonts w:ascii="Calibri" w:eastAsia="Arial Unicode MS" w:hAnsi="Calibri" w:cs="Calibri"/>
          <w:noProof/>
          <w:spacing w:val="-2"/>
          <w:kern w:val="2"/>
          <w:u w:color="000000"/>
          <w:lang w:val="pl-PL" w:eastAsia="zh-CN"/>
        </w:rPr>
        <w:t>lin</w:t>
      </w:r>
    </w:p>
    <w:p w:rsidR="00EF5A9B" w:rsidRPr="003B5482" w:rsidRDefault="0051731B" w:rsidP="00AC48ED">
      <w:pPr>
        <w:pStyle w:val="Akapitzlist"/>
        <w:numPr>
          <w:ilvl w:val="0"/>
          <w:numId w:val="215"/>
        </w:numPr>
        <w:spacing w:line="240" w:lineRule="auto"/>
        <w:ind w:left="714" w:hanging="357"/>
        <w:rPr>
          <w:rFonts w:eastAsia="Arial Unicode MS"/>
          <w:u w:color="000000"/>
          <w:lang w:val="pl-PL" w:eastAsia="zh-CN"/>
        </w:rPr>
      </w:pPr>
      <w:r>
        <w:rPr>
          <w:rFonts w:ascii="Calibri" w:eastAsia="Arial Unicode MS" w:hAnsi="Calibri" w:cs="Calibri"/>
          <w:noProof/>
          <w:kern w:val="2"/>
          <w:u w:color="000000"/>
          <w:lang w:val="pl-PL" w:eastAsia="zh-CN"/>
        </w:rPr>
        <w:t>P</w:t>
      </w:r>
      <w:r w:rsidR="006F6C4F" w:rsidRPr="00EF5A9B">
        <w:rPr>
          <w:rFonts w:ascii="Calibri" w:eastAsia="Arial Unicode MS" w:hAnsi="Calibri" w:cs="Calibri"/>
          <w:noProof/>
          <w:kern w:val="2"/>
          <w:u w:color="000000"/>
          <w:lang w:val="pl-PL" w:eastAsia="zh-CN"/>
        </w:rPr>
        <w:t>omieszczenie</w:t>
      </w:r>
      <w:r w:rsidR="00950CE2">
        <w:rPr>
          <w:rFonts w:ascii="Calibri" w:eastAsia="Arial Unicode MS" w:hAnsi="Calibri" w:cs="Calibri"/>
          <w:noProof/>
          <w:spacing w:val="3"/>
          <w:kern w:val="2"/>
          <w:u w:color="000000"/>
          <w:lang w:val="pl-PL" w:eastAsia="zh-CN"/>
        </w:rPr>
        <w:t xml:space="preserve"> </w:t>
      </w:r>
      <w:r w:rsidR="006F6C4F" w:rsidRPr="00EF5A9B">
        <w:rPr>
          <w:rFonts w:ascii="Calibri" w:eastAsia="Arial Unicode MS" w:hAnsi="Calibri" w:cs="Calibri"/>
          <w:noProof/>
          <w:kern w:val="2"/>
          <w:u w:color="000000"/>
          <w:lang w:val="pl-PL" w:eastAsia="zh-CN"/>
        </w:rPr>
        <w:t>GTR</w:t>
      </w:r>
      <w:r w:rsidR="00DC453E">
        <w:rPr>
          <w:rFonts w:ascii="Calibri" w:eastAsia="Arial Unicode MS" w:hAnsi="Calibri" w:cs="Calibri"/>
          <w:noProof/>
          <w:kern w:val="2"/>
          <w:u w:color="000000"/>
          <w:lang w:val="pl-PL" w:eastAsia="zh-CN"/>
        </w:rPr>
        <w:t>, pomieszczenie CMK</w:t>
      </w:r>
    </w:p>
    <w:p w:rsidR="003B5482" w:rsidRPr="00EF5A9B" w:rsidRDefault="0051731B" w:rsidP="00AC48ED">
      <w:pPr>
        <w:pStyle w:val="Akapitzlist"/>
        <w:numPr>
          <w:ilvl w:val="0"/>
          <w:numId w:val="215"/>
        </w:numPr>
        <w:spacing w:line="240" w:lineRule="auto"/>
        <w:ind w:left="714" w:hanging="357"/>
        <w:rPr>
          <w:rFonts w:eastAsia="Arial Unicode MS"/>
          <w:u w:color="000000"/>
          <w:lang w:val="pl-PL" w:eastAsia="zh-CN"/>
        </w:rPr>
      </w:pPr>
      <w:r>
        <w:rPr>
          <w:rFonts w:eastAsia="Arial Unicode MS"/>
          <w:u w:color="000000"/>
          <w:lang w:val="pl-PL" w:eastAsia="zh-CN"/>
        </w:rPr>
        <w:t>W</w:t>
      </w:r>
      <w:r w:rsidR="003B5482">
        <w:rPr>
          <w:rFonts w:eastAsia="Arial Unicode MS"/>
          <w:u w:color="000000"/>
          <w:lang w:val="pl-PL" w:eastAsia="zh-CN"/>
        </w:rPr>
        <w:t>arsztat pokładowy</w:t>
      </w:r>
    </w:p>
    <w:p w:rsidR="006F6C4F" w:rsidRPr="001E2704" w:rsidRDefault="0051731B" w:rsidP="00AC48ED">
      <w:pPr>
        <w:pStyle w:val="Akapitzlist"/>
        <w:numPr>
          <w:ilvl w:val="0"/>
          <w:numId w:val="215"/>
        </w:numPr>
        <w:spacing w:line="240" w:lineRule="auto"/>
        <w:ind w:left="714" w:hanging="357"/>
        <w:rPr>
          <w:rFonts w:eastAsia="Arial Unicode MS"/>
          <w:u w:color="000000"/>
          <w:lang w:val="pl-PL" w:eastAsia="zh-CN"/>
        </w:rPr>
      </w:pPr>
      <w:r>
        <w:rPr>
          <w:rFonts w:ascii="Calibri" w:eastAsia="Arial Unicode MS" w:hAnsi="Calibri" w:cs="Calibri"/>
          <w:noProof/>
          <w:kern w:val="2"/>
          <w:u w:color="000000"/>
          <w:lang w:val="pl-PL" w:eastAsia="zh-CN"/>
        </w:rPr>
        <w:t>W</w:t>
      </w:r>
      <w:r w:rsidR="006F6C4F" w:rsidRPr="00EF5A9B">
        <w:rPr>
          <w:rFonts w:ascii="Calibri" w:eastAsia="Arial Unicode MS" w:hAnsi="Calibri" w:cs="Calibri"/>
          <w:noProof/>
          <w:kern w:val="2"/>
          <w:u w:color="000000"/>
          <w:lang w:val="pl-PL" w:eastAsia="zh-CN"/>
        </w:rPr>
        <w:t>arsztat</w:t>
      </w:r>
      <w:r w:rsidR="00950CE2">
        <w:rPr>
          <w:rFonts w:ascii="Calibri" w:eastAsia="Arial Unicode MS" w:hAnsi="Calibri" w:cs="Calibri"/>
          <w:noProof/>
          <w:spacing w:val="4"/>
          <w:kern w:val="2"/>
          <w:u w:color="000000"/>
          <w:lang w:val="pl-PL" w:eastAsia="zh-CN"/>
        </w:rPr>
        <w:t xml:space="preserve"> </w:t>
      </w:r>
      <w:r w:rsidR="006F6C4F" w:rsidRPr="00EF5A9B">
        <w:rPr>
          <w:rFonts w:ascii="Calibri" w:eastAsia="Arial Unicode MS" w:hAnsi="Calibri" w:cs="Calibri"/>
          <w:noProof/>
          <w:kern w:val="2"/>
          <w:u w:color="000000"/>
          <w:lang w:val="pl-PL" w:eastAsia="zh-CN"/>
        </w:rPr>
        <w:t>siłowni</w:t>
      </w:r>
    </w:p>
    <w:p w:rsidR="001E2704" w:rsidRPr="00D6765C" w:rsidRDefault="0051731B" w:rsidP="00AC48ED">
      <w:pPr>
        <w:pStyle w:val="Akapitzlist"/>
        <w:numPr>
          <w:ilvl w:val="0"/>
          <w:numId w:val="215"/>
        </w:numPr>
        <w:spacing w:line="240" w:lineRule="auto"/>
        <w:ind w:left="714" w:hanging="357"/>
        <w:rPr>
          <w:rFonts w:eastAsia="Arial Unicode MS"/>
          <w:u w:color="000000"/>
          <w:lang w:val="pl-PL" w:eastAsia="zh-CN"/>
        </w:rPr>
      </w:pPr>
      <w:r>
        <w:rPr>
          <w:rFonts w:ascii="Calibri" w:eastAsia="Arial Unicode MS" w:hAnsi="Calibri" w:cs="Calibri"/>
          <w:noProof/>
          <w:kern w:val="2"/>
          <w:u w:color="000000"/>
          <w:lang w:val="pl-PL" w:eastAsia="zh-CN"/>
        </w:rPr>
        <w:t>L</w:t>
      </w:r>
      <w:r w:rsidR="001E2704">
        <w:rPr>
          <w:rFonts w:ascii="Calibri" w:eastAsia="Arial Unicode MS" w:hAnsi="Calibri" w:cs="Calibri"/>
          <w:noProof/>
          <w:kern w:val="2"/>
          <w:u w:color="000000"/>
          <w:lang w:val="pl-PL" w:eastAsia="zh-CN"/>
        </w:rPr>
        <w:t>aboratorium</w:t>
      </w:r>
    </w:p>
    <w:p w:rsidR="00D6765C" w:rsidRPr="000627EC" w:rsidRDefault="00D6765C" w:rsidP="000627EC">
      <w:pPr>
        <w:pStyle w:val="Akapitzlist"/>
        <w:numPr>
          <w:ilvl w:val="0"/>
          <w:numId w:val="215"/>
        </w:numPr>
        <w:spacing w:line="240" w:lineRule="auto"/>
        <w:ind w:left="714" w:hanging="357"/>
        <w:rPr>
          <w:rFonts w:eastAsia="Arial Unicode MS"/>
          <w:u w:color="000000"/>
          <w:lang w:val="pl-PL" w:eastAsia="zh-CN"/>
        </w:rPr>
      </w:pPr>
      <w:r>
        <w:rPr>
          <w:rFonts w:ascii="Calibri" w:eastAsia="Arial Unicode MS" w:hAnsi="Calibri" w:cs="Calibri"/>
          <w:noProof/>
          <w:kern w:val="2"/>
          <w:u w:color="000000"/>
          <w:lang w:val="pl-PL" w:eastAsia="zh-CN"/>
        </w:rPr>
        <w:t>Serwerownia</w:t>
      </w:r>
    </w:p>
    <w:p w:rsidR="000627EC" w:rsidRPr="00EF5A9B" w:rsidRDefault="000627EC" w:rsidP="0011774D">
      <w:pPr>
        <w:pStyle w:val="Akapitzlist"/>
        <w:numPr>
          <w:ilvl w:val="0"/>
          <w:numId w:val="215"/>
        </w:numPr>
        <w:rPr>
          <w:rFonts w:eastAsia="Arial Unicode MS"/>
          <w:u w:color="000000"/>
          <w:lang w:val="pl-PL" w:eastAsia="zh-CN"/>
        </w:rPr>
      </w:pPr>
      <w:r>
        <w:rPr>
          <w:rFonts w:ascii="Calibri" w:eastAsia="Arial Unicode MS" w:hAnsi="Calibri" w:cs="Calibri"/>
          <w:noProof/>
          <w:kern w:val="2"/>
          <w:u w:color="000000"/>
          <w:lang w:val="pl-PL" w:eastAsia="zh-CN"/>
        </w:rPr>
        <w:t>Pomieszczenie na sprzęt i materiały medyczne</w:t>
      </w:r>
    </w:p>
    <w:p w:rsidR="006F6C4F" w:rsidRPr="0014143F" w:rsidRDefault="006F6C4F" w:rsidP="00DE4597">
      <w:pPr>
        <w:pStyle w:val="Akapitzlist"/>
        <w:numPr>
          <w:ilvl w:val="0"/>
          <w:numId w:val="362"/>
        </w:numPr>
        <w:spacing w:after="0" w:line="240" w:lineRule="auto"/>
        <w:ind w:left="426"/>
        <w:rPr>
          <w:rFonts w:ascii="Calibri" w:eastAsia="Arial Unicode MS" w:hAnsi="Calibri" w:cs="Calibri"/>
          <w:color w:val="000000"/>
          <w:kern w:val="2"/>
          <w:u w:color="000000"/>
          <w:lang w:val="pl-PL" w:eastAsia="pl-PL"/>
        </w:rPr>
      </w:pPr>
      <w:r w:rsidRPr="0014143F">
        <w:rPr>
          <w:rFonts w:ascii="Calibri" w:eastAsia="Arial Unicode MS" w:hAnsi="Calibri" w:cs="Calibri"/>
          <w:color w:val="000000"/>
          <w:kern w:val="2"/>
          <w:u w:color="000000"/>
          <w:lang w:val="pl-PL" w:eastAsia="pl-PL"/>
        </w:rPr>
        <w:t>Wielkość i aranżacja zamkniętej przestrzeni ładunkowej powinna umożliwiać składowanie:</w:t>
      </w:r>
    </w:p>
    <w:p w:rsidR="001E2704" w:rsidRPr="0014143F" w:rsidRDefault="0014143F" w:rsidP="0011774D">
      <w:pPr>
        <w:pStyle w:val="Akapitzlist"/>
        <w:numPr>
          <w:ilvl w:val="0"/>
          <w:numId w:val="216"/>
        </w:numPr>
        <w:rPr>
          <w:rFonts w:eastAsia="Arial Unicode MS"/>
          <w:u w:color="000000"/>
          <w:lang w:val="pl-PL" w:eastAsia="pl-PL"/>
        </w:rPr>
      </w:pPr>
      <w:r w:rsidRPr="0014143F">
        <w:rPr>
          <w:rFonts w:eastAsia="Arial Unicode MS"/>
          <w:u w:color="000000"/>
          <w:lang w:val="pl-PL" w:eastAsia="pl-PL"/>
        </w:rPr>
        <w:t>S</w:t>
      </w:r>
      <w:r>
        <w:rPr>
          <w:rFonts w:eastAsia="Arial Unicode MS"/>
          <w:u w:color="000000"/>
          <w:lang w:val="pl-PL" w:eastAsia="pl-PL"/>
        </w:rPr>
        <w:t>t</w:t>
      </w:r>
      <w:r w:rsidR="006F6C4F" w:rsidRPr="0014143F">
        <w:rPr>
          <w:rFonts w:eastAsia="Arial Unicode MS"/>
          <w:u w:color="000000"/>
          <w:lang w:val="pl-PL" w:eastAsia="pl-PL"/>
        </w:rPr>
        <w:t>andardowego wyposażenia statku tej wielkości, w żegludze wyni</w:t>
      </w:r>
      <w:r w:rsidR="001E2704" w:rsidRPr="0014143F">
        <w:rPr>
          <w:rFonts w:eastAsia="Arial Unicode MS"/>
          <w:u w:color="000000"/>
          <w:lang w:val="pl-PL" w:eastAsia="pl-PL"/>
        </w:rPr>
        <w:t xml:space="preserve">kającej z zasięgu i </w:t>
      </w:r>
      <w:r w:rsidR="006F6C4F" w:rsidRPr="0014143F">
        <w:rPr>
          <w:rFonts w:eastAsia="Arial Unicode MS"/>
          <w:u w:color="000000"/>
          <w:lang w:val="pl-PL" w:eastAsia="pl-PL"/>
        </w:rPr>
        <w:t>autonomiczności, wymaganego przepisami klasyfikatora i administracji morskiej;</w:t>
      </w:r>
    </w:p>
    <w:p w:rsidR="001E2704" w:rsidRPr="00932FF8" w:rsidRDefault="0014143F" w:rsidP="0011774D">
      <w:pPr>
        <w:pStyle w:val="Akapitzlist"/>
        <w:numPr>
          <w:ilvl w:val="0"/>
          <w:numId w:val="216"/>
        </w:numPr>
        <w:rPr>
          <w:rFonts w:eastAsia="Arial Unicode MS"/>
          <w:u w:color="000000"/>
          <w:lang w:val="pl-PL" w:eastAsia="pl-PL"/>
        </w:rPr>
      </w:pPr>
      <w:r>
        <w:rPr>
          <w:rFonts w:ascii="Times New Roman" w:eastAsia="Arial Unicode MS" w:hAnsi="Times New Roman" w:cs="Times New Roman"/>
          <w:color w:val="000000"/>
          <w:kern w:val="2"/>
          <w:u w:color="000000"/>
          <w:lang w:val="pl-PL" w:eastAsia="pl-PL"/>
        </w:rPr>
        <w:t>N</w:t>
      </w:r>
      <w:r w:rsidR="006F6C4F" w:rsidRPr="001E2704">
        <w:rPr>
          <w:rFonts w:ascii="Times New Roman" w:eastAsia="Arial Unicode MS" w:hAnsi="Times New Roman" w:cs="Times New Roman"/>
          <w:color w:val="000000"/>
          <w:kern w:val="2"/>
          <w:u w:color="000000"/>
          <w:lang w:val="pl-PL" w:eastAsia="pl-PL"/>
        </w:rPr>
        <w:t>ie mniej niż 75 % wyposażenia dodatkowego wynikającego z funkcji statku;</w:t>
      </w:r>
    </w:p>
    <w:p w:rsidR="006F6C4F" w:rsidRPr="00272A5F" w:rsidRDefault="0014143F" w:rsidP="0011774D">
      <w:pPr>
        <w:pStyle w:val="Akapitzlist"/>
        <w:numPr>
          <w:ilvl w:val="0"/>
          <w:numId w:val="216"/>
        </w:numPr>
        <w:rPr>
          <w:rFonts w:eastAsia="Arial Unicode MS" w:cstheme="minorHAnsi"/>
          <w:u w:color="000000"/>
          <w:lang w:val="pl-PL" w:eastAsia="pl-PL"/>
        </w:rPr>
      </w:pPr>
      <w:r w:rsidRPr="00272A5F">
        <w:rPr>
          <w:rFonts w:eastAsia="Arial Unicode MS" w:cstheme="minorHAnsi"/>
          <w:color w:val="000000"/>
          <w:kern w:val="2"/>
          <w:u w:color="000000"/>
          <w:lang w:val="pl-PL" w:eastAsia="pl-PL"/>
        </w:rPr>
        <w:lastRenderedPageBreak/>
        <w:t>N</w:t>
      </w:r>
      <w:r w:rsidR="006F6C4F" w:rsidRPr="00272A5F">
        <w:rPr>
          <w:rFonts w:eastAsia="Arial Unicode MS" w:cstheme="minorHAnsi"/>
          <w:color w:val="000000"/>
          <w:kern w:val="2"/>
          <w:u w:color="000000"/>
          <w:lang w:val="pl-PL" w:eastAsia="pl-PL"/>
        </w:rPr>
        <w:t>ależy rozważyć umieszczenie na pokładzie statku pomieszczenia nieobjętego cytadelą, o powierzchni umożliwiającej sk</w:t>
      </w:r>
      <w:r w:rsidR="008066F6" w:rsidRPr="00272A5F">
        <w:rPr>
          <w:rFonts w:eastAsia="Arial Unicode MS" w:cstheme="minorHAnsi"/>
          <w:color w:val="000000"/>
          <w:kern w:val="2"/>
          <w:u w:color="000000"/>
          <w:lang w:val="pl-PL" w:eastAsia="pl-PL"/>
        </w:rPr>
        <w:t xml:space="preserve">ładowanie sprzętu </w:t>
      </w:r>
      <w:r w:rsidR="006E709B" w:rsidRPr="00272A5F">
        <w:rPr>
          <w:rFonts w:eastAsia="Arial Unicode MS" w:cstheme="minorHAnsi"/>
          <w:color w:val="000000"/>
          <w:kern w:val="2"/>
          <w:u w:color="000000"/>
          <w:lang w:val="pl-PL" w:eastAsia="pl-PL"/>
        </w:rPr>
        <w:t>dodatkowego</w:t>
      </w:r>
      <w:r w:rsidR="008066F6" w:rsidRPr="00272A5F">
        <w:rPr>
          <w:rFonts w:eastAsia="Arial Unicode MS" w:cstheme="minorHAnsi"/>
          <w:color w:val="000000"/>
          <w:kern w:val="2"/>
          <w:u w:color="000000"/>
          <w:lang w:val="pl-PL" w:eastAsia="pl-PL"/>
        </w:rPr>
        <w:t xml:space="preserve"> i</w:t>
      </w:r>
      <w:r w:rsidR="006F6C4F" w:rsidRPr="00272A5F">
        <w:rPr>
          <w:rFonts w:eastAsia="Arial Unicode MS" w:cstheme="minorHAnsi"/>
          <w:color w:val="000000"/>
          <w:kern w:val="2"/>
          <w:u w:color="000000"/>
          <w:lang w:val="pl-PL" w:eastAsia="pl-PL"/>
        </w:rPr>
        <w:t xml:space="preserve"> możliwością wykonywania drobnych prac serwisowych, lokalizacja pomieszczenia nie powinna ograniczać funkcji holowniczych statku. </w:t>
      </w:r>
    </w:p>
    <w:p w:rsidR="0051150D" w:rsidRPr="006F6C4F" w:rsidRDefault="0051150D" w:rsidP="00DE4597">
      <w:pPr>
        <w:pStyle w:val="Nagwek2"/>
        <w:numPr>
          <w:ilvl w:val="1"/>
          <w:numId w:val="326"/>
        </w:numPr>
        <w:rPr>
          <w:rFonts w:eastAsia="Arial Unicode MS"/>
          <w:u w:color="365F91"/>
          <w:lang w:val="pl-PL" w:eastAsia="pl-PL"/>
        </w:rPr>
      </w:pPr>
      <w:bookmarkStart w:id="99" w:name="_Toc6225599"/>
      <w:bookmarkStart w:id="100" w:name="_Toc10116191"/>
      <w:bookmarkStart w:id="101" w:name="_Toc12592187"/>
      <w:r w:rsidRPr="006F6C4F">
        <w:rPr>
          <w:rFonts w:eastAsia="Arial Unicode MS"/>
          <w:noProof/>
          <w:w w:val="95"/>
          <w:u w:color="365F91"/>
          <w:lang w:val="pl-PL" w:eastAsia="pl-PL"/>
        </w:rPr>
        <w:t>Wyposażenie</w:t>
      </w:r>
      <w:bookmarkEnd w:id="99"/>
      <w:bookmarkEnd w:id="100"/>
      <w:bookmarkEnd w:id="101"/>
    </w:p>
    <w:p w:rsidR="0051150D" w:rsidRPr="006F6C4F" w:rsidRDefault="0051150D" w:rsidP="00DE4597">
      <w:pPr>
        <w:pStyle w:val="Nagwek3"/>
        <w:numPr>
          <w:ilvl w:val="0"/>
          <w:numId w:val="333"/>
        </w:numPr>
        <w:rPr>
          <w:rFonts w:eastAsia="Arial Unicode MS"/>
          <w:u w:color="243F60"/>
          <w:lang w:val="pl-PL" w:eastAsia="pl-PL"/>
        </w:rPr>
      </w:pPr>
      <w:bookmarkStart w:id="102" w:name="_Toc6225600"/>
      <w:bookmarkStart w:id="103" w:name="_Toc12592188"/>
      <w:r w:rsidRPr="006F6C4F">
        <w:rPr>
          <w:rFonts w:eastAsia="Arial Unicode MS"/>
          <w:noProof/>
          <w:w w:val="95"/>
          <w:u w:color="243F60"/>
          <w:lang w:val="pl-PL" w:eastAsia="pl-PL"/>
        </w:rPr>
        <w:t>Meble</w:t>
      </w:r>
      <w:bookmarkEnd w:id="102"/>
      <w:bookmarkEnd w:id="103"/>
    </w:p>
    <w:p w:rsidR="0014143F" w:rsidRPr="00C71AA0" w:rsidRDefault="0051150D" w:rsidP="00DE4597">
      <w:pPr>
        <w:pStyle w:val="Akapitzlist"/>
        <w:numPr>
          <w:ilvl w:val="0"/>
          <w:numId w:val="363"/>
        </w:numPr>
        <w:spacing w:line="240" w:lineRule="auto"/>
        <w:ind w:left="426"/>
        <w:rPr>
          <w:rFonts w:ascii="Calibri" w:eastAsia="Arial Unicode MS" w:hAnsi="Calibri" w:cs="Calibri"/>
          <w:color w:val="000000"/>
          <w:kern w:val="2"/>
          <w:u w:color="000000"/>
          <w:lang w:val="pl-PL" w:eastAsia="pl-PL"/>
        </w:rPr>
      </w:pPr>
      <w:r w:rsidRPr="00C71AA0">
        <w:rPr>
          <w:rFonts w:ascii="Calibri" w:eastAsia="Arial Unicode MS" w:hAnsi="Calibri" w:cs="Calibri"/>
          <w:noProof/>
          <w:color w:val="000000"/>
          <w:kern w:val="2"/>
          <w:u w:color="000000"/>
          <w:lang w:val="pl-PL" w:eastAsia="pl-PL"/>
        </w:rPr>
        <w:t>Meble</w:t>
      </w:r>
      <w:r w:rsidRPr="00C71AA0">
        <w:rPr>
          <w:rFonts w:ascii="Calibri" w:eastAsia="Arial Unicode MS" w:hAnsi="Calibri" w:cs="Calibri"/>
          <w:noProof/>
          <w:color w:val="000000"/>
          <w:w w:val="197"/>
          <w:kern w:val="2"/>
          <w:u w:color="000000"/>
          <w:lang w:val="pl-PL" w:eastAsia="pl-PL"/>
        </w:rPr>
        <w:t xml:space="preserve"> </w:t>
      </w:r>
      <w:r w:rsidRPr="00C71AA0">
        <w:rPr>
          <w:rFonts w:ascii="Calibri" w:eastAsia="Arial Unicode MS" w:hAnsi="Calibri" w:cs="Calibri"/>
          <w:noProof/>
          <w:color w:val="000000"/>
          <w:spacing w:val="-4"/>
          <w:kern w:val="2"/>
          <w:u w:color="000000"/>
          <w:lang w:val="pl-PL" w:eastAsia="pl-PL"/>
        </w:rPr>
        <w:t>w</w:t>
      </w:r>
      <w:r w:rsidRPr="00C71AA0">
        <w:rPr>
          <w:rFonts w:ascii="Calibri" w:eastAsia="Arial Unicode MS" w:hAnsi="Calibri" w:cs="Calibri"/>
          <w:noProof/>
          <w:color w:val="000000"/>
          <w:w w:val="195"/>
          <w:kern w:val="2"/>
          <w:u w:color="000000"/>
          <w:lang w:val="pl-PL" w:eastAsia="pl-PL"/>
        </w:rPr>
        <w:t xml:space="preserve"> </w:t>
      </w:r>
      <w:r w:rsidRPr="00C71AA0">
        <w:rPr>
          <w:rFonts w:ascii="Calibri" w:eastAsia="Arial Unicode MS" w:hAnsi="Calibri" w:cs="Calibri"/>
          <w:noProof/>
          <w:color w:val="000000"/>
          <w:kern w:val="2"/>
          <w:u w:color="000000"/>
          <w:lang w:val="pl-PL" w:eastAsia="pl-PL"/>
        </w:rPr>
        <w:t>pomieszczeniach</w:t>
      </w:r>
      <w:r w:rsidRPr="00C71AA0">
        <w:rPr>
          <w:rFonts w:ascii="Calibri" w:eastAsia="Arial Unicode MS" w:hAnsi="Calibri" w:cs="Calibri"/>
          <w:noProof/>
          <w:color w:val="000000"/>
          <w:w w:val="192"/>
          <w:kern w:val="2"/>
          <w:u w:color="000000"/>
          <w:lang w:val="pl-PL" w:eastAsia="pl-PL"/>
        </w:rPr>
        <w:t xml:space="preserve"> </w:t>
      </w:r>
      <w:r w:rsidRPr="00C71AA0">
        <w:rPr>
          <w:rFonts w:ascii="Calibri" w:eastAsia="Arial Unicode MS" w:hAnsi="Calibri" w:cs="Calibri"/>
          <w:noProof/>
          <w:color w:val="000000"/>
          <w:kern w:val="2"/>
          <w:u w:color="000000"/>
          <w:lang w:val="pl-PL" w:eastAsia="pl-PL"/>
        </w:rPr>
        <w:t>mieszkalnych</w:t>
      </w:r>
      <w:r w:rsidRPr="00C71AA0">
        <w:rPr>
          <w:rFonts w:ascii="Calibri" w:eastAsia="Arial Unicode MS" w:hAnsi="Calibri" w:cs="Calibri"/>
          <w:noProof/>
          <w:color w:val="000000"/>
          <w:w w:val="197"/>
          <w:kern w:val="2"/>
          <w:u w:color="000000"/>
          <w:lang w:val="pl-PL" w:eastAsia="pl-PL"/>
        </w:rPr>
        <w:t xml:space="preserve"> </w:t>
      </w:r>
      <w:r w:rsidRPr="00C71AA0">
        <w:rPr>
          <w:rFonts w:ascii="Calibri" w:eastAsia="Arial Unicode MS" w:hAnsi="Calibri" w:cs="Calibri"/>
          <w:noProof/>
          <w:color w:val="000000"/>
          <w:spacing w:val="-2"/>
          <w:kern w:val="2"/>
          <w:u w:color="000000"/>
          <w:lang w:val="pl-PL" w:eastAsia="pl-PL"/>
        </w:rPr>
        <w:t>i</w:t>
      </w:r>
      <w:r w:rsidRPr="00C71AA0">
        <w:rPr>
          <w:rFonts w:ascii="Calibri" w:eastAsia="Arial Unicode MS" w:hAnsi="Calibri" w:cs="Calibri"/>
          <w:noProof/>
          <w:color w:val="000000"/>
          <w:w w:val="199"/>
          <w:kern w:val="2"/>
          <w:u w:color="000000"/>
          <w:lang w:val="pl-PL" w:eastAsia="pl-PL"/>
        </w:rPr>
        <w:t xml:space="preserve"> </w:t>
      </w:r>
      <w:r w:rsidRPr="00C71AA0">
        <w:rPr>
          <w:rFonts w:ascii="Calibri" w:eastAsia="Arial Unicode MS" w:hAnsi="Calibri" w:cs="Calibri"/>
          <w:noProof/>
          <w:color w:val="000000"/>
          <w:kern w:val="2"/>
          <w:u w:color="000000"/>
          <w:lang w:val="pl-PL" w:eastAsia="pl-PL"/>
        </w:rPr>
        <w:t>ogólnego</w:t>
      </w:r>
      <w:r w:rsidRPr="00C71AA0">
        <w:rPr>
          <w:rFonts w:ascii="Calibri" w:eastAsia="Arial Unicode MS" w:hAnsi="Calibri" w:cs="Calibri"/>
          <w:noProof/>
          <w:color w:val="000000"/>
          <w:w w:val="197"/>
          <w:kern w:val="2"/>
          <w:u w:color="000000"/>
          <w:lang w:val="pl-PL" w:eastAsia="pl-PL"/>
        </w:rPr>
        <w:t xml:space="preserve"> </w:t>
      </w:r>
      <w:r w:rsidR="00AE1F14">
        <w:rPr>
          <w:rFonts w:ascii="Calibri" w:eastAsia="Arial Unicode MS" w:hAnsi="Calibri" w:cs="Calibri"/>
          <w:noProof/>
          <w:color w:val="000000"/>
          <w:kern w:val="2"/>
          <w:u w:color="000000"/>
          <w:lang w:val="pl-PL" w:eastAsia="pl-PL"/>
        </w:rPr>
        <w:t xml:space="preserve">użytku w </w:t>
      </w:r>
      <w:r w:rsidR="00AE1F14">
        <w:rPr>
          <w:rFonts w:ascii="Calibri" w:eastAsia="Arial Unicode MS" w:hAnsi="Calibri" w:cs="Calibri"/>
          <w:noProof/>
          <w:color w:val="000000"/>
          <w:spacing w:val="-4"/>
          <w:kern w:val="2"/>
          <w:u w:color="000000"/>
          <w:lang w:val="pl-PL" w:eastAsia="pl-PL"/>
        </w:rPr>
        <w:t>wykonaniu</w:t>
      </w:r>
      <w:r w:rsidRPr="00C71AA0">
        <w:rPr>
          <w:rFonts w:ascii="Calibri" w:eastAsia="Arial Unicode MS" w:hAnsi="Calibri" w:cs="Calibri"/>
          <w:noProof/>
          <w:color w:val="000000"/>
          <w:w w:val="198"/>
          <w:kern w:val="2"/>
          <w:u w:color="000000"/>
          <w:lang w:val="pl-PL" w:eastAsia="pl-PL"/>
        </w:rPr>
        <w:t xml:space="preserve"> </w:t>
      </w:r>
      <w:r w:rsidR="00AE1F14">
        <w:rPr>
          <w:rFonts w:ascii="Calibri" w:eastAsia="Arial Unicode MS" w:hAnsi="Calibri" w:cs="Calibri"/>
          <w:noProof/>
          <w:color w:val="000000"/>
          <w:kern w:val="2"/>
          <w:u w:color="000000"/>
          <w:lang w:val="pl-PL" w:eastAsia="pl-PL"/>
        </w:rPr>
        <w:t>morskim, wyprodukowane</w:t>
      </w:r>
      <w:r w:rsidRPr="00C71AA0">
        <w:rPr>
          <w:rFonts w:ascii="Calibri" w:eastAsia="Arial Unicode MS" w:hAnsi="Calibri" w:cs="Calibri"/>
          <w:noProof/>
          <w:color w:val="000000"/>
          <w:w w:val="198"/>
          <w:kern w:val="2"/>
          <w:u w:color="000000"/>
          <w:lang w:val="pl-PL" w:eastAsia="pl-PL"/>
        </w:rPr>
        <w:t xml:space="preserve"> </w:t>
      </w:r>
      <w:r w:rsidRPr="00C71AA0">
        <w:rPr>
          <w:rFonts w:ascii="Calibri" w:eastAsia="Arial Unicode MS" w:hAnsi="Calibri" w:cs="Calibri"/>
          <w:noProof/>
          <w:color w:val="000000"/>
          <w:kern w:val="2"/>
          <w:u w:color="000000"/>
          <w:lang w:val="pl-PL" w:eastAsia="pl-PL"/>
        </w:rPr>
        <w:t>ze sklejki wodoodpornej laminowanej.</w:t>
      </w:r>
      <w:r w:rsidRPr="00C71AA0">
        <w:rPr>
          <w:rFonts w:ascii="Calibri" w:eastAsia="Arial Unicode MS" w:hAnsi="Calibri" w:cs="Calibri"/>
          <w:noProof/>
          <w:color w:val="000000"/>
          <w:w w:val="291"/>
          <w:kern w:val="2"/>
          <w:u w:color="000000"/>
          <w:lang w:val="pl-PL" w:eastAsia="pl-PL"/>
        </w:rPr>
        <w:t xml:space="preserve"> </w:t>
      </w:r>
      <w:r w:rsidRPr="00C71AA0">
        <w:rPr>
          <w:rFonts w:ascii="Calibri" w:eastAsia="Arial Unicode MS" w:hAnsi="Calibri" w:cs="Calibri"/>
          <w:noProof/>
          <w:color w:val="000000"/>
          <w:kern w:val="2"/>
          <w:u w:color="000000"/>
          <w:lang w:val="pl-PL" w:eastAsia="pl-PL"/>
        </w:rPr>
        <w:t>Pokrycie</w:t>
      </w:r>
      <w:r w:rsidRPr="00C71AA0">
        <w:rPr>
          <w:rFonts w:ascii="Calibri" w:eastAsia="Arial Unicode MS" w:hAnsi="Calibri" w:cs="Calibri"/>
          <w:noProof/>
          <w:color w:val="000000"/>
          <w:w w:val="292"/>
          <w:kern w:val="2"/>
          <w:u w:color="000000"/>
          <w:lang w:val="pl-PL" w:eastAsia="pl-PL"/>
        </w:rPr>
        <w:t xml:space="preserve"> </w:t>
      </w:r>
      <w:r w:rsidRPr="00C71AA0">
        <w:rPr>
          <w:rFonts w:ascii="Calibri" w:eastAsia="Arial Unicode MS" w:hAnsi="Calibri" w:cs="Calibri"/>
          <w:noProof/>
          <w:color w:val="000000"/>
          <w:kern w:val="2"/>
          <w:u w:color="000000"/>
          <w:lang w:val="pl-PL" w:eastAsia="pl-PL"/>
        </w:rPr>
        <w:t>mebli</w:t>
      </w:r>
      <w:r w:rsidRPr="00C71AA0">
        <w:rPr>
          <w:rFonts w:ascii="Calibri" w:eastAsia="Arial Unicode MS" w:hAnsi="Calibri" w:cs="Calibri"/>
          <w:noProof/>
          <w:color w:val="000000"/>
          <w:w w:val="292"/>
          <w:kern w:val="2"/>
          <w:u w:color="000000"/>
          <w:lang w:val="pl-PL" w:eastAsia="pl-PL"/>
        </w:rPr>
        <w:t xml:space="preserve"> </w:t>
      </w:r>
      <w:r w:rsidRPr="00C71AA0">
        <w:rPr>
          <w:rFonts w:ascii="Calibri" w:eastAsia="Arial Unicode MS" w:hAnsi="Calibri" w:cs="Calibri"/>
          <w:noProof/>
          <w:color w:val="000000"/>
          <w:spacing w:val="-4"/>
          <w:kern w:val="2"/>
          <w:u w:color="000000"/>
          <w:lang w:val="pl-PL" w:eastAsia="pl-PL"/>
        </w:rPr>
        <w:t>miękkich</w:t>
      </w:r>
      <w:r w:rsidRPr="00C71AA0">
        <w:rPr>
          <w:rFonts w:ascii="Calibri" w:eastAsia="Arial Unicode MS" w:hAnsi="Calibri" w:cs="Calibri"/>
          <w:noProof/>
          <w:color w:val="000000"/>
          <w:w w:val="292"/>
          <w:kern w:val="2"/>
          <w:u w:color="000000"/>
          <w:lang w:val="pl-PL" w:eastAsia="pl-PL"/>
        </w:rPr>
        <w:t xml:space="preserve"> </w:t>
      </w:r>
      <w:r w:rsidRPr="00C71AA0">
        <w:rPr>
          <w:rFonts w:ascii="Calibri" w:eastAsia="Arial Unicode MS" w:hAnsi="Calibri" w:cs="Calibri"/>
          <w:noProof/>
          <w:color w:val="000000"/>
          <w:spacing w:val="-4"/>
          <w:kern w:val="2"/>
          <w:u w:color="000000"/>
          <w:lang w:val="pl-PL" w:eastAsia="pl-PL"/>
        </w:rPr>
        <w:t>w</w:t>
      </w:r>
      <w:r w:rsidRPr="00C71AA0">
        <w:rPr>
          <w:rFonts w:ascii="Calibri" w:eastAsia="Arial Unicode MS" w:hAnsi="Calibri" w:cs="Calibri"/>
          <w:noProof/>
          <w:color w:val="000000"/>
          <w:w w:val="294"/>
          <w:kern w:val="2"/>
          <w:u w:color="000000"/>
          <w:lang w:val="pl-PL" w:eastAsia="pl-PL"/>
        </w:rPr>
        <w:t xml:space="preserve"> </w:t>
      </w:r>
      <w:r w:rsidRPr="00C71AA0">
        <w:rPr>
          <w:rFonts w:ascii="Calibri" w:eastAsia="Arial Unicode MS" w:hAnsi="Calibri" w:cs="Calibri"/>
          <w:noProof/>
          <w:color w:val="000000"/>
          <w:kern w:val="2"/>
          <w:u w:color="000000"/>
          <w:lang w:val="pl-PL" w:eastAsia="pl-PL"/>
        </w:rPr>
        <w:t>pomieszczeniach mieszkalnych</w:t>
      </w:r>
      <w:r w:rsidRPr="00C71AA0">
        <w:rPr>
          <w:rFonts w:ascii="Calibri" w:eastAsia="Arial Unicode MS" w:hAnsi="Calibri" w:cs="Calibri"/>
          <w:noProof/>
          <w:color w:val="000000"/>
          <w:w w:val="225"/>
          <w:kern w:val="2"/>
          <w:u w:color="000000"/>
          <w:lang w:val="pl-PL" w:eastAsia="pl-PL"/>
        </w:rPr>
        <w:t xml:space="preserve"> </w:t>
      </w:r>
      <w:r w:rsidRPr="00C71AA0">
        <w:rPr>
          <w:rFonts w:ascii="Calibri" w:eastAsia="Arial Unicode MS" w:hAnsi="Calibri" w:cs="Calibri"/>
          <w:noProof/>
          <w:color w:val="000000"/>
          <w:spacing w:val="-4"/>
          <w:kern w:val="2"/>
          <w:u w:color="000000"/>
          <w:lang w:val="pl-PL" w:eastAsia="pl-PL"/>
        </w:rPr>
        <w:t>wykonane</w:t>
      </w:r>
      <w:r w:rsidRPr="00C71AA0">
        <w:rPr>
          <w:rFonts w:ascii="Calibri" w:eastAsia="Arial Unicode MS" w:hAnsi="Calibri" w:cs="Calibri"/>
          <w:noProof/>
          <w:color w:val="000000"/>
          <w:w w:val="226"/>
          <w:kern w:val="2"/>
          <w:u w:color="000000"/>
          <w:lang w:val="pl-PL" w:eastAsia="pl-PL"/>
        </w:rPr>
        <w:t xml:space="preserve"> </w:t>
      </w:r>
      <w:r w:rsidRPr="00C71AA0">
        <w:rPr>
          <w:rFonts w:ascii="Calibri" w:eastAsia="Arial Unicode MS" w:hAnsi="Calibri" w:cs="Calibri"/>
          <w:noProof/>
          <w:color w:val="000000"/>
          <w:kern w:val="2"/>
          <w:u w:color="000000"/>
          <w:lang w:val="pl-PL" w:eastAsia="pl-PL"/>
        </w:rPr>
        <w:t>z</w:t>
      </w:r>
      <w:r w:rsidRPr="00C71AA0">
        <w:rPr>
          <w:rFonts w:ascii="Calibri" w:eastAsia="Arial Unicode MS" w:hAnsi="Calibri" w:cs="Calibri"/>
          <w:noProof/>
          <w:color w:val="000000"/>
          <w:w w:val="221"/>
          <w:kern w:val="2"/>
          <w:u w:color="000000"/>
          <w:lang w:val="pl-PL" w:eastAsia="pl-PL"/>
        </w:rPr>
        <w:t xml:space="preserve"> </w:t>
      </w:r>
      <w:r w:rsidRPr="00C71AA0">
        <w:rPr>
          <w:rFonts w:ascii="Calibri" w:eastAsia="Arial Unicode MS" w:hAnsi="Calibri" w:cs="Calibri"/>
          <w:noProof/>
          <w:color w:val="000000"/>
          <w:kern w:val="2"/>
          <w:u w:color="000000"/>
          <w:lang w:val="pl-PL" w:eastAsia="pl-PL"/>
        </w:rPr>
        <w:t>100%</w:t>
      </w:r>
      <w:r w:rsidRPr="00C71AA0">
        <w:rPr>
          <w:rFonts w:ascii="Calibri" w:eastAsia="Arial Unicode MS" w:hAnsi="Calibri" w:cs="Calibri"/>
          <w:noProof/>
          <w:color w:val="000000"/>
          <w:w w:val="226"/>
          <w:kern w:val="2"/>
          <w:u w:color="000000"/>
          <w:lang w:val="pl-PL" w:eastAsia="pl-PL"/>
        </w:rPr>
        <w:t xml:space="preserve"> </w:t>
      </w:r>
      <w:r w:rsidRPr="00C71AA0">
        <w:rPr>
          <w:rFonts w:ascii="Calibri" w:eastAsia="Arial Unicode MS" w:hAnsi="Calibri" w:cs="Calibri"/>
          <w:noProof/>
          <w:color w:val="000000"/>
          <w:spacing w:val="-4"/>
          <w:kern w:val="2"/>
          <w:u w:color="000000"/>
          <w:lang w:val="pl-PL" w:eastAsia="pl-PL"/>
        </w:rPr>
        <w:t>wełny.</w:t>
      </w:r>
      <w:r w:rsidRPr="00C71AA0">
        <w:rPr>
          <w:rFonts w:ascii="Calibri" w:eastAsia="Arial Unicode MS" w:hAnsi="Calibri" w:cs="Calibri"/>
          <w:noProof/>
          <w:color w:val="000000"/>
          <w:w w:val="225"/>
          <w:kern w:val="2"/>
          <w:u w:color="000000"/>
          <w:lang w:val="pl-PL" w:eastAsia="pl-PL"/>
        </w:rPr>
        <w:t xml:space="preserve"> </w:t>
      </w:r>
      <w:r w:rsidRPr="00C71AA0">
        <w:rPr>
          <w:rFonts w:ascii="Calibri" w:eastAsia="Arial Unicode MS" w:hAnsi="Calibri" w:cs="Calibri"/>
          <w:noProof/>
          <w:color w:val="000000"/>
          <w:kern w:val="2"/>
          <w:u w:color="000000"/>
          <w:lang w:val="pl-PL" w:eastAsia="pl-PL"/>
        </w:rPr>
        <w:t>Pokrycia</w:t>
      </w:r>
      <w:r w:rsidRPr="00C71AA0">
        <w:rPr>
          <w:rFonts w:ascii="Calibri" w:eastAsia="Arial Unicode MS" w:hAnsi="Calibri" w:cs="Calibri"/>
          <w:noProof/>
          <w:color w:val="000000"/>
          <w:w w:val="225"/>
          <w:kern w:val="2"/>
          <w:u w:color="000000"/>
          <w:lang w:val="pl-PL" w:eastAsia="pl-PL"/>
        </w:rPr>
        <w:t xml:space="preserve"> </w:t>
      </w:r>
      <w:r w:rsidRPr="00C71AA0">
        <w:rPr>
          <w:rFonts w:ascii="Calibri" w:eastAsia="Arial Unicode MS" w:hAnsi="Calibri" w:cs="Calibri"/>
          <w:noProof/>
          <w:color w:val="000000"/>
          <w:kern w:val="2"/>
          <w:u w:color="000000"/>
          <w:lang w:val="pl-PL" w:eastAsia="pl-PL"/>
        </w:rPr>
        <w:t>mebli</w:t>
      </w:r>
      <w:r w:rsidRPr="00C71AA0">
        <w:rPr>
          <w:rFonts w:ascii="Calibri" w:eastAsia="Arial Unicode MS" w:hAnsi="Calibri" w:cs="Calibri"/>
          <w:noProof/>
          <w:color w:val="000000"/>
          <w:w w:val="227"/>
          <w:kern w:val="2"/>
          <w:u w:color="000000"/>
          <w:lang w:val="pl-PL" w:eastAsia="pl-PL"/>
        </w:rPr>
        <w:t xml:space="preserve"> </w:t>
      </w:r>
      <w:r w:rsidRPr="00C71AA0">
        <w:rPr>
          <w:rFonts w:ascii="Calibri" w:eastAsia="Arial Unicode MS" w:hAnsi="Calibri" w:cs="Calibri"/>
          <w:noProof/>
          <w:color w:val="000000"/>
          <w:kern w:val="2"/>
          <w:u w:color="000000"/>
          <w:lang w:val="pl-PL" w:eastAsia="pl-PL"/>
        </w:rPr>
        <w:t>miękkich</w:t>
      </w:r>
      <w:r w:rsidRPr="00C71AA0">
        <w:rPr>
          <w:rFonts w:ascii="Calibri" w:eastAsia="Arial Unicode MS" w:hAnsi="Calibri" w:cs="Calibri"/>
          <w:noProof/>
          <w:color w:val="000000"/>
          <w:w w:val="225"/>
          <w:kern w:val="2"/>
          <w:u w:color="000000"/>
          <w:lang w:val="pl-PL" w:eastAsia="pl-PL"/>
        </w:rPr>
        <w:t xml:space="preserve"> </w:t>
      </w:r>
      <w:r w:rsidRPr="00C71AA0">
        <w:rPr>
          <w:rFonts w:ascii="Calibri" w:eastAsia="Arial Unicode MS" w:hAnsi="Calibri" w:cs="Calibri"/>
          <w:noProof/>
          <w:color w:val="000000"/>
          <w:spacing w:val="-4"/>
          <w:kern w:val="2"/>
          <w:u w:color="000000"/>
          <w:lang w:val="pl-PL" w:eastAsia="pl-PL"/>
        </w:rPr>
        <w:t>w</w:t>
      </w:r>
      <w:r w:rsidRPr="00C71AA0">
        <w:rPr>
          <w:rFonts w:ascii="Calibri" w:eastAsia="Arial Unicode MS" w:hAnsi="Calibri" w:cs="Calibri"/>
          <w:noProof/>
          <w:color w:val="000000"/>
          <w:w w:val="223"/>
          <w:kern w:val="2"/>
          <w:u w:color="000000"/>
          <w:lang w:val="pl-PL" w:eastAsia="pl-PL"/>
        </w:rPr>
        <w:t xml:space="preserve"> </w:t>
      </w:r>
      <w:r w:rsidRPr="00C71AA0">
        <w:rPr>
          <w:rFonts w:ascii="Calibri" w:eastAsia="Arial Unicode MS" w:hAnsi="Calibri" w:cs="Calibri"/>
          <w:noProof/>
          <w:color w:val="000000"/>
          <w:kern w:val="2"/>
          <w:u w:color="000000"/>
          <w:lang w:val="pl-PL" w:eastAsia="pl-PL"/>
        </w:rPr>
        <w:t>pozostałych pomieszczeniach</w:t>
      </w:r>
      <w:r w:rsidRPr="00C71AA0">
        <w:rPr>
          <w:rFonts w:ascii="Calibri" w:eastAsia="Arial Unicode MS" w:hAnsi="Calibri" w:cs="Calibri"/>
          <w:noProof/>
          <w:color w:val="000000"/>
          <w:w w:val="206"/>
          <w:kern w:val="2"/>
          <w:u w:color="000000"/>
          <w:lang w:val="pl-PL" w:eastAsia="pl-PL"/>
        </w:rPr>
        <w:t xml:space="preserve"> </w:t>
      </w:r>
      <w:r w:rsidRPr="00C71AA0">
        <w:rPr>
          <w:rFonts w:ascii="Calibri" w:eastAsia="Arial Unicode MS" w:hAnsi="Calibri" w:cs="Calibri"/>
          <w:noProof/>
          <w:color w:val="000000"/>
          <w:spacing w:val="-4"/>
          <w:kern w:val="2"/>
          <w:u w:color="000000"/>
          <w:lang w:val="pl-PL" w:eastAsia="pl-PL"/>
        </w:rPr>
        <w:t>wykonane</w:t>
      </w:r>
      <w:r w:rsidRPr="00C71AA0">
        <w:rPr>
          <w:rFonts w:ascii="Calibri" w:eastAsia="Arial Unicode MS" w:hAnsi="Calibri" w:cs="Calibri"/>
          <w:noProof/>
          <w:color w:val="000000"/>
          <w:w w:val="207"/>
          <w:kern w:val="2"/>
          <w:u w:color="000000"/>
          <w:lang w:val="pl-PL" w:eastAsia="pl-PL"/>
        </w:rPr>
        <w:t xml:space="preserve"> </w:t>
      </w:r>
      <w:r w:rsidRPr="00C71AA0">
        <w:rPr>
          <w:rFonts w:ascii="Calibri" w:eastAsia="Arial Unicode MS" w:hAnsi="Calibri" w:cs="Calibri"/>
          <w:noProof/>
          <w:color w:val="000000"/>
          <w:kern w:val="2"/>
          <w:u w:color="000000"/>
          <w:lang w:val="pl-PL" w:eastAsia="pl-PL"/>
        </w:rPr>
        <w:t>będą</w:t>
      </w:r>
      <w:r w:rsidRPr="00C71AA0">
        <w:rPr>
          <w:rFonts w:ascii="Calibri" w:eastAsia="Arial Unicode MS" w:hAnsi="Calibri" w:cs="Calibri"/>
          <w:noProof/>
          <w:color w:val="000000"/>
          <w:w w:val="207"/>
          <w:kern w:val="2"/>
          <w:u w:color="000000"/>
          <w:lang w:val="pl-PL" w:eastAsia="pl-PL"/>
        </w:rPr>
        <w:t xml:space="preserve"> </w:t>
      </w:r>
      <w:r w:rsidRPr="00C71AA0">
        <w:rPr>
          <w:rFonts w:ascii="Calibri" w:eastAsia="Arial Unicode MS" w:hAnsi="Calibri" w:cs="Calibri"/>
          <w:noProof/>
          <w:color w:val="000000"/>
          <w:kern w:val="2"/>
          <w:u w:color="000000"/>
          <w:lang w:val="pl-PL" w:eastAsia="pl-PL"/>
        </w:rPr>
        <w:t>z</w:t>
      </w:r>
      <w:r w:rsidRPr="00C71AA0">
        <w:rPr>
          <w:rFonts w:ascii="Calibri" w:eastAsia="Arial Unicode MS" w:hAnsi="Calibri" w:cs="Calibri"/>
          <w:noProof/>
          <w:color w:val="000000"/>
          <w:w w:val="202"/>
          <w:kern w:val="2"/>
          <w:u w:color="000000"/>
          <w:lang w:val="pl-PL" w:eastAsia="pl-PL"/>
        </w:rPr>
        <w:t xml:space="preserve"> </w:t>
      </w:r>
      <w:r w:rsidRPr="00C71AA0">
        <w:rPr>
          <w:rFonts w:ascii="Calibri" w:eastAsia="Arial Unicode MS" w:hAnsi="Calibri" w:cs="Calibri"/>
          <w:noProof/>
          <w:color w:val="000000"/>
          <w:kern w:val="2"/>
          <w:u w:color="000000"/>
          <w:lang w:val="pl-PL" w:eastAsia="pl-PL"/>
        </w:rPr>
        <w:t>materiałów</w:t>
      </w:r>
      <w:r w:rsidRPr="00C71AA0">
        <w:rPr>
          <w:rFonts w:ascii="Calibri" w:eastAsia="Arial Unicode MS" w:hAnsi="Calibri" w:cs="Calibri"/>
          <w:noProof/>
          <w:color w:val="000000"/>
          <w:w w:val="217"/>
          <w:kern w:val="2"/>
          <w:u w:color="000000"/>
          <w:lang w:val="pl-PL" w:eastAsia="pl-PL"/>
        </w:rPr>
        <w:t xml:space="preserve"> </w:t>
      </w:r>
      <w:r w:rsidRPr="00C71AA0">
        <w:rPr>
          <w:rFonts w:ascii="Calibri" w:eastAsia="Arial Unicode MS" w:hAnsi="Calibri" w:cs="Calibri"/>
          <w:noProof/>
          <w:color w:val="000000"/>
          <w:kern w:val="2"/>
          <w:u w:color="000000"/>
          <w:lang w:val="pl-PL" w:eastAsia="pl-PL"/>
        </w:rPr>
        <w:t>skóropodobnych.</w:t>
      </w:r>
    </w:p>
    <w:p w:rsidR="0051150D" w:rsidRDefault="0051150D" w:rsidP="00DE4597">
      <w:pPr>
        <w:pStyle w:val="Akapitzlist"/>
        <w:numPr>
          <w:ilvl w:val="0"/>
          <w:numId w:val="363"/>
        </w:numPr>
        <w:spacing w:line="240" w:lineRule="auto"/>
        <w:ind w:left="426"/>
        <w:rPr>
          <w:rFonts w:ascii="Calibri" w:eastAsia="Arial Unicode MS" w:hAnsi="Calibri" w:cs="Calibri"/>
          <w:color w:val="000000"/>
          <w:kern w:val="2"/>
          <w:u w:color="000000"/>
          <w:lang w:val="pl-PL" w:eastAsia="pl-PL"/>
        </w:rPr>
      </w:pPr>
      <w:r w:rsidRPr="0014143F">
        <w:rPr>
          <w:rFonts w:ascii="Calibri" w:eastAsia="Arial Unicode MS" w:hAnsi="Calibri" w:cs="Calibri"/>
          <w:noProof/>
          <w:color w:val="000000"/>
          <w:kern w:val="2"/>
          <w:u w:color="000000"/>
          <w:lang w:val="pl-PL" w:eastAsia="pl-PL"/>
        </w:rPr>
        <w:t>Meble</w:t>
      </w:r>
      <w:r w:rsidRPr="0014143F">
        <w:rPr>
          <w:rFonts w:ascii="Calibri" w:eastAsia="Arial Unicode MS" w:hAnsi="Calibri" w:cs="Calibri"/>
          <w:noProof/>
          <w:color w:val="000000"/>
          <w:spacing w:val="5"/>
          <w:kern w:val="2"/>
          <w:u w:color="000000"/>
          <w:lang w:val="pl-PL" w:eastAsia="pl-PL"/>
        </w:rPr>
        <w:t xml:space="preserve"> </w:t>
      </w:r>
      <w:r w:rsidRPr="0014143F">
        <w:rPr>
          <w:rFonts w:ascii="Calibri" w:eastAsia="Arial Unicode MS" w:hAnsi="Calibri" w:cs="Calibri"/>
          <w:noProof/>
          <w:color w:val="000000"/>
          <w:spacing w:val="-2"/>
          <w:kern w:val="2"/>
          <w:u w:color="000000"/>
          <w:lang w:val="pl-PL" w:eastAsia="pl-PL"/>
        </w:rPr>
        <w:t>i</w:t>
      </w:r>
      <w:r w:rsidRPr="0014143F">
        <w:rPr>
          <w:rFonts w:ascii="Calibri" w:eastAsia="Arial Unicode MS" w:hAnsi="Calibri" w:cs="Calibri"/>
          <w:noProof/>
          <w:color w:val="000000"/>
          <w:spacing w:val="4"/>
          <w:kern w:val="2"/>
          <w:u w:color="000000"/>
          <w:lang w:val="pl-PL" w:eastAsia="pl-PL"/>
        </w:rPr>
        <w:t xml:space="preserve"> </w:t>
      </w:r>
      <w:r w:rsidRPr="0014143F">
        <w:rPr>
          <w:rFonts w:ascii="Calibri" w:eastAsia="Arial Unicode MS" w:hAnsi="Calibri" w:cs="Calibri"/>
          <w:noProof/>
          <w:color w:val="000000"/>
          <w:kern w:val="2"/>
          <w:u w:color="000000"/>
          <w:lang w:val="pl-PL" w:eastAsia="pl-PL"/>
        </w:rPr>
        <w:t>urządzenia</w:t>
      </w:r>
      <w:r w:rsidRPr="0014143F">
        <w:rPr>
          <w:rFonts w:ascii="Calibri" w:eastAsia="Arial Unicode MS" w:hAnsi="Calibri" w:cs="Calibri"/>
          <w:noProof/>
          <w:color w:val="000000"/>
          <w:spacing w:val="6"/>
          <w:kern w:val="2"/>
          <w:u w:color="000000"/>
          <w:lang w:val="pl-PL" w:eastAsia="pl-PL"/>
        </w:rPr>
        <w:t xml:space="preserve"> </w:t>
      </w:r>
      <w:r w:rsidRPr="0014143F">
        <w:rPr>
          <w:rFonts w:ascii="Calibri" w:eastAsia="Arial Unicode MS" w:hAnsi="Calibri" w:cs="Calibri"/>
          <w:noProof/>
          <w:color w:val="000000"/>
          <w:spacing w:val="-4"/>
          <w:kern w:val="2"/>
          <w:u w:color="000000"/>
          <w:lang w:val="pl-PL" w:eastAsia="pl-PL"/>
        </w:rPr>
        <w:t>w</w:t>
      </w:r>
      <w:r w:rsidRPr="0014143F">
        <w:rPr>
          <w:rFonts w:ascii="Calibri" w:eastAsia="Arial Unicode MS" w:hAnsi="Calibri" w:cs="Calibri"/>
          <w:noProof/>
          <w:color w:val="000000"/>
          <w:spacing w:val="4"/>
          <w:kern w:val="2"/>
          <w:u w:color="000000"/>
          <w:lang w:val="pl-PL" w:eastAsia="pl-PL"/>
        </w:rPr>
        <w:t xml:space="preserve"> </w:t>
      </w:r>
      <w:r w:rsidRPr="0014143F">
        <w:rPr>
          <w:rFonts w:ascii="Calibri" w:eastAsia="Arial Unicode MS" w:hAnsi="Calibri" w:cs="Calibri"/>
          <w:noProof/>
          <w:color w:val="000000"/>
          <w:spacing w:val="-4"/>
          <w:kern w:val="2"/>
          <w:u w:color="000000"/>
          <w:lang w:val="pl-PL" w:eastAsia="pl-PL"/>
        </w:rPr>
        <w:t>kuchni</w:t>
      </w:r>
      <w:r w:rsidRPr="0014143F">
        <w:rPr>
          <w:rFonts w:ascii="Calibri" w:eastAsia="Arial Unicode MS" w:hAnsi="Calibri" w:cs="Calibri"/>
          <w:noProof/>
          <w:color w:val="000000"/>
          <w:spacing w:val="6"/>
          <w:kern w:val="2"/>
          <w:u w:color="000000"/>
          <w:lang w:val="pl-PL" w:eastAsia="pl-PL"/>
        </w:rPr>
        <w:t xml:space="preserve"> </w:t>
      </w:r>
      <w:r w:rsidRPr="0014143F">
        <w:rPr>
          <w:rFonts w:ascii="Calibri" w:eastAsia="Arial Unicode MS" w:hAnsi="Calibri" w:cs="Calibri"/>
          <w:noProof/>
          <w:color w:val="000000"/>
          <w:spacing w:val="-2"/>
          <w:kern w:val="2"/>
          <w:u w:color="000000"/>
          <w:lang w:val="pl-PL" w:eastAsia="pl-PL"/>
        </w:rPr>
        <w:t>i</w:t>
      </w:r>
      <w:r w:rsidRPr="0014143F">
        <w:rPr>
          <w:rFonts w:ascii="Calibri" w:eastAsia="Arial Unicode MS" w:hAnsi="Calibri" w:cs="Calibri"/>
          <w:noProof/>
          <w:color w:val="000000"/>
          <w:spacing w:val="4"/>
          <w:kern w:val="2"/>
          <w:u w:color="000000"/>
          <w:lang w:val="pl-PL" w:eastAsia="pl-PL"/>
        </w:rPr>
        <w:t xml:space="preserve"> </w:t>
      </w:r>
      <w:r w:rsidRPr="0014143F">
        <w:rPr>
          <w:rFonts w:ascii="Calibri" w:eastAsia="Arial Unicode MS" w:hAnsi="Calibri" w:cs="Calibri"/>
          <w:noProof/>
          <w:color w:val="000000"/>
          <w:kern w:val="2"/>
          <w:u w:color="000000"/>
          <w:lang w:val="pl-PL" w:eastAsia="pl-PL"/>
        </w:rPr>
        <w:t>pralni</w:t>
      </w:r>
      <w:r w:rsidRPr="0014143F">
        <w:rPr>
          <w:rFonts w:ascii="Calibri" w:eastAsia="Arial Unicode MS" w:hAnsi="Calibri" w:cs="Calibri"/>
          <w:noProof/>
          <w:color w:val="000000"/>
          <w:spacing w:val="6"/>
          <w:kern w:val="2"/>
          <w:u w:color="000000"/>
          <w:lang w:val="pl-PL" w:eastAsia="pl-PL"/>
        </w:rPr>
        <w:t xml:space="preserve"> </w:t>
      </w:r>
      <w:r w:rsidRPr="0014143F">
        <w:rPr>
          <w:rFonts w:ascii="Calibri" w:eastAsia="Arial Unicode MS" w:hAnsi="Calibri" w:cs="Calibri"/>
          <w:noProof/>
          <w:color w:val="000000"/>
          <w:spacing w:val="-4"/>
          <w:kern w:val="2"/>
          <w:u w:color="000000"/>
          <w:lang w:val="pl-PL" w:eastAsia="pl-PL"/>
        </w:rPr>
        <w:t>wykonane</w:t>
      </w:r>
      <w:r w:rsidRPr="0014143F">
        <w:rPr>
          <w:rFonts w:ascii="Calibri" w:eastAsia="Arial Unicode MS" w:hAnsi="Calibri" w:cs="Calibri"/>
          <w:noProof/>
          <w:color w:val="000000"/>
          <w:spacing w:val="5"/>
          <w:kern w:val="2"/>
          <w:u w:color="000000"/>
          <w:lang w:val="pl-PL" w:eastAsia="pl-PL"/>
        </w:rPr>
        <w:t xml:space="preserve"> </w:t>
      </w:r>
      <w:r w:rsidRPr="0014143F">
        <w:rPr>
          <w:rFonts w:ascii="Calibri" w:eastAsia="Arial Unicode MS" w:hAnsi="Calibri" w:cs="Calibri"/>
          <w:noProof/>
          <w:color w:val="000000"/>
          <w:kern w:val="2"/>
          <w:u w:color="000000"/>
          <w:lang w:val="pl-PL" w:eastAsia="pl-PL"/>
        </w:rPr>
        <w:t>będą</w:t>
      </w:r>
      <w:r w:rsidRPr="0014143F">
        <w:rPr>
          <w:rFonts w:ascii="Calibri" w:eastAsia="Arial Unicode MS" w:hAnsi="Calibri" w:cs="Calibri"/>
          <w:noProof/>
          <w:color w:val="000000"/>
          <w:spacing w:val="5"/>
          <w:kern w:val="2"/>
          <w:u w:color="000000"/>
          <w:lang w:val="pl-PL" w:eastAsia="pl-PL"/>
        </w:rPr>
        <w:t xml:space="preserve"> </w:t>
      </w:r>
      <w:r w:rsidRPr="0014143F">
        <w:rPr>
          <w:rFonts w:ascii="Calibri" w:eastAsia="Arial Unicode MS" w:hAnsi="Calibri" w:cs="Calibri"/>
          <w:noProof/>
          <w:color w:val="000000"/>
          <w:spacing w:val="-5"/>
          <w:kern w:val="2"/>
          <w:u w:color="000000"/>
          <w:lang w:val="pl-PL" w:eastAsia="pl-PL"/>
        </w:rPr>
        <w:t>ze</w:t>
      </w:r>
      <w:r w:rsidRPr="0014143F">
        <w:rPr>
          <w:rFonts w:ascii="Calibri" w:eastAsia="Arial Unicode MS" w:hAnsi="Calibri" w:cs="Calibri"/>
          <w:noProof/>
          <w:color w:val="000000"/>
          <w:spacing w:val="5"/>
          <w:kern w:val="2"/>
          <w:u w:color="000000"/>
          <w:lang w:val="pl-PL" w:eastAsia="pl-PL"/>
        </w:rPr>
        <w:t xml:space="preserve"> </w:t>
      </w:r>
      <w:r w:rsidRPr="0014143F">
        <w:rPr>
          <w:rFonts w:ascii="Calibri" w:eastAsia="Arial Unicode MS" w:hAnsi="Calibri" w:cs="Calibri"/>
          <w:noProof/>
          <w:color w:val="000000"/>
          <w:kern w:val="2"/>
          <w:u w:color="000000"/>
          <w:lang w:val="pl-PL" w:eastAsia="pl-PL"/>
        </w:rPr>
        <w:t>stali</w:t>
      </w:r>
      <w:r w:rsidRPr="0014143F">
        <w:rPr>
          <w:rFonts w:ascii="Calibri" w:eastAsia="Arial Unicode MS" w:hAnsi="Calibri" w:cs="Calibri"/>
          <w:noProof/>
          <w:color w:val="000000"/>
          <w:spacing w:val="6"/>
          <w:kern w:val="2"/>
          <w:u w:color="000000"/>
          <w:lang w:val="pl-PL" w:eastAsia="pl-PL"/>
        </w:rPr>
        <w:t xml:space="preserve"> </w:t>
      </w:r>
      <w:r w:rsidRPr="0014143F">
        <w:rPr>
          <w:rFonts w:ascii="Calibri" w:eastAsia="Arial Unicode MS" w:hAnsi="Calibri" w:cs="Calibri"/>
          <w:noProof/>
          <w:color w:val="000000"/>
          <w:kern w:val="2"/>
          <w:u w:color="000000"/>
          <w:lang w:val="pl-PL" w:eastAsia="pl-PL"/>
        </w:rPr>
        <w:t>nierdzewnej</w:t>
      </w:r>
      <w:r w:rsidRPr="0014143F">
        <w:rPr>
          <w:rFonts w:ascii="Calibri" w:eastAsia="Arial Unicode MS" w:hAnsi="Calibri" w:cs="Calibri"/>
          <w:noProof/>
          <w:color w:val="000000"/>
          <w:spacing w:val="-2"/>
          <w:kern w:val="2"/>
          <w:u w:color="000000"/>
          <w:lang w:val="pl-PL" w:eastAsia="pl-PL"/>
        </w:rPr>
        <w:t>,</w:t>
      </w:r>
      <w:r w:rsidRPr="0014143F">
        <w:rPr>
          <w:rFonts w:ascii="Calibri" w:eastAsia="Arial Unicode MS" w:hAnsi="Calibri" w:cs="Calibri"/>
          <w:noProof/>
          <w:color w:val="000000"/>
          <w:spacing w:val="5"/>
          <w:kern w:val="2"/>
          <w:u w:color="000000"/>
          <w:lang w:val="pl-PL" w:eastAsia="pl-PL"/>
        </w:rPr>
        <w:t xml:space="preserve"> </w:t>
      </w:r>
      <w:r w:rsidRPr="0014143F">
        <w:rPr>
          <w:rFonts w:ascii="Calibri" w:eastAsia="Arial Unicode MS" w:hAnsi="Calibri" w:cs="Calibri"/>
          <w:noProof/>
          <w:color w:val="000000"/>
          <w:kern w:val="2"/>
          <w:u w:color="000000"/>
          <w:lang w:val="pl-PL" w:eastAsia="pl-PL"/>
        </w:rPr>
        <w:t>a</w:t>
      </w:r>
      <w:r w:rsidRPr="0014143F">
        <w:rPr>
          <w:rFonts w:ascii="Calibri" w:eastAsia="Arial Unicode MS" w:hAnsi="Calibri" w:cs="Calibri"/>
          <w:noProof/>
          <w:color w:val="000000"/>
          <w:spacing w:val="3"/>
          <w:kern w:val="2"/>
          <w:u w:color="000000"/>
          <w:lang w:val="pl-PL" w:eastAsia="pl-PL"/>
        </w:rPr>
        <w:t xml:space="preserve"> </w:t>
      </w:r>
      <w:r w:rsidRPr="0014143F">
        <w:rPr>
          <w:rFonts w:ascii="Calibri" w:eastAsia="Arial Unicode MS" w:hAnsi="Calibri" w:cs="Calibri"/>
          <w:noProof/>
          <w:color w:val="000000"/>
          <w:spacing w:val="-4"/>
          <w:kern w:val="2"/>
          <w:u w:color="000000"/>
          <w:lang w:val="pl-PL" w:eastAsia="pl-PL"/>
        </w:rPr>
        <w:t>w</w:t>
      </w:r>
      <w:r w:rsidRPr="0014143F">
        <w:rPr>
          <w:rFonts w:ascii="Calibri" w:eastAsia="Arial Unicode MS" w:hAnsi="Calibri" w:cs="Calibri"/>
          <w:noProof/>
          <w:color w:val="000000"/>
          <w:spacing w:val="4"/>
          <w:kern w:val="2"/>
          <w:u w:color="000000"/>
          <w:lang w:val="pl-PL" w:eastAsia="pl-PL"/>
        </w:rPr>
        <w:t xml:space="preserve"> </w:t>
      </w:r>
      <w:r w:rsidRPr="0014143F">
        <w:rPr>
          <w:rFonts w:ascii="Calibri" w:eastAsia="Arial Unicode MS" w:hAnsi="Calibri" w:cs="Calibri"/>
          <w:noProof/>
          <w:color w:val="000000"/>
          <w:kern w:val="2"/>
          <w:u w:color="000000"/>
          <w:lang w:val="pl-PL" w:eastAsia="pl-PL"/>
        </w:rPr>
        <w:t>ambulatorium</w:t>
      </w:r>
      <w:r w:rsidRPr="0014143F">
        <w:rPr>
          <w:rFonts w:ascii="Calibri" w:eastAsia="Arial Unicode MS" w:hAnsi="Calibri" w:cs="Calibri"/>
          <w:noProof/>
          <w:color w:val="000000"/>
          <w:spacing w:val="3"/>
          <w:kern w:val="2"/>
          <w:u w:color="000000"/>
          <w:lang w:val="pl-PL" w:eastAsia="pl-PL"/>
        </w:rPr>
        <w:t xml:space="preserve"> </w:t>
      </w:r>
      <w:r w:rsidRPr="0014143F">
        <w:rPr>
          <w:rFonts w:ascii="Calibri" w:eastAsia="Arial Unicode MS" w:hAnsi="Calibri" w:cs="Calibri"/>
          <w:noProof/>
          <w:color w:val="000000"/>
          <w:spacing w:val="-2"/>
          <w:kern w:val="2"/>
          <w:u w:color="000000"/>
          <w:lang w:val="pl-PL" w:eastAsia="pl-PL"/>
        </w:rPr>
        <w:t>i</w:t>
      </w:r>
      <w:r w:rsidRPr="0014143F">
        <w:rPr>
          <w:rFonts w:ascii="Calibri" w:eastAsia="Arial Unicode MS" w:hAnsi="Calibri" w:cs="Calibri"/>
          <w:noProof/>
          <w:color w:val="000000"/>
          <w:spacing w:val="6"/>
          <w:kern w:val="2"/>
          <w:u w:color="000000"/>
          <w:lang w:val="pl-PL" w:eastAsia="pl-PL"/>
        </w:rPr>
        <w:t xml:space="preserve"> </w:t>
      </w:r>
      <w:r w:rsidRPr="0014143F">
        <w:rPr>
          <w:rFonts w:ascii="Calibri" w:eastAsia="Arial Unicode MS" w:hAnsi="Calibri" w:cs="Calibri"/>
          <w:noProof/>
          <w:color w:val="000000"/>
          <w:kern w:val="2"/>
          <w:u w:color="000000"/>
          <w:lang w:val="pl-PL" w:eastAsia="pl-PL"/>
        </w:rPr>
        <w:t>izolatce</w:t>
      </w:r>
      <w:r w:rsidRPr="0014143F">
        <w:rPr>
          <w:rFonts w:ascii="Calibri" w:eastAsia="Arial Unicode MS" w:hAnsi="Calibri" w:cs="Calibri"/>
          <w:noProof/>
          <w:color w:val="000000"/>
          <w:spacing w:val="3"/>
          <w:kern w:val="2"/>
          <w:u w:color="000000"/>
          <w:lang w:val="pl-PL" w:eastAsia="pl-PL"/>
        </w:rPr>
        <w:t xml:space="preserve"> </w:t>
      </w:r>
      <w:r w:rsidRPr="0014143F">
        <w:rPr>
          <w:rFonts w:ascii="Calibri" w:eastAsia="Arial Unicode MS" w:hAnsi="Calibri" w:cs="Calibri"/>
          <w:noProof/>
          <w:color w:val="000000"/>
          <w:kern w:val="2"/>
          <w:u w:color="000000"/>
          <w:lang w:val="pl-PL" w:eastAsia="pl-PL"/>
        </w:rPr>
        <w:t>metalowe, lakierowane.</w:t>
      </w:r>
    </w:p>
    <w:p w:rsidR="00AE1F14" w:rsidRPr="0014143F" w:rsidRDefault="00AE1F14" w:rsidP="00DE4597">
      <w:pPr>
        <w:pStyle w:val="Akapitzlist"/>
        <w:numPr>
          <w:ilvl w:val="0"/>
          <w:numId w:val="363"/>
        </w:numPr>
        <w:spacing w:line="240" w:lineRule="auto"/>
        <w:ind w:left="426"/>
        <w:rPr>
          <w:rFonts w:ascii="Calibri" w:eastAsia="Arial Unicode MS" w:hAnsi="Calibri" w:cs="Calibri"/>
          <w:color w:val="000000"/>
          <w:kern w:val="2"/>
          <w:u w:color="000000"/>
          <w:lang w:val="pl-PL" w:eastAsia="pl-PL"/>
        </w:rPr>
      </w:pPr>
      <w:r>
        <w:rPr>
          <w:rFonts w:ascii="Calibri" w:eastAsia="Arial Unicode MS" w:hAnsi="Calibri" w:cs="Calibri"/>
          <w:color w:val="000000"/>
          <w:kern w:val="2"/>
          <w:u w:color="000000"/>
          <w:lang w:val="pl-PL" w:eastAsia="pl-PL"/>
        </w:rPr>
        <w:t>Akcesoria meblowe systemowe pochodzące od uznanych producentów</w:t>
      </w:r>
      <w:r w:rsidR="00CB6E22">
        <w:rPr>
          <w:rFonts w:ascii="Calibri" w:eastAsia="Arial Unicode MS" w:hAnsi="Calibri" w:cs="Calibri"/>
          <w:color w:val="000000"/>
          <w:kern w:val="2"/>
          <w:u w:color="000000"/>
          <w:lang w:val="pl-PL" w:eastAsia="pl-PL"/>
        </w:rPr>
        <w:t>, umożliwiające wymianę/naprawę.</w:t>
      </w:r>
    </w:p>
    <w:p w:rsidR="0051150D" w:rsidRPr="00AE27BB" w:rsidRDefault="0051150D" w:rsidP="00DE4597">
      <w:pPr>
        <w:pStyle w:val="Nagwek3"/>
        <w:numPr>
          <w:ilvl w:val="0"/>
          <w:numId w:val="333"/>
        </w:numPr>
        <w:rPr>
          <w:rFonts w:eastAsia="Arial Unicode MS"/>
          <w:noProof/>
          <w:w w:val="95"/>
          <w:u w:color="243F60"/>
          <w:lang w:val="pl-PL" w:eastAsia="pl-PL"/>
        </w:rPr>
      </w:pPr>
      <w:bookmarkStart w:id="104" w:name="_Toc6225601"/>
      <w:bookmarkStart w:id="105" w:name="_Toc12592189"/>
      <w:r w:rsidRPr="006F6C4F">
        <w:rPr>
          <w:rFonts w:eastAsia="Arial Unicode MS"/>
          <w:noProof/>
          <w:w w:val="95"/>
          <w:u w:color="243F60"/>
          <w:lang w:val="pl-PL" w:eastAsia="pl-PL"/>
        </w:rPr>
        <w:t>Wyposażenie</w:t>
      </w:r>
      <w:r>
        <w:rPr>
          <w:rFonts w:ascii="Calibri" w:eastAsia="Arial Unicode MS" w:hAnsi="Calibri" w:cs="Calibri"/>
          <w:noProof/>
          <w:spacing w:val="3"/>
          <w:u w:color="243F60"/>
          <w:lang w:val="pl-PL" w:eastAsia="pl-PL"/>
        </w:rPr>
        <w:t xml:space="preserve"> </w:t>
      </w:r>
      <w:r w:rsidR="00671BF7">
        <w:rPr>
          <w:rFonts w:ascii="Calibri" w:eastAsia="Arial Unicode MS" w:hAnsi="Calibri" w:cs="Calibri"/>
          <w:noProof/>
          <w:spacing w:val="3"/>
          <w:u w:color="243F60"/>
          <w:lang w:val="pl-PL" w:eastAsia="pl-PL"/>
        </w:rPr>
        <w:t xml:space="preserve">poszczególnych </w:t>
      </w:r>
      <w:r w:rsidRPr="006F6C4F">
        <w:rPr>
          <w:rFonts w:eastAsia="Arial Unicode MS"/>
          <w:noProof/>
          <w:w w:val="95"/>
          <w:u w:color="243F60"/>
          <w:lang w:val="pl-PL" w:eastAsia="pl-PL"/>
        </w:rPr>
        <w:t>pomieszczeń</w:t>
      </w:r>
      <w:bookmarkEnd w:id="104"/>
      <w:bookmarkEnd w:id="105"/>
    </w:p>
    <w:p w:rsidR="0051150D" w:rsidRPr="0026411F" w:rsidRDefault="0014143F" w:rsidP="00DE4597">
      <w:pPr>
        <w:pStyle w:val="Akapitzlist"/>
        <w:numPr>
          <w:ilvl w:val="1"/>
          <w:numId w:val="333"/>
        </w:numPr>
        <w:spacing w:after="0" w:line="240" w:lineRule="auto"/>
        <w:ind w:left="426"/>
        <w:rPr>
          <w:rFonts w:ascii="Calibri" w:eastAsia="Arial Unicode MS" w:hAnsi="Calibri" w:cs="Calibri"/>
          <w:color w:val="000000"/>
          <w:kern w:val="2"/>
          <w:u w:color="000000"/>
          <w:lang w:val="pl-PL" w:eastAsia="pl-PL"/>
        </w:rPr>
      </w:pPr>
      <w:r>
        <w:rPr>
          <w:rFonts w:ascii="Calibri" w:eastAsia="Arial Unicode MS" w:hAnsi="Calibri" w:cs="Calibri"/>
          <w:noProof/>
          <w:color w:val="000000"/>
          <w:kern w:val="2"/>
          <w:u w:color="000000"/>
          <w:lang w:val="pl-PL" w:eastAsia="pl-PL"/>
        </w:rPr>
        <w:t xml:space="preserve">Kabiny: </w:t>
      </w:r>
      <w:r w:rsidR="0051150D" w:rsidRPr="0026411F">
        <w:rPr>
          <w:rFonts w:ascii="Calibri" w:eastAsia="Arial Unicode MS" w:hAnsi="Calibri" w:cs="Calibri"/>
          <w:noProof/>
          <w:color w:val="000000"/>
          <w:kern w:val="2"/>
          <w:u w:color="000000"/>
          <w:lang w:val="pl-PL" w:eastAsia="pl-PL"/>
        </w:rPr>
        <w:t>Armator,</w:t>
      </w:r>
      <w:r w:rsidR="0051150D" w:rsidRPr="0026411F">
        <w:rPr>
          <w:rFonts w:ascii="Calibri" w:eastAsia="Arial Unicode MS" w:hAnsi="Calibri" w:cs="Calibri"/>
          <w:noProof/>
          <w:color w:val="000000"/>
          <w:spacing w:val="3"/>
          <w:kern w:val="2"/>
          <w:u w:color="000000"/>
          <w:lang w:val="pl-PL" w:eastAsia="pl-PL"/>
        </w:rPr>
        <w:t xml:space="preserve"> </w:t>
      </w:r>
      <w:r w:rsidR="0051150D" w:rsidRPr="0026411F">
        <w:rPr>
          <w:rFonts w:ascii="Calibri" w:eastAsia="Arial Unicode MS" w:hAnsi="Calibri" w:cs="Calibri"/>
          <w:noProof/>
          <w:color w:val="000000"/>
          <w:kern w:val="2"/>
          <w:u w:color="000000"/>
          <w:lang w:val="pl-PL" w:eastAsia="pl-PL"/>
        </w:rPr>
        <w:t>kapitan,</w:t>
      </w:r>
      <w:r w:rsidR="0051150D" w:rsidRPr="0026411F">
        <w:rPr>
          <w:rFonts w:ascii="Calibri" w:eastAsia="Arial Unicode MS" w:hAnsi="Calibri" w:cs="Calibri"/>
          <w:noProof/>
          <w:color w:val="000000"/>
          <w:spacing w:val="3"/>
          <w:kern w:val="2"/>
          <w:u w:color="000000"/>
          <w:lang w:val="pl-PL" w:eastAsia="pl-PL"/>
        </w:rPr>
        <w:t xml:space="preserve"> </w:t>
      </w:r>
      <w:r w:rsidR="0051150D" w:rsidRPr="0026411F">
        <w:rPr>
          <w:rFonts w:ascii="Calibri" w:eastAsia="Arial Unicode MS" w:hAnsi="Calibri" w:cs="Calibri"/>
          <w:noProof/>
          <w:color w:val="000000"/>
          <w:kern w:val="2"/>
          <w:u w:color="000000"/>
          <w:lang w:val="pl-PL" w:eastAsia="pl-PL"/>
        </w:rPr>
        <w:t>starszy</w:t>
      </w:r>
      <w:r w:rsidR="0051150D" w:rsidRPr="0026411F">
        <w:rPr>
          <w:rFonts w:ascii="Calibri" w:eastAsia="Arial Unicode MS" w:hAnsi="Calibri" w:cs="Calibri"/>
          <w:noProof/>
          <w:color w:val="000000"/>
          <w:spacing w:val="2"/>
          <w:kern w:val="2"/>
          <w:u w:color="000000"/>
          <w:lang w:val="pl-PL" w:eastAsia="pl-PL"/>
        </w:rPr>
        <w:t xml:space="preserve"> </w:t>
      </w:r>
      <w:r w:rsidR="0051150D" w:rsidRPr="0026411F">
        <w:rPr>
          <w:rFonts w:ascii="Calibri" w:eastAsia="Arial Unicode MS" w:hAnsi="Calibri" w:cs="Calibri"/>
          <w:noProof/>
          <w:color w:val="000000"/>
          <w:kern w:val="2"/>
          <w:u w:color="000000"/>
          <w:lang w:val="pl-PL" w:eastAsia="pl-PL"/>
        </w:rPr>
        <w:t>mechanik, elektroautomatyk</w:t>
      </w:r>
      <w:r w:rsidR="0051150D" w:rsidRPr="0026411F">
        <w:rPr>
          <w:rFonts w:ascii="Calibri" w:eastAsia="Arial Unicode MS" w:hAnsi="Calibri" w:cs="Calibri"/>
          <w:noProof/>
          <w:color w:val="000000"/>
          <w:spacing w:val="2"/>
          <w:kern w:val="2"/>
          <w:u w:color="000000"/>
          <w:lang w:val="pl-PL" w:eastAsia="pl-PL"/>
        </w:rPr>
        <w:t xml:space="preserve"> </w:t>
      </w:r>
      <w:r w:rsidR="0051150D" w:rsidRPr="0026411F">
        <w:rPr>
          <w:rFonts w:ascii="Calibri" w:eastAsia="Arial Unicode MS" w:hAnsi="Calibri" w:cs="Calibri"/>
          <w:noProof/>
          <w:color w:val="000000"/>
          <w:spacing w:val="-2"/>
          <w:kern w:val="2"/>
          <w:u w:color="000000"/>
          <w:lang w:val="pl-PL" w:eastAsia="pl-PL"/>
        </w:rPr>
        <w:t>i</w:t>
      </w:r>
      <w:r w:rsidR="0051150D" w:rsidRPr="0026411F">
        <w:rPr>
          <w:rFonts w:ascii="Calibri" w:eastAsia="Arial Unicode MS" w:hAnsi="Calibri" w:cs="Calibri"/>
          <w:noProof/>
          <w:color w:val="000000"/>
          <w:spacing w:val="4"/>
          <w:kern w:val="2"/>
          <w:u w:color="000000"/>
          <w:lang w:val="pl-PL" w:eastAsia="pl-PL"/>
        </w:rPr>
        <w:t xml:space="preserve"> </w:t>
      </w:r>
      <w:r w:rsidR="0051150D" w:rsidRPr="0026411F">
        <w:rPr>
          <w:rFonts w:ascii="Calibri" w:eastAsia="Arial Unicode MS" w:hAnsi="Calibri" w:cs="Calibri"/>
          <w:noProof/>
          <w:color w:val="000000"/>
          <w:kern w:val="2"/>
          <w:u w:color="000000"/>
          <w:lang w:val="pl-PL" w:eastAsia="pl-PL"/>
        </w:rPr>
        <w:t>pierwszy oficer:</w:t>
      </w:r>
    </w:p>
    <w:p w:rsidR="0051150D" w:rsidRPr="00A85672" w:rsidRDefault="0051150D" w:rsidP="00AC48ED">
      <w:pPr>
        <w:pStyle w:val="Akapitzlist"/>
        <w:numPr>
          <w:ilvl w:val="0"/>
          <w:numId w:val="211"/>
        </w:numPr>
        <w:spacing w:line="240" w:lineRule="auto"/>
        <w:ind w:left="714" w:hanging="357"/>
        <w:rPr>
          <w:rFonts w:eastAsia="Arial Unicode MS"/>
          <w:u w:color="000000"/>
          <w:lang w:val="pl-PL" w:eastAsia="zh-CN"/>
        </w:rPr>
      </w:pPr>
      <w:r w:rsidRPr="00A85672">
        <w:rPr>
          <w:rFonts w:eastAsia="Arial Unicode MS"/>
          <w:noProof/>
          <w:u w:color="000000"/>
          <w:lang w:val="pl-PL" w:eastAsia="zh-CN"/>
        </w:rPr>
        <w:t>Łóżko</w:t>
      </w:r>
      <w:r w:rsidRPr="00A85672">
        <w:rPr>
          <w:rFonts w:eastAsia="Arial Unicode MS"/>
          <w:noProof/>
          <w:spacing w:val="3"/>
          <w:u w:color="000000"/>
          <w:lang w:val="pl-PL" w:eastAsia="zh-CN"/>
        </w:rPr>
        <w:t xml:space="preserve"> </w:t>
      </w:r>
      <w:r w:rsidRPr="00A85672">
        <w:rPr>
          <w:rFonts w:eastAsia="Arial Unicode MS"/>
          <w:noProof/>
          <w:spacing w:val="-2"/>
          <w:u w:color="000000"/>
          <w:lang w:val="pl-PL" w:eastAsia="zh-CN"/>
        </w:rPr>
        <w:t>szer.</w:t>
      </w:r>
      <w:r w:rsidRPr="00A85672">
        <w:rPr>
          <w:rFonts w:eastAsia="Arial Unicode MS"/>
          <w:noProof/>
          <w:spacing w:val="3"/>
          <w:u w:color="000000"/>
          <w:lang w:val="pl-PL" w:eastAsia="zh-CN"/>
        </w:rPr>
        <w:t xml:space="preserve"> </w:t>
      </w:r>
      <w:r w:rsidRPr="00A85672">
        <w:rPr>
          <w:rFonts w:eastAsia="Arial Unicode MS"/>
          <w:noProof/>
          <w:u w:color="000000"/>
          <w:lang w:val="pl-PL" w:eastAsia="zh-CN"/>
        </w:rPr>
        <w:t>1000 – 1200</w:t>
      </w:r>
      <w:r w:rsidRPr="00A85672">
        <w:rPr>
          <w:rFonts w:eastAsia="Arial Unicode MS"/>
          <w:noProof/>
          <w:spacing w:val="3"/>
          <w:u w:color="000000"/>
          <w:lang w:val="pl-PL" w:eastAsia="zh-CN"/>
        </w:rPr>
        <w:t xml:space="preserve"> </w:t>
      </w:r>
      <w:r w:rsidRPr="00A85672">
        <w:rPr>
          <w:rFonts w:eastAsia="Arial Unicode MS"/>
          <w:noProof/>
          <w:spacing w:val="-5"/>
          <w:u w:color="000000"/>
          <w:lang w:val="pl-PL" w:eastAsia="zh-CN"/>
        </w:rPr>
        <w:t>mm</w:t>
      </w:r>
    </w:p>
    <w:p w:rsidR="0051150D" w:rsidRPr="00A85672" w:rsidRDefault="0051150D" w:rsidP="00AC48ED">
      <w:pPr>
        <w:pStyle w:val="Akapitzlist"/>
        <w:numPr>
          <w:ilvl w:val="0"/>
          <w:numId w:val="211"/>
        </w:numPr>
        <w:spacing w:line="240" w:lineRule="auto"/>
        <w:ind w:left="714" w:hanging="357"/>
        <w:rPr>
          <w:rFonts w:eastAsia="Arial Unicode MS"/>
          <w:u w:color="000000"/>
          <w:lang w:val="pl-PL" w:eastAsia="zh-CN"/>
        </w:rPr>
      </w:pPr>
      <w:r w:rsidRPr="00A85672">
        <w:rPr>
          <w:rFonts w:ascii="Calibri" w:eastAsia="Arial Unicode MS" w:hAnsi="Calibri" w:cs="Calibri"/>
          <w:noProof/>
          <w:kern w:val="2"/>
          <w:u w:color="000000"/>
          <w:lang w:val="pl-PL" w:eastAsia="zh-CN"/>
        </w:rPr>
        <w:t>Nocny</w:t>
      </w:r>
      <w:r>
        <w:rPr>
          <w:rFonts w:ascii="Calibri" w:eastAsia="Arial Unicode MS" w:hAnsi="Calibri" w:cs="Calibri"/>
          <w:noProof/>
          <w:spacing w:val="1"/>
          <w:kern w:val="2"/>
          <w:u w:color="000000"/>
          <w:lang w:val="pl-PL" w:eastAsia="zh-CN"/>
        </w:rPr>
        <w:t xml:space="preserve"> </w:t>
      </w:r>
      <w:r w:rsidRPr="00A85672">
        <w:rPr>
          <w:rFonts w:ascii="Calibri" w:eastAsia="Arial Unicode MS" w:hAnsi="Calibri" w:cs="Calibri"/>
          <w:noProof/>
          <w:spacing w:val="-2"/>
          <w:kern w:val="2"/>
          <w:u w:color="000000"/>
          <w:lang w:val="pl-PL" w:eastAsia="zh-CN"/>
        </w:rPr>
        <w:t>stolik</w:t>
      </w:r>
    </w:p>
    <w:p w:rsidR="0051150D" w:rsidRPr="00A85672" w:rsidRDefault="0051150D" w:rsidP="00AC48ED">
      <w:pPr>
        <w:pStyle w:val="Akapitzlist"/>
        <w:numPr>
          <w:ilvl w:val="0"/>
          <w:numId w:val="211"/>
        </w:numPr>
        <w:spacing w:line="240" w:lineRule="auto"/>
        <w:ind w:left="714" w:hanging="357"/>
        <w:rPr>
          <w:rFonts w:eastAsia="Arial Unicode MS"/>
          <w:u w:color="000000"/>
          <w:lang w:val="pl-PL" w:eastAsia="zh-CN"/>
        </w:rPr>
      </w:pPr>
      <w:r>
        <w:rPr>
          <w:rFonts w:ascii="Calibri" w:eastAsia="Arial Unicode MS" w:hAnsi="Calibri" w:cs="Calibri"/>
          <w:noProof/>
          <w:kern w:val="2"/>
          <w:u w:color="000000"/>
          <w:lang w:val="pl-PL" w:eastAsia="zh-CN"/>
        </w:rPr>
        <w:t>K</w:t>
      </w:r>
      <w:r w:rsidRPr="00A85672">
        <w:rPr>
          <w:rFonts w:ascii="Calibri" w:eastAsia="Arial Unicode MS" w:hAnsi="Calibri" w:cs="Calibri"/>
          <w:noProof/>
          <w:kern w:val="2"/>
          <w:u w:color="000000"/>
          <w:lang w:val="pl-PL" w:eastAsia="zh-CN"/>
        </w:rPr>
        <w:t>anapa</w:t>
      </w:r>
      <w:r>
        <w:rPr>
          <w:rFonts w:ascii="Calibri" w:eastAsia="Arial Unicode MS" w:hAnsi="Calibri" w:cs="Calibri"/>
          <w:noProof/>
          <w:spacing w:val="3"/>
          <w:kern w:val="2"/>
          <w:u w:color="000000"/>
          <w:lang w:val="pl-PL" w:eastAsia="zh-CN"/>
        </w:rPr>
        <w:t xml:space="preserve"> </w:t>
      </w:r>
      <w:r w:rsidRPr="00A85672">
        <w:rPr>
          <w:rFonts w:ascii="Calibri" w:eastAsia="Arial Unicode MS" w:hAnsi="Calibri" w:cs="Calibri"/>
          <w:noProof/>
          <w:kern w:val="2"/>
          <w:u w:color="000000"/>
          <w:lang w:val="pl-PL" w:eastAsia="zh-CN"/>
        </w:rPr>
        <w:t>narożna</w:t>
      </w:r>
    </w:p>
    <w:p w:rsidR="0051150D" w:rsidRPr="00A85672" w:rsidRDefault="0051150D" w:rsidP="00AC48ED">
      <w:pPr>
        <w:pStyle w:val="Akapitzlist"/>
        <w:numPr>
          <w:ilvl w:val="0"/>
          <w:numId w:val="211"/>
        </w:numPr>
        <w:spacing w:line="240" w:lineRule="auto"/>
        <w:ind w:left="714" w:hanging="357"/>
        <w:rPr>
          <w:rFonts w:eastAsia="Arial Unicode MS"/>
          <w:u w:color="000000"/>
          <w:lang w:val="pl-PL" w:eastAsia="zh-CN"/>
        </w:rPr>
      </w:pPr>
      <w:r>
        <w:rPr>
          <w:rFonts w:ascii="Calibri" w:eastAsia="Arial Unicode MS" w:hAnsi="Calibri" w:cs="Calibri"/>
          <w:noProof/>
          <w:spacing w:val="-2"/>
          <w:kern w:val="2"/>
          <w:u w:color="000000"/>
          <w:lang w:val="pl-PL" w:eastAsia="zh-CN"/>
        </w:rPr>
        <w:t>Stół</w:t>
      </w:r>
    </w:p>
    <w:p w:rsidR="0051150D" w:rsidRPr="00A85672" w:rsidRDefault="0051150D" w:rsidP="00AC48ED">
      <w:pPr>
        <w:pStyle w:val="Akapitzlist"/>
        <w:numPr>
          <w:ilvl w:val="0"/>
          <w:numId w:val="211"/>
        </w:numPr>
        <w:spacing w:line="240" w:lineRule="auto"/>
        <w:ind w:left="714" w:hanging="357"/>
        <w:rPr>
          <w:rFonts w:eastAsia="Arial Unicode MS"/>
          <w:u w:color="000000"/>
          <w:lang w:val="pl-PL" w:eastAsia="zh-CN"/>
        </w:rPr>
      </w:pPr>
      <w:r w:rsidRPr="00A85672">
        <w:rPr>
          <w:rFonts w:ascii="Calibri" w:eastAsia="Arial Unicode MS" w:hAnsi="Calibri" w:cs="Calibri"/>
          <w:noProof/>
          <w:kern w:val="2"/>
          <w:u w:color="000000"/>
          <w:lang w:val="pl-PL" w:eastAsia="zh-CN"/>
        </w:rPr>
        <w:t>3</w:t>
      </w:r>
      <w:r>
        <w:rPr>
          <w:rFonts w:ascii="Calibri" w:eastAsia="Arial Unicode MS" w:hAnsi="Calibri" w:cs="Calibri"/>
          <w:noProof/>
          <w:spacing w:val="3"/>
          <w:kern w:val="2"/>
          <w:u w:color="000000"/>
          <w:lang w:val="pl-PL" w:eastAsia="zh-CN"/>
        </w:rPr>
        <w:t xml:space="preserve"> </w:t>
      </w:r>
      <w:r w:rsidRPr="00A85672">
        <w:rPr>
          <w:rFonts w:ascii="Calibri" w:eastAsia="Arial Unicode MS" w:hAnsi="Calibri" w:cs="Calibri"/>
          <w:noProof/>
          <w:kern w:val="2"/>
          <w:u w:color="000000"/>
          <w:lang w:val="pl-PL" w:eastAsia="zh-CN"/>
        </w:rPr>
        <w:t>fotele</w:t>
      </w:r>
      <w:r>
        <w:rPr>
          <w:rFonts w:ascii="Calibri" w:eastAsia="Arial Unicode MS" w:hAnsi="Calibri" w:cs="Calibri"/>
          <w:noProof/>
          <w:spacing w:val="3"/>
          <w:kern w:val="2"/>
          <w:u w:color="000000"/>
          <w:lang w:val="pl-PL" w:eastAsia="zh-CN"/>
        </w:rPr>
        <w:t xml:space="preserve"> </w:t>
      </w:r>
      <w:r w:rsidRPr="00A85672">
        <w:rPr>
          <w:rFonts w:ascii="Calibri" w:eastAsia="Arial Unicode MS" w:hAnsi="Calibri" w:cs="Calibri"/>
          <w:noProof/>
          <w:kern w:val="2"/>
          <w:u w:color="000000"/>
          <w:lang w:val="pl-PL" w:eastAsia="zh-CN"/>
        </w:rPr>
        <w:t>obrotowe</w:t>
      </w:r>
      <w:r>
        <w:rPr>
          <w:rFonts w:ascii="Calibri" w:eastAsia="Arial Unicode MS" w:hAnsi="Calibri" w:cs="Calibri"/>
          <w:noProof/>
          <w:spacing w:val="1"/>
          <w:kern w:val="2"/>
          <w:u w:color="000000"/>
          <w:lang w:val="pl-PL" w:eastAsia="zh-CN"/>
        </w:rPr>
        <w:t>, armator, kapitan, pozostali po 2 fotele</w:t>
      </w:r>
    </w:p>
    <w:p w:rsidR="0051150D" w:rsidRPr="00A85672" w:rsidRDefault="0051150D" w:rsidP="00AC48ED">
      <w:pPr>
        <w:pStyle w:val="Akapitzlist"/>
        <w:numPr>
          <w:ilvl w:val="0"/>
          <w:numId w:val="211"/>
        </w:numPr>
        <w:spacing w:line="240" w:lineRule="auto"/>
        <w:ind w:left="714" w:hanging="357"/>
        <w:rPr>
          <w:rFonts w:eastAsia="Arial Unicode MS"/>
          <w:u w:color="000000"/>
          <w:lang w:val="pl-PL" w:eastAsia="zh-CN"/>
        </w:rPr>
      </w:pPr>
      <w:r w:rsidRPr="00A85672">
        <w:rPr>
          <w:rFonts w:ascii="Calibri" w:eastAsia="Arial Unicode MS" w:hAnsi="Calibri" w:cs="Calibri"/>
          <w:noProof/>
          <w:kern w:val="2"/>
          <w:u w:color="000000"/>
          <w:lang w:val="pl-PL" w:eastAsia="zh-CN"/>
        </w:rPr>
        <w:t>Biurko</w:t>
      </w:r>
    </w:p>
    <w:p w:rsidR="0051150D" w:rsidRPr="007F1BD3" w:rsidRDefault="0051150D" w:rsidP="00AC48ED">
      <w:pPr>
        <w:pStyle w:val="Akapitzlist"/>
        <w:numPr>
          <w:ilvl w:val="0"/>
          <w:numId w:val="211"/>
        </w:numPr>
        <w:spacing w:line="240" w:lineRule="auto"/>
        <w:ind w:left="714" w:hanging="357"/>
        <w:rPr>
          <w:rFonts w:eastAsia="Arial Unicode MS"/>
          <w:u w:color="000000"/>
          <w:lang w:val="pl-PL" w:eastAsia="zh-CN"/>
        </w:rPr>
      </w:pPr>
      <w:r w:rsidRPr="00A85672">
        <w:rPr>
          <w:rFonts w:ascii="Calibri" w:eastAsia="Arial Unicode MS" w:hAnsi="Calibri" w:cs="Calibri"/>
          <w:noProof/>
          <w:kern w:val="2"/>
          <w:u w:color="000000"/>
          <w:lang w:val="pl-PL" w:eastAsia="zh-CN"/>
        </w:rPr>
        <w:t>kredens-biblioteczka</w:t>
      </w:r>
      <w:r>
        <w:rPr>
          <w:rFonts w:ascii="Calibri" w:eastAsia="Arial Unicode MS" w:hAnsi="Calibri" w:cs="Calibri"/>
          <w:noProof/>
          <w:spacing w:val="4"/>
          <w:kern w:val="2"/>
          <w:u w:color="000000"/>
          <w:lang w:val="pl-PL" w:eastAsia="zh-CN"/>
        </w:rPr>
        <w:t xml:space="preserve"> </w:t>
      </w:r>
      <w:r w:rsidRPr="00A85672">
        <w:rPr>
          <w:rFonts w:ascii="Calibri" w:eastAsia="Arial Unicode MS" w:hAnsi="Calibri" w:cs="Calibri"/>
          <w:noProof/>
          <w:kern w:val="2"/>
          <w:u w:color="000000"/>
          <w:lang w:val="pl-PL" w:eastAsia="zh-CN"/>
        </w:rPr>
        <w:t>–</w:t>
      </w:r>
      <w:r>
        <w:rPr>
          <w:rFonts w:ascii="Calibri" w:eastAsia="Arial Unicode MS" w:hAnsi="Calibri" w:cs="Calibri"/>
          <w:noProof/>
          <w:spacing w:val="3"/>
          <w:kern w:val="2"/>
          <w:u w:color="000000"/>
          <w:lang w:val="pl-PL" w:eastAsia="zh-CN"/>
        </w:rPr>
        <w:t xml:space="preserve"> </w:t>
      </w:r>
      <w:r w:rsidRPr="00A85672">
        <w:rPr>
          <w:rFonts w:ascii="Calibri" w:eastAsia="Arial Unicode MS" w:hAnsi="Calibri" w:cs="Calibri"/>
          <w:noProof/>
          <w:kern w:val="2"/>
          <w:u w:color="000000"/>
          <w:lang w:val="pl-PL" w:eastAsia="zh-CN"/>
        </w:rPr>
        <w:t>tylko</w:t>
      </w:r>
      <w:r>
        <w:rPr>
          <w:rFonts w:ascii="Calibri" w:eastAsia="Arial Unicode MS" w:hAnsi="Calibri" w:cs="Calibri"/>
          <w:noProof/>
          <w:spacing w:val="3"/>
          <w:kern w:val="2"/>
          <w:u w:color="000000"/>
          <w:lang w:val="pl-PL" w:eastAsia="zh-CN"/>
        </w:rPr>
        <w:t xml:space="preserve"> </w:t>
      </w:r>
      <w:r w:rsidRPr="00A85672">
        <w:rPr>
          <w:rFonts w:ascii="Calibri" w:eastAsia="Arial Unicode MS" w:hAnsi="Calibri" w:cs="Calibri"/>
          <w:noProof/>
          <w:kern w:val="2"/>
          <w:u w:color="000000"/>
          <w:lang w:val="pl-PL" w:eastAsia="zh-CN"/>
        </w:rPr>
        <w:t>u</w:t>
      </w:r>
      <w:r>
        <w:rPr>
          <w:rFonts w:ascii="Calibri" w:eastAsia="Arial Unicode MS" w:hAnsi="Calibri" w:cs="Calibri"/>
          <w:noProof/>
          <w:spacing w:val="3"/>
          <w:kern w:val="2"/>
          <w:u w:color="000000"/>
          <w:lang w:val="pl-PL" w:eastAsia="zh-CN"/>
        </w:rPr>
        <w:t xml:space="preserve"> </w:t>
      </w:r>
      <w:r w:rsidRPr="00A85672">
        <w:rPr>
          <w:rFonts w:ascii="Calibri" w:eastAsia="Arial Unicode MS" w:hAnsi="Calibri" w:cs="Calibri"/>
          <w:noProof/>
          <w:kern w:val="2"/>
          <w:u w:color="000000"/>
          <w:lang w:val="pl-PL" w:eastAsia="zh-CN"/>
        </w:rPr>
        <w:t>armatora,</w:t>
      </w:r>
      <w:r>
        <w:rPr>
          <w:rFonts w:ascii="Calibri" w:eastAsia="Arial Unicode MS" w:hAnsi="Calibri" w:cs="Calibri"/>
          <w:noProof/>
          <w:spacing w:val="3"/>
          <w:kern w:val="2"/>
          <w:u w:color="000000"/>
          <w:lang w:val="pl-PL" w:eastAsia="zh-CN"/>
        </w:rPr>
        <w:t xml:space="preserve"> </w:t>
      </w:r>
      <w:r w:rsidRPr="00A85672">
        <w:rPr>
          <w:rFonts w:ascii="Calibri" w:eastAsia="Arial Unicode MS" w:hAnsi="Calibri" w:cs="Calibri"/>
          <w:noProof/>
          <w:kern w:val="2"/>
          <w:u w:color="000000"/>
          <w:lang w:val="pl-PL" w:eastAsia="zh-CN"/>
        </w:rPr>
        <w:t>kapitana</w:t>
      </w:r>
      <w:r>
        <w:rPr>
          <w:rFonts w:ascii="Calibri" w:eastAsia="Arial Unicode MS" w:hAnsi="Calibri" w:cs="Calibri"/>
          <w:noProof/>
          <w:spacing w:val="2"/>
          <w:kern w:val="2"/>
          <w:u w:color="000000"/>
          <w:lang w:val="pl-PL" w:eastAsia="zh-CN"/>
        </w:rPr>
        <w:t xml:space="preserve"> </w:t>
      </w:r>
      <w:r w:rsidRPr="00A85672">
        <w:rPr>
          <w:rFonts w:ascii="Calibri" w:eastAsia="Arial Unicode MS" w:hAnsi="Calibri" w:cs="Calibri"/>
          <w:noProof/>
          <w:spacing w:val="-2"/>
          <w:kern w:val="2"/>
          <w:u w:color="000000"/>
          <w:lang w:val="pl-PL" w:eastAsia="zh-CN"/>
        </w:rPr>
        <w:t>i</w:t>
      </w:r>
      <w:r>
        <w:rPr>
          <w:rFonts w:ascii="Calibri" w:eastAsia="Arial Unicode MS" w:hAnsi="Calibri" w:cs="Calibri"/>
          <w:noProof/>
          <w:spacing w:val="4"/>
          <w:kern w:val="2"/>
          <w:u w:color="000000"/>
          <w:lang w:val="pl-PL" w:eastAsia="zh-CN"/>
        </w:rPr>
        <w:t xml:space="preserve"> </w:t>
      </w:r>
      <w:r w:rsidRPr="00A85672">
        <w:rPr>
          <w:rFonts w:ascii="Calibri" w:eastAsia="Arial Unicode MS" w:hAnsi="Calibri" w:cs="Calibri"/>
          <w:noProof/>
          <w:kern w:val="2"/>
          <w:u w:color="000000"/>
          <w:lang w:val="pl-PL" w:eastAsia="zh-CN"/>
        </w:rPr>
        <w:t>starszego</w:t>
      </w:r>
      <w:r>
        <w:rPr>
          <w:rFonts w:ascii="Calibri" w:eastAsia="Arial Unicode MS" w:hAnsi="Calibri" w:cs="Calibri"/>
          <w:noProof/>
          <w:spacing w:val="5"/>
          <w:kern w:val="2"/>
          <w:u w:color="000000"/>
          <w:lang w:val="pl-PL" w:eastAsia="zh-CN"/>
        </w:rPr>
        <w:t xml:space="preserve"> </w:t>
      </w:r>
      <w:r w:rsidRPr="00A85672">
        <w:rPr>
          <w:rFonts w:ascii="Calibri" w:eastAsia="Arial Unicode MS" w:hAnsi="Calibri" w:cs="Calibri"/>
          <w:noProof/>
          <w:kern w:val="2"/>
          <w:u w:color="000000"/>
          <w:lang w:val="pl-PL" w:eastAsia="zh-CN"/>
        </w:rPr>
        <w:t>mechanika</w:t>
      </w:r>
    </w:p>
    <w:p w:rsidR="0051150D" w:rsidRPr="007F1BD3" w:rsidRDefault="0051150D" w:rsidP="00AC48ED">
      <w:pPr>
        <w:pStyle w:val="Akapitzlist"/>
        <w:numPr>
          <w:ilvl w:val="0"/>
          <w:numId w:val="211"/>
        </w:numPr>
        <w:spacing w:line="240" w:lineRule="auto"/>
        <w:ind w:left="714" w:hanging="357"/>
        <w:rPr>
          <w:rFonts w:eastAsia="Arial Unicode MS"/>
          <w:u w:color="000000"/>
          <w:lang w:val="pl-PL" w:eastAsia="zh-CN"/>
        </w:rPr>
      </w:pPr>
      <w:r w:rsidRPr="007F1BD3">
        <w:rPr>
          <w:rFonts w:ascii="Calibri" w:eastAsia="Arial Unicode MS" w:hAnsi="Calibri" w:cs="Calibri"/>
          <w:noProof/>
          <w:kern w:val="2"/>
          <w:u w:color="000000"/>
          <w:lang w:val="pl-PL" w:eastAsia="zh-CN"/>
        </w:rPr>
        <w:t>szafa</w:t>
      </w:r>
      <w:r>
        <w:rPr>
          <w:rFonts w:ascii="Calibri" w:eastAsia="Arial Unicode MS" w:hAnsi="Calibri" w:cs="Calibri"/>
          <w:noProof/>
          <w:spacing w:val="3"/>
          <w:kern w:val="2"/>
          <w:u w:color="000000"/>
          <w:lang w:val="pl-PL" w:eastAsia="zh-CN"/>
        </w:rPr>
        <w:t xml:space="preserve"> </w:t>
      </w:r>
      <w:r w:rsidRPr="007F1BD3">
        <w:rPr>
          <w:rFonts w:ascii="Calibri" w:eastAsia="Arial Unicode MS" w:hAnsi="Calibri" w:cs="Calibri"/>
          <w:noProof/>
          <w:kern w:val="2"/>
          <w:u w:color="000000"/>
          <w:lang w:val="pl-PL" w:eastAsia="zh-CN"/>
        </w:rPr>
        <w:t>na</w:t>
      </w:r>
      <w:r>
        <w:rPr>
          <w:rFonts w:ascii="Calibri" w:eastAsia="Arial Unicode MS" w:hAnsi="Calibri" w:cs="Calibri"/>
          <w:noProof/>
          <w:spacing w:val="1"/>
          <w:kern w:val="2"/>
          <w:u w:color="000000"/>
          <w:lang w:val="pl-PL" w:eastAsia="zh-CN"/>
        </w:rPr>
        <w:t xml:space="preserve"> </w:t>
      </w:r>
      <w:r w:rsidRPr="007F1BD3">
        <w:rPr>
          <w:rFonts w:ascii="Calibri" w:eastAsia="Arial Unicode MS" w:hAnsi="Calibri" w:cs="Calibri"/>
          <w:noProof/>
          <w:spacing w:val="-4"/>
          <w:kern w:val="2"/>
          <w:u w:color="000000"/>
          <w:lang w:val="pl-PL" w:eastAsia="zh-CN"/>
        </w:rPr>
        <w:t>dokumenty (szafo-regał na dokumenty i segregatory)</w:t>
      </w:r>
    </w:p>
    <w:p w:rsidR="0051150D" w:rsidRPr="007F1BD3" w:rsidRDefault="0051150D" w:rsidP="00AC48ED">
      <w:pPr>
        <w:pStyle w:val="Akapitzlist"/>
        <w:numPr>
          <w:ilvl w:val="0"/>
          <w:numId w:val="211"/>
        </w:numPr>
        <w:spacing w:line="240" w:lineRule="auto"/>
        <w:ind w:left="714" w:hanging="357"/>
        <w:rPr>
          <w:rFonts w:eastAsia="Arial Unicode MS"/>
          <w:u w:color="000000"/>
          <w:lang w:val="pl-PL" w:eastAsia="zh-CN"/>
        </w:rPr>
      </w:pPr>
      <w:r w:rsidRPr="007F1BD3">
        <w:rPr>
          <w:rFonts w:ascii="Calibri" w:eastAsia="Arial Unicode MS" w:hAnsi="Calibri" w:cs="Calibri"/>
          <w:noProof/>
          <w:kern w:val="2"/>
          <w:u w:color="000000"/>
          <w:lang w:val="pl-PL" w:eastAsia="zh-CN"/>
        </w:rPr>
        <w:t>podwójna</w:t>
      </w:r>
      <w:r>
        <w:rPr>
          <w:rFonts w:ascii="Calibri" w:eastAsia="Arial Unicode MS" w:hAnsi="Calibri" w:cs="Calibri"/>
          <w:noProof/>
          <w:spacing w:val="1"/>
          <w:kern w:val="2"/>
          <w:u w:color="000000"/>
          <w:lang w:val="pl-PL" w:eastAsia="zh-CN"/>
        </w:rPr>
        <w:t xml:space="preserve"> </w:t>
      </w:r>
      <w:r w:rsidRPr="007F1BD3">
        <w:rPr>
          <w:rFonts w:ascii="Calibri" w:eastAsia="Arial Unicode MS" w:hAnsi="Calibri" w:cs="Calibri"/>
          <w:noProof/>
          <w:kern w:val="2"/>
          <w:u w:color="000000"/>
          <w:lang w:val="pl-PL" w:eastAsia="zh-CN"/>
        </w:rPr>
        <w:t>szafa</w:t>
      </w:r>
      <w:r>
        <w:rPr>
          <w:rFonts w:ascii="Calibri" w:eastAsia="Arial Unicode MS" w:hAnsi="Calibri" w:cs="Calibri"/>
          <w:noProof/>
          <w:spacing w:val="1"/>
          <w:kern w:val="2"/>
          <w:u w:color="000000"/>
          <w:lang w:val="pl-PL" w:eastAsia="zh-CN"/>
        </w:rPr>
        <w:t xml:space="preserve"> </w:t>
      </w:r>
      <w:r w:rsidRPr="007F1BD3">
        <w:rPr>
          <w:rFonts w:ascii="Calibri" w:eastAsia="Arial Unicode MS" w:hAnsi="Calibri" w:cs="Calibri"/>
          <w:noProof/>
          <w:kern w:val="2"/>
          <w:u w:color="000000"/>
          <w:lang w:val="pl-PL" w:eastAsia="zh-CN"/>
        </w:rPr>
        <w:t>ubraniowa o szerokości 1000 mm</w:t>
      </w:r>
    </w:p>
    <w:p w:rsidR="0051150D" w:rsidRPr="007F1BD3" w:rsidRDefault="0051150D" w:rsidP="00AC48ED">
      <w:pPr>
        <w:pStyle w:val="Akapitzlist"/>
        <w:numPr>
          <w:ilvl w:val="0"/>
          <w:numId w:val="211"/>
        </w:numPr>
        <w:spacing w:line="240" w:lineRule="auto"/>
        <w:ind w:left="714" w:hanging="357"/>
        <w:rPr>
          <w:rFonts w:eastAsia="Arial Unicode MS"/>
          <w:u w:color="000000"/>
          <w:lang w:val="pl-PL" w:eastAsia="zh-CN"/>
        </w:rPr>
      </w:pPr>
      <w:r w:rsidRPr="007F1BD3">
        <w:rPr>
          <w:rFonts w:ascii="Calibri" w:eastAsia="Arial Unicode MS" w:hAnsi="Calibri" w:cs="Calibri"/>
          <w:noProof/>
          <w:kern w:val="2"/>
          <w:u w:color="000000"/>
          <w:lang w:val="pl-PL" w:eastAsia="zh-CN"/>
        </w:rPr>
        <w:t>szafka</w:t>
      </w:r>
      <w:r>
        <w:rPr>
          <w:rFonts w:ascii="Calibri" w:eastAsia="Arial Unicode MS" w:hAnsi="Calibri" w:cs="Calibri"/>
          <w:noProof/>
          <w:spacing w:val="3"/>
          <w:kern w:val="2"/>
          <w:u w:color="000000"/>
          <w:lang w:val="pl-PL" w:eastAsia="zh-CN"/>
        </w:rPr>
        <w:t xml:space="preserve"> </w:t>
      </w:r>
      <w:r w:rsidRPr="007F1BD3">
        <w:rPr>
          <w:rFonts w:ascii="Calibri" w:eastAsia="Arial Unicode MS" w:hAnsi="Calibri" w:cs="Calibri"/>
          <w:noProof/>
          <w:kern w:val="2"/>
          <w:u w:color="000000"/>
          <w:lang w:val="pl-PL" w:eastAsia="zh-CN"/>
        </w:rPr>
        <w:t>na</w:t>
      </w:r>
      <w:r>
        <w:rPr>
          <w:rFonts w:ascii="Calibri" w:eastAsia="Arial Unicode MS" w:hAnsi="Calibri" w:cs="Calibri"/>
          <w:noProof/>
          <w:spacing w:val="3"/>
          <w:kern w:val="2"/>
          <w:u w:color="000000"/>
          <w:lang w:val="pl-PL" w:eastAsia="zh-CN"/>
        </w:rPr>
        <w:t xml:space="preserve"> </w:t>
      </w:r>
      <w:r w:rsidRPr="007F1BD3">
        <w:rPr>
          <w:rFonts w:ascii="Calibri" w:eastAsia="Arial Unicode MS" w:hAnsi="Calibri" w:cs="Calibri"/>
          <w:noProof/>
          <w:kern w:val="2"/>
          <w:u w:color="000000"/>
          <w:lang w:val="pl-PL" w:eastAsia="zh-CN"/>
        </w:rPr>
        <w:t>pas</w:t>
      </w:r>
      <w:r>
        <w:rPr>
          <w:rFonts w:ascii="Calibri" w:eastAsia="Arial Unicode MS" w:hAnsi="Calibri" w:cs="Calibri"/>
          <w:noProof/>
          <w:spacing w:val="1"/>
          <w:kern w:val="2"/>
          <w:u w:color="000000"/>
          <w:lang w:val="pl-PL" w:eastAsia="zh-CN"/>
        </w:rPr>
        <w:t xml:space="preserve"> </w:t>
      </w:r>
      <w:r w:rsidRPr="007F1BD3">
        <w:rPr>
          <w:rFonts w:ascii="Calibri" w:eastAsia="Arial Unicode MS" w:hAnsi="Calibri" w:cs="Calibri"/>
          <w:noProof/>
          <w:kern w:val="2"/>
          <w:u w:color="000000"/>
          <w:lang w:val="pl-PL" w:eastAsia="zh-CN"/>
        </w:rPr>
        <w:t>ratunkowy</w:t>
      </w:r>
    </w:p>
    <w:p w:rsidR="0051150D" w:rsidRPr="007F1BD3" w:rsidRDefault="0051150D" w:rsidP="00AC48ED">
      <w:pPr>
        <w:pStyle w:val="Akapitzlist"/>
        <w:numPr>
          <w:ilvl w:val="0"/>
          <w:numId w:val="211"/>
        </w:numPr>
        <w:spacing w:line="240" w:lineRule="auto"/>
        <w:ind w:left="714" w:hanging="357"/>
        <w:rPr>
          <w:rFonts w:eastAsia="Arial Unicode MS"/>
          <w:u w:color="000000"/>
          <w:lang w:val="pl-PL" w:eastAsia="zh-CN"/>
        </w:rPr>
      </w:pPr>
      <w:r w:rsidRPr="007F1BD3">
        <w:rPr>
          <w:rFonts w:ascii="Calibri" w:eastAsia="Arial Unicode MS" w:hAnsi="Calibri" w:cs="Calibri"/>
          <w:noProof/>
          <w:kern w:val="2"/>
          <w:u w:color="000000"/>
          <w:lang w:val="pl-PL" w:eastAsia="zh-CN"/>
        </w:rPr>
        <w:t>lodówka</w:t>
      </w:r>
      <w:r>
        <w:rPr>
          <w:rFonts w:ascii="Calibri" w:eastAsia="Arial Unicode MS" w:hAnsi="Calibri" w:cs="Calibri"/>
          <w:noProof/>
          <w:spacing w:val="3"/>
          <w:kern w:val="2"/>
          <w:u w:color="000000"/>
          <w:lang w:val="pl-PL" w:eastAsia="zh-CN"/>
        </w:rPr>
        <w:t xml:space="preserve"> </w:t>
      </w:r>
      <w:r w:rsidRPr="007F1BD3">
        <w:rPr>
          <w:rFonts w:ascii="Calibri" w:eastAsia="Arial Unicode MS" w:hAnsi="Calibri" w:cs="Calibri"/>
          <w:noProof/>
          <w:kern w:val="2"/>
          <w:u w:color="000000"/>
          <w:lang w:val="pl-PL" w:eastAsia="zh-CN"/>
        </w:rPr>
        <w:t>ok.</w:t>
      </w:r>
      <w:r>
        <w:rPr>
          <w:rFonts w:ascii="Calibri" w:eastAsia="Arial Unicode MS" w:hAnsi="Calibri" w:cs="Calibri"/>
          <w:noProof/>
          <w:spacing w:val="3"/>
          <w:kern w:val="2"/>
          <w:u w:color="000000"/>
          <w:lang w:val="pl-PL" w:eastAsia="zh-CN"/>
        </w:rPr>
        <w:t xml:space="preserve"> </w:t>
      </w:r>
      <w:r w:rsidRPr="007F1BD3">
        <w:rPr>
          <w:rFonts w:ascii="Calibri" w:eastAsia="Arial Unicode MS" w:hAnsi="Calibri" w:cs="Calibri"/>
          <w:noProof/>
          <w:kern w:val="2"/>
          <w:u w:color="000000"/>
          <w:lang w:val="pl-PL" w:eastAsia="zh-CN"/>
        </w:rPr>
        <w:t>50</w:t>
      </w:r>
      <w:r>
        <w:rPr>
          <w:rFonts w:ascii="Calibri" w:eastAsia="Arial Unicode MS" w:hAnsi="Calibri" w:cs="Calibri"/>
          <w:noProof/>
          <w:spacing w:val="3"/>
          <w:kern w:val="2"/>
          <w:u w:color="000000"/>
          <w:lang w:val="pl-PL" w:eastAsia="zh-CN"/>
        </w:rPr>
        <w:t xml:space="preserve"> </w:t>
      </w:r>
      <w:r w:rsidRPr="007F1BD3">
        <w:rPr>
          <w:rFonts w:ascii="Calibri" w:eastAsia="Arial Unicode MS" w:hAnsi="Calibri" w:cs="Calibri"/>
          <w:noProof/>
          <w:spacing w:val="-2"/>
          <w:kern w:val="2"/>
          <w:u w:color="000000"/>
          <w:lang w:val="pl-PL" w:eastAsia="zh-CN"/>
        </w:rPr>
        <w:t>l</w:t>
      </w:r>
      <w:r>
        <w:rPr>
          <w:rFonts w:ascii="Calibri" w:eastAsia="Arial Unicode MS" w:hAnsi="Calibri" w:cs="Calibri"/>
          <w:noProof/>
          <w:spacing w:val="4"/>
          <w:kern w:val="2"/>
          <w:u w:color="000000"/>
          <w:lang w:val="pl-PL" w:eastAsia="zh-CN"/>
        </w:rPr>
        <w:t xml:space="preserve"> </w:t>
      </w:r>
      <w:r>
        <w:rPr>
          <w:rFonts w:ascii="Calibri" w:eastAsia="Arial Unicode MS" w:hAnsi="Calibri" w:cs="Calibri"/>
          <w:noProof/>
          <w:kern w:val="2"/>
          <w:u w:color="000000"/>
          <w:lang w:val="pl-PL" w:eastAsia="zh-CN"/>
        </w:rPr>
        <w:t xml:space="preserve">– </w:t>
      </w:r>
      <w:r w:rsidRPr="007F1BD3">
        <w:rPr>
          <w:rFonts w:ascii="Calibri" w:eastAsia="Arial Unicode MS" w:hAnsi="Calibri" w:cs="Calibri"/>
          <w:noProof/>
          <w:kern w:val="2"/>
          <w:u w:color="000000"/>
          <w:lang w:val="pl-PL" w:eastAsia="zh-CN"/>
        </w:rPr>
        <w:t>tylko</w:t>
      </w:r>
      <w:r>
        <w:rPr>
          <w:rFonts w:ascii="Calibri" w:eastAsia="Arial Unicode MS" w:hAnsi="Calibri" w:cs="Calibri"/>
          <w:noProof/>
          <w:spacing w:val="3"/>
          <w:kern w:val="2"/>
          <w:u w:color="000000"/>
          <w:lang w:val="pl-PL" w:eastAsia="zh-CN"/>
        </w:rPr>
        <w:t xml:space="preserve"> </w:t>
      </w:r>
      <w:r w:rsidRPr="007F1BD3">
        <w:rPr>
          <w:rFonts w:ascii="Calibri" w:eastAsia="Arial Unicode MS" w:hAnsi="Calibri" w:cs="Calibri"/>
          <w:noProof/>
          <w:kern w:val="2"/>
          <w:u w:color="000000"/>
          <w:lang w:val="pl-PL" w:eastAsia="zh-CN"/>
        </w:rPr>
        <w:t>u</w:t>
      </w:r>
      <w:r>
        <w:rPr>
          <w:rFonts w:ascii="Calibri" w:eastAsia="Arial Unicode MS" w:hAnsi="Calibri" w:cs="Calibri"/>
          <w:noProof/>
          <w:spacing w:val="3"/>
          <w:kern w:val="2"/>
          <w:u w:color="000000"/>
          <w:lang w:val="pl-PL" w:eastAsia="zh-CN"/>
        </w:rPr>
        <w:t xml:space="preserve"> </w:t>
      </w:r>
      <w:r w:rsidRPr="007F1BD3">
        <w:rPr>
          <w:rFonts w:ascii="Calibri" w:eastAsia="Arial Unicode MS" w:hAnsi="Calibri" w:cs="Calibri"/>
          <w:noProof/>
          <w:kern w:val="2"/>
          <w:u w:color="000000"/>
          <w:lang w:val="pl-PL" w:eastAsia="zh-CN"/>
        </w:rPr>
        <w:t>armatora,</w:t>
      </w:r>
      <w:r>
        <w:rPr>
          <w:rFonts w:ascii="Calibri" w:eastAsia="Arial Unicode MS" w:hAnsi="Calibri" w:cs="Calibri"/>
          <w:noProof/>
          <w:spacing w:val="4"/>
          <w:kern w:val="2"/>
          <w:u w:color="000000"/>
          <w:lang w:val="pl-PL" w:eastAsia="zh-CN"/>
        </w:rPr>
        <w:t xml:space="preserve"> </w:t>
      </w:r>
      <w:r w:rsidRPr="007F1BD3">
        <w:rPr>
          <w:rFonts w:ascii="Calibri" w:eastAsia="Arial Unicode MS" w:hAnsi="Calibri" w:cs="Calibri"/>
          <w:noProof/>
          <w:kern w:val="2"/>
          <w:u w:color="000000"/>
          <w:lang w:val="pl-PL" w:eastAsia="zh-CN"/>
        </w:rPr>
        <w:t>kapitana</w:t>
      </w:r>
      <w:r>
        <w:rPr>
          <w:rFonts w:ascii="Calibri" w:eastAsia="Arial Unicode MS" w:hAnsi="Calibri" w:cs="Calibri"/>
          <w:noProof/>
          <w:spacing w:val="1"/>
          <w:kern w:val="2"/>
          <w:u w:color="000000"/>
          <w:lang w:val="pl-PL" w:eastAsia="zh-CN"/>
        </w:rPr>
        <w:t xml:space="preserve"> </w:t>
      </w:r>
      <w:r w:rsidRPr="007F1BD3">
        <w:rPr>
          <w:rFonts w:ascii="Calibri" w:eastAsia="Arial Unicode MS" w:hAnsi="Calibri" w:cs="Calibri"/>
          <w:noProof/>
          <w:spacing w:val="-2"/>
          <w:kern w:val="2"/>
          <w:u w:color="000000"/>
          <w:lang w:val="pl-PL" w:eastAsia="zh-CN"/>
        </w:rPr>
        <w:t>i</w:t>
      </w:r>
      <w:r>
        <w:rPr>
          <w:rFonts w:ascii="Calibri" w:eastAsia="Arial Unicode MS" w:hAnsi="Calibri" w:cs="Calibri"/>
          <w:noProof/>
          <w:spacing w:val="4"/>
          <w:kern w:val="2"/>
          <w:u w:color="000000"/>
          <w:lang w:val="pl-PL" w:eastAsia="zh-CN"/>
        </w:rPr>
        <w:t xml:space="preserve"> </w:t>
      </w:r>
      <w:r w:rsidRPr="007F1BD3">
        <w:rPr>
          <w:rFonts w:ascii="Calibri" w:eastAsia="Arial Unicode MS" w:hAnsi="Calibri" w:cs="Calibri"/>
          <w:noProof/>
          <w:kern w:val="2"/>
          <w:u w:color="000000"/>
          <w:lang w:val="pl-PL" w:eastAsia="zh-CN"/>
        </w:rPr>
        <w:t>starszego</w:t>
      </w:r>
      <w:r>
        <w:rPr>
          <w:rFonts w:ascii="Calibri" w:eastAsia="Arial Unicode MS" w:hAnsi="Calibri" w:cs="Calibri"/>
          <w:noProof/>
          <w:spacing w:val="5"/>
          <w:kern w:val="2"/>
          <w:u w:color="000000"/>
          <w:lang w:val="pl-PL" w:eastAsia="zh-CN"/>
        </w:rPr>
        <w:t xml:space="preserve"> </w:t>
      </w:r>
      <w:r w:rsidRPr="007F1BD3">
        <w:rPr>
          <w:rFonts w:ascii="Calibri" w:eastAsia="Arial Unicode MS" w:hAnsi="Calibri" w:cs="Calibri"/>
          <w:noProof/>
          <w:kern w:val="2"/>
          <w:u w:color="000000"/>
          <w:lang w:val="pl-PL" w:eastAsia="zh-CN"/>
        </w:rPr>
        <w:t>mechanika</w:t>
      </w:r>
    </w:p>
    <w:p w:rsidR="0051150D" w:rsidRPr="007F1BD3" w:rsidRDefault="0051150D" w:rsidP="00AC48ED">
      <w:pPr>
        <w:pStyle w:val="Akapitzlist"/>
        <w:numPr>
          <w:ilvl w:val="0"/>
          <w:numId w:val="211"/>
        </w:numPr>
        <w:spacing w:line="240" w:lineRule="auto"/>
        <w:ind w:left="714" w:hanging="357"/>
        <w:rPr>
          <w:rFonts w:eastAsia="Arial Unicode MS"/>
          <w:u w:color="000000"/>
          <w:lang w:val="pl-PL" w:eastAsia="zh-CN"/>
        </w:rPr>
      </w:pPr>
      <w:r w:rsidRPr="007F1BD3">
        <w:rPr>
          <w:rFonts w:ascii="Calibri" w:eastAsia="Arial Unicode MS" w:hAnsi="Calibri" w:cs="Calibri"/>
          <w:noProof/>
          <w:kern w:val="2"/>
          <w:u w:color="000000"/>
          <w:lang w:val="pl-PL" w:eastAsia="zh-CN"/>
        </w:rPr>
        <w:t>półka</w:t>
      </w:r>
      <w:r>
        <w:rPr>
          <w:rFonts w:ascii="Calibri" w:eastAsia="Arial Unicode MS" w:hAnsi="Calibri" w:cs="Calibri"/>
          <w:noProof/>
          <w:spacing w:val="3"/>
          <w:kern w:val="2"/>
          <w:u w:color="000000"/>
          <w:lang w:val="pl-PL" w:eastAsia="zh-CN"/>
        </w:rPr>
        <w:t xml:space="preserve"> </w:t>
      </w:r>
      <w:r w:rsidRPr="007F1BD3">
        <w:rPr>
          <w:rFonts w:ascii="Calibri" w:eastAsia="Arial Unicode MS" w:hAnsi="Calibri" w:cs="Calibri"/>
          <w:noProof/>
          <w:kern w:val="2"/>
          <w:u w:color="000000"/>
          <w:lang w:val="pl-PL" w:eastAsia="zh-CN"/>
        </w:rPr>
        <w:t>na</w:t>
      </w:r>
      <w:r>
        <w:rPr>
          <w:rFonts w:ascii="Calibri" w:eastAsia="Arial Unicode MS" w:hAnsi="Calibri" w:cs="Calibri"/>
          <w:noProof/>
          <w:spacing w:val="3"/>
          <w:kern w:val="2"/>
          <w:u w:color="000000"/>
          <w:lang w:val="pl-PL" w:eastAsia="zh-CN"/>
        </w:rPr>
        <w:t xml:space="preserve"> </w:t>
      </w:r>
      <w:r w:rsidRPr="007F1BD3">
        <w:rPr>
          <w:rFonts w:ascii="Calibri" w:eastAsia="Arial Unicode MS" w:hAnsi="Calibri" w:cs="Calibri"/>
          <w:noProof/>
          <w:kern w:val="2"/>
          <w:u w:color="000000"/>
          <w:lang w:val="pl-PL" w:eastAsia="zh-CN"/>
        </w:rPr>
        <w:t>książki (szafo – regał)</w:t>
      </w:r>
    </w:p>
    <w:p w:rsidR="0051150D" w:rsidRPr="007F1BD3" w:rsidRDefault="0051150D" w:rsidP="00AC48ED">
      <w:pPr>
        <w:pStyle w:val="Akapitzlist"/>
        <w:numPr>
          <w:ilvl w:val="0"/>
          <w:numId w:val="211"/>
        </w:numPr>
        <w:spacing w:line="240" w:lineRule="auto"/>
        <w:ind w:left="714" w:hanging="357"/>
        <w:rPr>
          <w:rFonts w:eastAsia="Arial Unicode MS"/>
          <w:u w:color="000000"/>
          <w:lang w:val="pl-PL" w:eastAsia="zh-CN"/>
        </w:rPr>
      </w:pPr>
      <w:r w:rsidRPr="007F1BD3">
        <w:rPr>
          <w:rFonts w:ascii="Calibri" w:eastAsia="Arial Unicode MS" w:hAnsi="Calibri" w:cs="Calibri"/>
          <w:noProof/>
          <w:kern w:val="2"/>
          <w:u w:color="000000"/>
          <w:lang w:val="pl-PL" w:eastAsia="zh-CN"/>
        </w:rPr>
        <w:t>wieszaki</w:t>
      </w:r>
    </w:p>
    <w:p w:rsidR="0051150D" w:rsidRPr="007F1BD3" w:rsidRDefault="0051150D" w:rsidP="00AC48ED">
      <w:pPr>
        <w:pStyle w:val="Akapitzlist"/>
        <w:numPr>
          <w:ilvl w:val="0"/>
          <w:numId w:val="211"/>
        </w:numPr>
        <w:spacing w:line="240" w:lineRule="auto"/>
        <w:ind w:left="714" w:hanging="357"/>
        <w:rPr>
          <w:rFonts w:eastAsia="Arial Unicode MS"/>
          <w:u w:color="000000"/>
          <w:lang w:val="pl-PL" w:eastAsia="zh-CN"/>
        </w:rPr>
      </w:pPr>
      <w:r w:rsidRPr="007F1BD3">
        <w:rPr>
          <w:rFonts w:ascii="Calibri" w:eastAsia="Arial Unicode MS" w:hAnsi="Calibri" w:cs="Calibri"/>
          <w:noProof/>
          <w:kern w:val="2"/>
          <w:u w:color="000000"/>
          <w:lang w:val="pl-PL" w:eastAsia="zh-CN"/>
        </w:rPr>
        <w:t>szafka</w:t>
      </w:r>
      <w:r>
        <w:rPr>
          <w:rFonts w:ascii="Calibri" w:eastAsia="Arial Unicode MS" w:hAnsi="Calibri" w:cs="Calibri"/>
          <w:noProof/>
          <w:spacing w:val="3"/>
          <w:kern w:val="2"/>
          <w:u w:color="000000"/>
          <w:lang w:val="pl-PL" w:eastAsia="zh-CN"/>
        </w:rPr>
        <w:t xml:space="preserve"> </w:t>
      </w:r>
      <w:r w:rsidRPr="007F1BD3">
        <w:rPr>
          <w:rFonts w:ascii="Calibri" w:eastAsia="Arial Unicode MS" w:hAnsi="Calibri" w:cs="Calibri"/>
          <w:noProof/>
          <w:kern w:val="2"/>
          <w:u w:color="000000"/>
          <w:lang w:val="pl-PL" w:eastAsia="zh-CN"/>
        </w:rPr>
        <w:t>na</w:t>
      </w:r>
      <w:r>
        <w:rPr>
          <w:rFonts w:ascii="Calibri" w:eastAsia="Arial Unicode MS" w:hAnsi="Calibri" w:cs="Calibri"/>
          <w:noProof/>
          <w:spacing w:val="3"/>
          <w:kern w:val="2"/>
          <w:u w:color="000000"/>
          <w:lang w:val="pl-PL" w:eastAsia="zh-CN"/>
        </w:rPr>
        <w:t xml:space="preserve"> </w:t>
      </w:r>
      <w:r w:rsidRPr="007F1BD3">
        <w:rPr>
          <w:rFonts w:ascii="Calibri" w:eastAsia="Arial Unicode MS" w:hAnsi="Calibri" w:cs="Calibri"/>
          <w:noProof/>
          <w:kern w:val="2"/>
          <w:u w:color="000000"/>
          <w:lang w:val="pl-PL" w:eastAsia="zh-CN"/>
        </w:rPr>
        <w:t>klucze</w:t>
      </w:r>
      <w:r>
        <w:rPr>
          <w:rFonts w:ascii="Calibri" w:eastAsia="Arial Unicode MS" w:hAnsi="Calibri" w:cs="Calibri"/>
          <w:noProof/>
          <w:spacing w:val="4"/>
          <w:kern w:val="2"/>
          <w:u w:color="000000"/>
          <w:lang w:val="pl-PL" w:eastAsia="zh-CN"/>
        </w:rPr>
        <w:t xml:space="preserve"> </w:t>
      </w:r>
      <w:r>
        <w:rPr>
          <w:rFonts w:ascii="Calibri" w:eastAsia="Arial Unicode MS" w:hAnsi="Calibri" w:cs="Calibri"/>
          <w:noProof/>
          <w:spacing w:val="-2"/>
          <w:kern w:val="2"/>
          <w:u w:color="000000"/>
          <w:lang w:val="pl-PL" w:eastAsia="zh-CN"/>
        </w:rPr>
        <w:t>–</w:t>
      </w:r>
      <w:r>
        <w:rPr>
          <w:rFonts w:ascii="Calibri" w:eastAsia="Arial Unicode MS" w:hAnsi="Calibri" w:cs="Calibri"/>
          <w:noProof/>
          <w:kern w:val="2"/>
          <w:u w:color="000000"/>
          <w:lang w:val="pl-PL" w:eastAsia="zh-CN"/>
        </w:rPr>
        <w:t xml:space="preserve"> </w:t>
      </w:r>
      <w:r w:rsidRPr="007F1BD3">
        <w:rPr>
          <w:rFonts w:ascii="Calibri" w:eastAsia="Arial Unicode MS" w:hAnsi="Calibri" w:cs="Calibri"/>
          <w:noProof/>
          <w:kern w:val="2"/>
          <w:u w:color="000000"/>
          <w:lang w:val="pl-PL" w:eastAsia="zh-CN"/>
        </w:rPr>
        <w:t>tylko</w:t>
      </w:r>
      <w:r>
        <w:rPr>
          <w:rFonts w:ascii="Calibri" w:eastAsia="Arial Unicode MS" w:hAnsi="Calibri" w:cs="Calibri"/>
          <w:noProof/>
          <w:spacing w:val="3"/>
          <w:kern w:val="2"/>
          <w:u w:color="000000"/>
          <w:lang w:val="pl-PL" w:eastAsia="zh-CN"/>
        </w:rPr>
        <w:t xml:space="preserve"> </w:t>
      </w:r>
      <w:r w:rsidRPr="007F1BD3">
        <w:rPr>
          <w:rFonts w:ascii="Calibri" w:eastAsia="Arial Unicode MS" w:hAnsi="Calibri" w:cs="Calibri"/>
          <w:noProof/>
          <w:kern w:val="2"/>
          <w:u w:color="000000"/>
          <w:lang w:val="pl-PL" w:eastAsia="zh-CN"/>
        </w:rPr>
        <w:t>u</w:t>
      </w:r>
      <w:r>
        <w:rPr>
          <w:rFonts w:ascii="Calibri" w:eastAsia="Arial Unicode MS" w:hAnsi="Calibri" w:cs="Calibri"/>
          <w:noProof/>
          <w:spacing w:val="3"/>
          <w:kern w:val="2"/>
          <w:u w:color="000000"/>
          <w:lang w:val="pl-PL" w:eastAsia="zh-CN"/>
        </w:rPr>
        <w:t xml:space="preserve"> </w:t>
      </w:r>
      <w:r w:rsidRPr="007F1BD3">
        <w:rPr>
          <w:rFonts w:ascii="Calibri" w:eastAsia="Arial Unicode MS" w:hAnsi="Calibri" w:cs="Calibri"/>
          <w:noProof/>
          <w:kern w:val="2"/>
          <w:u w:color="000000"/>
          <w:lang w:val="pl-PL" w:eastAsia="zh-CN"/>
        </w:rPr>
        <w:t>kapitana</w:t>
      </w:r>
    </w:p>
    <w:p w:rsidR="0051150D" w:rsidRPr="007F1BD3" w:rsidRDefault="0051150D" w:rsidP="0011774D">
      <w:pPr>
        <w:pStyle w:val="Akapitzlist"/>
        <w:numPr>
          <w:ilvl w:val="0"/>
          <w:numId w:val="211"/>
        </w:numPr>
        <w:rPr>
          <w:rFonts w:eastAsia="Arial Unicode MS"/>
          <w:u w:color="000000"/>
          <w:lang w:val="pl-PL" w:eastAsia="zh-CN"/>
        </w:rPr>
      </w:pPr>
      <w:r w:rsidRPr="007F1BD3">
        <w:rPr>
          <w:rFonts w:ascii="Calibri" w:eastAsia="Arial Unicode MS" w:hAnsi="Calibri" w:cs="Calibri"/>
          <w:noProof/>
          <w:kern w:val="2"/>
          <w:u w:color="000000"/>
          <w:lang w:val="pl-PL" w:eastAsia="zh-CN"/>
        </w:rPr>
        <w:t>Kaseta</w:t>
      </w:r>
      <w:r>
        <w:rPr>
          <w:rFonts w:ascii="Calibri" w:eastAsia="Arial Unicode MS" w:hAnsi="Calibri" w:cs="Calibri"/>
          <w:noProof/>
          <w:spacing w:val="1"/>
          <w:kern w:val="2"/>
          <w:u w:color="000000"/>
          <w:lang w:val="pl-PL" w:eastAsia="zh-CN"/>
        </w:rPr>
        <w:t xml:space="preserve"> </w:t>
      </w:r>
      <w:r w:rsidRPr="007F1BD3">
        <w:rPr>
          <w:rFonts w:ascii="Calibri" w:eastAsia="Arial Unicode MS" w:hAnsi="Calibri" w:cs="Calibri"/>
          <w:noProof/>
          <w:kern w:val="2"/>
          <w:u w:color="000000"/>
          <w:lang w:val="pl-PL" w:eastAsia="zh-CN"/>
        </w:rPr>
        <w:t>(sejf)</w:t>
      </w:r>
      <w:r>
        <w:rPr>
          <w:rFonts w:ascii="Calibri" w:eastAsia="Arial Unicode MS" w:hAnsi="Calibri" w:cs="Calibri"/>
          <w:noProof/>
          <w:spacing w:val="5"/>
          <w:kern w:val="2"/>
          <w:u w:color="000000"/>
          <w:lang w:val="pl-PL" w:eastAsia="zh-CN"/>
        </w:rPr>
        <w:t xml:space="preserve"> </w:t>
      </w:r>
      <w:r w:rsidRPr="007F1BD3">
        <w:rPr>
          <w:rFonts w:ascii="Calibri" w:eastAsia="Arial Unicode MS" w:hAnsi="Calibri" w:cs="Calibri"/>
          <w:noProof/>
          <w:kern w:val="2"/>
          <w:u w:color="000000"/>
          <w:lang w:val="pl-PL" w:eastAsia="zh-CN"/>
        </w:rPr>
        <w:t>–</w:t>
      </w:r>
      <w:r>
        <w:rPr>
          <w:rFonts w:ascii="Calibri" w:eastAsia="Arial Unicode MS" w:hAnsi="Calibri" w:cs="Calibri"/>
          <w:noProof/>
          <w:spacing w:val="3"/>
          <w:kern w:val="2"/>
          <w:u w:color="000000"/>
          <w:lang w:val="pl-PL" w:eastAsia="zh-CN"/>
        </w:rPr>
        <w:t xml:space="preserve"> </w:t>
      </w:r>
      <w:r w:rsidRPr="007F1BD3">
        <w:rPr>
          <w:rFonts w:ascii="Calibri" w:eastAsia="Arial Unicode MS" w:hAnsi="Calibri" w:cs="Calibri"/>
          <w:noProof/>
          <w:kern w:val="2"/>
          <w:u w:color="000000"/>
          <w:lang w:val="pl-PL" w:eastAsia="zh-CN"/>
        </w:rPr>
        <w:t>tylko</w:t>
      </w:r>
      <w:r>
        <w:rPr>
          <w:rFonts w:ascii="Calibri" w:eastAsia="Arial Unicode MS" w:hAnsi="Calibri" w:cs="Calibri"/>
          <w:noProof/>
          <w:spacing w:val="3"/>
          <w:kern w:val="2"/>
          <w:u w:color="000000"/>
          <w:lang w:val="pl-PL" w:eastAsia="zh-CN"/>
        </w:rPr>
        <w:t xml:space="preserve"> </w:t>
      </w:r>
      <w:r w:rsidRPr="007F1BD3">
        <w:rPr>
          <w:rFonts w:ascii="Calibri" w:eastAsia="Arial Unicode MS" w:hAnsi="Calibri" w:cs="Calibri"/>
          <w:noProof/>
          <w:kern w:val="2"/>
          <w:u w:color="000000"/>
          <w:lang w:val="pl-PL" w:eastAsia="zh-CN"/>
        </w:rPr>
        <w:t>u</w:t>
      </w:r>
      <w:r>
        <w:rPr>
          <w:rFonts w:ascii="Calibri" w:eastAsia="Arial Unicode MS" w:hAnsi="Calibri" w:cs="Calibri"/>
          <w:noProof/>
          <w:spacing w:val="3"/>
          <w:kern w:val="2"/>
          <w:u w:color="000000"/>
          <w:lang w:val="pl-PL" w:eastAsia="zh-CN"/>
        </w:rPr>
        <w:t xml:space="preserve"> </w:t>
      </w:r>
      <w:r>
        <w:rPr>
          <w:rFonts w:ascii="Calibri" w:eastAsia="Arial Unicode MS" w:hAnsi="Calibri" w:cs="Calibri"/>
          <w:noProof/>
          <w:kern w:val="2"/>
          <w:u w:color="000000"/>
          <w:lang w:val="pl-PL" w:eastAsia="zh-CN"/>
        </w:rPr>
        <w:t>kapitana lub st. o</w:t>
      </w:r>
      <w:r w:rsidRPr="007F1BD3">
        <w:rPr>
          <w:rFonts w:ascii="Calibri" w:eastAsia="Arial Unicode MS" w:hAnsi="Calibri" w:cs="Calibri"/>
          <w:noProof/>
          <w:kern w:val="2"/>
          <w:u w:color="000000"/>
          <w:lang w:val="pl-PL" w:eastAsia="zh-CN"/>
        </w:rPr>
        <w:t>ficer</w:t>
      </w:r>
      <w:r>
        <w:rPr>
          <w:rFonts w:ascii="Calibri" w:eastAsia="Arial Unicode MS" w:hAnsi="Calibri" w:cs="Calibri"/>
          <w:noProof/>
          <w:kern w:val="2"/>
          <w:u w:color="000000"/>
          <w:lang w:val="pl-PL" w:eastAsia="zh-CN"/>
        </w:rPr>
        <w:t>a</w:t>
      </w:r>
    </w:p>
    <w:p w:rsidR="0051150D" w:rsidRPr="0026411F" w:rsidRDefault="0051150D" w:rsidP="00DE4597">
      <w:pPr>
        <w:pStyle w:val="Akapitzlist"/>
        <w:numPr>
          <w:ilvl w:val="1"/>
          <w:numId w:val="333"/>
        </w:numPr>
        <w:spacing w:before="240" w:after="0" w:line="240" w:lineRule="auto"/>
        <w:ind w:left="425" w:hanging="357"/>
        <w:contextualSpacing w:val="0"/>
        <w:rPr>
          <w:rFonts w:ascii="Calibri" w:eastAsia="Arial Unicode MS" w:hAnsi="Calibri" w:cs="Calibri"/>
          <w:color w:val="000000"/>
          <w:kern w:val="2"/>
          <w:u w:color="000000"/>
          <w:lang w:val="pl-PL" w:eastAsia="pl-PL"/>
        </w:rPr>
      </w:pPr>
      <w:r w:rsidRPr="0026411F">
        <w:rPr>
          <w:rFonts w:ascii="Calibri" w:eastAsia="Arial Unicode MS" w:hAnsi="Calibri" w:cs="Calibri"/>
          <w:noProof/>
          <w:color w:val="000000"/>
          <w:kern w:val="2"/>
          <w:u w:color="000000"/>
          <w:lang w:val="pl-PL" w:eastAsia="pl-PL"/>
        </w:rPr>
        <w:t>Kabina</w:t>
      </w:r>
      <w:r w:rsidRPr="0026411F">
        <w:rPr>
          <w:rFonts w:ascii="Calibri" w:eastAsia="Arial Unicode MS" w:hAnsi="Calibri" w:cs="Calibri"/>
          <w:noProof/>
          <w:color w:val="000000"/>
          <w:spacing w:val="3"/>
          <w:kern w:val="2"/>
          <w:u w:color="000000"/>
          <w:lang w:val="pl-PL" w:eastAsia="pl-PL"/>
        </w:rPr>
        <w:t xml:space="preserve"> </w:t>
      </w:r>
      <w:r w:rsidRPr="0026411F">
        <w:rPr>
          <w:rFonts w:ascii="Calibri" w:eastAsia="Arial Unicode MS" w:hAnsi="Calibri" w:cs="Calibri"/>
          <w:noProof/>
          <w:color w:val="000000"/>
          <w:spacing w:val="-4"/>
          <w:kern w:val="2"/>
          <w:u w:color="000000"/>
          <w:lang w:val="pl-PL" w:eastAsia="pl-PL"/>
        </w:rPr>
        <w:t>załogowa</w:t>
      </w:r>
      <w:r w:rsidRPr="0026411F">
        <w:rPr>
          <w:rFonts w:ascii="Calibri" w:eastAsia="Arial Unicode MS" w:hAnsi="Calibri" w:cs="Calibri"/>
          <w:noProof/>
          <w:color w:val="000000"/>
          <w:w w:val="218"/>
          <w:kern w:val="2"/>
          <w:u w:color="000000"/>
          <w:lang w:val="pl-PL" w:eastAsia="pl-PL"/>
        </w:rPr>
        <w:t xml:space="preserve"> </w:t>
      </w:r>
      <w:r w:rsidRPr="0026411F">
        <w:rPr>
          <w:rFonts w:ascii="Calibri" w:eastAsia="Arial Unicode MS" w:hAnsi="Calibri" w:cs="Calibri"/>
          <w:noProof/>
          <w:color w:val="000000"/>
          <w:kern w:val="2"/>
          <w:u w:color="000000"/>
          <w:lang w:val="pl-PL" w:eastAsia="pl-PL"/>
        </w:rPr>
        <w:t>2-osobowa:</w:t>
      </w:r>
    </w:p>
    <w:p w:rsidR="0051150D" w:rsidRPr="00425614" w:rsidRDefault="0051150D" w:rsidP="00AC48ED">
      <w:pPr>
        <w:pStyle w:val="Akapitzlist"/>
        <w:numPr>
          <w:ilvl w:val="0"/>
          <w:numId w:val="217"/>
        </w:numPr>
        <w:spacing w:after="0" w:line="240" w:lineRule="auto"/>
        <w:ind w:left="714" w:hanging="357"/>
        <w:rPr>
          <w:rFonts w:eastAsia="Arial Unicode MS"/>
          <w:u w:color="000000"/>
          <w:lang w:val="pl-PL" w:eastAsia="zh-CN"/>
        </w:rPr>
      </w:pPr>
      <w:r>
        <w:rPr>
          <w:rFonts w:eastAsia="Arial Unicode MS"/>
          <w:noProof/>
          <w:u w:color="000000"/>
          <w:lang w:val="pl-PL" w:eastAsia="zh-CN"/>
        </w:rPr>
        <w:t>Ł</w:t>
      </w:r>
      <w:r w:rsidRPr="00457998">
        <w:rPr>
          <w:rFonts w:eastAsia="Arial Unicode MS"/>
          <w:noProof/>
          <w:u w:color="000000"/>
          <w:lang w:val="pl-PL" w:eastAsia="zh-CN"/>
        </w:rPr>
        <w:t>óżko</w:t>
      </w:r>
      <w:r>
        <w:rPr>
          <w:rFonts w:eastAsia="Arial Unicode MS"/>
          <w:noProof/>
          <w:spacing w:val="3"/>
          <w:u w:color="000000"/>
          <w:lang w:val="pl-PL" w:eastAsia="zh-CN"/>
        </w:rPr>
        <w:t xml:space="preserve"> </w:t>
      </w:r>
      <w:r>
        <w:rPr>
          <w:rFonts w:eastAsia="Arial Unicode MS"/>
          <w:noProof/>
          <w:u w:color="000000"/>
          <w:lang w:val="pl-PL" w:eastAsia="zh-CN"/>
        </w:rPr>
        <w:t xml:space="preserve">typu pullman </w:t>
      </w:r>
      <w:r>
        <w:rPr>
          <w:rFonts w:eastAsia="Arial Unicode MS"/>
          <w:noProof/>
          <w:spacing w:val="4"/>
          <w:u w:color="000000"/>
          <w:lang w:val="pl-PL" w:eastAsia="zh-CN"/>
        </w:rPr>
        <w:t xml:space="preserve"> </w:t>
      </w:r>
      <w:r w:rsidRPr="00457998">
        <w:rPr>
          <w:rFonts w:eastAsia="Arial Unicode MS"/>
          <w:noProof/>
          <w:spacing w:val="-2"/>
          <w:u w:color="000000"/>
          <w:lang w:val="pl-PL" w:eastAsia="zh-CN"/>
        </w:rPr>
        <w:t>szer.</w:t>
      </w:r>
      <w:r>
        <w:rPr>
          <w:rFonts w:eastAsia="Arial Unicode MS"/>
          <w:noProof/>
          <w:u w:color="000000"/>
          <w:lang w:val="pl-PL" w:eastAsia="zh-CN"/>
        </w:rPr>
        <w:t xml:space="preserve"> </w:t>
      </w:r>
      <w:r w:rsidRPr="00457998">
        <w:rPr>
          <w:rFonts w:eastAsia="Arial Unicode MS"/>
          <w:noProof/>
          <w:u w:color="000000"/>
          <w:lang w:val="pl-PL" w:eastAsia="zh-CN"/>
        </w:rPr>
        <w:t>800</w:t>
      </w:r>
      <w:r>
        <w:rPr>
          <w:rFonts w:eastAsia="Arial Unicode MS"/>
          <w:noProof/>
          <w:spacing w:val="3"/>
          <w:u w:color="000000"/>
          <w:lang w:val="pl-PL" w:eastAsia="zh-CN"/>
        </w:rPr>
        <w:t xml:space="preserve"> </w:t>
      </w:r>
      <w:r w:rsidRPr="00457998">
        <w:rPr>
          <w:rFonts w:eastAsia="Arial Unicode MS"/>
          <w:noProof/>
          <w:spacing w:val="-6"/>
          <w:u w:color="000000"/>
          <w:lang w:val="pl-PL" w:eastAsia="zh-CN"/>
        </w:rPr>
        <w:t>mm</w:t>
      </w:r>
    </w:p>
    <w:p w:rsidR="0051150D" w:rsidRPr="00425614" w:rsidRDefault="0051150D" w:rsidP="00AC48ED">
      <w:pPr>
        <w:pStyle w:val="Akapitzlist"/>
        <w:numPr>
          <w:ilvl w:val="0"/>
          <w:numId w:val="217"/>
        </w:numPr>
        <w:spacing w:line="240" w:lineRule="auto"/>
        <w:ind w:left="714" w:hanging="357"/>
        <w:rPr>
          <w:rFonts w:eastAsia="Arial Unicode MS"/>
          <w:u w:color="000000"/>
          <w:lang w:val="pl-PL" w:eastAsia="zh-CN"/>
        </w:rPr>
      </w:pPr>
      <w:r w:rsidRPr="00425614">
        <w:rPr>
          <w:rFonts w:ascii="Calibri" w:eastAsia="Arial Unicode MS" w:hAnsi="Calibri" w:cs="Calibri"/>
          <w:noProof/>
          <w:kern w:val="2"/>
          <w:u w:color="000000"/>
          <w:lang w:val="pl-PL" w:eastAsia="zh-CN"/>
        </w:rPr>
        <w:t>Kanapa</w:t>
      </w:r>
    </w:p>
    <w:p w:rsidR="0051150D" w:rsidRPr="00425614" w:rsidRDefault="0051150D" w:rsidP="00AC48ED">
      <w:pPr>
        <w:pStyle w:val="Akapitzlist"/>
        <w:numPr>
          <w:ilvl w:val="0"/>
          <w:numId w:val="217"/>
        </w:numPr>
        <w:spacing w:line="240" w:lineRule="auto"/>
        <w:ind w:left="714" w:hanging="357"/>
        <w:rPr>
          <w:rFonts w:eastAsia="Arial Unicode MS"/>
          <w:u w:color="000000"/>
          <w:lang w:val="pl-PL" w:eastAsia="zh-CN"/>
        </w:rPr>
      </w:pPr>
      <w:r w:rsidRPr="00425614">
        <w:rPr>
          <w:rFonts w:ascii="Calibri" w:eastAsia="Arial Unicode MS" w:hAnsi="Calibri" w:cs="Calibri"/>
          <w:noProof/>
          <w:spacing w:val="-2"/>
          <w:kern w:val="2"/>
          <w:u w:color="000000"/>
          <w:lang w:val="pl-PL" w:eastAsia="zh-CN"/>
        </w:rPr>
        <w:t>Stolik</w:t>
      </w:r>
      <w:r>
        <w:rPr>
          <w:rFonts w:ascii="Calibri" w:eastAsia="Arial Unicode MS" w:hAnsi="Calibri" w:cs="Calibri"/>
          <w:noProof/>
          <w:spacing w:val="1"/>
          <w:kern w:val="2"/>
          <w:u w:color="000000"/>
          <w:lang w:val="pl-PL" w:eastAsia="zh-CN"/>
        </w:rPr>
        <w:t xml:space="preserve"> </w:t>
      </w:r>
      <w:r w:rsidRPr="00425614">
        <w:rPr>
          <w:rFonts w:ascii="Calibri" w:eastAsia="Arial Unicode MS" w:hAnsi="Calibri" w:cs="Calibri"/>
          <w:noProof/>
          <w:kern w:val="2"/>
          <w:u w:color="000000"/>
          <w:lang w:val="pl-PL" w:eastAsia="zh-CN"/>
        </w:rPr>
        <w:t>–</w:t>
      </w:r>
      <w:r>
        <w:rPr>
          <w:rFonts w:ascii="Calibri" w:eastAsia="Arial Unicode MS" w:hAnsi="Calibri" w:cs="Calibri"/>
          <w:noProof/>
          <w:spacing w:val="3"/>
          <w:kern w:val="2"/>
          <w:u w:color="000000"/>
          <w:lang w:val="pl-PL" w:eastAsia="zh-CN"/>
        </w:rPr>
        <w:t xml:space="preserve"> </w:t>
      </w:r>
      <w:r w:rsidRPr="00425614">
        <w:rPr>
          <w:rFonts w:ascii="Calibri" w:eastAsia="Arial Unicode MS" w:hAnsi="Calibri" w:cs="Calibri"/>
          <w:noProof/>
          <w:kern w:val="2"/>
          <w:u w:color="000000"/>
          <w:lang w:val="pl-PL" w:eastAsia="zh-CN"/>
        </w:rPr>
        <w:t>u</w:t>
      </w:r>
      <w:r>
        <w:rPr>
          <w:rFonts w:ascii="Calibri" w:eastAsia="Arial Unicode MS" w:hAnsi="Calibri" w:cs="Calibri"/>
          <w:noProof/>
          <w:spacing w:val="3"/>
          <w:kern w:val="2"/>
          <w:u w:color="000000"/>
          <w:lang w:val="pl-PL" w:eastAsia="zh-CN"/>
        </w:rPr>
        <w:t xml:space="preserve"> </w:t>
      </w:r>
      <w:r w:rsidRPr="00425614">
        <w:rPr>
          <w:rFonts w:ascii="Calibri" w:eastAsia="Arial Unicode MS" w:hAnsi="Calibri" w:cs="Calibri"/>
          <w:noProof/>
          <w:kern w:val="2"/>
          <w:u w:color="000000"/>
          <w:lang w:val="pl-PL" w:eastAsia="zh-CN"/>
        </w:rPr>
        <w:t>oficerów</w:t>
      </w:r>
      <w:r>
        <w:rPr>
          <w:rFonts w:ascii="Calibri" w:eastAsia="Arial Unicode MS" w:hAnsi="Calibri" w:cs="Calibri"/>
          <w:noProof/>
          <w:spacing w:val="2"/>
          <w:kern w:val="2"/>
          <w:u w:color="000000"/>
          <w:lang w:val="pl-PL" w:eastAsia="zh-CN"/>
        </w:rPr>
        <w:t xml:space="preserve"> </w:t>
      </w:r>
      <w:r w:rsidRPr="00425614">
        <w:rPr>
          <w:rFonts w:ascii="Calibri" w:eastAsia="Arial Unicode MS" w:hAnsi="Calibri" w:cs="Calibri"/>
          <w:noProof/>
          <w:kern w:val="2"/>
          <w:u w:color="000000"/>
          <w:lang w:val="pl-PL" w:eastAsia="zh-CN"/>
        </w:rPr>
        <w:t>biurko</w:t>
      </w:r>
    </w:p>
    <w:p w:rsidR="0051150D" w:rsidRPr="00425614" w:rsidRDefault="0051150D" w:rsidP="00AC48ED">
      <w:pPr>
        <w:pStyle w:val="Akapitzlist"/>
        <w:numPr>
          <w:ilvl w:val="0"/>
          <w:numId w:val="217"/>
        </w:numPr>
        <w:spacing w:line="240" w:lineRule="auto"/>
        <w:ind w:left="714" w:hanging="357"/>
        <w:rPr>
          <w:rFonts w:eastAsia="Arial Unicode MS"/>
          <w:u w:color="000000"/>
          <w:lang w:val="pl-PL" w:eastAsia="zh-CN"/>
        </w:rPr>
      </w:pPr>
      <w:r w:rsidRPr="00425614">
        <w:rPr>
          <w:rFonts w:ascii="Calibri" w:eastAsia="Arial Unicode MS" w:hAnsi="Calibri" w:cs="Calibri"/>
          <w:noProof/>
          <w:spacing w:val="-2"/>
          <w:kern w:val="2"/>
          <w:u w:color="000000"/>
          <w:lang w:val="pl-PL" w:eastAsia="zh-CN"/>
        </w:rPr>
        <w:t>Fotel</w:t>
      </w:r>
      <w:r>
        <w:rPr>
          <w:rFonts w:ascii="Calibri" w:eastAsia="Arial Unicode MS" w:hAnsi="Calibri" w:cs="Calibri"/>
          <w:noProof/>
          <w:spacing w:val="-2"/>
          <w:kern w:val="2"/>
          <w:u w:color="000000"/>
          <w:lang w:val="pl-PL" w:eastAsia="zh-CN"/>
        </w:rPr>
        <w:t xml:space="preserve"> obrotowy</w:t>
      </w:r>
    </w:p>
    <w:p w:rsidR="0051150D" w:rsidRPr="00425614" w:rsidRDefault="0051150D" w:rsidP="00AC48ED">
      <w:pPr>
        <w:pStyle w:val="Akapitzlist"/>
        <w:numPr>
          <w:ilvl w:val="0"/>
          <w:numId w:val="217"/>
        </w:numPr>
        <w:spacing w:line="240" w:lineRule="auto"/>
        <w:ind w:left="714" w:hanging="357"/>
        <w:rPr>
          <w:rFonts w:eastAsia="Arial Unicode MS"/>
          <w:u w:color="000000"/>
          <w:lang w:val="pl-PL" w:eastAsia="zh-CN"/>
        </w:rPr>
      </w:pPr>
      <w:r w:rsidRPr="00425614">
        <w:rPr>
          <w:rFonts w:ascii="Calibri" w:eastAsia="Arial Unicode MS" w:hAnsi="Calibri" w:cs="Calibri"/>
          <w:noProof/>
          <w:kern w:val="2"/>
          <w:u w:color="000000"/>
          <w:lang w:val="pl-PL" w:eastAsia="zh-CN"/>
        </w:rPr>
        <w:t>2</w:t>
      </w:r>
      <w:r>
        <w:rPr>
          <w:rFonts w:ascii="Calibri" w:eastAsia="Arial Unicode MS" w:hAnsi="Calibri" w:cs="Calibri"/>
          <w:noProof/>
          <w:spacing w:val="3"/>
          <w:kern w:val="2"/>
          <w:u w:color="000000"/>
          <w:lang w:val="pl-PL" w:eastAsia="zh-CN"/>
        </w:rPr>
        <w:t xml:space="preserve"> </w:t>
      </w:r>
      <w:r>
        <w:rPr>
          <w:rFonts w:ascii="Calibri" w:eastAsia="Arial Unicode MS" w:hAnsi="Calibri" w:cs="Calibri"/>
          <w:noProof/>
          <w:kern w:val="2"/>
          <w:u w:color="000000"/>
          <w:lang w:val="pl-PL" w:eastAsia="zh-CN"/>
        </w:rPr>
        <w:t xml:space="preserve">szafy </w:t>
      </w:r>
      <w:r w:rsidRPr="00425614">
        <w:rPr>
          <w:rFonts w:ascii="Calibri" w:eastAsia="Arial Unicode MS" w:hAnsi="Calibri" w:cs="Calibri"/>
          <w:noProof/>
          <w:kern w:val="2"/>
          <w:u w:color="000000"/>
          <w:lang w:val="pl-PL" w:eastAsia="zh-CN"/>
        </w:rPr>
        <w:t>ubraniowe</w:t>
      </w:r>
      <w:r>
        <w:rPr>
          <w:rFonts w:ascii="Calibri" w:eastAsia="Arial Unicode MS" w:hAnsi="Calibri" w:cs="Calibri"/>
          <w:noProof/>
          <w:spacing w:val="1"/>
          <w:kern w:val="2"/>
          <w:u w:color="000000"/>
          <w:lang w:val="pl-PL" w:eastAsia="zh-CN"/>
        </w:rPr>
        <w:t xml:space="preserve"> </w:t>
      </w:r>
      <w:r w:rsidRPr="00425614">
        <w:rPr>
          <w:rFonts w:ascii="Calibri" w:eastAsia="Arial Unicode MS" w:hAnsi="Calibri" w:cs="Calibri"/>
          <w:noProof/>
          <w:kern w:val="2"/>
          <w:u w:color="000000"/>
          <w:lang w:val="pl-PL" w:eastAsia="zh-CN"/>
        </w:rPr>
        <w:t>jednoskrzydłowe</w:t>
      </w:r>
    </w:p>
    <w:p w:rsidR="0051150D" w:rsidRPr="00425614" w:rsidRDefault="0051150D" w:rsidP="00AC48ED">
      <w:pPr>
        <w:pStyle w:val="Akapitzlist"/>
        <w:numPr>
          <w:ilvl w:val="0"/>
          <w:numId w:val="217"/>
        </w:numPr>
        <w:spacing w:line="240" w:lineRule="auto"/>
        <w:ind w:left="714" w:hanging="357"/>
        <w:rPr>
          <w:rFonts w:eastAsia="Arial Unicode MS"/>
          <w:u w:color="000000"/>
          <w:lang w:val="pl-PL" w:eastAsia="zh-CN"/>
        </w:rPr>
      </w:pPr>
      <w:r w:rsidRPr="00425614">
        <w:rPr>
          <w:rFonts w:ascii="Calibri" w:eastAsia="Arial Unicode MS" w:hAnsi="Calibri" w:cs="Calibri"/>
          <w:noProof/>
          <w:kern w:val="2"/>
          <w:u w:color="000000"/>
          <w:lang w:val="pl-PL" w:eastAsia="zh-CN"/>
        </w:rPr>
        <w:t>Półka</w:t>
      </w:r>
      <w:r>
        <w:rPr>
          <w:rFonts w:ascii="Calibri" w:eastAsia="Arial Unicode MS" w:hAnsi="Calibri" w:cs="Calibri"/>
          <w:noProof/>
          <w:spacing w:val="3"/>
          <w:kern w:val="2"/>
          <w:u w:color="000000"/>
          <w:lang w:val="pl-PL" w:eastAsia="zh-CN"/>
        </w:rPr>
        <w:t xml:space="preserve"> </w:t>
      </w:r>
      <w:r w:rsidRPr="00425614">
        <w:rPr>
          <w:rFonts w:ascii="Calibri" w:eastAsia="Arial Unicode MS" w:hAnsi="Calibri" w:cs="Calibri"/>
          <w:noProof/>
          <w:kern w:val="2"/>
          <w:u w:color="000000"/>
          <w:lang w:val="pl-PL" w:eastAsia="zh-CN"/>
        </w:rPr>
        <w:t>na</w:t>
      </w:r>
      <w:r>
        <w:rPr>
          <w:rFonts w:ascii="Calibri" w:eastAsia="Arial Unicode MS" w:hAnsi="Calibri" w:cs="Calibri"/>
          <w:noProof/>
          <w:spacing w:val="3"/>
          <w:kern w:val="2"/>
          <w:u w:color="000000"/>
          <w:lang w:val="pl-PL" w:eastAsia="zh-CN"/>
        </w:rPr>
        <w:t xml:space="preserve"> </w:t>
      </w:r>
      <w:r w:rsidRPr="00425614">
        <w:rPr>
          <w:rFonts w:ascii="Calibri" w:eastAsia="Arial Unicode MS" w:hAnsi="Calibri" w:cs="Calibri"/>
          <w:noProof/>
          <w:kern w:val="2"/>
          <w:u w:color="000000"/>
          <w:lang w:val="pl-PL" w:eastAsia="zh-CN"/>
        </w:rPr>
        <w:t>książki</w:t>
      </w:r>
    </w:p>
    <w:p w:rsidR="0051150D" w:rsidRPr="00733036" w:rsidRDefault="0051150D" w:rsidP="0011774D">
      <w:pPr>
        <w:pStyle w:val="Akapitzlist"/>
        <w:numPr>
          <w:ilvl w:val="0"/>
          <w:numId w:val="217"/>
        </w:numPr>
        <w:rPr>
          <w:rFonts w:eastAsia="Arial Unicode MS"/>
          <w:u w:color="000000"/>
          <w:lang w:val="pl-PL" w:eastAsia="zh-CN"/>
        </w:rPr>
      </w:pPr>
      <w:r>
        <w:rPr>
          <w:rFonts w:ascii="Calibri" w:eastAsia="Arial Unicode MS" w:hAnsi="Calibri" w:cs="Calibri"/>
          <w:noProof/>
          <w:kern w:val="2"/>
          <w:u w:color="000000"/>
          <w:lang w:val="pl-PL" w:eastAsia="zh-CN"/>
        </w:rPr>
        <w:t xml:space="preserve">2 szafki na pasy ratunkowe </w:t>
      </w:r>
      <w:r w:rsidRPr="00733036">
        <w:rPr>
          <w:rFonts w:ascii="Calibri" w:eastAsia="Arial Unicode MS" w:hAnsi="Calibri" w:cs="Calibri"/>
          <w:noProof/>
          <w:kern w:val="2"/>
          <w:u w:color="000000"/>
          <w:lang w:val="pl-PL" w:eastAsia="zh-CN"/>
        </w:rPr>
        <w:t>wieszaki</w:t>
      </w:r>
    </w:p>
    <w:p w:rsidR="0051150D" w:rsidRPr="0026411F" w:rsidRDefault="0051150D" w:rsidP="00DE4597">
      <w:pPr>
        <w:pStyle w:val="Akapitzlist"/>
        <w:numPr>
          <w:ilvl w:val="1"/>
          <w:numId w:val="333"/>
        </w:numPr>
        <w:spacing w:before="240" w:after="0" w:line="240" w:lineRule="auto"/>
        <w:ind w:left="425" w:hanging="357"/>
        <w:contextualSpacing w:val="0"/>
        <w:rPr>
          <w:rFonts w:ascii="Calibri" w:eastAsia="Arial Unicode MS" w:hAnsi="Calibri" w:cs="Calibri"/>
          <w:color w:val="000000"/>
          <w:kern w:val="2"/>
          <w:u w:color="000000"/>
          <w:lang w:val="pl-PL" w:eastAsia="pl-PL"/>
        </w:rPr>
      </w:pPr>
      <w:r w:rsidRPr="0026411F">
        <w:rPr>
          <w:rFonts w:ascii="Calibri" w:eastAsia="Arial Unicode MS" w:hAnsi="Calibri" w:cs="Calibri"/>
          <w:noProof/>
          <w:color w:val="000000"/>
          <w:kern w:val="2"/>
          <w:u w:color="000000"/>
          <w:lang w:val="pl-PL" w:eastAsia="pl-PL"/>
        </w:rPr>
        <w:t>Kabina</w:t>
      </w:r>
      <w:r w:rsidRPr="0026411F">
        <w:rPr>
          <w:rFonts w:ascii="Calibri" w:eastAsia="Arial Unicode MS" w:hAnsi="Calibri" w:cs="Calibri"/>
          <w:noProof/>
          <w:color w:val="000000"/>
          <w:spacing w:val="3"/>
          <w:kern w:val="2"/>
          <w:u w:color="000000"/>
          <w:lang w:val="pl-PL" w:eastAsia="pl-PL"/>
        </w:rPr>
        <w:t xml:space="preserve"> </w:t>
      </w:r>
      <w:r w:rsidRPr="0026411F">
        <w:rPr>
          <w:rFonts w:ascii="Calibri" w:eastAsia="Arial Unicode MS" w:hAnsi="Calibri" w:cs="Calibri"/>
          <w:noProof/>
          <w:color w:val="000000"/>
          <w:spacing w:val="-4"/>
          <w:kern w:val="2"/>
          <w:u w:color="000000"/>
          <w:lang w:val="pl-PL" w:eastAsia="pl-PL"/>
        </w:rPr>
        <w:t>4</w:t>
      </w:r>
      <w:r w:rsidRPr="0026411F">
        <w:rPr>
          <w:rFonts w:ascii="Calibri" w:eastAsia="Arial Unicode MS" w:hAnsi="Calibri" w:cs="Calibri"/>
          <w:noProof/>
          <w:color w:val="000000"/>
          <w:kern w:val="2"/>
          <w:u w:color="000000"/>
          <w:lang w:val="pl-PL" w:eastAsia="pl-PL"/>
        </w:rPr>
        <w:t>-osobowa:</w:t>
      </w:r>
    </w:p>
    <w:p w:rsidR="0051150D" w:rsidRPr="00425614" w:rsidRDefault="0051150D" w:rsidP="00AC48ED">
      <w:pPr>
        <w:pStyle w:val="Akapitzlist"/>
        <w:numPr>
          <w:ilvl w:val="0"/>
          <w:numId w:val="217"/>
        </w:numPr>
        <w:spacing w:line="240" w:lineRule="auto"/>
        <w:ind w:left="714" w:hanging="357"/>
        <w:rPr>
          <w:rFonts w:eastAsia="Arial Unicode MS"/>
          <w:u w:color="000000"/>
          <w:lang w:val="pl-PL" w:eastAsia="zh-CN"/>
        </w:rPr>
      </w:pPr>
      <w:r>
        <w:rPr>
          <w:rFonts w:eastAsia="Arial Unicode MS"/>
          <w:noProof/>
          <w:u w:color="000000"/>
          <w:lang w:val="pl-PL" w:eastAsia="zh-CN"/>
        </w:rPr>
        <w:t>2 łóżka</w:t>
      </w:r>
      <w:r>
        <w:rPr>
          <w:rFonts w:eastAsia="Arial Unicode MS"/>
          <w:noProof/>
          <w:spacing w:val="3"/>
          <w:u w:color="000000"/>
          <w:lang w:val="pl-PL" w:eastAsia="zh-CN"/>
        </w:rPr>
        <w:t xml:space="preserve"> </w:t>
      </w:r>
      <w:r>
        <w:rPr>
          <w:rFonts w:eastAsia="Arial Unicode MS"/>
          <w:noProof/>
          <w:u w:color="000000"/>
          <w:lang w:val="pl-PL" w:eastAsia="zh-CN"/>
        </w:rPr>
        <w:t xml:space="preserve">typu pullman </w:t>
      </w:r>
      <w:r>
        <w:rPr>
          <w:rFonts w:eastAsia="Arial Unicode MS"/>
          <w:noProof/>
          <w:spacing w:val="4"/>
          <w:u w:color="000000"/>
          <w:lang w:val="pl-PL" w:eastAsia="zh-CN"/>
        </w:rPr>
        <w:t xml:space="preserve"> </w:t>
      </w:r>
      <w:r w:rsidRPr="00457998">
        <w:rPr>
          <w:rFonts w:eastAsia="Arial Unicode MS"/>
          <w:noProof/>
          <w:spacing w:val="-2"/>
          <w:u w:color="000000"/>
          <w:lang w:val="pl-PL" w:eastAsia="zh-CN"/>
        </w:rPr>
        <w:t>szer.</w:t>
      </w:r>
      <w:r>
        <w:rPr>
          <w:rFonts w:eastAsia="Arial Unicode MS"/>
          <w:noProof/>
          <w:u w:color="000000"/>
          <w:lang w:val="pl-PL" w:eastAsia="zh-CN"/>
        </w:rPr>
        <w:t xml:space="preserve"> </w:t>
      </w:r>
      <w:r w:rsidRPr="00457998">
        <w:rPr>
          <w:rFonts w:eastAsia="Arial Unicode MS"/>
          <w:noProof/>
          <w:u w:color="000000"/>
          <w:lang w:val="pl-PL" w:eastAsia="zh-CN"/>
        </w:rPr>
        <w:t>800</w:t>
      </w:r>
      <w:r>
        <w:rPr>
          <w:rFonts w:eastAsia="Arial Unicode MS"/>
          <w:noProof/>
          <w:spacing w:val="3"/>
          <w:u w:color="000000"/>
          <w:lang w:val="pl-PL" w:eastAsia="zh-CN"/>
        </w:rPr>
        <w:t xml:space="preserve"> </w:t>
      </w:r>
      <w:r w:rsidRPr="00457998">
        <w:rPr>
          <w:rFonts w:eastAsia="Arial Unicode MS"/>
          <w:noProof/>
          <w:spacing w:val="-6"/>
          <w:u w:color="000000"/>
          <w:lang w:val="pl-PL" w:eastAsia="zh-CN"/>
        </w:rPr>
        <w:t>mm</w:t>
      </w:r>
    </w:p>
    <w:p w:rsidR="0051150D" w:rsidRPr="00425614" w:rsidRDefault="0051150D" w:rsidP="00AC48ED">
      <w:pPr>
        <w:pStyle w:val="Akapitzlist"/>
        <w:numPr>
          <w:ilvl w:val="0"/>
          <w:numId w:val="217"/>
        </w:numPr>
        <w:spacing w:line="240" w:lineRule="auto"/>
        <w:ind w:left="714" w:hanging="357"/>
        <w:rPr>
          <w:rFonts w:eastAsia="Arial Unicode MS"/>
          <w:u w:color="000000"/>
          <w:lang w:val="pl-PL" w:eastAsia="zh-CN"/>
        </w:rPr>
      </w:pPr>
      <w:r w:rsidRPr="00425614">
        <w:rPr>
          <w:rFonts w:ascii="Calibri" w:eastAsia="Arial Unicode MS" w:hAnsi="Calibri" w:cs="Calibri"/>
          <w:noProof/>
          <w:kern w:val="2"/>
          <w:u w:color="000000"/>
          <w:lang w:val="pl-PL" w:eastAsia="zh-CN"/>
        </w:rPr>
        <w:t>Kanapa</w:t>
      </w:r>
    </w:p>
    <w:p w:rsidR="0051150D" w:rsidRPr="00425614" w:rsidRDefault="0051150D" w:rsidP="00AC48ED">
      <w:pPr>
        <w:pStyle w:val="Akapitzlist"/>
        <w:numPr>
          <w:ilvl w:val="0"/>
          <w:numId w:val="217"/>
        </w:numPr>
        <w:spacing w:line="240" w:lineRule="auto"/>
        <w:ind w:left="714" w:hanging="357"/>
        <w:rPr>
          <w:rFonts w:eastAsia="Arial Unicode MS"/>
          <w:u w:color="000000"/>
          <w:lang w:val="pl-PL" w:eastAsia="zh-CN"/>
        </w:rPr>
      </w:pPr>
      <w:r w:rsidRPr="00425614">
        <w:rPr>
          <w:rFonts w:ascii="Calibri" w:eastAsia="Arial Unicode MS" w:hAnsi="Calibri" w:cs="Calibri"/>
          <w:noProof/>
          <w:spacing w:val="-2"/>
          <w:kern w:val="2"/>
          <w:u w:color="000000"/>
          <w:lang w:val="pl-PL" w:eastAsia="zh-CN"/>
        </w:rPr>
        <w:t>Stolik</w:t>
      </w:r>
    </w:p>
    <w:p w:rsidR="0051150D" w:rsidRPr="00425614" w:rsidRDefault="0051150D" w:rsidP="00AC48ED">
      <w:pPr>
        <w:pStyle w:val="Akapitzlist"/>
        <w:numPr>
          <w:ilvl w:val="0"/>
          <w:numId w:val="217"/>
        </w:numPr>
        <w:spacing w:line="240" w:lineRule="auto"/>
        <w:ind w:left="714" w:hanging="357"/>
        <w:rPr>
          <w:rFonts w:eastAsia="Arial Unicode MS"/>
          <w:u w:color="000000"/>
          <w:lang w:val="pl-PL" w:eastAsia="zh-CN"/>
        </w:rPr>
      </w:pPr>
      <w:r>
        <w:rPr>
          <w:rFonts w:ascii="Calibri" w:eastAsia="Arial Unicode MS" w:hAnsi="Calibri" w:cs="Calibri"/>
          <w:noProof/>
          <w:spacing w:val="-2"/>
          <w:kern w:val="2"/>
          <w:u w:color="000000"/>
          <w:lang w:val="pl-PL" w:eastAsia="zh-CN"/>
        </w:rPr>
        <w:t>2 fotele obrotowe</w:t>
      </w:r>
    </w:p>
    <w:p w:rsidR="0051150D" w:rsidRPr="00425614" w:rsidRDefault="0051150D" w:rsidP="00AC48ED">
      <w:pPr>
        <w:pStyle w:val="Akapitzlist"/>
        <w:numPr>
          <w:ilvl w:val="0"/>
          <w:numId w:val="217"/>
        </w:numPr>
        <w:spacing w:line="240" w:lineRule="auto"/>
        <w:ind w:left="714" w:hanging="357"/>
        <w:rPr>
          <w:rFonts w:eastAsia="Arial Unicode MS"/>
          <w:u w:color="000000"/>
          <w:lang w:val="pl-PL" w:eastAsia="zh-CN"/>
        </w:rPr>
      </w:pPr>
      <w:r>
        <w:rPr>
          <w:rFonts w:ascii="Calibri" w:eastAsia="Arial Unicode MS" w:hAnsi="Calibri" w:cs="Calibri"/>
          <w:noProof/>
          <w:kern w:val="2"/>
          <w:u w:color="000000"/>
          <w:lang w:val="pl-PL" w:eastAsia="zh-CN"/>
        </w:rPr>
        <w:t>4</w:t>
      </w:r>
      <w:r>
        <w:rPr>
          <w:rFonts w:ascii="Calibri" w:eastAsia="Arial Unicode MS" w:hAnsi="Calibri" w:cs="Calibri"/>
          <w:noProof/>
          <w:spacing w:val="3"/>
          <w:kern w:val="2"/>
          <w:u w:color="000000"/>
          <w:lang w:val="pl-PL" w:eastAsia="zh-CN"/>
        </w:rPr>
        <w:t xml:space="preserve"> </w:t>
      </w:r>
      <w:r>
        <w:rPr>
          <w:rFonts w:ascii="Calibri" w:eastAsia="Arial Unicode MS" w:hAnsi="Calibri" w:cs="Calibri"/>
          <w:noProof/>
          <w:kern w:val="2"/>
          <w:u w:color="000000"/>
          <w:lang w:val="pl-PL" w:eastAsia="zh-CN"/>
        </w:rPr>
        <w:t xml:space="preserve">szafy </w:t>
      </w:r>
      <w:r w:rsidRPr="00425614">
        <w:rPr>
          <w:rFonts w:ascii="Calibri" w:eastAsia="Arial Unicode MS" w:hAnsi="Calibri" w:cs="Calibri"/>
          <w:noProof/>
          <w:kern w:val="2"/>
          <w:u w:color="000000"/>
          <w:lang w:val="pl-PL" w:eastAsia="zh-CN"/>
        </w:rPr>
        <w:t>ubraniowe</w:t>
      </w:r>
      <w:r>
        <w:rPr>
          <w:rFonts w:ascii="Calibri" w:eastAsia="Arial Unicode MS" w:hAnsi="Calibri" w:cs="Calibri"/>
          <w:noProof/>
          <w:spacing w:val="1"/>
          <w:kern w:val="2"/>
          <w:u w:color="000000"/>
          <w:lang w:val="pl-PL" w:eastAsia="zh-CN"/>
        </w:rPr>
        <w:t xml:space="preserve"> </w:t>
      </w:r>
      <w:r w:rsidRPr="00425614">
        <w:rPr>
          <w:rFonts w:ascii="Calibri" w:eastAsia="Arial Unicode MS" w:hAnsi="Calibri" w:cs="Calibri"/>
          <w:noProof/>
          <w:kern w:val="2"/>
          <w:u w:color="000000"/>
          <w:lang w:val="pl-PL" w:eastAsia="zh-CN"/>
        </w:rPr>
        <w:t>jednoskrzydłowe</w:t>
      </w:r>
    </w:p>
    <w:p w:rsidR="0051150D" w:rsidRPr="00425614" w:rsidRDefault="0051150D" w:rsidP="00AC48ED">
      <w:pPr>
        <w:pStyle w:val="Akapitzlist"/>
        <w:numPr>
          <w:ilvl w:val="0"/>
          <w:numId w:val="217"/>
        </w:numPr>
        <w:spacing w:line="240" w:lineRule="auto"/>
        <w:ind w:left="714" w:hanging="357"/>
        <w:rPr>
          <w:rFonts w:eastAsia="Arial Unicode MS"/>
          <w:u w:color="000000"/>
          <w:lang w:val="pl-PL" w:eastAsia="zh-CN"/>
        </w:rPr>
      </w:pPr>
      <w:r w:rsidRPr="00425614">
        <w:rPr>
          <w:rFonts w:ascii="Calibri" w:eastAsia="Arial Unicode MS" w:hAnsi="Calibri" w:cs="Calibri"/>
          <w:noProof/>
          <w:kern w:val="2"/>
          <w:u w:color="000000"/>
          <w:lang w:val="pl-PL" w:eastAsia="zh-CN"/>
        </w:rPr>
        <w:t>Półka</w:t>
      </w:r>
      <w:r>
        <w:rPr>
          <w:rFonts w:ascii="Calibri" w:eastAsia="Arial Unicode MS" w:hAnsi="Calibri" w:cs="Calibri"/>
          <w:noProof/>
          <w:spacing w:val="3"/>
          <w:kern w:val="2"/>
          <w:u w:color="000000"/>
          <w:lang w:val="pl-PL" w:eastAsia="zh-CN"/>
        </w:rPr>
        <w:t xml:space="preserve"> </w:t>
      </w:r>
      <w:r w:rsidRPr="00425614">
        <w:rPr>
          <w:rFonts w:ascii="Calibri" w:eastAsia="Arial Unicode MS" w:hAnsi="Calibri" w:cs="Calibri"/>
          <w:noProof/>
          <w:kern w:val="2"/>
          <w:u w:color="000000"/>
          <w:lang w:val="pl-PL" w:eastAsia="zh-CN"/>
        </w:rPr>
        <w:t>na</w:t>
      </w:r>
      <w:r>
        <w:rPr>
          <w:rFonts w:ascii="Calibri" w:eastAsia="Arial Unicode MS" w:hAnsi="Calibri" w:cs="Calibri"/>
          <w:noProof/>
          <w:spacing w:val="3"/>
          <w:kern w:val="2"/>
          <w:u w:color="000000"/>
          <w:lang w:val="pl-PL" w:eastAsia="zh-CN"/>
        </w:rPr>
        <w:t xml:space="preserve"> </w:t>
      </w:r>
      <w:r w:rsidRPr="00425614">
        <w:rPr>
          <w:rFonts w:ascii="Calibri" w:eastAsia="Arial Unicode MS" w:hAnsi="Calibri" w:cs="Calibri"/>
          <w:noProof/>
          <w:kern w:val="2"/>
          <w:u w:color="000000"/>
          <w:lang w:val="pl-PL" w:eastAsia="zh-CN"/>
        </w:rPr>
        <w:t>książki</w:t>
      </w:r>
    </w:p>
    <w:p w:rsidR="0051150D" w:rsidRPr="00733036" w:rsidRDefault="0051150D" w:rsidP="0011774D">
      <w:pPr>
        <w:pStyle w:val="Akapitzlist"/>
        <w:numPr>
          <w:ilvl w:val="0"/>
          <w:numId w:val="217"/>
        </w:numPr>
        <w:rPr>
          <w:rFonts w:eastAsia="Arial Unicode MS"/>
          <w:u w:color="000000"/>
          <w:lang w:val="pl-PL" w:eastAsia="zh-CN"/>
        </w:rPr>
      </w:pPr>
      <w:r>
        <w:rPr>
          <w:rFonts w:ascii="Calibri" w:eastAsia="Arial Unicode MS" w:hAnsi="Calibri" w:cs="Calibri"/>
          <w:noProof/>
          <w:kern w:val="2"/>
          <w:u w:color="000000"/>
          <w:lang w:val="pl-PL" w:eastAsia="zh-CN"/>
        </w:rPr>
        <w:t xml:space="preserve">4 szafki na pasy ratunkowe </w:t>
      </w:r>
      <w:r w:rsidRPr="00733036">
        <w:rPr>
          <w:rFonts w:ascii="Calibri" w:eastAsia="Arial Unicode MS" w:hAnsi="Calibri" w:cs="Calibri"/>
          <w:noProof/>
          <w:kern w:val="2"/>
          <w:u w:color="000000"/>
          <w:lang w:val="pl-PL" w:eastAsia="zh-CN"/>
        </w:rPr>
        <w:t>wieszaki</w:t>
      </w:r>
    </w:p>
    <w:p w:rsidR="0051150D" w:rsidRPr="006F6C4F" w:rsidRDefault="0051150D" w:rsidP="0011774D">
      <w:pPr>
        <w:spacing w:line="240" w:lineRule="auto"/>
        <w:rPr>
          <w:rFonts w:ascii="Calibri" w:eastAsia="Arial Unicode MS" w:hAnsi="Calibri" w:cs="Calibri"/>
          <w:noProof/>
          <w:color w:val="000000"/>
          <w:kern w:val="2"/>
          <w:u w:color="000000"/>
          <w:lang w:val="pl-PL" w:eastAsia="pl-PL"/>
        </w:rPr>
      </w:pPr>
      <w:r w:rsidRPr="006F6C4F">
        <w:rPr>
          <w:rFonts w:ascii="Calibri" w:eastAsia="Arial Unicode MS" w:hAnsi="Calibri" w:cs="Calibri"/>
          <w:noProof/>
          <w:color w:val="000000"/>
          <w:kern w:val="2"/>
          <w:u w:color="000000"/>
          <w:lang w:val="pl-PL" w:eastAsia="pl-PL"/>
        </w:rPr>
        <w:lastRenderedPageBreak/>
        <w:t>Wszystkie</w:t>
      </w:r>
      <w:r>
        <w:rPr>
          <w:rFonts w:ascii="Calibri" w:eastAsia="Arial Unicode MS" w:hAnsi="Calibri" w:cs="Calibri"/>
          <w:noProof/>
          <w:color w:val="000000"/>
          <w:spacing w:val="15"/>
          <w:kern w:val="2"/>
          <w:u w:color="000000"/>
          <w:lang w:val="pl-PL" w:eastAsia="pl-PL"/>
        </w:rPr>
        <w:t xml:space="preserve"> </w:t>
      </w:r>
      <w:r w:rsidRPr="006F6C4F">
        <w:rPr>
          <w:rFonts w:ascii="Calibri" w:eastAsia="Arial Unicode MS" w:hAnsi="Calibri" w:cs="Calibri"/>
          <w:noProof/>
          <w:color w:val="000000"/>
          <w:kern w:val="2"/>
          <w:u w:color="000000"/>
          <w:lang w:val="pl-PL" w:eastAsia="pl-PL"/>
        </w:rPr>
        <w:t>pomieszczenia</w:t>
      </w:r>
      <w:r>
        <w:rPr>
          <w:rFonts w:ascii="Calibri" w:eastAsia="Arial Unicode MS" w:hAnsi="Calibri" w:cs="Calibri"/>
          <w:noProof/>
          <w:color w:val="000000"/>
          <w:spacing w:val="12"/>
          <w:kern w:val="2"/>
          <w:u w:color="000000"/>
          <w:lang w:val="pl-PL" w:eastAsia="pl-PL"/>
        </w:rPr>
        <w:t xml:space="preserve"> </w:t>
      </w:r>
      <w:r w:rsidRPr="006F6C4F">
        <w:rPr>
          <w:rFonts w:ascii="Calibri" w:eastAsia="Arial Unicode MS" w:hAnsi="Calibri" w:cs="Calibri"/>
          <w:noProof/>
          <w:color w:val="000000"/>
          <w:kern w:val="2"/>
          <w:u w:color="000000"/>
          <w:lang w:val="pl-PL" w:eastAsia="pl-PL"/>
        </w:rPr>
        <w:t>mieszkalne</w:t>
      </w:r>
      <w:r>
        <w:rPr>
          <w:rFonts w:ascii="Calibri" w:eastAsia="Arial Unicode MS" w:hAnsi="Calibri" w:cs="Calibri"/>
          <w:noProof/>
          <w:color w:val="000000"/>
          <w:spacing w:val="15"/>
          <w:kern w:val="2"/>
          <w:u w:color="000000"/>
          <w:lang w:val="pl-PL" w:eastAsia="pl-PL"/>
        </w:rPr>
        <w:t xml:space="preserve"> </w:t>
      </w:r>
      <w:r w:rsidRPr="006F6C4F">
        <w:rPr>
          <w:rFonts w:ascii="Calibri" w:eastAsia="Arial Unicode MS" w:hAnsi="Calibri" w:cs="Calibri"/>
          <w:noProof/>
          <w:color w:val="000000"/>
          <w:spacing w:val="-4"/>
          <w:kern w:val="2"/>
          <w:u w:color="000000"/>
          <w:lang w:val="pl-PL" w:eastAsia="pl-PL"/>
        </w:rPr>
        <w:t>wyposa</w:t>
      </w:r>
      <w:r w:rsidRPr="006F6C4F">
        <w:rPr>
          <w:rFonts w:ascii="Calibri" w:eastAsia="Arial Unicode MS" w:hAnsi="Calibri" w:cs="Calibri"/>
          <w:noProof/>
          <w:color w:val="000000"/>
          <w:kern w:val="2"/>
          <w:u w:color="000000"/>
          <w:lang w:val="pl-PL" w:eastAsia="pl-PL"/>
        </w:rPr>
        <w:t>żone</w:t>
      </w:r>
      <w:r>
        <w:rPr>
          <w:rFonts w:ascii="Calibri" w:eastAsia="Arial Unicode MS" w:hAnsi="Calibri" w:cs="Calibri"/>
          <w:noProof/>
          <w:color w:val="000000"/>
          <w:spacing w:val="15"/>
          <w:kern w:val="2"/>
          <w:u w:color="000000"/>
          <w:lang w:val="pl-PL" w:eastAsia="pl-PL"/>
        </w:rPr>
        <w:t xml:space="preserve"> </w:t>
      </w:r>
      <w:r w:rsidRPr="006F6C4F">
        <w:rPr>
          <w:rFonts w:ascii="Calibri" w:eastAsia="Arial Unicode MS" w:hAnsi="Calibri" w:cs="Calibri"/>
          <w:noProof/>
          <w:color w:val="000000"/>
          <w:spacing w:val="-4"/>
          <w:kern w:val="2"/>
          <w:u w:color="000000"/>
          <w:lang w:val="pl-PL" w:eastAsia="pl-PL"/>
        </w:rPr>
        <w:t>będą</w:t>
      </w:r>
      <w:r>
        <w:rPr>
          <w:rFonts w:ascii="Calibri" w:eastAsia="Arial Unicode MS" w:hAnsi="Calibri" w:cs="Calibri"/>
          <w:noProof/>
          <w:color w:val="000000"/>
          <w:spacing w:val="15"/>
          <w:kern w:val="2"/>
          <w:u w:color="000000"/>
          <w:lang w:val="pl-PL" w:eastAsia="pl-PL"/>
        </w:rPr>
        <w:t xml:space="preserve"> </w:t>
      </w:r>
      <w:r w:rsidRPr="006F6C4F">
        <w:rPr>
          <w:rFonts w:ascii="Calibri" w:eastAsia="Arial Unicode MS" w:hAnsi="Calibri" w:cs="Calibri"/>
          <w:noProof/>
          <w:color w:val="000000"/>
          <w:spacing w:val="-4"/>
          <w:kern w:val="2"/>
          <w:u w:color="000000"/>
          <w:lang w:val="pl-PL" w:eastAsia="pl-PL"/>
        </w:rPr>
        <w:t>w</w:t>
      </w:r>
      <w:r>
        <w:rPr>
          <w:rFonts w:ascii="Calibri" w:eastAsia="Arial Unicode MS" w:hAnsi="Calibri" w:cs="Calibri"/>
          <w:noProof/>
          <w:color w:val="000000"/>
          <w:spacing w:val="13"/>
          <w:kern w:val="2"/>
          <w:u w:color="000000"/>
          <w:lang w:val="pl-PL" w:eastAsia="pl-PL"/>
        </w:rPr>
        <w:t xml:space="preserve"> </w:t>
      </w:r>
      <w:r w:rsidRPr="006F6C4F">
        <w:rPr>
          <w:rFonts w:ascii="Calibri" w:eastAsia="Arial Unicode MS" w:hAnsi="Calibri" w:cs="Calibri"/>
          <w:noProof/>
          <w:color w:val="000000"/>
          <w:kern w:val="2"/>
          <w:u w:color="000000"/>
          <w:lang w:val="pl-PL" w:eastAsia="pl-PL"/>
        </w:rPr>
        <w:t>indywidualne</w:t>
      </w:r>
      <w:r>
        <w:rPr>
          <w:rFonts w:ascii="Calibri" w:eastAsia="Arial Unicode MS" w:hAnsi="Calibri" w:cs="Calibri"/>
          <w:noProof/>
          <w:color w:val="000000"/>
          <w:spacing w:val="15"/>
          <w:kern w:val="2"/>
          <w:u w:color="000000"/>
          <w:lang w:val="pl-PL" w:eastAsia="pl-PL"/>
        </w:rPr>
        <w:t xml:space="preserve"> </w:t>
      </w:r>
      <w:r w:rsidRPr="006F6C4F">
        <w:rPr>
          <w:rFonts w:ascii="Calibri" w:eastAsia="Arial Unicode MS" w:hAnsi="Calibri" w:cs="Calibri"/>
          <w:noProof/>
          <w:color w:val="000000"/>
          <w:kern w:val="2"/>
          <w:u w:color="000000"/>
          <w:lang w:val="pl-PL" w:eastAsia="pl-PL"/>
        </w:rPr>
        <w:t>bloki</w:t>
      </w:r>
      <w:r>
        <w:rPr>
          <w:rFonts w:ascii="Calibri" w:eastAsia="Arial Unicode MS" w:hAnsi="Calibri" w:cs="Calibri"/>
          <w:noProof/>
          <w:color w:val="000000"/>
          <w:spacing w:val="15"/>
          <w:kern w:val="2"/>
          <w:u w:color="000000"/>
          <w:lang w:val="pl-PL" w:eastAsia="pl-PL"/>
        </w:rPr>
        <w:t xml:space="preserve"> </w:t>
      </w:r>
      <w:r w:rsidRPr="006F6C4F">
        <w:rPr>
          <w:rFonts w:ascii="Calibri" w:eastAsia="Arial Unicode MS" w:hAnsi="Calibri" w:cs="Calibri"/>
          <w:noProof/>
          <w:color w:val="000000"/>
          <w:kern w:val="2"/>
          <w:u w:color="000000"/>
          <w:lang w:val="pl-PL" w:eastAsia="pl-PL"/>
        </w:rPr>
        <w:t>sanitarne.</w:t>
      </w:r>
      <w:r w:rsidRPr="006F6C4F">
        <w:rPr>
          <w:rFonts w:ascii="Calibri" w:eastAsia="Arial Unicode MS" w:hAnsi="Calibri" w:cs="Calibri"/>
          <w:noProof/>
          <w:color w:val="000000"/>
          <w:spacing w:val="12"/>
          <w:kern w:val="2"/>
          <w:u w:color="000000"/>
          <w:lang w:val="pl-PL" w:eastAsia="pl-PL"/>
        </w:rPr>
        <w:t xml:space="preserve"> </w:t>
      </w:r>
      <w:r w:rsidRPr="006F6C4F">
        <w:rPr>
          <w:rFonts w:ascii="Calibri" w:eastAsia="Arial Unicode MS" w:hAnsi="Calibri" w:cs="Calibri"/>
          <w:noProof/>
          <w:color w:val="000000"/>
          <w:kern w:val="2"/>
          <w:u w:color="000000"/>
          <w:lang w:val="pl-PL" w:eastAsia="pl-PL"/>
        </w:rPr>
        <w:t>Wyposażenie</w:t>
      </w:r>
      <w:r w:rsidRPr="006F6C4F">
        <w:rPr>
          <w:rFonts w:ascii="Calibri" w:eastAsia="Arial Unicode MS" w:hAnsi="Calibri" w:cs="Calibri"/>
          <w:color w:val="000000"/>
          <w:kern w:val="2"/>
          <w:u w:color="000000"/>
          <w:lang w:val="pl-PL" w:eastAsia="pl-PL"/>
        </w:rPr>
        <w:t xml:space="preserve"> </w:t>
      </w:r>
      <w:r w:rsidRPr="006F6C4F">
        <w:rPr>
          <w:rFonts w:ascii="Calibri" w:eastAsia="Arial Unicode MS" w:hAnsi="Calibri" w:cs="Calibri"/>
          <w:noProof/>
          <w:color w:val="000000"/>
          <w:kern w:val="2"/>
          <w:u w:color="000000"/>
          <w:lang w:val="pl-PL" w:eastAsia="pl-PL"/>
        </w:rPr>
        <w:t>bloków</w:t>
      </w:r>
      <w:r>
        <w:rPr>
          <w:rFonts w:ascii="Calibri" w:eastAsia="Arial Unicode MS" w:hAnsi="Calibri" w:cs="Calibri"/>
          <w:noProof/>
          <w:color w:val="000000"/>
          <w:spacing w:val="2"/>
          <w:kern w:val="2"/>
          <w:u w:color="000000"/>
          <w:lang w:val="pl-PL" w:eastAsia="pl-PL"/>
        </w:rPr>
        <w:t xml:space="preserve"> </w:t>
      </w:r>
      <w:r w:rsidRPr="006F6C4F">
        <w:rPr>
          <w:rFonts w:ascii="Calibri" w:eastAsia="Arial Unicode MS" w:hAnsi="Calibri" w:cs="Calibri"/>
          <w:noProof/>
          <w:color w:val="000000"/>
          <w:kern w:val="2"/>
          <w:u w:color="000000"/>
          <w:lang w:val="pl-PL" w:eastAsia="pl-PL"/>
        </w:rPr>
        <w:t>sanitarnych</w:t>
      </w:r>
      <w:r>
        <w:rPr>
          <w:rFonts w:ascii="Calibri" w:eastAsia="Arial Unicode MS" w:hAnsi="Calibri" w:cs="Calibri"/>
          <w:noProof/>
          <w:color w:val="000000"/>
          <w:spacing w:val="3"/>
          <w:kern w:val="2"/>
          <w:u w:color="000000"/>
          <w:lang w:val="pl-PL" w:eastAsia="pl-PL"/>
        </w:rPr>
        <w:t xml:space="preserve"> </w:t>
      </w:r>
      <w:r w:rsidRPr="006F6C4F">
        <w:rPr>
          <w:rFonts w:ascii="Calibri" w:eastAsia="Arial Unicode MS" w:hAnsi="Calibri" w:cs="Calibri"/>
          <w:noProof/>
          <w:color w:val="000000"/>
          <w:spacing w:val="-4"/>
          <w:kern w:val="2"/>
          <w:u w:color="000000"/>
          <w:lang w:val="pl-PL" w:eastAsia="pl-PL"/>
        </w:rPr>
        <w:t>wg</w:t>
      </w:r>
      <w:r>
        <w:rPr>
          <w:rFonts w:ascii="Calibri" w:eastAsia="Arial Unicode MS" w:hAnsi="Calibri" w:cs="Calibri"/>
          <w:noProof/>
          <w:color w:val="000000"/>
          <w:kern w:val="2"/>
          <w:u w:color="000000"/>
          <w:lang w:val="pl-PL" w:eastAsia="pl-PL"/>
        </w:rPr>
        <w:t xml:space="preserve"> wysokiego standardu </w:t>
      </w:r>
      <w:r w:rsidRPr="006F6C4F">
        <w:rPr>
          <w:rFonts w:ascii="Calibri" w:eastAsia="Arial Unicode MS" w:hAnsi="Calibri" w:cs="Calibri"/>
          <w:noProof/>
          <w:color w:val="000000"/>
          <w:kern w:val="2"/>
          <w:u w:color="000000"/>
          <w:lang w:val="pl-PL" w:eastAsia="pl-PL"/>
        </w:rPr>
        <w:t>dostawcy.</w:t>
      </w:r>
    </w:p>
    <w:p w:rsidR="0051150D" w:rsidRPr="0026411F" w:rsidRDefault="0051150D" w:rsidP="00DE4597">
      <w:pPr>
        <w:pStyle w:val="Akapitzlist"/>
        <w:numPr>
          <w:ilvl w:val="1"/>
          <w:numId w:val="333"/>
        </w:numPr>
        <w:spacing w:after="0" w:line="240" w:lineRule="auto"/>
        <w:ind w:left="426"/>
        <w:rPr>
          <w:rFonts w:ascii="Calibri" w:eastAsia="Arial Unicode MS" w:hAnsi="Calibri" w:cs="Calibri"/>
          <w:noProof/>
          <w:color w:val="000000"/>
          <w:kern w:val="2"/>
          <w:u w:color="000000"/>
          <w:lang w:val="pl-PL" w:eastAsia="pl-PL"/>
        </w:rPr>
      </w:pPr>
      <w:r w:rsidRPr="0026411F">
        <w:rPr>
          <w:rFonts w:ascii="Calibri" w:eastAsia="Arial Unicode MS" w:hAnsi="Calibri" w:cs="Calibri"/>
          <w:noProof/>
          <w:color w:val="000000"/>
          <w:kern w:val="2"/>
          <w:u w:color="000000"/>
          <w:lang w:val="pl-PL" w:eastAsia="pl-PL"/>
        </w:rPr>
        <w:t>Ambulatorium</w:t>
      </w:r>
      <w:r w:rsidR="0051731B" w:rsidRPr="0026411F">
        <w:rPr>
          <w:rStyle w:val="Odwoanieprzypisudolnego"/>
          <w:rFonts w:ascii="Calibri" w:eastAsia="Arial Unicode MS" w:hAnsi="Calibri" w:cs="Calibri"/>
          <w:noProof/>
          <w:color w:val="000000"/>
          <w:kern w:val="2"/>
          <w:u w:color="000000"/>
          <w:lang w:val="pl-PL" w:eastAsia="pl-PL"/>
        </w:rPr>
        <w:footnoteReference w:id="4"/>
      </w:r>
      <w:r w:rsidRPr="0026411F">
        <w:rPr>
          <w:rFonts w:ascii="Calibri" w:eastAsia="Arial Unicode MS" w:hAnsi="Calibri" w:cs="Calibri"/>
          <w:noProof/>
          <w:color w:val="000000"/>
          <w:kern w:val="2"/>
          <w:u w:color="000000"/>
          <w:lang w:val="pl-PL" w:eastAsia="pl-PL"/>
        </w:rPr>
        <w:t>:</w:t>
      </w:r>
    </w:p>
    <w:p w:rsidR="00D6765C" w:rsidRPr="00565697" w:rsidRDefault="00D6765C" w:rsidP="00565697">
      <w:pPr>
        <w:rPr>
          <w:rFonts w:eastAsia="Arial Unicode MS"/>
          <w:u w:color="000000"/>
          <w:lang w:val="pl-PL" w:eastAsia="zh-CN"/>
        </w:rPr>
      </w:pPr>
      <w:bookmarkStart w:id="106" w:name="BM22"/>
      <w:bookmarkEnd w:id="106"/>
      <w:r w:rsidRPr="00565697">
        <w:rPr>
          <w:rFonts w:ascii="Calibri" w:eastAsia="Arial Unicode MS" w:hAnsi="Calibri" w:cs="Calibri"/>
          <w:noProof/>
          <w:spacing w:val="-2"/>
          <w:kern w:val="2"/>
          <w:u w:color="000000"/>
          <w:lang w:val="pl-PL" w:eastAsia="zh-CN"/>
        </w:rPr>
        <w:t>Wyposażenie medyczne zgodnie z wymaganiami Państwa Flagi</w:t>
      </w:r>
      <w:r w:rsidR="000C462A" w:rsidRPr="00565697">
        <w:rPr>
          <w:rFonts w:ascii="Calibri" w:eastAsia="Arial Unicode MS" w:hAnsi="Calibri" w:cs="Calibri"/>
          <w:noProof/>
          <w:spacing w:val="-2"/>
          <w:kern w:val="2"/>
          <w:u w:color="000000"/>
          <w:lang w:val="pl-PL" w:eastAsia="zh-CN"/>
        </w:rPr>
        <w:t xml:space="preserve">. Szczególne wymagania zamawiającego </w:t>
      </w:r>
      <w:r w:rsidR="00A350B1" w:rsidRPr="00565697">
        <w:rPr>
          <w:rFonts w:ascii="Calibri" w:eastAsia="Arial Unicode MS" w:hAnsi="Calibri" w:cs="Calibri"/>
          <w:noProof/>
          <w:spacing w:val="-2"/>
          <w:kern w:val="2"/>
          <w:u w:color="000000"/>
          <w:lang w:val="pl-PL" w:eastAsia="zh-CN"/>
        </w:rPr>
        <w:t>przedstawione są w Rozdz. 07.7. Z</w:t>
      </w:r>
      <w:r w:rsidR="00995325" w:rsidRPr="00565697">
        <w:rPr>
          <w:rFonts w:ascii="Calibri" w:eastAsia="Arial Unicode MS" w:hAnsi="Calibri" w:cs="Calibri"/>
          <w:noProof/>
          <w:spacing w:val="-2"/>
          <w:kern w:val="2"/>
          <w:u w:color="000000"/>
          <w:lang w:val="pl-PL" w:eastAsia="zh-CN"/>
        </w:rPr>
        <w:t>a</w:t>
      </w:r>
      <w:r w:rsidRPr="00565697">
        <w:rPr>
          <w:rFonts w:ascii="Calibri" w:eastAsia="Arial Unicode MS" w:hAnsi="Calibri" w:cs="Calibri"/>
          <w:noProof/>
          <w:spacing w:val="-2"/>
          <w:kern w:val="2"/>
          <w:u w:color="000000"/>
          <w:lang w:val="pl-PL" w:eastAsia="zh-CN"/>
        </w:rPr>
        <w:t>kres wyposażenia zostanie określony na etapie projektu technicznego)</w:t>
      </w:r>
    </w:p>
    <w:p w:rsidR="0051150D" w:rsidRPr="00EC7875" w:rsidRDefault="0051150D" w:rsidP="00DE4597">
      <w:pPr>
        <w:pStyle w:val="Akapitzlist"/>
        <w:numPr>
          <w:ilvl w:val="1"/>
          <w:numId w:val="333"/>
        </w:numPr>
        <w:spacing w:after="0" w:line="240" w:lineRule="auto"/>
        <w:ind w:left="426"/>
        <w:rPr>
          <w:rFonts w:ascii="Calibri" w:eastAsia="Arial Unicode MS" w:hAnsi="Calibri" w:cs="Calibri"/>
          <w:noProof/>
          <w:color w:val="000000"/>
          <w:spacing w:val="-5"/>
          <w:kern w:val="2"/>
          <w:u w:color="000000"/>
          <w:lang w:val="pl-PL" w:eastAsia="pl-PL"/>
        </w:rPr>
      </w:pPr>
      <w:r w:rsidRPr="00EC7875">
        <w:rPr>
          <w:rFonts w:ascii="Calibri" w:eastAsia="Arial Unicode MS" w:hAnsi="Calibri" w:cs="Calibri"/>
          <w:noProof/>
          <w:color w:val="000000"/>
          <w:spacing w:val="-5"/>
          <w:kern w:val="2"/>
          <w:u w:color="000000"/>
          <w:lang w:val="pl-PL" w:eastAsia="pl-PL"/>
        </w:rPr>
        <w:t>Izolatka</w:t>
      </w:r>
    </w:p>
    <w:p w:rsidR="003F6017" w:rsidRPr="00565697" w:rsidRDefault="003F6017" w:rsidP="00565697">
      <w:pPr>
        <w:rPr>
          <w:rFonts w:eastAsia="Arial Unicode MS"/>
          <w:u w:color="000000"/>
          <w:lang w:val="pl-PL" w:eastAsia="zh-CN"/>
        </w:rPr>
      </w:pPr>
      <w:r w:rsidRPr="00565697">
        <w:rPr>
          <w:rFonts w:ascii="Calibri" w:eastAsia="Arial Unicode MS" w:hAnsi="Calibri" w:cs="Calibri"/>
          <w:noProof/>
          <w:spacing w:val="-2"/>
          <w:kern w:val="2"/>
          <w:u w:color="000000"/>
          <w:lang w:val="pl-PL" w:eastAsia="zh-CN"/>
        </w:rPr>
        <w:t>Wyposażenie medyczne zgodnie z wymaganiami Państwa Flagi. Szczególne wymagania zamawiającego przedstawione są w Rozdz. 07.7. Zakres wyposażenia zostanie określony na etapie projektu technicznego)</w:t>
      </w:r>
    </w:p>
    <w:p w:rsidR="0051150D" w:rsidRPr="00EC7875" w:rsidRDefault="005353E1" w:rsidP="00DE4597">
      <w:pPr>
        <w:pStyle w:val="Akapitzlist"/>
        <w:numPr>
          <w:ilvl w:val="1"/>
          <w:numId w:val="333"/>
        </w:numPr>
        <w:spacing w:before="240" w:after="0" w:line="240" w:lineRule="auto"/>
        <w:ind w:left="425" w:hanging="357"/>
        <w:contextualSpacing w:val="0"/>
        <w:rPr>
          <w:rFonts w:ascii="Calibri" w:eastAsia="Arial Unicode MS" w:hAnsi="Calibri" w:cs="Calibri"/>
          <w:noProof/>
          <w:color w:val="000000"/>
          <w:spacing w:val="-5"/>
          <w:kern w:val="2"/>
          <w:u w:color="000000"/>
          <w:lang w:val="pl-PL" w:eastAsia="pl-PL"/>
        </w:rPr>
      </w:pPr>
      <w:r>
        <w:rPr>
          <w:rFonts w:ascii="Calibri" w:eastAsia="Arial Unicode MS" w:hAnsi="Calibri" w:cs="Calibri"/>
          <w:noProof/>
          <w:color w:val="000000"/>
          <w:spacing w:val="-5"/>
          <w:kern w:val="2"/>
          <w:u w:color="000000"/>
          <w:lang w:val="pl-PL" w:eastAsia="pl-PL"/>
        </w:rPr>
        <w:t>Kostnica</w:t>
      </w:r>
    </w:p>
    <w:p w:rsidR="0051150D" w:rsidRDefault="005353E1" w:rsidP="0011774D">
      <w:pPr>
        <w:pStyle w:val="Akapitzlist"/>
        <w:numPr>
          <w:ilvl w:val="0"/>
          <w:numId w:val="229"/>
        </w:numPr>
        <w:spacing w:line="240" w:lineRule="auto"/>
        <w:rPr>
          <w:rFonts w:ascii="Calibri" w:eastAsia="Arial Unicode MS" w:hAnsi="Calibri" w:cs="Calibri"/>
          <w:noProof/>
          <w:color w:val="000000"/>
          <w:spacing w:val="-5"/>
          <w:kern w:val="2"/>
          <w:u w:color="000000"/>
          <w:lang w:val="pl-PL" w:eastAsia="pl-PL"/>
        </w:rPr>
      </w:pPr>
      <w:r>
        <w:rPr>
          <w:rFonts w:ascii="Calibri" w:eastAsia="Arial Unicode MS" w:hAnsi="Calibri" w:cs="Calibri"/>
          <w:noProof/>
          <w:color w:val="000000"/>
          <w:spacing w:val="-5"/>
          <w:kern w:val="2"/>
          <w:u w:color="000000"/>
          <w:lang w:val="pl-PL" w:eastAsia="pl-PL"/>
        </w:rPr>
        <w:t>D</w:t>
      </w:r>
      <w:r w:rsidR="0051150D">
        <w:rPr>
          <w:rFonts w:ascii="Calibri" w:eastAsia="Arial Unicode MS" w:hAnsi="Calibri" w:cs="Calibri"/>
          <w:noProof/>
          <w:color w:val="000000"/>
          <w:spacing w:val="-5"/>
          <w:kern w:val="2"/>
          <w:u w:color="000000"/>
          <w:lang w:val="pl-PL" w:eastAsia="pl-PL"/>
        </w:rPr>
        <w:t>wu</w:t>
      </w:r>
      <w:r>
        <w:rPr>
          <w:rFonts w:ascii="Calibri" w:eastAsia="Arial Unicode MS" w:hAnsi="Calibri" w:cs="Calibri"/>
          <w:noProof/>
          <w:color w:val="000000"/>
          <w:spacing w:val="-5"/>
          <w:kern w:val="2"/>
          <w:u w:color="000000"/>
          <w:lang w:val="pl-PL" w:eastAsia="pl-PL"/>
        </w:rPr>
        <w:t xml:space="preserve"> lub trzy</w:t>
      </w:r>
      <w:r w:rsidR="0051150D">
        <w:rPr>
          <w:rFonts w:ascii="Calibri" w:eastAsia="Arial Unicode MS" w:hAnsi="Calibri" w:cs="Calibri"/>
          <w:noProof/>
          <w:color w:val="000000"/>
          <w:spacing w:val="-5"/>
          <w:kern w:val="2"/>
          <w:u w:color="000000"/>
          <w:lang w:val="pl-PL" w:eastAsia="pl-PL"/>
        </w:rPr>
        <w:t>piętrowe łóżka o szerokości 700 mm</w:t>
      </w:r>
    </w:p>
    <w:p w:rsidR="0051150D" w:rsidRDefault="0051150D" w:rsidP="0011774D">
      <w:pPr>
        <w:pStyle w:val="Akapitzlist"/>
        <w:numPr>
          <w:ilvl w:val="0"/>
          <w:numId w:val="229"/>
        </w:numPr>
        <w:spacing w:line="240" w:lineRule="auto"/>
        <w:rPr>
          <w:rFonts w:ascii="Calibri" w:eastAsia="Arial Unicode MS" w:hAnsi="Calibri" w:cs="Calibri"/>
          <w:noProof/>
          <w:color w:val="000000"/>
          <w:spacing w:val="-5"/>
          <w:kern w:val="2"/>
          <w:u w:color="000000"/>
          <w:lang w:val="pl-PL" w:eastAsia="pl-PL"/>
        </w:rPr>
      </w:pPr>
      <w:r>
        <w:rPr>
          <w:rFonts w:ascii="Calibri" w:eastAsia="Arial Unicode MS" w:hAnsi="Calibri" w:cs="Calibri"/>
          <w:noProof/>
          <w:color w:val="000000"/>
          <w:spacing w:val="-5"/>
          <w:kern w:val="2"/>
          <w:u w:color="000000"/>
          <w:lang w:val="pl-PL" w:eastAsia="pl-PL"/>
        </w:rPr>
        <w:t>Szafa jednoskrzydłowa z półkami</w:t>
      </w:r>
    </w:p>
    <w:p w:rsidR="00D6765C" w:rsidRPr="00EF3D47" w:rsidRDefault="00D6765C" w:rsidP="0011774D">
      <w:pPr>
        <w:pStyle w:val="Akapitzlist"/>
        <w:numPr>
          <w:ilvl w:val="0"/>
          <w:numId w:val="229"/>
        </w:numPr>
        <w:spacing w:line="240" w:lineRule="auto"/>
        <w:rPr>
          <w:rFonts w:ascii="Calibri" w:eastAsia="Arial Unicode MS" w:hAnsi="Calibri" w:cs="Calibri"/>
          <w:noProof/>
          <w:color w:val="000000"/>
          <w:spacing w:val="-5"/>
          <w:kern w:val="2"/>
          <w:u w:color="000000"/>
          <w:lang w:val="pl-PL" w:eastAsia="pl-PL"/>
        </w:rPr>
      </w:pPr>
      <w:r>
        <w:rPr>
          <w:rFonts w:ascii="Calibri" w:eastAsia="Arial Unicode MS" w:hAnsi="Calibri" w:cs="Calibri"/>
          <w:noProof/>
          <w:color w:val="000000"/>
          <w:spacing w:val="-5"/>
          <w:kern w:val="2"/>
          <w:u w:color="000000"/>
          <w:lang w:val="pl-PL" w:eastAsia="pl-PL"/>
        </w:rPr>
        <w:t>Pomieszczenie chłodzone zgodnie z wymaganiami Państwa Flagi</w:t>
      </w:r>
      <w:r w:rsidR="00EE13BB">
        <w:rPr>
          <w:rFonts w:ascii="Calibri" w:eastAsia="Arial Unicode MS" w:hAnsi="Calibri" w:cs="Calibri"/>
          <w:noProof/>
          <w:color w:val="000000"/>
          <w:spacing w:val="-5"/>
          <w:kern w:val="2"/>
          <w:u w:color="000000"/>
          <w:lang w:val="pl-PL" w:eastAsia="pl-PL"/>
        </w:rPr>
        <w:t xml:space="preserve"> (temperatura nie wyższa, niż +4</w:t>
      </w:r>
      <w:r w:rsidR="00EE13BB">
        <w:rPr>
          <w:rFonts w:ascii="Calibri" w:eastAsia="Arial Unicode MS" w:hAnsi="Calibri" w:cs="Calibri"/>
          <w:noProof/>
          <w:color w:val="000000"/>
          <w:spacing w:val="-5"/>
          <w:kern w:val="2"/>
          <w:u w:color="000000"/>
          <w:vertAlign w:val="superscript"/>
          <w:lang w:val="pl-PL" w:eastAsia="pl-PL"/>
        </w:rPr>
        <w:t>0</w:t>
      </w:r>
      <w:r w:rsidR="00EE13BB">
        <w:rPr>
          <w:rFonts w:ascii="Calibri" w:eastAsia="Arial Unicode MS" w:hAnsi="Calibri" w:cs="Calibri"/>
          <w:noProof/>
          <w:color w:val="000000"/>
          <w:spacing w:val="-5"/>
          <w:kern w:val="2"/>
          <w:u w:color="000000"/>
          <w:lang w:val="pl-PL" w:eastAsia="pl-PL"/>
        </w:rPr>
        <w:t>C)</w:t>
      </w:r>
    </w:p>
    <w:p w:rsidR="003F6017" w:rsidRDefault="003F6017" w:rsidP="00DE4597">
      <w:pPr>
        <w:pStyle w:val="Akapitzlist"/>
        <w:numPr>
          <w:ilvl w:val="1"/>
          <w:numId w:val="333"/>
        </w:numPr>
        <w:spacing w:before="240" w:after="0" w:line="240" w:lineRule="auto"/>
        <w:ind w:left="425" w:hanging="357"/>
        <w:contextualSpacing w:val="0"/>
        <w:rPr>
          <w:rFonts w:ascii="Calibri" w:eastAsia="Arial Unicode MS" w:hAnsi="Calibri" w:cs="Calibri"/>
          <w:color w:val="000000"/>
          <w:kern w:val="2"/>
          <w:u w:color="000000"/>
          <w:lang w:val="pl-PL" w:eastAsia="pl-PL"/>
        </w:rPr>
      </w:pPr>
      <w:r>
        <w:rPr>
          <w:rFonts w:ascii="Calibri" w:eastAsia="Arial Unicode MS" w:hAnsi="Calibri" w:cs="Calibri"/>
          <w:color w:val="000000"/>
          <w:kern w:val="2"/>
          <w:u w:color="000000"/>
          <w:lang w:val="pl-PL" w:eastAsia="pl-PL"/>
        </w:rPr>
        <w:t>Magazyn sprzętu medycznego</w:t>
      </w:r>
    </w:p>
    <w:p w:rsidR="003F6017" w:rsidRPr="003F6017" w:rsidRDefault="003F6017" w:rsidP="003F6017">
      <w:pPr>
        <w:spacing w:after="0" w:line="240" w:lineRule="auto"/>
        <w:ind w:left="68"/>
        <w:rPr>
          <w:rFonts w:ascii="Calibri" w:eastAsia="Arial Unicode MS" w:hAnsi="Calibri" w:cs="Calibri"/>
          <w:color w:val="000000"/>
          <w:kern w:val="2"/>
          <w:u w:color="000000"/>
          <w:lang w:val="pl-PL" w:eastAsia="pl-PL"/>
        </w:rPr>
      </w:pPr>
      <w:r>
        <w:rPr>
          <w:rFonts w:ascii="Calibri" w:eastAsia="Arial Unicode MS" w:hAnsi="Calibri" w:cs="Calibri"/>
          <w:color w:val="000000"/>
          <w:kern w:val="2"/>
          <w:u w:color="000000"/>
          <w:lang w:val="pl-PL" w:eastAsia="pl-PL"/>
        </w:rPr>
        <w:t>Pomieszczenie</w:t>
      </w:r>
      <w:r w:rsidR="002C4838">
        <w:rPr>
          <w:rFonts w:ascii="Calibri" w:eastAsia="Arial Unicode MS" w:hAnsi="Calibri" w:cs="Calibri"/>
          <w:color w:val="000000"/>
          <w:kern w:val="2"/>
          <w:u w:color="000000"/>
          <w:lang w:val="pl-PL" w:eastAsia="pl-PL"/>
        </w:rPr>
        <w:t xml:space="preserve"> przeznaczone będzie</w:t>
      </w:r>
      <w:r>
        <w:rPr>
          <w:rFonts w:ascii="Calibri" w:eastAsia="Arial Unicode MS" w:hAnsi="Calibri" w:cs="Calibri"/>
          <w:color w:val="000000"/>
          <w:kern w:val="2"/>
          <w:u w:color="000000"/>
          <w:lang w:val="pl-PL" w:eastAsia="pl-PL"/>
        </w:rPr>
        <w:t xml:space="preserve"> do przechowywania sprzętu medycznego i materiałów medycznych</w:t>
      </w:r>
      <w:r w:rsidR="002C4838">
        <w:rPr>
          <w:rFonts w:ascii="Calibri" w:eastAsia="Arial Unicode MS" w:hAnsi="Calibri" w:cs="Calibri"/>
          <w:color w:val="000000"/>
          <w:kern w:val="2"/>
          <w:u w:color="000000"/>
          <w:lang w:val="pl-PL" w:eastAsia="pl-PL"/>
        </w:rPr>
        <w:t xml:space="preserve"> określonego szczególnymi wymaganiami Zamawiającego, które są przedstawione w Rozdz. 07.7.</w:t>
      </w:r>
    </w:p>
    <w:p w:rsidR="006916FC" w:rsidRDefault="006916FC" w:rsidP="00DE4597">
      <w:pPr>
        <w:pStyle w:val="Akapitzlist"/>
        <w:numPr>
          <w:ilvl w:val="1"/>
          <w:numId w:val="333"/>
        </w:numPr>
        <w:spacing w:before="240" w:after="0" w:line="240" w:lineRule="auto"/>
        <w:ind w:left="425" w:hanging="357"/>
        <w:contextualSpacing w:val="0"/>
        <w:rPr>
          <w:rFonts w:ascii="Calibri" w:eastAsia="Arial Unicode MS" w:hAnsi="Calibri" w:cs="Calibri"/>
          <w:color w:val="000000"/>
          <w:kern w:val="2"/>
          <w:u w:color="000000"/>
          <w:lang w:val="pl-PL" w:eastAsia="pl-PL"/>
        </w:rPr>
      </w:pPr>
      <w:r>
        <w:rPr>
          <w:rFonts w:ascii="Calibri" w:eastAsia="Arial Unicode MS" w:hAnsi="Calibri" w:cs="Calibri"/>
          <w:color w:val="000000"/>
          <w:kern w:val="2"/>
          <w:u w:color="000000"/>
          <w:lang w:val="pl-PL" w:eastAsia="pl-PL"/>
        </w:rPr>
        <w:t>Laboratorium</w:t>
      </w:r>
    </w:p>
    <w:p w:rsidR="006916FC" w:rsidRPr="006916FC" w:rsidRDefault="006916FC" w:rsidP="006916FC">
      <w:pPr>
        <w:spacing w:after="0" w:line="240" w:lineRule="auto"/>
        <w:ind w:left="68"/>
        <w:rPr>
          <w:rFonts w:ascii="Calibri" w:eastAsia="Arial Unicode MS" w:hAnsi="Calibri" w:cs="Calibri"/>
          <w:color w:val="000000"/>
          <w:kern w:val="2"/>
          <w:u w:color="000000"/>
          <w:lang w:val="pl-PL" w:eastAsia="pl-PL"/>
        </w:rPr>
      </w:pPr>
      <w:r>
        <w:rPr>
          <w:rFonts w:ascii="Calibri" w:eastAsia="Arial Unicode MS" w:hAnsi="Calibri" w:cs="Calibri"/>
          <w:color w:val="000000"/>
          <w:kern w:val="2"/>
          <w:u w:color="000000"/>
          <w:lang w:val="pl-PL" w:eastAsia="pl-PL"/>
        </w:rPr>
        <w:t>Zgodnie z wymaganiami określonymi w Rozdziale 7</w:t>
      </w:r>
    </w:p>
    <w:p w:rsidR="0051150D" w:rsidRPr="00EC7875" w:rsidRDefault="0051150D" w:rsidP="00DE4597">
      <w:pPr>
        <w:pStyle w:val="Akapitzlist"/>
        <w:numPr>
          <w:ilvl w:val="1"/>
          <w:numId w:val="333"/>
        </w:numPr>
        <w:spacing w:before="240" w:after="0" w:line="240" w:lineRule="auto"/>
        <w:ind w:left="425" w:hanging="357"/>
        <w:contextualSpacing w:val="0"/>
        <w:rPr>
          <w:rFonts w:ascii="Calibri" w:eastAsia="Arial Unicode MS" w:hAnsi="Calibri" w:cs="Calibri"/>
          <w:color w:val="000000"/>
          <w:kern w:val="2"/>
          <w:u w:color="000000"/>
          <w:lang w:val="pl-PL" w:eastAsia="pl-PL"/>
        </w:rPr>
      </w:pPr>
      <w:r w:rsidRPr="00EC7875">
        <w:rPr>
          <w:rFonts w:ascii="Calibri" w:eastAsia="Arial Unicode MS" w:hAnsi="Calibri" w:cs="Calibri"/>
          <w:noProof/>
          <w:color w:val="000000"/>
          <w:spacing w:val="-5"/>
          <w:kern w:val="2"/>
          <w:u w:color="000000"/>
          <w:lang w:val="pl-PL" w:eastAsia="pl-PL"/>
        </w:rPr>
        <w:t>M</w:t>
      </w:r>
      <w:r w:rsidRPr="00EC7875">
        <w:rPr>
          <w:rFonts w:ascii="Calibri" w:eastAsia="Arial Unicode MS" w:hAnsi="Calibri" w:cs="Calibri"/>
          <w:noProof/>
          <w:color w:val="000000"/>
          <w:spacing w:val="-2"/>
          <w:kern w:val="2"/>
          <w:u w:color="000000"/>
          <w:lang w:val="pl-PL" w:eastAsia="pl-PL"/>
        </w:rPr>
        <w:t>esa</w:t>
      </w:r>
      <w:r w:rsidRPr="00EC7875">
        <w:rPr>
          <w:rFonts w:ascii="Calibri" w:eastAsia="Arial Unicode MS" w:hAnsi="Calibri" w:cs="Calibri"/>
          <w:noProof/>
          <w:color w:val="000000"/>
          <w:spacing w:val="1"/>
          <w:kern w:val="2"/>
          <w:u w:color="000000"/>
          <w:lang w:val="pl-PL" w:eastAsia="pl-PL"/>
        </w:rPr>
        <w:t xml:space="preserve"> </w:t>
      </w:r>
      <w:r w:rsidRPr="00EC7875">
        <w:rPr>
          <w:rFonts w:ascii="Calibri" w:eastAsia="Arial Unicode MS" w:hAnsi="Calibri" w:cs="Calibri"/>
          <w:noProof/>
          <w:color w:val="000000"/>
          <w:kern w:val="2"/>
          <w:u w:color="000000"/>
          <w:lang w:val="pl-PL" w:eastAsia="pl-PL"/>
        </w:rPr>
        <w:t>załogi:</w:t>
      </w:r>
    </w:p>
    <w:p w:rsidR="0051150D" w:rsidRDefault="0051150D" w:rsidP="00AC48ED">
      <w:pPr>
        <w:pStyle w:val="Akapitzlist"/>
        <w:numPr>
          <w:ilvl w:val="0"/>
          <w:numId w:val="219"/>
        </w:numPr>
        <w:spacing w:line="240" w:lineRule="auto"/>
        <w:ind w:left="714" w:hanging="357"/>
        <w:rPr>
          <w:rFonts w:eastAsia="Arial Unicode MS"/>
          <w:u w:color="000000"/>
          <w:lang w:val="pl-PL" w:eastAsia="zh-CN"/>
        </w:rPr>
      </w:pPr>
      <w:r>
        <w:rPr>
          <w:rFonts w:eastAsia="Arial Unicode MS"/>
          <w:noProof/>
          <w:u w:color="000000"/>
          <w:lang w:val="pl-PL" w:eastAsia="zh-CN"/>
        </w:rPr>
        <w:t xml:space="preserve">2 </w:t>
      </w:r>
      <w:r w:rsidRPr="00A50AF5">
        <w:rPr>
          <w:rFonts w:eastAsia="Arial Unicode MS"/>
          <w:noProof/>
          <w:spacing w:val="-2"/>
          <w:u w:color="000000"/>
          <w:lang w:val="pl-PL" w:eastAsia="zh-CN"/>
        </w:rPr>
        <w:t>st</w:t>
      </w:r>
      <w:r w:rsidRPr="00A50AF5">
        <w:rPr>
          <w:rFonts w:eastAsia="Arial Unicode MS"/>
          <w:noProof/>
          <w:u w:color="000000"/>
          <w:lang w:val="pl-PL" w:eastAsia="zh-CN"/>
        </w:rPr>
        <w:t xml:space="preserve">oły </w:t>
      </w:r>
      <w:r w:rsidRPr="00A50AF5">
        <w:rPr>
          <w:rFonts w:eastAsia="Arial Unicode MS"/>
          <w:noProof/>
          <w:spacing w:val="-2"/>
          <w:u w:color="000000"/>
          <w:lang w:val="pl-PL" w:eastAsia="zh-CN"/>
        </w:rPr>
        <w:t>dla</w:t>
      </w:r>
      <w:r w:rsidRPr="00A50AF5">
        <w:rPr>
          <w:rFonts w:eastAsia="Arial Unicode MS"/>
          <w:noProof/>
          <w:spacing w:val="4"/>
          <w:u w:color="000000"/>
          <w:lang w:val="pl-PL" w:eastAsia="zh-CN"/>
        </w:rPr>
        <w:t xml:space="preserve"> </w:t>
      </w:r>
      <w:r w:rsidRPr="00A50AF5">
        <w:rPr>
          <w:rFonts w:eastAsia="Arial Unicode MS"/>
          <w:noProof/>
          <w:u w:color="000000"/>
          <w:lang w:val="pl-PL" w:eastAsia="zh-CN"/>
        </w:rPr>
        <w:t>6 osób</w:t>
      </w:r>
    </w:p>
    <w:p w:rsidR="0051150D" w:rsidRPr="00A50AF5" w:rsidRDefault="0051150D" w:rsidP="00AC48ED">
      <w:pPr>
        <w:pStyle w:val="Akapitzlist"/>
        <w:numPr>
          <w:ilvl w:val="0"/>
          <w:numId w:val="219"/>
        </w:numPr>
        <w:spacing w:line="240" w:lineRule="auto"/>
        <w:ind w:left="714" w:hanging="357"/>
        <w:rPr>
          <w:rFonts w:eastAsia="Arial Unicode MS"/>
          <w:u w:color="000000"/>
          <w:lang w:val="pl-PL" w:eastAsia="zh-CN"/>
        </w:rPr>
      </w:pPr>
      <w:r>
        <w:rPr>
          <w:rFonts w:ascii="Calibri" w:eastAsia="Arial Unicode MS" w:hAnsi="Calibri" w:cs="Calibri"/>
          <w:noProof/>
          <w:kern w:val="2"/>
          <w:u w:color="000000"/>
          <w:lang w:val="pl-PL" w:eastAsia="zh-CN"/>
        </w:rPr>
        <w:t>sto</w:t>
      </w:r>
      <w:r w:rsidRPr="00A50AF5">
        <w:rPr>
          <w:rFonts w:ascii="Calibri" w:eastAsia="Arial Unicode MS" w:hAnsi="Calibri" w:cs="Calibri"/>
          <w:noProof/>
          <w:kern w:val="2"/>
          <w:u w:color="000000"/>
          <w:lang w:val="pl-PL" w:eastAsia="zh-CN"/>
        </w:rPr>
        <w:t>ł</w:t>
      </w:r>
      <w:r>
        <w:rPr>
          <w:rFonts w:ascii="Calibri" w:eastAsia="Arial Unicode MS" w:hAnsi="Calibri" w:cs="Calibri"/>
          <w:noProof/>
          <w:kern w:val="2"/>
          <w:u w:color="000000"/>
          <w:lang w:val="pl-PL" w:eastAsia="zh-CN"/>
        </w:rPr>
        <w:t>y</w:t>
      </w:r>
      <w:r w:rsidRPr="00A50AF5">
        <w:rPr>
          <w:rFonts w:ascii="Calibri" w:eastAsia="Arial Unicode MS" w:hAnsi="Calibri" w:cs="Calibri"/>
          <w:noProof/>
          <w:spacing w:val="4"/>
          <w:kern w:val="2"/>
          <w:u w:color="000000"/>
          <w:lang w:val="pl-PL" w:eastAsia="zh-CN"/>
        </w:rPr>
        <w:t xml:space="preserve"> </w:t>
      </w:r>
      <w:r w:rsidRPr="00A50AF5">
        <w:rPr>
          <w:rFonts w:ascii="Calibri" w:eastAsia="Arial Unicode MS" w:hAnsi="Calibri" w:cs="Calibri"/>
          <w:noProof/>
          <w:kern w:val="2"/>
          <w:u w:color="000000"/>
          <w:lang w:val="pl-PL" w:eastAsia="zh-CN"/>
        </w:rPr>
        <w:t>dla</w:t>
      </w:r>
      <w:r w:rsidRPr="00A50AF5">
        <w:rPr>
          <w:rFonts w:ascii="Calibri" w:eastAsia="Arial Unicode MS" w:hAnsi="Calibri" w:cs="Calibri"/>
          <w:noProof/>
          <w:spacing w:val="4"/>
          <w:kern w:val="2"/>
          <w:u w:color="000000"/>
          <w:lang w:val="pl-PL" w:eastAsia="zh-CN"/>
        </w:rPr>
        <w:t xml:space="preserve"> </w:t>
      </w:r>
      <w:r>
        <w:rPr>
          <w:rFonts w:ascii="Calibri" w:eastAsia="Arial Unicode MS" w:hAnsi="Calibri" w:cs="Calibri"/>
          <w:noProof/>
          <w:kern w:val="2"/>
          <w:u w:color="000000"/>
          <w:lang w:val="pl-PL" w:eastAsia="zh-CN"/>
        </w:rPr>
        <w:t>4</w:t>
      </w:r>
      <w:r w:rsidRPr="00A50AF5">
        <w:rPr>
          <w:rFonts w:ascii="Calibri" w:eastAsia="Arial Unicode MS" w:hAnsi="Calibri" w:cs="Calibri"/>
          <w:noProof/>
          <w:spacing w:val="3"/>
          <w:kern w:val="2"/>
          <w:u w:color="000000"/>
          <w:lang w:val="pl-PL" w:eastAsia="zh-CN"/>
        </w:rPr>
        <w:t xml:space="preserve"> </w:t>
      </w:r>
      <w:r w:rsidRPr="00A50AF5">
        <w:rPr>
          <w:rFonts w:ascii="Calibri" w:eastAsia="Arial Unicode MS" w:hAnsi="Calibri" w:cs="Calibri"/>
          <w:noProof/>
          <w:kern w:val="2"/>
          <w:u w:color="000000"/>
          <w:lang w:val="pl-PL" w:eastAsia="zh-CN"/>
        </w:rPr>
        <w:t>osób</w:t>
      </w:r>
    </w:p>
    <w:p w:rsidR="0051150D" w:rsidRPr="00A50AF5" w:rsidRDefault="0051150D" w:rsidP="00AC48ED">
      <w:pPr>
        <w:pStyle w:val="Akapitzlist"/>
        <w:numPr>
          <w:ilvl w:val="0"/>
          <w:numId w:val="219"/>
        </w:numPr>
        <w:spacing w:line="240" w:lineRule="auto"/>
        <w:ind w:left="714" w:hanging="357"/>
        <w:rPr>
          <w:rFonts w:eastAsia="Arial Unicode MS"/>
          <w:u w:color="000000"/>
          <w:lang w:val="pl-PL" w:eastAsia="zh-CN"/>
        </w:rPr>
      </w:pPr>
      <w:r w:rsidRPr="00A50AF5">
        <w:rPr>
          <w:rFonts w:ascii="Calibri" w:eastAsia="Arial Unicode MS" w:hAnsi="Calibri" w:cs="Calibri"/>
          <w:noProof/>
          <w:kern w:val="2"/>
          <w:u w:color="000000"/>
          <w:lang w:val="pl-PL" w:eastAsia="zh-CN"/>
        </w:rPr>
        <w:t>20</w:t>
      </w:r>
      <w:r>
        <w:rPr>
          <w:rFonts w:ascii="Calibri" w:eastAsia="Arial Unicode MS" w:hAnsi="Calibri" w:cs="Calibri"/>
          <w:noProof/>
          <w:spacing w:val="3"/>
          <w:kern w:val="2"/>
          <w:u w:color="000000"/>
          <w:lang w:val="pl-PL" w:eastAsia="zh-CN"/>
        </w:rPr>
        <w:t xml:space="preserve"> </w:t>
      </w:r>
      <w:r>
        <w:rPr>
          <w:rFonts w:ascii="Calibri" w:eastAsia="Arial Unicode MS" w:hAnsi="Calibri" w:cs="Calibri"/>
          <w:noProof/>
          <w:kern w:val="2"/>
          <w:u w:color="000000"/>
          <w:lang w:val="pl-PL" w:eastAsia="zh-CN"/>
        </w:rPr>
        <w:t>foteli obrotowych</w:t>
      </w:r>
    </w:p>
    <w:p w:rsidR="0051150D" w:rsidRPr="00DB0DA8" w:rsidRDefault="0051150D" w:rsidP="00AC48ED">
      <w:pPr>
        <w:pStyle w:val="Akapitzlist"/>
        <w:numPr>
          <w:ilvl w:val="0"/>
          <w:numId w:val="219"/>
        </w:numPr>
        <w:spacing w:line="240" w:lineRule="auto"/>
        <w:ind w:left="714" w:hanging="357"/>
        <w:rPr>
          <w:rFonts w:eastAsia="Arial Unicode MS"/>
          <w:u w:color="000000"/>
          <w:lang w:val="pl-PL" w:eastAsia="zh-CN"/>
        </w:rPr>
      </w:pPr>
      <w:r w:rsidRPr="00A50AF5">
        <w:rPr>
          <w:rFonts w:ascii="Calibri" w:eastAsia="Arial Unicode MS" w:hAnsi="Calibri" w:cs="Calibri"/>
          <w:noProof/>
          <w:kern w:val="2"/>
          <w:u w:color="000000"/>
          <w:lang w:val="pl-PL" w:eastAsia="zh-CN"/>
        </w:rPr>
        <w:t>Kredens</w:t>
      </w:r>
    </w:p>
    <w:p w:rsidR="0051150D" w:rsidRPr="00DB0DA8" w:rsidRDefault="0051150D" w:rsidP="0011774D">
      <w:pPr>
        <w:pStyle w:val="Akapitzlist"/>
        <w:numPr>
          <w:ilvl w:val="0"/>
          <w:numId w:val="219"/>
        </w:numPr>
        <w:rPr>
          <w:rFonts w:eastAsia="Arial Unicode MS"/>
          <w:u w:color="000000"/>
          <w:lang w:val="pl-PL" w:eastAsia="zh-CN"/>
        </w:rPr>
      </w:pPr>
      <w:r w:rsidRPr="00DB0DA8">
        <w:rPr>
          <w:rFonts w:eastAsia="Arial Unicode MS"/>
          <w:u w:color="000000"/>
          <w:lang w:val="pl-PL" w:eastAsia="zh-CN"/>
        </w:rPr>
        <w:t xml:space="preserve">Wysoka szafa </w:t>
      </w:r>
      <w:r>
        <w:rPr>
          <w:rFonts w:eastAsia="Arial Unicode MS"/>
          <w:u w:color="000000"/>
          <w:lang w:val="pl-PL" w:eastAsia="zh-CN"/>
        </w:rPr>
        <w:t>dwuskrzydłowa na bieliznę, sprzę</w:t>
      </w:r>
      <w:r w:rsidRPr="00DB0DA8">
        <w:rPr>
          <w:rFonts w:eastAsia="Arial Unicode MS"/>
          <w:u w:color="000000"/>
          <w:lang w:val="pl-PL" w:eastAsia="zh-CN"/>
        </w:rPr>
        <w:t>t do sprzątania i AGD</w:t>
      </w:r>
    </w:p>
    <w:p w:rsidR="0051150D" w:rsidRPr="00EC7875" w:rsidRDefault="0051150D" w:rsidP="00DE4597">
      <w:pPr>
        <w:pStyle w:val="Akapitzlist"/>
        <w:numPr>
          <w:ilvl w:val="1"/>
          <w:numId w:val="333"/>
        </w:numPr>
        <w:spacing w:before="240" w:after="0" w:line="240" w:lineRule="auto"/>
        <w:ind w:left="425" w:hanging="357"/>
        <w:contextualSpacing w:val="0"/>
        <w:rPr>
          <w:rFonts w:ascii="Calibri" w:eastAsia="Arial Unicode MS" w:hAnsi="Calibri" w:cs="Calibri"/>
          <w:color w:val="000000"/>
          <w:kern w:val="2"/>
          <w:u w:color="000000"/>
          <w:lang w:val="pl-PL" w:eastAsia="pl-PL"/>
        </w:rPr>
      </w:pPr>
      <w:r w:rsidRPr="00EC7875">
        <w:rPr>
          <w:rFonts w:ascii="Calibri" w:eastAsia="Arial Unicode MS" w:hAnsi="Calibri" w:cs="Calibri"/>
          <w:noProof/>
          <w:color w:val="000000"/>
          <w:kern w:val="2"/>
          <w:u w:color="000000"/>
          <w:lang w:val="pl-PL" w:eastAsia="pl-PL"/>
        </w:rPr>
        <w:t>Zespół</w:t>
      </w:r>
      <w:r w:rsidRPr="00EC7875">
        <w:rPr>
          <w:rFonts w:ascii="Calibri" w:eastAsia="Arial Unicode MS" w:hAnsi="Calibri" w:cs="Calibri"/>
          <w:noProof/>
          <w:color w:val="000000"/>
          <w:spacing w:val="4"/>
          <w:kern w:val="2"/>
          <w:u w:color="000000"/>
          <w:lang w:val="pl-PL" w:eastAsia="pl-PL"/>
        </w:rPr>
        <w:t xml:space="preserve"> </w:t>
      </w:r>
      <w:r w:rsidRPr="00EC7875">
        <w:rPr>
          <w:rFonts w:ascii="Calibri" w:eastAsia="Arial Unicode MS" w:hAnsi="Calibri" w:cs="Calibri"/>
          <w:noProof/>
          <w:color w:val="000000"/>
          <w:kern w:val="2"/>
          <w:u w:color="000000"/>
          <w:lang w:val="pl-PL" w:eastAsia="pl-PL"/>
        </w:rPr>
        <w:t>pentry nocnej</w:t>
      </w:r>
      <w:r w:rsidRPr="00EC7875">
        <w:rPr>
          <w:rFonts w:ascii="Calibri" w:eastAsia="Arial Unicode MS" w:hAnsi="Calibri" w:cs="Calibri"/>
          <w:noProof/>
          <w:color w:val="000000"/>
          <w:spacing w:val="-2"/>
          <w:kern w:val="2"/>
          <w:u w:color="000000"/>
          <w:lang w:val="pl-PL" w:eastAsia="pl-PL"/>
        </w:rPr>
        <w:t>:</w:t>
      </w:r>
    </w:p>
    <w:p w:rsidR="0051150D" w:rsidRDefault="0051150D" w:rsidP="00AC48ED">
      <w:pPr>
        <w:pStyle w:val="Akapitzlist"/>
        <w:numPr>
          <w:ilvl w:val="0"/>
          <w:numId w:val="212"/>
        </w:numPr>
        <w:spacing w:line="240" w:lineRule="auto"/>
        <w:ind w:left="714" w:hanging="357"/>
        <w:rPr>
          <w:rFonts w:eastAsia="Arial Unicode MS"/>
          <w:noProof/>
          <w:u w:color="000000"/>
          <w:lang w:val="pl-PL" w:eastAsia="pl-PL"/>
        </w:rPr>
      </w:pPr>
      <w:r w:rsidRPr="00A50AF5">
        <w:rPr>
          <w:rFonts w:eastAsia="Arial Unicode MS"/>
          <w:noProof/>
          <w:u w:color="000000"/>
          <w:lang w:val="pl-PL" w:eastAsia="pl-PL"/>
        </w:rPr>
        <w:t>kredens</w:t>
      </w:r>
    </w:p>
    <w:p w:rsidR="0051150D" w:rsidRPr="00A50AF5" w:rsidRDefault="0051150D" w:rsidP="00AC48ED">
      <w:pPr>
        <w:pStyle w:val="Akapitzlist"/>
        <w:numPr>
          <w:ilvl w:val="0"/>
          <w:numId w:val="212"/>
        </w:numPr>
        <w:spacing w:line="240" w:lineRule="auto"/>
        <w:ind w:left="714" w:hanging="357"/>
        <w:rPr>
          <w:rFonts w:eastAsia="Arial Unicode MS"/>
          <w:noProof/>
          <w:u w:color="000000"/>
          <w:lang w:val="pl-PL" w:eastAsia="pl-PL"/>
        </w:rPr>
      </w:pPr>
      <w:r w:rsidRPr="00A50AF5">
        <w:rPr>
          <w:rFonts w:ascii="Calibri" w:eastAsia="Arial Unicode MS" w:hAnsi="Calibri" w:cs="Calibri"/>
          <w:noProof/>
          <w:kern w:val="2"/>
          <w:u w:color="000000"/>
          <w:lang w:val="pl-PL" w:eastAsia="zh-CN"/>
        </w:rPr>
        <w:t>Chłodziarka</w:t>
      </w:r>
      <w:r>
        <w:rPr>
          <w:rFonts w:ascii="Calibri" w:eastAsia="Arial Unicode MS" w:hAnsi="Calibri" w:cs="Calibri"/>
          <w:noProof/>
          <w:spacing w:val="3"/>
          <w:kern w:val="2"/>
          <w:u w:color="000000"/>
          <w:lang w:val="pl-PL" w:eastAsia="zh-CN"/>
        </w:rPr>
        <w:t xml:space="preserve"> </w:t>
      </w:r>
      <w:r w:rsidRPr="00A50AF5">
        <w:rPr>
          <w:rFonts w:ascii="Calibri" w:eastAsia="Arial Unicode MS" w:hAnsi="Calibri" w:cs="Calibri"/>
          <w:noProof/>
          <w:kern w:val="2"/>
          <w:u w:color="000000"/>
          <w:lang w:val="pl-PL" w:eastAsia="zh-CN"/>
        </w:rPr>
        <w:t>o</w:t>
      </w:r>
      <w:r>
        <w:rPr>
          <w:rFonts w:ascii="Calibri" w:eastAsia="Arial Unicode MS" w:hAnsi="Calibri" w:cs="Calibri"/>
          <w:noProof/>
          <w:spacing w:val="3"/>
          <w:kern w:val="2"/>
          <w:u w:color="000000"/>
          <w:lang w:val="pl-PL" w:eastAsia="zh-CN"/>
        </w:rPr>
        <w:t xml:space="preserve"> </w:t>
      </w:r>
      <w:r w:rsidRPr="00A50AF5">
        <w:rPr>
          <w:rFonts w:ascii="Calibri" w:eastAsia="Arial Unicode MS" w:hAnsi="Calibri" w:cs="Calibri"/>
          <w:noProof/>
          <w:spacing w:val="-2"/>
          <w:kern w:val="2"/>
          <w:u w:color="000000"/>
          <w:lang w:val="pl-PL" w:eastAsia="zh-CN"/>
        </w:rPr>
        <w:t>poj,</w:t>
      </w:r>
      <w:r>
        <w:rPr>
          <w:rFonts w:ascii="Calibri" w:eastAsia="Arial Unicode MS" w:hAnsi="Calibri" w:cs="Calibri"/>
          <w:noProof/>
          <w:spacing w:val="3"/>
          <w:kern w:val="2"/>
          <w:u w:color="000000"/>
          <w:lang w:val="pl-PL" w:eastAsia="zh-CN"/>
        </w:rPr>
        <w:t xml:space="preserve"> </w:t>
      </w:r>
      <w:r w:rsidRPr="00A50AF5">
        <w:rPr>
          <w:rFonts w:ascii="Calibri" w:eastAsia="Arial Unicode MS" w:hAnsi="Calibri" w:cs="Calibri"/>
          <w:noProof/>
          <w:kern w:val="2"/>
          <w:u w:color="000000"/>
          <w:lang w:val="pl-PL" w:eastAsia="zh-CN"/>
        </w:rPr>
        <w:t>50l – chłodziarka dwudrzwiowa 400 l</w:t>
      </w:r>
    </w:p>
    <w:p w:rsidR="0051150D" w:rsidRPr="00A50AF5" w:rsidRDefault="0051150D" w:rsidP="00AC48ED">
      <w:pPr>
        <w:pStyle w:val="Akapitzlist"/>
        <w:numPr>
          <w:ilvl w:val="0"/>
          <w:numId w:val="212"/>
        </w:numPr>
        <w:spacing w:line="240" w:lineRule="auto"/>
        <w:ind w:left="714" w:hanging="357"/>
        <w:rPr>
          <w:rFonts w:eastAsia="Arial Unicode MS"/>
          <w:noProof/>
          <w:u w:color="000000"/>
          <w:lang w:val="pl-PL" w:eastAsia="pl-PL"/>
        </w:rPr>
      </w:pPr>
      <w:r w:rsidRPr="00A50AF5">
        <w:rPr>
          <w:rFonts w:ascii="Calibri" w:eastAsia="Arial Unicode MS" w:hAnsi="Calibri" w:cs="Calibri"/>
          <w:noProof/>
          <w:kern w:val="2"/>
          <w:u w:color="000000"/>
          <w:lang w:val="pl-PL" w:eastAsia="zh-CN"/>
        </w:rPr>
        <w:t>Kuchenka</w:t>
      </w:r>
      <w:r>
        <w:rPr>
          <w:rFonts w:ascii="Calibri" w:eastAsia="Arial Unicode MS" w:hAnsi="Calibri" w:cs="Calibri"/>
          <w:noProof/>
          <w:spacing w:val="5"/>
          <w:kern w:val="2"/>
          <w:u w:color="000000"/>
          <w:lang w:val="pl-PL" w:eastAsia="zh-CN"/>
        </w:rPr>
        <w:t xml:space="preserve"> </w:t>
      </w:r>
      <w:r w:rsidRPr="00A50AF5">
        <w:rPr>
          <w:rFonts w:ascii="Calibri" w:eastAsia="Arial Unicode MS" w:hAnsi="Calibri" w:cs="Calibri"/>
          <w:noProof/>
          <w:kern w:val="2"/>
          <w:u w:color="000000"/>
          <w:lang w:val="pl-PL" w:eastAsia="zh-CN"/>
        </w:rPr>
        <w:t>mikrofalowa</w:t>
      </w:r>
    </w:p>
    <w:p w:rsidR="0051150D" w:rsidRPr="00D01BE2" w:rsidRDefault="0051150D" w:rsidP="00AC48ED">
      <w:pPr>
        <w:pStyle w:val="Akapitzlist"/>
        <w:numPr>
          <w:ilvl w:val="0"/>
          <w:numId w:val="212"/>
        </w:numPr>
        <w:spacing w:line="240" w:lineRule="auto"/>
        <w:ind w:left="714" w:hanging="357"/>
        <w:rPr>
          <w:rFonts w:eastAsia="Arial Unicode MS"/>
          <w:noProof/>
          <w:u w:color="000000"/>
          <w:lang w:val="pl-PL" w:eastAsia="pl-PL"/>
        </w:rPr>
      </w:pPr>
      <w:r w:rsidRPr="00A50AF5">
        <w:rPr>
          <w:rFonts w:ascii="Calibri" w:eastAsia="Arial Unicode MS" w:hAnsi="Calibri" w:cs="Calibri"/>
          <w:noProof/>
          <w:spacing w:val="-2"/>
          <w:kern w:val="2"/>
          <w:u w:color="000000"/>
          <w:lang w:val="pl-PL" w:eastAsia="zh-CN"/>
        </w:rPr>
        <w:t>Ekspres</w:t>
      </w:r>
      <w:r>
        <w:rPr>
          <w:rFonts w:ascii="Calibri" w:eastAsia="Arial Unicode MS" w:hAnsi="Calibri" w:cs="Calibri"/>
          <w:noProof/>
          <w:spacing w:val="3"/>
          <w:kern w:val="2"/>
          <w:u w:color="000000"/>
          <w:lang w:val="pl-PL" w:eastAsia="zh-CN"/>
        </w:rPr>
        <w:t xml:space="preserve"> </w:t>
      </w:r>
      <w:r w:rsidRPr="00A50AF5">
        <w:rPr>
          <w:rFonts w:ascii="Calibri" w:eastAsia="Arial Unicode MS" w:hAnsi="Calibri" w:cs="Calibri"/>
          <w:noProof/>
          <w:kern w:val="2"/>
          <w:u w:color="000000"/>
          <w:lang w:val="pl-PL" w:eastAsia="zh-CN"/>
        </w:rPr>
        <w:t>do</w:t>
      </w:r>
      <w:r>
        <w:rPr>
          <w:rFonts w:ascii="Calibri" w:eastAsia="Arial Unicode MS" w:hAnsi="Calibri" w:cs="Calibri"/>
          <w:noProof/>
          <w:spacing w:val="3"/>
          <w:kern w:val="2"/>
          <w:u w:color="000000"/>
          <w:lang w:val="pl-PL" w:eastAsia="zh-CN"/>
        </w:rPr>
        <w:t xml:space="preserve"> </w:t>
      </w:r>
      <w:r w:rsidRPr="00A50AF5">
        <w:rPr>
          <w:rFonts w:ascii="Calibri" w:eastAsia="Arial Unicode MS" w:hAnsi="Calibri" w:cs="Calibri"/>
          <w:noProof/>
          <w:spacing w:val="-4"/>
          <w:kern w:val="2"/>
          <w:u w:color="000000"/>
          <w:lang w:val="pl-PL" w:eastAsia="zh-CN"/>
        </w:rPr>
        <w:t>kawy – ciśnieniowy, barowy</w:t>
      </w:r>
    </w:p>
    <w:p w:rsidR="0051150D" w:rsidRPr="00D01BE2" w:rsidRDefault="0051150D" w:rsidP="0011774D">
      <w:pPr>
        <w:pStyle w:val="Akapitzlist"/>
        <w:numPr>
          <w:ilvl w:val="0"/>
          <w:numId w:val="212"/>
        </w:numPr>
        <w:rPr>
          <w:rFonts w:eastAsia="Arial Unicode MS"/>
          <w:noProof/>
          <w:u w:color="000000"/>
          <w:lang w:val="pl-PL" w:eastAsia="pl-PL"/>
        </w:rPr>
      </w:pPr>
      <w:r w:rsidRPr="00D01BE2">
        <w:rPr>
          <w:rFonts w:ascii="Calibri" w:eastAsia="Arial Unicode MS" w:hAnsi="Calibri" w:cs="Calibri"/>
          <w:noProof/>
          <w:kern w:val="2"/>
          <w:u w:color="000000"/>
          <w:lang w:val="pl-PL" w:eastAsia="zh-CN"/>
        </w:rPr>
        <w:t>zlewozmywak</w:t>
      </w:r>
    </w:p>
    <w:p w:rsidR="0051150D" w:rsidRPr="00EC7875" w:rsidRDefault="0051150D" w:rsidP="00DE4597">
      <w:pPr>
        <w:pStyle w:val="Akapitzlist"/>
        <w:numPr>
          <w:ilvl w:val="1"/>
          <w:numId w:val="333"/>
        </w:numPr>
        <w:spacing w:before="240" w:after="0" w:line="240" w:lineRule="auto"/>
        <w:ind w:left="425" w:hanging="357"/>
        <w:contextualSpacing w:val="0"/>
        <w:rPr>
          <w:rFonts w:ascii="Calibri" w:eastAsia="Arial Unicode MS" w:hAnsi="Calibri" w:cs="Calibri"/>
          <w:noProof/>
          <w:color w:val="000000"/>
          <w:kern w:val="2"/>
          <w:u w:color="000000"/>
          <w:lang w:val="pl-PL" w:eastAsia="pl-PL"/>
        </w:rPr>
      </w:pPr>
      <w:r w:rsidRPr="00EC7875">
        <w:rPr>
          <w:rFonts w:ascii="Calibri" w:eastAsia="Arial Unicode MS" w:hAnsi="Calibri" w:cs="Calibri"/>
          <w:noProof/>
          <w:color w:val="000000"/>
          <w:kern w:val="2"/>
          <w:u w:color="000000"/>
          <w:lang w:val="pl-PL" w:eastAsia="pl-PL"/>
        </w:rPr>
        <w:t>Salon:</w:t>
      </w:r>
    </w:p>
    <w:p w:rsidR="0051150D" w:rsidRPr="00D01BE2" w:rsidRDefault="0051150D" w:rsidP="00AC48ED">
      <w:pPr>
        <w:pStyle w:val="Akapitzlist"/>
        <w:numPr>
          <w:ilvl w:val="0"/>
          <w:numId w:val="220"/>
        </w:numPr>
        <w:spacing w:line="240" w:lineRule="auto"/>
        <w:ind w:left="714" w:hanging="357"/>
        <w:rPr>
          <w:rFonts w:eastAsia="Arial Unicode MS"/>
          <w:u w:color="000000"/>
          <w:lang w:val="pl-PL" w:eastAsia="zh-CN"/>
        </w:rPr>
      </w:pPr>
      <w:r w:rsidRPr="00D01BE2">
        <w:rPr>
          <w:rFonts w:eastAsia="Arial Unicode MS"/>
          <w:noProof/>
          <w:u w:color="000000"/>
          <w:lang w:val="pl-PL" w:eastAsia="zh-CN"/>
        </w:rPr>
        <w:t>1</w:t>
      </w:r>
      <w:r>
        <w:rPr>
          <w:rFonts w:eastAsia="Arial Unicode MS"/>
          <w:noProof/>
          <w:spacing w:val="3"/>
          <w:u w:color="000000"/>
          <w:lang w:val="pl-PL" w:eastAsia="zh-CN"/>
        </w:rPr>
        <w:t xml:space="preserve"> </w:t>
      </w:r>
      <w:r w:rsidRPr="00D01BE2">
        <w:rPr>
          <w:rFonts w:eastAsia="Arial Unicode MS"/>
          <w:noProof/>
          <w:u w:color="000000"/>
          <w:lang w:val="pl-PL" w:eastAsia="zh-CN"/>
        </w:rPr>
        <w:t>kanapa</w:t>
      </w:r>
      <w:r>
        <w:rPr>
          <w:rFonts w:eastAsia="Arial Unicode MS"/>
          <w:noProof/>
          <w:spacing w:val="3"/>
          <w:u w:color="000000"/>
          <w:lang w:val="pl-PL" w:eastAsia="zh-CN"/>
        </w:rPr>
        <w:t xml:space="preserve"> </w:t>
      </w:r>
      <w:r w:rsidRPr="00D01BE2">
        <w:rPr>
          <w:rFonts w:eastAsia="Arial Unicode MS"/>
          <w:noProof/>
          <w:u w:color="000000"/>
          <w:lang w:val="pl-PL" w:eastAsia="zh-CN"/>
        </w:rPr>
        <w:t>narożna</w:t>
      </w:r>
      <w:r>
        <w:rPr>
          <w:rFonts w:eastAsia="Arial Unicode MS"/>
          <w:noProof/>
          <w:spacing w:val="3"/>
          <w:u w:color="000000"/>
          <w:lang w:val="pl-PL" w:eastAsia="zh-CN"/>
        </w:rPr>
        <w:t xml:space="preserve"> </w:t>
      </w:r>
      <w:r w:rsidRPr="00D01BE2">
        <w:rPr>
          <w:rFonts w:eastAsia="Arial Unicode MS"/>
          <w:noProof/>
          <w:u w:color="000000"/>
          <w:lang w:val="pl-PL" w:eastAsia="zh-CN"/>
        </w:rPr>
        <w:t>dla</w:t>
      </w:r>
      <w:r>
        <w:rPr>
          <w:rFonts w:eastAsia="Arial Unicode MS"/>
          <w:noProof/>
          <w:spacing w:val="3"/>
          <w:u w:color="000000"/>
          <w:lang w:val="pl-PL" w:eastAsia="zh-CN"/>
        </w:rPr>
        <w:t xml:space="preserve"> </w:t>
      </w:r>
      <w:r>
        <w:rPr>
          <w:rFonts w:eastAsia="Arial Unicode MS"/>
          <w:noProof/>
          <w:u w:color="000000"/>
          <w:lang w:val="pl-PL" w:eastAsia="zh-CN"/>
        </w:rPr>
        <w:t>6</w:t>
      </w:r>
      <w:r>
        <w:rPr>
          <w:rFonts w:eastAsia="Arial Unicode MS"/>
          <w:noProof/>
          <w:spacing w:val="3"/>
          <w:u w:color="000000"/>
          <w:lang w:val="pl-PL" w:eastAsia="zh-CN"/>
        </w:rPr>
        <w:t xml:space="preserve"> </w:t>
      </w:r>
      <w:r w:rsidRPr="00D01BE2">
        <w:rPr>
          <w:rFonts w:eastAsia="Arial Unicode MS"/>
          <w:noProof/>
          <w:spacing w:val="-4"/>
          <w:u w:color="000000"/>
          <w:lang w:val="pl-PL" w:eastAsia="zh-CN"/>
        </w:rPr>
        <w:t>osób</w:t>
      </w:r>
    </w:p>
    <w:p w:rsidR="0051150D" w:rsidRPr="00D01BE2" w:rsidRDefault="0051150D" w:rsidP="00AC48ED">
      <w:pPr>
        <w:pStyle w:val="Akapitzlist"/>
        <w:numPr>
          <w:ilvl w:val="0"/>
          <w:numId w:val="220"/>
        </w:numPr>
        <w:spacing w:line="240" w:lineRule="auto"/>
        <w:ind w:left="714" w:hanging="357"/>
        <w:rPr>
          <w:rFonts w:eastAsia="Arial Unicode MS"/>
          <w:u w:color="000000"/>
          <w:lang w:val="pl-PL" w:eastAsia="zh-CN"/>
        </w:rPr>
      </w:pPr>
      <w:r w:rsidRPr="00D01BE2">
        <w:rPr>
          <w:rFonts w:ascii="Calibri" w:eastAsia="Arial Unicode MS" w:hAnsi="Calibri" w:cs="Calibri"/>
          <w:noProof/>
          <w:kern w:val="2"/>
          <w:u w:color="000000"/>
          <w:lang w:val="pl-PL" w:eastAsia="zh-CN"/>
        </w:rPr>
        <w:t>2</w:t>
      </w:r>
      <w:r w:rsidRPr="00D01BE2">
        <w:rPr>
          <w:rFonts w:ascii="Calibri" w:eastAsia="Arial Unicode MS" w:hAnsi="Calibri" w:cs="Calibri"/>
          <w:noProof/>
          <w:spacing w:val="3"/>
          <w:kern w:val="2"/>
          <w:u w:color="000000"/>
          <w:lang w:val="pl-PL" w:eastAsia="zh-CN"/>
        </w:rPr>
        <w:t xml:space="preserve"> </w:t>
      </w:r>
      <w:r w:rsidRPr="00D01BE2">
        <w:rPr>
          <w:rFonts w:ascii="Calibri" w:eastAsia="Arial Unicode MS" w:hAnsi="Calibri" w:cs="Calibri"/>
          <w:noProof/>
          <w:kern w:val="2"/>
          <w:u w:color="000000"/>
          <w:lang w:val="pl-PL" w:eastAsia="zh-CN"/>
        </w:rPr>
        <w:t>kanapy</w:t>
      </w:r>
      <w:r w:rsidR="00AE1F14">
        <w:rPr>
          <w:rFonts w:ascii="Calibri" w:eastAsia="Arial Unicode MS" w:hAnsi="Calibri" w:cs="Calibri"/>
          <w:noProof/>
          <w:spacing w:val="3"/>
          <w:kern w:val="2"/>
          <w:u w:color="000000"/>
          <w:lang w:val="pl-PL" w:eastAsia="zh-CN"/>
        </w:rPr>
        <w:t xml:space="preserve"> dwu</w:t>
      </w:r>
      <w:r w:rsidRPr="00D01BE2">
        <w:rPr>
          <w:rFonts w:ascii="Calibri" w:eastAsia="Arial Unicode MS" w:hAnsi="Calibri" w:cs="Calibri"/>
          <w:noProof/>
          <w:spacing w:val="3"/>
          <w:kern w:val="2"/>
          <w:u w:color="000000"/>
          <w:lang w:val="pl-PL" w:eastAsia="zh-CN"/>
        </w:rPr>
        <w:t>o</w:t>
      </w:r>
      <w:r>
        <w:rPr>
          <w:rFonts w:ascii="Calibri" w:eastAsia="Arial Unicode MS" w:hAnsi="Calibri" w:cs="Calibri"/>
          <w:noProof/>
          <w:spacing w:val="3"/>
          <w:kern w:val="2"/>
          <w:u w:color="000000"/>
          <w:lang w:val="pl-PL" w:eastAsia="zh-CN"/>
        </w:rPr>
        <w:t>s</w:t>
      </w:r>
      <w:r w:rsidRPr="00D01BE2">
        <w:rPr>
          <w:rFonts w:ascii="Calibri" w:eastAsia="Arial Unicode MS" w:hAnsi="Calibri" w:cs="Calibri"/>
          <w:noProof/>
          <w:spacing w:val="3"/>
          <w:kern w:val="2"/>
          <w:u w:color="000000"/>
          <w:lang w:val="pl-PL" w:eastAsia="zh-CN"/>
        </w:rPr>
        <w:t>obowe</w:t>
      </w:r>
    </w:p>
    <w:p w:rsidR="0051150D" w:rsidRPr="00DB0DA8" w:rsidRDefault="0051150D" w:rsidP="00AC48ED">
      <w:pPr>
        <w:pStyle w:val="Akapitzlist"/>
        <w:numPr>
          <w:ilvl w:val="0"/>
          <w:numId w:val="220"/>
        </w:numPr>
        <w:spacing w:line="240" w:lineRule="auto"/>
        <w:ind w:left="714" w:hanging="357"/>
        <w:rPr>
          <w:rFonts w:eastAsia="Arial Unicode MS"/>
          <w:u w:color="000000"/>
          <w:lang w:val="pl-PL" w:eastAsia="zh-CN"/>
        </w:rPr>
      </w:pPr>
      <w:r w:rsidRPr="00D01BE2">
        <w:rPr>
          <w:rFonts w:ascii="Calibri" w:eastAsia="Arial Unicode MS" w:hAnsi="Calibri" w:cs="Calibri"/>
          <w:noProof/>
          <w:kern w:val="2"/>
          <w:u w:color="000000"/>
          <w:lang w:val="pl-PL" w:eastAsia="zh-CN"/>
        </w:rPr>
        <w:t>2</w:t>
      </w:r>
      <w:r>
        <w:rPr>
          <w:rFonts w:ascii="Calibri" w:eastAsia="Arial Unicode MS" w:hAnsi="Calibri" w:cs="Calibri"/>
          <w:noProof/>
          <w:kern w:val="2"/>
          <w:u w:color="000000"/>
          <w:lang w:val="pl-PL" w:eastAsia="zh-CN"/>
        </w:rPr>
        <w:t xml:space="preserve"> </w:t>
      </w:r>
      <w:r w:rsidRPr="00D01BE2">
        <w:rPr>
          <w:rFonts w:ascii="Calibri" w:eastAsia="Arial Unicode MS" w:hAnsi="Calibri" w:cs="Calibri"/>
          <w:noProof/>
          <w:kern w:val="2"/>
          <w:u w:color="000000"/>
          <w:lang w:val="pl-PL" w:eastAsia="zh-CN"/>
        </w:rPr>
        <w:t>stoliki kawowe</w:t>
      </w:r>
    </w:p>
    <w:p w:rsidR="0051150D" w:rsidRPr="00D01BE2" w:rsidRDefault="0051150D" w:rsidP="00AC48ED">
      <w:pPr>
        <w:pStyle w:val="Akapitzlist"/>
        <w:numPr>
          <w:ilvl w:val="0"/>
          <w:numId w:val="220"/>
        </w:numPr>
        <w:spacing w:line="240" w:lineRule="auto"/>
        <w:ind w:left="714" w:hanging="357"/>
        <w:rPr>
          <w:rFonts w:eastAsia="Arial Unicode MS"/>
          <w:u w:color="000000"/>
          <w:lang w:val="pl-PL" w:eastAsia="zh-CN"/>
        </w:rPr>
      </w:pPr>
      <w:r>
        <w:rPr>
          <w:rFonts w:ascii="Calibri" w:eastAsia="Arial Unicode MS" w:hAnsi="Calibri" w:cs="Calibri"/>
          <w:noProof/>
          <w:kern w:val="2"/>
          <w:u w:color="000000"/>
          <w:lang w:val="pl-PL" w:eastAsia="zh-CN"/>
        </w:rPr>
        <w:t>4 fotele obrotowe</w:t>
      </w:r>
    </w:p>
    <w:p w:rsidR="0051150D" w:rsidRPr="00D01BE2" w:rsidRDefault="0051150D" w:rsidP="00AC48ED">
      <w:pPr>
        <w:pStyle w:val="Akapitzlist"/>
        <w:numPr>
          <w:ilvl w:val="0"/>
          <w:numId w:val="220"/>
        </w:numPr>
        <w:spacing w:line="240" w:lineRule="auto"/>
        <w:ind w:left="714" w:hanging="357"/>
        <w:rPr>
          <w:rFonts w:eastAsia="Arial Unicode MS"/>
          <w:u w:color="000000"/>
          <w:lang w:val="pl-PL" w:eastAsia="zh-CN"/>
        </w:rPr>
      </w:pPr>
      <w:r>
        <w:rPr>
          <w:rFonts w:ascii="Calibri" w:eastAsia="Arial Unicode MS" w:hAnsi="Calibri" w:cs="Calibri"/>
          <w:noProof/>
          <w:kern w:val="2"/>
          <w:u w:color="000000"/>
          <w:lang w:val="pl-PL" w:eastAsia="zh-CN"/>
        </w:rPr>
        <w:t>Szafka pod odbiornik RTV</w:t>
      </w:r>
    </w:p>
    <w:p w:rsidR="0051150D" w:rsidRPr="00DB0DA8" w:rsidRDefault="0051150D" w:rsidP="00AC48ED">
      <w:pPr>
        <w:pStyle w:val="Akapitzlist"/>
        <w:numPr>
          <w:ilvl w:val="0"/>
          <w:numId w:val="220"/>
        </w:numPr>
        <w:spacing w:line="240" w:lineRule="auto"/>
        <w:ind w:left="714" w:hanging="357"/>
        <w:rPr>
          <w:rFonts w:eastAsia="Arial Unicode MS"/>
          <w:u w:color="000000"/>
          <w:lang w:val="pl-PL" w:eastAsia="zh-CN"/>
        </w:rPr>
      </w:pPr>
      <w:r>
        <w:rPr>
          <w:rFonts w:ascii="Calibri" w:eastAsia="Arial Unicode MS" w:hAnsi="Calibri" w:cs="Calibri"/>
          <w:noProof/>
          <w:kern w:val="2"/>
          <w:u w:color="000000"/>
          <w:lang w:val="pl-PL" w:eastAsia="zh-CN"/>
        </w:rPr>
        <w:t>Odbiornik RTV 60”, uchwyt TV mocowany na sztywno na szocie</w:t>
      </w:r>
    </w:p>
    <w:p w:rsidR="0051150D" w:rsidRPr="00290A9D" w:rsidRDefault="0051150D" w:rsidP="00AC48ED">
      <w:pPr>
        <w:pStyle w:val="Akapitzlist"/>
        <w:numPr>
          <w:ilvl w:val="0"/>
          <w:numId w:val="220"/>
        </w:numPr>
        <w:spacing w:line="240" w:lineRule="auto"/>
        <w:ind w:left="714" w:hanging="357"/>
        <w:rPr>
          <w:rFonts w:eastAsia="Arial Unicode MS"/>
          <w:u w:color="000000"/>
          <w:lang w:val="pl-PL" w:eastAsia="zh-CN"/>
        </w:rPr>
      </w:pPr>
      <w:r>
        <w:rPr>
          <w:rFonts w:ascii="Calibri" w:eastAsia="Arial Unicode MS" w:hAnsi="Calibri" w:cs="Calibri"/>
          <w:noProof/>
          <w:kern w:val="2"/>
          <w:u w:color="000000"/>
          <w:lang w:val="pl-PL" w:eastAsia="zh-CN"/>
        </w:rPr>
        <w:t xml:space="preserve">Zestaw kina domowego z </w:t>
      </w:r>
      <w:r w:rsidR="00A041B1">
        <w:rPr>
          <w:rFonts w:ascii="Calibri" w:eastAsia="Arial Unicode MS" w:hAnsi="Calibri" w:cs="Calibri"/>
          <w:noProof/>
          <w:kern w:val="2"/>
          <w:u w:color="000000"/>
          <w:lang w:val="pl-PL" w:eastAsia="zh-CN"/>
        </w:rPr>
        <w:t xml:space="preserve">minimum </w:t>
      </w:r>
      <w:r>
        <w:rPr>
          <w:rFonts w:ascii="Calibri" w:eastAsia="Arial Unicode MS" w:hAnsi="Calibri" w:cs="Calibri"/>
          <w:noProof/>
          <w:kern w:val="2"/>
          <w:u w:color="000000"/>
          <w:lang w:val="pl-PL" w:eastAsia="zh-CN"/>
        </w:rPr>
        <w:t>4 głośnikami</w:t>
      </w:r>
    </w:p>
    <w:p w:rsidR="0051150D" w:rsidRPr="00DB0DA8" w:rsidRDefault="0051150D" w:rsidP="00AC48ED">
      <w:pPr>
        <w:pStyle w:val="Akapitzlist"/>
        <w:numPr>
          <w:ilvl w:val="0"/>
          <w:numId w:val="220"/>
        </w:numPr>
        <w:spacing w:line="240" w:lineRule="auto"/>
        <w:ind w:left="714" w:hanging="357"/>
        <w:rPr>
          <w:rFonts w:eastAsia="Arial Unicode MS"/>
          <w:u w:color="000000"/>
          <w:lang w:val="pl-PL" w:eastAsia="zh-CN"/>
        </w:rPr>
      </w:pPr>
      <w:r>
        <w:rPr>
          <w:rFonts w:eastAsia="Arial Unicode MS"/>
          <w:u w:color="000000"/>
          <w:lang w:val="pl-PL" w:eastAsia="zh-CN"/>
        </w:rPr>
        <w:t>Rzutnik podsufitowy</w:t>
      </w:r>
    </w:p>
    <w:p w:rsidR="0051150D" w:rsidRPr="00290A9D" w:rsidRDefault="0051150D" w:rsidP="00AC48ED">
      <w:pPr>
        <w:pStyle w:val="Akapitzlist"/>
        <w:numPr>
          <w:ilvl w:val="0"/>
          <w:numId w:val="220"/>
        </w:numPr>
        <w:spacing w:line="240" w:lineRule="auto"/>
        <w:ind w:left="714" w:hanging="357"/>
        <w:rPr>
          <w:rFonts w:eastAsia="Arial Unicode MS"/>
          <w:u w:color="000000"/>
          <w:lang w:val="pl-PL" w:eastAsia="zh-CN"/>
        </w:rPr>
      </w:pPr>
      <w:r w:rsidRPr="00290A9D">
        <w:rPr>
          <w:rFonts w:ascii="Calibri" w:eastAsia="Arial Unicode MS" w:hAnsi="Calibri" w:cs="Calibri"/>
          <w:noProof/>
          <w:kern w:val="2"/>
          <w:u w:color="000000"/>
          <w:lang w:val="pl-PL" w:eastAsia="zh-CN"/>
        </w:rPr>
        <w:t>Tablica magnetyczna typu „white board” 2 x 3 m</w:t>
      </w:r>
    </w:p>
    <w:p w:rsidR="0051150D" w:rsidRPr="00DB0DA8" w:rsidRDefault="0051150D" w:rsidP="0011774D">
      <w:pPr>
        <w:pStyle w:val="Akapitzlist"/>
        <w:numPr>
          <w:ilvl w:val="0"/>
          <w:numId w:val="220"/>
        </w:numPr>
        <w:rPr>
          <w:rFonts w:eastAsia="Arial Unicode MS"/>
          <w:u w:color="000000"/>
          <w:lang w:val="en-GB" w:eastAsia="zh-CN"/>
        </w:rPr>
      </w:pPr>
      <w:r>
        <w:rPr>
          <w:rFonts w:ascii="Calibri" w:eastAsia="Arial Unicode MS" w:hAnsi="Calibri" w:cs="Calibri"/>
          <w:noProof/>
          <w:kern w:val="2"/>
          <w:u w:color="000000"/>
          <w:lang w:val="en-GB" w:eastAsia="zh-CN"/>
        </w:rPr>
        <w:t>Wieszaki</w:t>
      </w:r>
    </w:p>
    <w:p w:rsidR="0051150D" w:rsidRPr="00EC7875" w:rsidRDefault="0051150D" w:rsidP="00DE4597">
      <w:pPr>
        <w:pStyle w:val="Akapitzlist"/>
        <w:numPr>
          <w:ilvl w:val="1"/>
          <w:numId w:val="333"/>
        </w:numPr>
        <w:spacing w:before="240" w:after="0" w:line="240" w:lineRule="auto"/>
        <w:ind w:left="567" w:hanging="505"/>
        <w:contextualSpacing w:val="0"/>
        <w:rPr>
          <w:rFonts w:ascii="Calibri" w:eastAsia="Arial Unicode MS" w:hAnsi="Calibri" w:cs="Calibri"/>
          <w:color w:val="000000"/>
          <w:kern w:val="2"/>
          <w:u w:color="000000"/>
          <w:lang w:val="pl-PL" w:eastAsia="pl-PL"/>
        </w:rPr>
      </w:pPr>
      <w:r w:rsidRPr="00EC7875">
        <w:rPr>
          <w:rFonts w:ascii="Calibri" w:eastAsia="Arial Unicode MS" w:hAnsi="Calibri" w:cs="Calibri"/>
          <w:noProof/>
          <w:color w:val="000000"/>
          <w:kern w:val="2"/>
          <w:u w:color="000000"/>
          <w:lang w:val="pl-PL" w:eastAsia="pl-PL"/>
        </w:rPr>
        <w:t>Kuchnia:</w:t>
      </w:r>
    </w:p>
    <w:p w:rsidR="0051150D" w:rsidRDefault="0051150D" w:rsidP="00AC48ED">
      <w:pPr>
        <w:pStyle w:val="Akapitzlist"/>
        <w:numPr>
          <w:ilvl w:val="0"/>
          <w:numId w:val="221"/>
        </w:numPr>
        <w:spacing w:after="0" w:line="240" w:lineRule="auto"/>
        <w:ind w:hanging="357"/>
        <w:rPr>
          <w:rFonts w:eastAsia="Arial Unicode MS"/>
          <w:u w:color="000000"/>
          <w:lang w:val="pl-PL" w:eastAsia="zh-CN"/>
        </w:rPr>
      </w:pPr>
      <w:r w:rsidRPr="00DB0DA8">
        <w:rPr>
          <w:rFonts w:eastAsia="Arial Unicode MS"/>
          <w:noProof/>
          <w:u w:color="000000"/>
          <w:lang w:val="pl-PL" w:eastAsia="zh-CN"/>
        </w:rPr>
        <w:t>Kuchnia</w:t>
      </w:r>
      <w:r>
        <w:rPr>
          <w:rFonts w:eastAsia="Arial Unicode MS"/>
          <w:noProof/>
          <w:spacing w:val="3"/>
          <w:u w:color="000000"/>
          <w:lang w:val="pl-PL" w:eastAsia="zh-CN"/>
        </w:rPr>
        <w:t xml:space="preserve"> </w:t>
      </w:r>
      <w:r w:rsidRPr="00DB0DA8">
        <w:rPr>
          <w:rFonts w:eastAsia="Arial Unicode MS"/>
          <w:noProof/>
          <w:u w:color="000000"/>
          <w:lang w:val="pl-PL" w:eastAsia="zh-CN"/>
        </w:rPr>
        <w:t>elektryczna</w:t>
      </w:r>
    </w:p>
    <w:p w:rsidR="0051150D" w:rsidRPr="00DB0DA8" w:rsidRDefault="0051150D" w:rsidP="00AC48ED">
      <w:pPr>
        <w:pStyle w:val="Akapitzlist"/>
        <w:numPr>
          <w:ilvl w:val="0"/>
          <w:numId w:val="221"/>
        </w:numPr>
        <w:spacing w:after="0" w:line="240" w:lineRule="auto"/>
        <w:ind w:hanging="357"/>
        <w:rPr>
          <w:rFonts w:eastAsia="Arial Unicode MS"/>
          <w:u w:color="000000"/>
          <w:lang w:val="pl-PL" w:eastAsia="zh-CN"/>
        </w:rPr>
      </w:pPr>
      <w:r w:rsidRPr="00DB0DA8">
        <w:rPr>
          <w:rFonts w:ascii="Calibri" w:eastAsia="Arial Unicode MS" w:hAnsi="Calibri" w:cs="Calibri"/>
          <w:noProof/>
          <w:kern w:val="2"/>
          <w:u w:color="000000"/>
          <w:lang w:val="pl-PL" w:eastAsia="zh-CN"/>
        </w:rPr>
        <w:lastRenderedPageBreak/>
        <w:t>Patelnia</w:t>
      </w:r>
      <w:r>
        <w:rPr>
          <w:rFonts w:ascii="Calibri" w:eastAsia="Arial Unicode MS" w:hAnsi="Calibri" w:cs="Calibri"/>
          <w:noProof/>
          <w:spacing w:val="3"/>
          <w:kern w:val="2"/>
          <w:u w:color="000000"/>
          <w:lang w:val="pl-PL" w:eastAsia="zh-CN"/>
        </w:rPr>
        <w:t xml:space="preserve"> </w:t>
      </w:r>
      <w:r w:rsidRPr="00DB0DA8">
        <w:rPr>
          <w:rFonts w:ascii="Calibri" w:eastAsia="Arial Unicode MS" w:hAnsi="Calibri" w:cs="Calibri"/>
          <w:noProof/>
          <w:kern w:val="2"/>
          <w:u w:color="000000"/>
          <w:lang w:val="pl-PL" w:eastAsia="zh-CN"/>
        </w:rPr>
        <w:t>elektryczna</w:t>
      </w:r>
    </w:p>
    <w:p w:rsidR="0051150D" w:rsidRPr="00E86C41" w:rsidRDefault="0051150D" w:rsidP="00AC48ED">
      <w:pPr>
        <w:pStyle w:val="Akapitzlist"/>
        <w:numPr>
          <w:ilvl w:val="0"/>
          <w:numId w:val="221"/>
        </w:numPr>
        <w:spacing w:after="0" w:line="240" w:lineRule="auto"/>
        <w:ind w:hanging="357"/>
        <w:rPr>
          <w:rFonts w:eastAsia="Arial Unicode MS"/>
          <w:u w:color="000000"/>
          <w:lang w:val="pl-PL" w:eastAsia="zh-CN"/>
        </w:rPr>
      </w:pPr>
      <w:r>
        <w:rPr>
          <w:rFonts w:ascii="Calibri" w:eastAsia="Arial Unicode MS" w:hAnsi="Calibri" w:cs="Calibri"/>
          <w:noProof/>
          <w:kern w:val="2"/>
          <w:u w:color="000000"/>
          <w:lang w:val="pl-PL" w:eastAsia="zh-CN"/>
        </w:rPr>
        <w:t>Piec konwekcyjny parowy</w:t>
      </w:r>
    </w:p>
    <w:p w:rsidR="00E86C41" w:rsidRPr="00DB0DA8" w:rsidRDefault="00E86C41" w:rsidP="00AC48ED">
      <w:pPr>
        <w:pStyle w:val="Akapitzlist"/>
        <w:numPr>
          <w:ilvl w:val="0"/>
          <w:numId w:val="221"/>
        </w:numPr>
        <w:spacing w:after="0" w:line="240" w:lineRule="auto"/>
        <w:ind w:hanging="357"/>
        <w:rPr>
          <w:rFonts w:eastAsia="Arial Unicode MS"/>
          <w:u w:color="000000"/>
          <w:lang w:val="pl-PL" w:eastAsia="zh-CN"/>
        </w:rPr>
      </w:pPr>
      <w:r>
        <w:rPr>
          <w:rFonts w:ascii="Calibri" w:eastAsia="Arial Unicode MS" w:hAnsi="Calibri" w:cs="Calibri"/>
          <w:noProof/>
          <w:kern w:val="2"/>
          <w:u w:color="000000"/>
          <w:lang w:val="pl-PL" w:eastAsia="zh-CN"/>
        </w:rPr>
        <w:t>Okap kuchenny</w:t>
      </w:r>
    </w:p>
    <w:p w:rsidR="0051150D" w:rsidRPr="00DB0DA8" w:rsidRDefault="0051150D" w:rsidP="00AC48ED">
      <w:pPr>
        <w:pStyle w:val="Akapitzlist"/>
        <w:numPr>
          <w:ilvl w:val="0"/>
          <w:numId w:val="221"/>
        </w:numPr>
        <w:spacing w:after="0" w:line="240" w:lineRule="auto"/>
        <w:ind w:hanging="357"/>
        <w:rPr>
          <w:rFonts w:eastAsia="Arial Unicode MS"/>
          <w:u w:color="000000"/>
          <w:lang w:val="pl-PL" w:eastAsia="zh-CN"/>
        </w:rPr>
      </w:pPr>
      <w:r>
        <w:rPr>
          <w:rFonts w:ascii="Calibri" w:eastAsia="Arial Unicode MS" w:hAnsi="Calibri" w:cs="Calibri"/>
          <w:noProof/>
          <w:kern w:val="2"/>
          <w:u w:color="000000"/>
          <w:lang w:val="pl-PL" w:eastAsia="zh-CN"/>
        </w:rPr>
        <w:t>Podgrzewacz wody 30 l.</w:t>
      </w:r>
    </w:p>
    <w:p w:rsidR="0051150D" w:rsidRPr="00DB0DA8" w:rsidRDefault="0051150D" w:rsidP="00AC48ED">
      <w:pPr>
        <w:pStyle w:val="Akapitzlist"/>
        <w:numPr>
          <w:ilvl w:val="0"/>
          <w:numId w:val="221"/>
        </w:numPr>
        <w:spacing w:after="0" w:line="240" w:lineRule="auto"/>
        <w:ind w:hanging="357"/>
        <w:rPr>
          <w:rFonts w:eastAsia="Arial Unicode MS"/>
          <w:u w:color="000000"/>
          <w:lang w:val="pl-PL" w:eastAsia="zh-CN"/>
        </w:rPr>
      </w:pPr>
      <w:r w:rsidRPr="00DB0DA8">
        <w:rPr>
          <w:rFonts w:ascii="Calibri" w:eastAsia="Arial Unicode MS" w:hAnsi="Calibri" w:cs="Calibri"/>
          <w:noProof/>
          <w:spacing w:val="-2"/>
          <w:kern w:val="2"/>
          <w:u w:color="000000"/>
          <w:lang w:val="pl-PL" w:eastAsia="zh-CN"/>
        </w:rPr>
        <w:t>Robot</w:t>
      </w:r>
      <w:r>
        <w:rPr>
          <w:rFonts w:ascii="Calibri" w:eastAsia="Arial Unicode MS" w:hAnsi="Calibri" w:cs="Calibri"/>
          <w:noProof/>
          <w:spacing w:val="1"/>
          <w:kern w:val="2"/>
          <w:u w:color="000000"/>
          <w:lang w:val="pl-PL" w:eastAsia="zh-CN"/>
        </w:rPr>
        <w:t xml:space="preserve"> </w:t>
      </w:r>
      <w:r>
        <w:rPr>
          <w:rFonts w:ascii="Calibri" w:eastAsia="Arial Unicode MS" w:hAnsi="Calibri" w:cs="Calibri"/>
          <w:noProof/>
          <w:kern w:val="2"/>
          <w:u w:color="000000"/>
          <w:lang w:val="pl-PL" w:eastAsia="zh-CN"/>
        </w:rPr>
        <w:t xml:space="preserve">kuchenny </w:t>
      </w:r>
      <w:r w:rsidRPr="00DB0DA8">
        <w:rPr>
          <w:rFonts w:ascii="Calibri" w:eastAsia="Arial Unicode MS" w:hAnsi="Calibri" w:cs="Calibri"/>
          <w:noProof/>
          <w:kern w:val="2"/>
          <w:u w:color="000000"/>
          <w:lang w:val="pl-PL" w:eastAsia="zh-CN"/>
        </w:rPr>
        <w:t>z</w:t>
      </w:r>
      <w:r>
        <w:rPr>
          <w:rFonts w:ascii="Calibri" w:eastAsia="Arial Unicode MS" w:hAnsi="Calibri" w:cs="Calibri"/>
          <w:noProof/>
          <w:spacing w:val="1"/>
          <w:kern w:val="2"/>
          <w:u w:color="000000"/>
          <w:lang w:val="pl-PL" w:eastAsia="zh-CN"/>
        </w:rPr>
        <w:t xml:space="preserve"> </w:t>
      </w:r>
      <w:r>
        <w:rPr>
          <w:rFonts w:ascii="Calibri" w:eastAsia="Arial Unicode MS" w:hAnsi="Calibri" w:cs="Calibri"/>
          <w:noProof/>
          <w:kern w:val="2"/>
          <w:u w:color="000000"/>
          <w:lang w:val="pl-PL" w:eastAsia="zh-CN"/>
        </w:rPr>
        <w:t xml:space="preserve">kompletem </w:t>
      </w:r>
      <w:r w:rsidRPr="00DB0DA8">
        <w:rPr>
          <w:rFonts w:ascii="Calibri" w:eastAsia="Arial Unicode MS" w:hAnsi="Calibri" w:cs="Calibri"/>
          <w:noProof/>
          <w:kern w:val="2"/>
          <w:u w:color="000000"/>
          <w:lang w:val="pl-PL" w:eastAsia="zh-CN"/>
        </w:rPr>
        <w:t>przystawek</w:t>
      </w:r>
      <w:r>
        <w:rPr>
          <w:rFonts w:ascii="Calibri" w:eastAsia="Arial Unicode MS" w:hAnsi="Calibri" w:cs="Calibri"/>
          <w:noProof/>
          <w:kern w:val="2"/>
          <w:u w:color="000000"/>
          <w:lang w:val="pl-PL" w:eastAsia="zh-CN"/>
        </w:rPr>
        <w:t>, obieraczka do warzyw</w:t>
      </w:r>
      <w:bookmarkStart w:id="107" w:name="BM23"/>
      <w:bookmarkEnd w:id="107"/>
    </w:p>
    <w:p w:rsidR="0051150D" w:rsidRPr="00DB0DA8" w:rsidRDefault="0051150D" w:rsidP="00AC48ED">
      <w:pPr>
        <w:pStyle w:val="Akapitzlist"/>
        <w:numPr>
          <w:ilvl w:val="0"/>
          <w:numId w:val="221"/>
        </w:numPr>
        <w:spacing w:after="0" w:line="240" w:lineRule="auto"/>
        <w:ind w:hanging="357"/>
        <w:rPr>
          <w:rFonts w:eastAsia="Arial Unicode MS"/>
          <w:u w:color="000000"/>
          <w:lang w:val="pl-PL" w:eastAsia="zh-CN"/>
        </w:rPr>
      </w:pPr>
      <w:r w:rsidRPr="00DB0DA8">
        <w:rPr>
          <w:rFonts w:ascii="Calibri" w:eastAsia="Arial Unicode MS" w:hAnsi="Calibri" w:cs="Calibri"/>
          <w:noProof/>
          <w:kern w:val="2"/>
          <w:u w:color="000000"/>
          <w:lang w:val="pl-PL" w:eastAsia="zh-CN"/>
        </w:rPr>
        <w:t>Ekspres</w:t>
      </w:r>
      <w:r>
        <w:rPr>
          <w:rFonts w:ascii="Calibri" w:eastAsia="Arial Unicode MS" w:hAnsi="Calibri" w:cs="Calibri"/>
          <w:noProof/>
          <w:spacing w:val="3"/>
          <w:kern w:val="2"/>
          <w:u w:color="000000"/>
          <w:lang w:val="pl-PL" w:eastAsia="zh-CN"/>
        </w:rPr>
        <w:t xml:space="preserve"> </w:t>
      </w:r>
      <w:r>
        <w:rPr>
          <w:rFonts w:ascii="Calibri" w:eastAsia="Arial Unicode MS" w:hAnsi="Calibri" w:cs="Calibri"/>
          <w:noProof/>
          <w:kern w:val="2"/>
          <w:u w:color="000000"/>
          <w:lang w:val="pl-PL" w:eastAsia="zh-CN"/>
        </w:rPr>
        <w:t xml:space="preserve">do </w:t>
      </w:r>
      <w:r w:rsidRPr="00DB0DA8">
        <w:rPr>
          <w:rFonts w:ascii="Calibri" w:eastAsia="Arial Unicode MS" w:hAnsi="Calibri" w:cs="Calibri"/>
          <w:noProof/>
          <w:spacing w:val="-4"/>
          <w:kern w:val="2"/>
          <w:u w:color="000000"/>
          <w:lang w:val="pl-PL" w:eastAsia="zh-CN"/>
        </w:rPr>
        <w:t>kawy</w:t>
      </w:r>
    </w:p>
    <w:p w:rsidR="0051150D" w:rsidRPr="00DB0DA8" w:rsidRDefault="0051150D" w:rsidP="00AC48ED">
      <w:pPr>
        <w:pStyle w:val="Akapitzlist"/>
        <w:numPr>
          <w:ilvl w:val="0"/>
          <w:numId w:val="221"/>
        </w:numPr>
        <w:spacing w:after="0" w:line="240" w:lineRule="auto"/>
        <w:ind w:hanging="357"/>
        <w:rPr>
          <w:rFonts w:eastAsia="Arial Unicode MS"/>
          <w:u w:color="000000"/>
          <w:lang w:val="pl-PL" w:eastAsia="zh-CN"/>
        </w:rPr>
      </w:pPr>
      <w:r w:rsidRPr="00DB0DA8">
        <w:rPr>
          <w:rFonts w:ascii="Calibri" w:eastAsia="Arial Unicode MS" w:hAnsi="Calibri" w:cs="Calibri"/>
          <w:noProof/>
          <w:spacing w:val="-2"/>
          <w:kern w:val="2"/>
          <w:u w:color="000000"/>
          <w:lang w:val="pl-PL" w:eastAsia="zh-CN"/>
        </w:rPr>
        <w:t>Toster</w:t>
      </w:r>
    </w:p>
    <w:p w:rsidR="0051150D" w:rsidRPr="00DB0DA8" w:rsidRDefault="0051150D" w:rsidP="00AC48ED">
      <w:pPr>
        <w:pStyle w:val="Akapitzlist"/>
        <w:numPr>
          <w:ilvl w:val="0"/>
          <w:numId w:val="221"/>
        </w:numPr>
        <w:spacing w:after="0" w:line="240" w:lineRule="auto"/>
        <w:ind w:hanging="357"/>
        <w:rPr>
          <w:rFonts w:eastAsia="Arial Unicode MS"/>
          <w:u w:color="000000"/>
          <w:lang w:val="pl-PL" w:eastAsia="zh-CN"/>
        </w:rPr>
      </w:pPr>
      <w:r w:rsidRPr="00DB0DA8">
        <w:rPr>
          <w:rFonts w:ascii="Calibri" w:eastAsia="Arial Unicode MS" w:hAnsi="Calibri" w:cs="Calibri"/>
          <w:noProof/>
          <w:kern w:val="2"/>
          <w:u w:color="000000"/>
          <w:lang w:val="pl-PL" w:eastAsia="zh-CN"/>
        </w:rPr>
        <w:t>Stół</w:t>
      </w:r>
      <w:r>
        <w:rPr>
          <w:rFonts w:ascii="Calibri" w:eastAsia="Arial Unicode MS" w:hAnsi="Calibri" w:cs="Calibri"/>
          <w:noProof/>
          <w:spacing w:val="4"/>
          <w:kern w:val="2"/>
          <w:u w:color="000000"/>
          <w:lang w:val="pl-PL" w:eastAsia="zh-CN"/>
        </w:rPr>
        <w:t xml:space="preserve"> </w:t>
      </w:r>
      <w:r>
        <w:rPr>
          <w:rFonts w:ascii="Calibri" w:eastAsia="Arial Unicode MS" w:hAnsi="Calibri" w:cs="Calibri"/>
          <w:noProof/>
          <w:kern w:val="2"/>
          <w:u w:color="000000"/>
          <w:lang w:val="pl-PL" w:eastAsia="zh-CN"/>
        </w:rPr>
        <w:t xml:space="preserve">roboczy </w:t>
      </w:r>
      <w:r w:rsidRPr="00DB0DA8">
        <w:rPr>
          <w:rFonts w:ascii="Calibri" w:eastAsia="Arial Unicode MS" w:hAnsi="Calibri" w:cs="Calibri"/>
          <w:noProof/>
          <w:kern w:val="2"/>
          <w:u w:color="000000"/>
          <w:lang w:val="pl-PL" w:eastAsia="zh-CN"/>
        </w:rPr>
        <w:t>z</w:t>
      </w:r>
      <w:r>
        <w:rPr>
          <w:rFonts w:ascii="Calibri" w:eastAsia="Arial Unicode MS" w:hAnsi="Calibri" w:cs="Calibri"/>
          <w:noProof/>
          <w:spacing w:val="1"/>
          <w:kern w:val="2"/>
          <w:u w:color="000000"/>
          <w:lang w:val="pl-PL" w:eastAsia="zh-CN"/>
        </w:rPr>
        <w:t xml:space="preserve"> </w:t>
      </w:r>
      <w:r w:rsidRPr="00DB0DA8">
        <w:rPr>
          <w:rFonts w:ascii="Calibri" w:eastAsia="Arial Unicode MS" w:hAnsi="Calibri" w:cs="Calibri"/>
          <w:noProof/>
          <w:kern w:val="2"/>
          <w:u w:color="000000"/>
          <w:lang w:val="pl-PL" w:eastAsia="zh-CN"/>
        </w:rPr>
        <w:t>podwójnym</w:t>
      </w:r>
      <w:r>
        <w:rPr>
          <w:rFonts w:ascii="Calibri" w:eastAsia="Arial Unicode MS" w:hAnsi="Calibri" w:cs="Calibri"/>
          <w:noProof/>
          <w:spacing w:val="1"/>
          <w:kern w:val="2"/>
          <w:u w:color="000000"/>
          <w:lang w:val="pl-PL" w:eastAsia="zh-CN"/>
        </w:rPr>
        <w:t xml:space="preserve"> </w:t>
      </w:r>
      <w:r w:rsidRPr="00DB0DA8">
        <w:rPr>
          <w:rFonts w:ascii="Calibri" w:eastAsia="Arial Unicode MS" w:hAnsi="Calibri" w:cs="Calibri"/>
          <w:noProof/>
          <w:kern w:val="2"/>
          <w:u w:color="000000"/>
          <w:lang w:val="pl-PL" w:eastAsia="zh-CN"/>
        </w:rPr>
        <w:t>zlewozmywakiem</w:t>
      </w:r>
    </w:p>
    <w:p w:rsidR="0051150D" w:rsidRPr="00DB0DA8" w:rsidRDefault="0051150D" w:rsidP="00AC48ED">
      <w:pPr>
        <w:pStyle w:val="Akapitzlist"/>
        <w:numPr>
          <w:ilvl w:val="0"/>
          <w:numId w:val="221"/>
        </w:numPr>
        <w:spacing w:after="0" w:line="240" w:lineRule="auto"/>
        <w:ind w:hanging="357"/>
        <w:rPr>
          <w:rFonts w:eastAsia="Arial Unicode MS"/>
          <w:u w:color="000000"/>
          <w:lang w:val="pl-PL" w:eastAsia="zh-CN"/>
        </w:rPr>
      </w:pPr>
      <w:r w:rsidRPr="00DB0DA8">
        <w:rPr>
          <w:rFonts w:ascii="Calibri" w:eastAsia="Arial Unicode MS" w:hAnsi="Calibri" w:cs="Calibri"/>
          <w:noProof/>
          <w:spacing w:val="-2"/>
          <w:kern w:val="2"/>
          <w:u w:color="000000"/>
          <w:lang w:val="pl-PL" w:eastAsia="zh-CN"/>
        </w:rPr>
        <w:t>St</w:t>
      </w:r>
      <w:r w:rsidRPr="00DB0DA8">
        <w:rPr>
          <w:rFonts w:ascii="Calibri" w:eastAsia="Arial Unicode MS" w:hAnsi="Calibri" w:cs="Calibri"/>
          <w:noProof/>
          <w:spacing w:val="-4"/>
          <w:kern w:val="2"/>
          <w:u w:color="000000"/>
          <w:lang w:val="pl-PL" w:eastAsia="zh-CN"/>
        </w:rPr>
        <w:t>ół</w:t>
      </w:r>
      <w:r>
        <w:rPr>
          <w:rFonts w:ascii="Calibri" w:eastAsia="Arial Unicode MS" w:hAnsi="Calibri" w:cs="Calibri"/>
          <w:noProof/>
          <w:spacing w:val="4"/>
          <w:kern w:val="2"/>
          <w:u w:color="000000"/>
          <w:lang w:val="pl-PL" w:eastAsia="zh-CN"/>
        </w:rPr>
        <w:t xml:space="preserve"> </w:t>
      </w:r>
      <w:r w:rsidRPr="00DB0DA8">
        <w:rPr>
          <w:rFonts w:ascii="Calibri" w:eastAsia="Arial Unicode MS" w:hAnsi="Calibri" w:cs="Calibri"/>
          <w:noProof/>
          <w:kern w:val="2"/>
          <w:u w:color="000000"/>
          <w:lang w:val="pl-PL" w:eastAsia="zh-CN"/>
        </w:rPr>
        <w:t>roboczy</w:t>
      </w:r>
    </w:p>
    <w:p w:rsidR="0051150D" w:rsidRPr="00DC222B" w:rsidRDefault="0051150D" w:rsidP="00AC48ED">
      <w:pPr>
        <w:pStyle w:val="Akapitzlist"/>
        <w:numPr>
          <w:ilvl w:val="0"/>
          <w:numId w:val="221"/>
        </w:numPr>
        <w:spacing w:after="0" w:line="240" w:lineRule="auto"/>
        <w:ind w:hanging="357"/>
        <w:rPr>
          <w:rFonts w:eastAsia="Arial Unicode MS"/>
          <w:u w:color="000000"/>
          <w:lang w:val="pl-PL" w:eastAsia="zh-CN"/>
        </w:rPr>
      </w:pPr>
      <w:r w:rsidRPr="00DB0DA8">
        <w:rPr>
          <w:rFonts w:ascii="Calibri" w:eastAsia="Arial Unicode MS" w:hAnsi="Calibri" w:cs="Calibri"/>
          <w:noProof/>
          <w:kern w:val="2"/>
          <w:u w:color="000000"/>
          <w:lang w:val="pl-PL" w:eastAsia="zh-CN"/>
        </w:rPr>
        <w:t>Szafk</w:t>
      </w:r>
      <w:r>
        <w:rPr>
          <w:rFonts w:ascii="Calibri" w:eastAsia="Arial Unicode MS" w:hAnsi="Calibri" w:cs="Calibri"/>
          <w:noProof/>
          <w:kern w:val="2"/>
          <w:u w:color="000000"/>
          <w:lang w:val="pl-PL" w:eastAsia="zh-CN"/>
        </w:rPr>
        <w:t xml:space="preserve">i </w:t>
      </w:r>
      <w:r w:rsidRPr="00DB0DA8">
        <w:rPr>
          <w:rFonts w:ascii="Calibri" w:eastAsia="Arial Unicode MS" w:hAnsi="Calibri" w:cs="Calibri"/>
          <w:noProof/>
          <w:kern w:val="2"/>
          <w:u w:color="000000"/>
          <w:lang w:val="pl-PL" w:eastAsia="zh-CN"/>
        </w:rPr>
        <w:t>wiszące</w:t>
      </w:r>
      <w:r>
        <w:rPr>
          <w:rFonts w:ascii="Calibri" w:eastAsia="Arial Unicode MS" w:hAnsi="Calibri" w:cs="Calibri"/>
          <w:noProof/>
          <w:kern w:val="2"/>
          <w:u w:color="000000"/>
          <w:lang w:val="pl-PL" w:eastAsia="zh-CN"/>
        </w:rPr>
        <w:t xml:space="preserve"> zamykane</w:t>
      </w:r>
    </w:p>
    <w:p w:rsidR="0051150D" w:rsidRPr="00DB0DA8" w:rsidRDefault="0051150D" w:rsidP="00AC48ED">
      <w:pPr>
        <w:pStyle w:val="Akapitzlist"/>
        <w:numPr>
          <w:ilvl w:val="0"/>
          <w:numId w:val="221"/>
        </w:numPr>
        <w:spacing w:after="0" w:line="240" w:lineRule="auto"/>
        <w:ind w:hanging="357"/>
        <w:rPr>
          <w:rFonts w:eastAsia="Arial Unicode MS"/>
          <w:u w:color="000000"/>
          <w:lang w:val="pl-PL" w:eastAsia="zh-CN"/>
        </w:rPr>
      </w:pPr>
      <w:r>
        <w:rPr>
          <w:rFonts w:ascii="Calibri" w:eastAsia="Arial Unicode MS" w:hAnsi="Calibri" w:cs="Calibri"/>
          <w:noProof/>
          <w:kern w:val="2"/>
          <w:u w:color="000000"/>
          <w:lang w:val="pl-PL" w:eastAsia="zh-CN"/>
        </w:rPr>
        <w:t>Półki</w:t>
      </w:r>
    </w:p>
    <w:p w:rsidR="0051150D" w:rsidRPr="00DC222B" w:rsidRDefault="0051150D" w:rsidP="00AC48ED">
      <w:pPr>
        <w:pStyle w:val="Akapitzlist"/>
        <w:numPr>
          <w:ilvl w:val="0"/>
          <w:numId w:val="221"/>
        </w:numPr>
        <w:spacing w:after="0" w:line="240" w:lineRule="auto"/>
        <w:ind w:hanging="357"/>
        <w:rPr>
          <w:rFonts w:eastAsia="Arial Unicode MS"/>
          <w:u w:color="000000"/>
          <w:lang w:val="pl-PL" w:eastAsia="zh-CN"/>
        </w:rPr>
      </w:pPr>
      <w:r>
        <w:rPr>
          <w:rFonts w:ascii="Calibri" w:eastAsia="Arial Unicode MS" w:hAnsi="Calibri" w:cs="Calibri"/>
          <w:noProof/>
          <w:kern w:val="2"/>
          <w:u w:color="000000"/>
          <w:lang w:val="pl-PL" w:eastAsia="zh-CN"/>
        </w:rPr>
        <w:t>L</w:t>
      </w:r>
      <w:r w:rsidRPr="00DB0DA8">
        <w:rPr>
          <w:rFonts w:ascii="Calibri" w:eastAsia="Arial Unicode MS" w:hAnsi="Calibri" w:cs="Calibri"/>
          <w:noProof/>
          <w:kern w:val="2"/>
          <w:u w:color="000000"/>
          <w:lang w:val="pl-PL" w:eastAsia="zh-CN"/>
        </w:rPr>
        <w:t>odówka</w:t>
      </w:r>
      <w:r>
        <w:rPr>
          <w:rFonts w:ascii="Calibri" w:eastAsia="Arial Unicode MS" w:hAnsi="Calibri" w:cs="Calibri"/>
          <w:noProof/>
          <w:spacing w:val="3"/>
          <w:kern w:val="2"/>
          <w:u w:color="000000"/>
          <w:lang w:val="pl-PL" w:eastAsia="zh-CN"/>
        </w:rPr>
        <w:t xml:space="preserve"> </w:t>
      </w:r>
      <w:r w:rsidRPr="00DB0DA8">
        <w:rPr>
          <w:rFonts w:ascii="Calibri" w:eastAsia="Arial Unicode MS" w:hAnsi="Calibri" w:cs="Calibri"/>
          <w:noProof/>
          <w:kern w:val="2"/>
          <w:u w:color="000000"/>
          <w:lang w:val="pl-PL" w:eastAsia="zh-CN"/>
        </w:rPr>
        <w:t>z</w:t>
      </w:r>
      <w:r>
        <w:rPr>
          <w:rFonts w:ascii="Calibri" w:eastAsia="Arial Unicode MS" w:hAnsi="Calibri" w:cs="Calibri"/>
          <w:noProof/>
          <w:spacing w:val="1"/>
          <w:kern w:val="2"/>
          <w:u w:color="000000"/>
          <w:lang w:val="pl-PL" w:eastAsia="zh-CN"/>
        </w:rPr>
        <w:t xml:space="preserve"> </w:t>
      </w:r>
      <w:r w:rsidRPr="00DB0DA8">
        <w:rPr>
          <w:rFonts w:ascii="Calibri" w:eastAsia="Arial Unicode MS" w:hAnsi="Calibri" w:cs="Calibri"/>
          <w:noProof/>
          <w:kern w:val="2"/>
          <w:u w:color="000000"/>
          <w:lang w:val="pl-PL" w:eastAsia="zh-CN"/>
        </w:rPr>
        <w:t>zamrażarką</w:t>
      </w:r>
      <w:r>
        <w:rPr>
          <w:rFonts w:ascii="Calibri" w:eastAsia="Arial Unicode MS" w:hAnsi="Calibri" w:cs="Calibri"/>
          <w:noProof/>
          <w:spacing w:val="4"/>
          <w:kern w:val="2"/>
          <w:u w:color="000000"/>
          <w:lang w:val="pl-PL" w:eastAsia="zh-CN"/>
        </w:rPr>
        <w:t xml:space="preserve"> </w:t>
      </w:r>
      <w:r>
        <w:rPr>
          <w:rFonts w:ascii="Calibri" w:eastAsia="Arial Unicode MS" w:hAnsi="Calibri" w:cs="Calibri"/>
          <w:noProof/>
          <w:kern w:val="2"/>
          <w:u w:color="000000"/>
          <w:lang w:val="pl-PL" w:eastAsia="zh-CN"/>
        </w:rPr>
        <w:t>270 l</w:t>
      </w:r>
    </w:p>
    <w:p w:rsidR="0051150D" w:rsidRPr="00DC222B" w:rsidRDefault="0051150D" w:rsidP="00AC48ED">
      <w:pPr>
        <w:pStyle w:val="Akapitzlist"/>
        <w:numPr>
          <w:ilvl w:val="0"/>
          <w:numId w:val="221"/>
        </w:numPr>
        <w:spacing w:after="0" w:line="240" w:lineRule="auto"/>
        <w:ind w:hanging="357"/>
        <w:rPr>
          <w:rFonts w:eastAsia="Arial Unicode MS"/>
          <w:u w:color="000000"/>
          <w:lang w:val="pl-PL" w:eastAsia="zh-CN"/>
        </w:rPr>
      </w:pPr>
      <w:r>
        <w:rPr>
          <w:rFonts w:ascii="Calibri" w:eastAsia="Arial Unicode MS" w:hAnsi="Calibri" w:cs="Calibri"/>
          <w:noProof/>
          <w:kern w:val="2"/>
          <w:u w:color="000000"/>
          <w:lang w:val="pl-PL" w:eastAsia="zh-CN"/>
        </w:rPr>
        <w:t>S</w:t>
      </w:r>
      <w:r w:rsidRPr="00DC222B">
        <w:rPr>
          <w:rFonts w:ascii="Calibri" w:eastAsia="Arial Unicode MS" w:hAnsi="Calibri" w:cs="Calibri"/>
          <w:noProof/>
          <w:kern w:val="2"/>
          <w:u w:color="000000"/>
          <w:lang w:val="pl-PL" w:eastAsia="zh-CN"/>
        </w:rPr>
        <w:t>zafka</w:t>
      </w:r>
      <w:r>
        <w:rPr>
          <w:rFonts w:ascii="Calibri" w:eastAsia="Arial Unicode MS" w:hAnsi="Calibri" w:cs="Calibri"/>
          <w:noProof/>
          <w:spacing w:val="3"/>
          <w:kern w:val="2"/>
          <w:u w:color="000000"/>
          <w:lang w:val="pl-PL" w:eastAsia="zh-CN"/>
        </w:rPr>
        <w:t xml:space="preserve"> </w:t>
      </w:r>
      <w:r w:rsidRPr="00DC222B">
        <w:rPr>
          <w:rFonts w:ascii="Calibri" w:eastAsia="Arial Unicode MS" w:hAnsi="Calibri" w:cs="Calibri"/>
          <w:noProof/>
          <w:kern w:val="2"/>
          <w:u w:color="000000"/>
          <w:lang w:val="pl-PL" w:eastAsia="zh-CN"/>
        </w:rPr>
        <w:t>ubraniowa</w:t>
      </w:r>
    </w:p>
    <w:p w:rsidR="0051150D" w:rsidRPr="00DC222B" w:rsidRDefault="0051150D" w:rsidP="00AC48ED">
      <w:pPr>
        <w:pStyle w:val="Akapitzlist"/>
        <w:numPr>
          <w:ilvl w:val="0"/>
          <w:numId w:val="221"/>
        </w:numPr>
        <w:spacing w:after="0" w:line="240" w:lineRule="auto"/>
        <w:ind w:hanging="357"/>
        <w:rPr>
          <w:rFonts w:eastAsia="Arial Unicode MS"/>
          <w:u w:color="000000"/>
          <w:lang w:val="pl-PL" w:eastAsia="zh-CN"/>
        </w:rPr>
      </w:pPr>
      <w:r>
        <w:rPr>
          <w:rFonts w:ascii="Calibri" w:eastAsia="Arial Unicode MS" w:hAnsi="Calibri" w:cs="Calibri"/>
          <w:noProof/>
          <w:kern w:val="2"/>
          <w:u w:color="000000"/>
          <w:lang w:val="pl-PL" w:eastAsia="zh-CN"/>
        </w:rPr>
        <w:t>W</w:t>
      </w:r>
      <w:r w:rsidRPr="00DC222B">
        <w:rPr>
          <w:rFonts w:ascii="Calibri" w:eastAsia="Arial Unicode MS" w:hAnsi="Calibri" w:cs="Calibri"/>
          <w:noProof/>
          <w:kern w:val="2"/>
          <w:u w:color="000000"/>
          <w:lang w:val="pl-PL" w:eastAsia="zh-CN"/>
        </w:rPr>
        <w:t>ieszaki</w:t>
      </w:r>
    </w:p>
    <w:p w:rsidR="0051150D" w:rsidRPr="0051150D" w:rsidRDefault="0051150D" w:rsidP="00AC48ED">
      <w:pPr>
        <w:pStyle w:val="Akapitzlist"/>
        <w:numPr>
          <w:ilvl w:val="0"/>
          <w:numId w:val="221"/>
        </w:numPr>
        <w:spacing w:after="0" w:line="240" w:lineRule="auto"/>
        <w:ind w:hanging="357"/>
        <w:rPr>
          <w:rFonts w:eastAsia="Arial Unicode MS"/>
          <w:u w:color="000000"/>
          <w:lang w:val="pl-PL" w:eastAsia="zh-CN"/>
        </w:rPr>
      </w:pPr>
      <w:r>
        <w:rPr>
          <w:rFonts w:ascii="Calibri" w:eastAsia="Arial Unicode MS" w:hAnsi="Calibri" w:cs="Calibri"/>
          <w:noProof/>
          <w:spacing w:val="-4"/>
          <w:kern w:val="2"/>
          <w:u w:color="000000"/>
          <w:lang w:val="pl-PL" w:eastAsia="zh-CN"/>
        </w:rPr>
        <w:t>U</w:t>
      </w:r>
      <w:r w:rsidRPr="00DC222B">
        <w:rPr>
          <w:rFonts w:ascii="Calibri" w:eastAsia="Arial Unicode MS" w:hAnsi="Calibri" w:cs="Calibri"/>
          <w:noProof/>
          <w:spacing w:val="-4"/>
          <w:kern w:val="2"/>
          <w:u w:color="000000"/>
          <w:lang w:val="pl-PL" w:eastAsia="zh-CN"/>
        </w:rPr>
        <w:t>mywalka</w:t>
      </w:r>
      <w:r>
        <w:rPr>
          <w:rFonts w:ascii="Calibri" w:eastAsia="Arial Unicode MS" w:hAnsi="Calibri" w:cs="Calibri"/>
          <w:noProof/>
          <w:spacing w:val="-4"/>
          <w:kern w:val="2"/>
          <w:u w:color="000000"/>
          <w:lang w:val="pl-PL" w:eastAsia="zh-CN"/>
        </w:rPr>
        <w:t xml:space="preserve"> ze zbliżeniowym czujnikiem strumiena wody</w:t>
      </w:r>
    </w:p>
    <w:p w:rsidR="0051150D" w:rsidRPr="0051150D" w:rsidRDefault="0051150D" w:rsidP="00AC48ED">
      <w:pPr>
        <w:pStyle w:val="Akapitzlist"/>
        <w:numPr>
          <w:ilvl w:val="0"/>
          <w:numId w:val="221"/>
        </w:numPr>
        <w:spacing w:after="0" w:line="240" w:lineRule="auto"/>
        <w:ind w:hanging="357"/>
        <w:rPr>
          <w:rFonts w:eastAsia="Arial Unicode MS"/>
          <w:u w:color="000000"/>
          <w:lang w:val="pl-PL" w:eastAsia="zh-CN"/>
        </w:rPr>
      </w:pPr>
      <w:r>
        <w:rPr>
          <w:rFonts w:ascii="Calibri" w:eastAsia="Arial Unicode MS" w:hAnsi="Calibri" w:cs="Calibri"/>
          <w:noProof/>
          <w:spacing w:val="-4"/>
          <w:kern w:val="2"/>
          <w:u w:color="000000"/>
          <w:lang w:val="pl-PL" w:eastAsia="zh-CN"/>
        </w:rPr>
        <w:t>Węzeł zmywania</w:t>
      </w:r>
    </w:p>
    <w:p w:rsidR="0051150D" w:rsidRDefault="0051150D" w:rsidP="00AC48ED">
      <w:pPr>
        <w:pStyle w:val="Akapitzlist"/>
        <w:numPr>
          <w:ilvl w:val="0"/>
          <w:numId w:val="233"/>
        </w:numPr>
        <w:spacing w:after="0" w:line="240" w:lineRule="auto"/>
        <w:ind w:hanging="357"/>
        <w:rPr>
          <w:rFonts w:eastAsia="Arial Unicode MS"/>
          <w:u w:color="000000"/>
          <w:lang w:val="pl-PL" w:eastAsia="zh-CN"/>
        </w:rPr>
      </w:pPr>
      <w:r>
        <w:rPr>
          <w:rFonts w:eastAsia="Arial Unicode MS"/>
          <w:u w:color="000000"/>
          <w:lang w:val="pl-PL" w:eastAsia="zh-CN"/>
        </w:rPr>
        <w:t>Trójkomorowy segregator</w:t>
      </w:r>
    </w:p>
    <w:p w:rsidR="004D4A39" w:rsidRDefault="004D4A39" w:rsidP="00AC48ED">
      <w:pPr>
        <w:pStyle w:val="Akapitzlist"/>
        <w:numPr>
          <w:ilvl w:val="0"/>
          <w:numId w:val="233"/>
        </w:numPr>
        <w:spacing w:after="0" w:line="240" w:lineRule="auto"/>
        <w:ind w:hanging="357"/>
        <w:rPr>
          <w:rFonts w:eastAsia="Arial Unicode MS"/>
          <w:u w:color="000000"/>
          <w:lang w:val="pl-PL" w:eastAsia="zh-CN"/>
        </w:rPr>
      </w:pPr>
      <w:r>
        <w:rPr>
          <w:rFonts w:eastAsia="Arial Unicode MS"/>
          <w:u w:color="000000"/>
          <w:lang w:val="pl-PL" w:eastAsia="zh-CN"/>
        </w:rPr>
        <w:t>Młynek odpadów żywnościowych</w:t>
      </w:r>
    </w:p>
    <w:p w:rsidR="004D4A39" w:rsidRDefault="004D4A39" w:rsidP="00AC48ED">
      <w:pPr>
        <w:pStyle w:val="Akapitzlist"/>
        <w:numPr>
          <w:ilvl w:val="0"/>
          <w:numId w:val="233"/>
        </w:numPr>
        <w:spacing w:after="0" w:line="240" w:lineRule="auto"/>
        <w:ind w:hanging="357"/>
        <w:rPr>
          <w:rFonts w:eastAsia="Arial Unicode MS"/>
          <w:u w:color="000000"/>
          <w:lang w:val="pl-PL" w:eastAsia="zh-CN"/>
        </w:rPr>
      </w:pPr>
      <w:r>
        <w:rPr>
          <w:rFonts w:eastAsia="Arial Unicode MS"/>
          <w:u w:color="000000"/>
          <w:lang w:val="pl-PL" w:eastAsia="zh-CN"/>
        </w:rPr>
        <w:t>Komora mycia wstępnego</w:t>
      </w:r>
    </w:p>
    <w:p w:rsidR="004D4A39" w:rsidRDefault="004D4A39" w:rsidP="00AC48ED">
      <w:pPr>
        <w:pStyle w:val="Akapitzlist"/>
        <w:numPr>
          <w:ilvl w:val="0"/>
          <w:numId w:val="233"/>
        </w:numPr>
        <w:spacing w:after="0" w:line="240" w:lineRule="auto"/>
        <w:ind w:hanging="357"/>
        <w:rPr>
          <w:rFonts w:eastAsia="Arial Unicode MS"/>
          <w:u w:color="000000"/>
          <w:lang w:val="pl-PL" w:eastAsia="zh-CN"/>
        </w:rPr>
      </w:pPr>
      <w:r>
        <w:rPr>
          <w:rFonts w:eastAsia="Arial Unicode MS"/>
          <w:u w:color="000000"/>
          <w:lang w:val="pl-PL" w:eastAsia="zh-CN"/>
        </w:rPr>
        <w:t>Zmywarka</w:t>
      </w:r>
    </w:p>
    <w:p w:rsidR="0051150D" w:rsidRPr="004D4A39" w:rsidRDefault="004D4A39" w:rsidP="0011774D">
      <w:pPr>
        <w:pStyle w:val="Akapitzlist"/>
        <w:numPr>
          <w:ilvl w:val="0"/>
          <w:numId w:val="233"/>
        </w:numPr>
        <w:rPr>
          <w:rFonts w:eastAsia="Arial Unicode MS"/>
          <w:u w:color="000000"/>
          <w:lang w:val="pl-PL" w:eastAsia="zh-CN"/>
        </w:rPr>
      </w:pPr>
      <w:r>
        <w:rPr>
          <w:rFonts w:ascii="Calibri" w:eastAsia="Arial Unicode MS" w:hAnsi="Calibri" w:cs="Calibri"/>
          <w:noProof/>
          <w:kern w:val="2"/>
          <w:u w:color="000000"/>
          <w:lang w:val="pl-PL" w:eastAsia="zh-CN"/>
        </w:rPr>
        <w:t>P</w:t>
      </w:r>
      <w:r w:rsidR="0051150D" w:rsidRPr="004D4A39">
        <w:rPr>
          <w:rFonts w:ascii="Calibri" w:eastAsia="Arial Unicode MS" w:hAnsi="Calibri" w:cs="Calibri"/>
          <w:noProof/>
          <w:kern w:val="2"/>
          <w:u w:color="000000"/>
          <w:lang w:val="pl-PL" w:eastAsia="zh-CN"/>
        </w:rPr>
        <w:t>ojemnik na</w:t>
      </w:r>
      <w:r w:rsidR="0051150D" w:rsidRPr="004D4A39">
        <w:rPr>
          <w:rFonts w:ascii="Calibri" w:eastAsia="Arial Unicode MS" w:hAnsi="Calibri" w:cs="Calibri"/>
          <w:noProof/>
          <w:spacing w:val="3"/>
          <w:kern w:val="2"/>
          <w:u w:color="000000"/>
          <w:lang w:val="pl-PL" w:eastAsia="zh-CN"/>
        </w:rPr>
        <w:t xml:space="preserve"> </w:t>
      </w:r>
      <w:r w:rsidR="0051150D" w:rsidRPr="004D4A39">
        <w:rPr>
          <w:rFonts w:ascii="Calibri" w:eastAsia="Arial Unicode MS" w:hAnsi="Calibri" w:cs="Calibri"/>
          <w:noProof/>
          <w:kern w:val="2"/>
          <w:u w:color="000000"/>
          <w:lang w:val="pl-PL" w:eastAsia="zh-CN"/>
        </w:rPr>
        <w:t>odpadki z segregatorem</w:t>
      </w:r>
    </w:p>
    <w:p w:rsidR="001D5ADB" w:rsidRPr="00C71AA0" w:rsidRDefault="0051150D" w:rsidP="00C71AA0">
      <w:pPr>
        <w:rPr>
          <w:rFonts w:eastAsia="Arial Unicode MS"/>
          <w:noProof/>
          <w:spacing w:val="-4"/>
          <w:u w:color="000000"/>
          <w:lang w:val="pl-PL" w:eastAsia="pl-PL"/>
        </w:rPr>
      </w:pPr>
      <w:r w:rsidRPr="00C71AA0">
        <w:rPr>
          <w:rFonts w:eastAsia="Arial Unicode MS"/>
          <w:noProof/>
          <w:u w:color="000000"/>
          <w:lang w:val="pl-PL" w:eastAsia="pl-PL"/>
        </w:rPr>
        <w:t>Węzeł żywieniowy</w:t>
      </w:r>
      <w:r w:rsidRPr="00C71AA0">
        <w:rPr>
          <w:rFonts w:eastAsia="Arial Unicode MS"/>
          <w:noProof/>
          <w:spacing w:val="-4"/>
          <w:u w:color="000000"/>
          <w:lang w:val="pl-PL" w:eastAsia="pl-PL"/>
        </w:rPr>
        <w:t xml:space="preserve"> </w:t>
      </w:r>
      <w:r w:rsidRPr="00C71AA0">
        <w:rPr>
          <w:rFonts w:eastAsia="Arial Unicode MS"/>
          <w:noProof/>
          <w:u w:color="000000"/>
          <w:lang w:val="pl-PL" w:eastAsia="pl-PL"/>
        </w:rPr>
        <w:t>wyposażony</w:t>
      </w:r>
      <w:r w:rsidRPr="00C71AA0">
        <w:rPr>
          <w:rFonts w:eastAsia="Arial Unicode MS"/>
          <w:noProof/>
          <w:spacing w:val="-4"/>
          <w:u w:color="000000"/>
          <w:lang w:val="pl-PL" w:eastAsia="pl-PL"/>
        </w:rPr>
        <w:t xml:space="preserve"> </w:t>
      </w:r>
      <w:r w:rsidRPr="00C71AA0">
        <w:rPr>
          <w:rFonts w:eastAsia="Arial Unicode MS"/>
          <w:noProof/>
          <w:u w:color="000000"/>
          <w:lang w:val="pl-PL" w:eastAsia="pl-PL"/>
        </w:rPr>
        <w:t>będzie</w:t>
      </w:r>
      <w:r w:rsidRPr="00C71AA0">
        <w:rPr>
          <w:rFonts w:eastAsia="Arial Unicode MS"/>
          <w:noProof/>
          <w:spacing w:val="-1"/>
          <w:u w:color="000000"/>
          <w:lang w:val="pl-PL" w:eastAsia="pl-PL"/>
        </w:rPr>
        <w:t xml:space="preserve"> w komplety </w:t>
      </w:r>
      <w:r w:rsidRPr="00C71AA0">
        <w:rPr>
          <w:rFonts w:eastAsia="Arial Unicode MS"/>
          <w:noProof/>
          <w:u w:color="000000"/>
          <w:lang w:val="pl-PL" w:eastAsia="pl-PL"/>
        </w:rPr>
        <w:t>naczyń</w:t>
      </w:r>
      <w:r w:rsidRPr="00C71AA0">
        <w:rPr>
          <w:rFonts w:eastAsia="Arial Unicode MS"/>
          <w:noProof/>
          <w:spacing w:val="-1"/>
          <w:u w:color="000000"/>
          <w:lang w:val="pl-PL" w:eastAsia="pl-PL"/>
        </w:rPr>
        <w:t xml:space="preserve"> </w:t>
      </w:r>
      <w:r w:rsidRPr="00C71AA0">
        <w:rPr>
          <w:rFonts w:eastAsia="Arial Unicode MS"/>
          <w:noProof/>
          <w:spacing w:val="-2"/>
          <w:u w:color="000000"/>
          <w:lang w:val="pl-PL" w:eastAsia="pl-PL"/>
        </w:rPr>
        <w:t>i</w:t>
      </w:r>
      <w:r w:rsidRPr="00C71AA0">
        <w:rPr>
          <w:rFonts w:eastAsia="Arial Unicode MS"/>
          <w:noProof/>
          <w:u w:color="000000"/>
          <w:lang w:val="pl-PL" w:eastAsia="pl-PL"/>
        </w:rPr>
        <w:t xml:space="preserve"> sztućców</w:t>
      </w:r>
      <w:r w:rsidRPr="00C71AA0">
        <w:rPr>
          <w:rFonts w:eastAsia="Arial Unicode MS"/>
          <w:noProof/>
          <w:spacing w:val="-1"/>
          <w:u w:color="000000"/>
          <w:lang w:val="pl-PL" w:eastAsia="pl-PL"/>
        </w:rPr>
        <w:t xml:space="preserve"> </w:t>
      </w:r>
      <w:r w:rsidRPr="00C71AA0">
        <w:rPr>
          <w:rFonts w:eastAsia="Arial Unicode MS"/>
          <w:noProof/>
          <w:u w:color="000000"/>
          <w:lang w:val="pl-PL" w:eastAsia="pl-PL"/>
        </w:rPr>
        <w:t>dla</w:t>
      </w:r>
      <w:r w:rsidRPr="00C71AA0">
        <w:rPr>
          <w:rFonts w:eastAsia="Arial Unicode MS"/>
          <w:noProof/>
          <w:spacing w:val="-1"/>
          <w:u w:color="000000"/>
          <w:lang w:val="pl-PL" w:eastAsia="pl-PL"/>
        </w:rPr>
        <w:t xml:space="preserve"> </w:t>
      </w:r>
      <w:r w:rsidRPr="00C71AA0">
        <w:rPr>
          <w:rFonts w:eastAsia="Arial Unicode MS"/>
          <w:noProof/>
          <w:spacing w:val="-4"/>
          <w:u w:color="000000"/>
          <w:lang w:val="pl-PL" w:eastAsia="pl-PL"/>
        </w:rPr>
        <w:t>minimum</w:t>
      </w:r>
      <w:r w:rsidRPr="00C71AA0">
        <w:rPr>
          <w:rFonts w:eastAsia="Arial Unicode MS"/>
          <w:noProof/>
          <w:spacing w:val="-5"/>
          <w:u w:color="000000"/>
          <w:lang w:val="pl-PL" w:eastAsia="pl-PL"/>
        </w:rPr>
        <w:t xml:space="preserve"> </w:t>
      </w:r>
      <w:r w:rsidRPr="00C71AA0">
        <w:rPr>
          <w:rFonts w:eastAsia="Arial Unicode MS"/>
          <w:noProof/>
          <w:u w:color="000000"/>
          <w:lang w:val="pl-PL" w:eastAsia="pl-PL"/>
        </w:rPr>
        <w:t>3</w:t>
      </w:r>
      <w:r w:rsidR="00D6765C" w:rsidRPr="00C71AA0">
        <w:rPr>
          <w:rFonts w:eastAsia="Arial Unicode MS"/>
          <w:noProof/>
          <w:u w:color="000000"/>
          <w:lang w:val="pl-PL" w:eastAsia="pl-PL"/>
        </w:rPr>
        <w:t>6</w:t>
      </w:r>
      <w:r w:rsidRPr="00C71AA0">
        <w:rPr>
          <w:rFonts w:eastAsia="Arial Unicode MS"/>
          <w:noProof/>
          <w:spacing w:val="-1"/>
          <w:u w:color="000000"/>
          <w:lang w:val="pl-PL" w:eastAsia="pl-PL"/>
        </w:rPr>
        <w:t xml:space="preserve"> </w:t>
      </w:r>
      <w:r w:rsidRPr="00C71AA0">
        <w:rPr>
          <w:rFonts w:eastAsia="Arial Unicode MS"/>
          <w:noProof/>
          <w:u w:color="000000"/>
          <w:lang w:val="pl-PL" w:eastAsia="pl-PL"/>
        </w:rPr>
        <w:t>osób</w:t>
      </w:r>
      <w:r w:rsidR="00D6765C" w:rsidRPr="00C71AA0">
        <w:rPr>
          <w:rFonts w:eastAsia="Arial Unicode MS"/>
          <w:noProof/>
          <w:u w:color="000000"/>
          <w:lang w:val="pl-PL" w:eastAsia="pl-PL"/>
        </w:rPr>
        <w:t xml:space="preserve"> obejm</w:t>
      </w:r>
      <w:r w:rsidRPr="00C71AA0">
        <w:rPr>
          <w:rFonts w:eastAsia="Arial Unicode MS"/>
          <w:noProof/>
          <w:u w:color="000000"/>
          <w:lang w:val="pl-PL" w:eastAsia="pl-PL"/>
        </w:rPr>
        <w:t xml:space="preserve">ujące zestawy; </w:t>
      </w:r>
      <w:r w:rsidR="00AC48ED">
        <w:rPr>
          <w:rFonts w:eastAsia="Arial Unicode MS"/>
          <w:noProof/>
          <w:u w:color="000000"/>
          <w:lang w:val="pl-PL" w:eastAsia="pl-PL"/>
        </w:rPr>
        <w:t>ś</w:t>
      </w:r>
      <w:r w:rsidRPr="00C71AA0">
        <w:rPr>
          <w:rFonts w:eastAsia="Arial Unicode MS"/>
          <w:noProof/>
          <w:u w:color="000000"/>
          <w:lang w:val="pl-PL" w:eastAsia="pl-PL"/>
        </w:rPr>
        <w:t>niadaniowy, obiadowy i kawowy.</w:t>
      </w:r>
      <w:r w:rsidRPr="00C71AA0">
        <w:rPr>
          <w:rFonts w:eastAsia="Arial Unicode MS"/>
          <w:noProof/>
          <w:spacing w:val="-1"/>
          <w:u w:color="000000"/>
          <w:lang w:val="pl-PL" w:eastAsia="pl-PL"/>
        </w:rPr>
        <w:t xml:space="preserve"> </w:t>
      </w:r>
      <w:r w:rsidRPr="00C71AA0">
        <w:rPr>
          <w:rFonts w:eastAsia="Arial Unicode MS"/>
          <w:noProof/>
          <w:u w:color="000000"/>
          <w:lang w:val="pl-PL" w:eastAsia="pl-PL"/>
        </w:rPr>
        <w:t>Główne urządzenia</w:t>
      </w:r>
      <w:r w:rsidR="00C71AA0" w:rsidRPr="00C71AA0">
        <w:rPr>
          <w:rFonts w:eastAsia="Arial Unicode MS"/>
          <w:noProof/>
          <w:u w:color="000000"/>
          <w:lang w:val="pl-PL" w:eastAsia="pl-PL"/>
        </w:rPr>
        <w:t xml:space="preserve"> </w:t>
      </w:r>
      <w:r w:rsidRPr="00C71AA0">
        <w:rPr>
          <w:rFonts w:eastAsia="Arial Unicode MS"/>
          <w:noProof/>
          <w:spacing w:val="-4"/>
          <w:u w:color="000000"/>
          <w:lang w:val="pl-PL" w:eastAsia="pl-PL"/>
        </w:rPr>
        <w:t>w</w:t>
      </w:r>
      <w:r w:rsidRPr="00C71AA0">
        <w:rPr>
          <w:rFonts w:eastAsia="Arial Unicode MS"/>
          <w:noProof/>
          <w:spacing w:val="2"/>
          <w:u w:color="000000"/>
          <w:lang w:val="pl-PL" w:eastAsia="pl-PL"/>
        </w:rPr>
        <w:t xml:space="preserve"> </w:t>
      </w:r>
      <w:r w:rsidRPr="00C71AA0">
        <w:rPr>
          <w:rFonts w:eastAsia="Arial Unicode MS"/>
          <w:noProof/>
          <w:u w:color="000000"/>
          <w:lang w:val="pl-PL" w:eastAsia="pl-PL"/>
        </w:rPr>
        <w:t>kuchni</w:t>
      </w:r>
      <w:r w:rsidRPr="00C71AA0">
        <w:rPr>
          <w:rFonts w:eastAsia="Arial Unicode MS"/>
          <w:noProof/>
          <w:spacing w:val="4"/>
          <w:u w:color="000000"/>
          <w:lang w:val="pl-PL" w:eastAsia="pl-PL"/>
        </w:rPr>
        <w:t xml:space="preserve"> </w:t>
      </w:r>
      <w:r w:rsidRPr="00C71AA0">
        <w:rPr>
          <w:rFonts w:eastAsia="Arial Unicode MS"/>
          <w:noProof/>
          <w:spacing w:val="-2"/>
          <w:u w:color="000000"/>
          <w:lang w:val="pl-PL" w:eastAsia="pl-PL"/>
        </w:rPr>
        <w:t>i</w:t>
      </w:r>
      <w:r w:rsidRPr="00C71AA0">
        <w:rPr>
          <w:rFonts w:eastAsia="Arial Unicode MS"/>
          <w:noProof/>
          <w:spacing w:val="4"/>
          <w:u w:color="000000"/>
          <w:lang w:val="pl-PL" w:eastAsia="pl-PL"/>
        </w:rPr>
        <w:t xml:space="preserve"> </w:t>
      </w:r>
      <w:r w:rsidRPr="00C71AA0">
        <w:rPr>
          <w:rFonts w:eastAsia="Arial Unicode MS"/>
          <w:noProof/>
          <w:spacing w:val="-4"/>
          <w:u w:color="000000"/>
          <w:lang w:val="pl-PL" w:eastAsia="pl-PL"/>
        </w:rPr>
        <w:t>w</w:t>
      </w:r>
      <w:r w:rsidRPr="00C71AA0">
        <w:rPr>
          <w:rFonts w:eastAsia="Arial Unicode MS"/>
          <w:noProof/>
          <w:spacing w:val="2"/>
          <w:u w:color="000000"/>
          <w:lang w:val="pl-PL" w:eastAsia="pl-PL"/>
        </w:rPr>
        <w:t xml:space="preserve"> </w:t>
      </w:r>
      <w:r w:rsidRPr="00C71AA0">
        <w:rPr>
          <w:rFonts w:eastAsia="Arial Unicode MS"/>
          <w:noProof/>
          <w:u w:color="000000"/>
          <w:lang w:val="pl-PL" w:eastAsia="pl-PL"/>
        </w:rPr>
        <w:t>pralni</w:t>
      </w:r>
      <w:r w:rsidRPr="00C71AA0">
        <w:rPr>
          <w:rFonts w:eastAsia="Arial Unicode MS"/>
          <w:noProof/>
          <w:spacing w:val="4"/>
          <w:u w:color="000000"/>
          <w:lang w:val="pl-PL" w:eastAsia="pl-PL"/>
        </w:rPr>
        <w:t xml:space="preserve"> </w:t>
      </w:r>
      <w:r w:rsidRPr="00C71AA0">
        <w:rPr>
          <w:rFonts w:eastAsia="Arial Unicode MS"/>
          <w:noProof/>
          <w:u w:color="000000"/>
          <w:lang w:val="pl-PL" w:eastAsia="pl-PL"/>
        </w:rPr>
        <w:t>będą</w:t>
      </w:r>
      <w:r w:rsidRPr="00C71AA0">
        <w:rPr>
          <w:rFonts w:eastAsia="Arial Unicode MS"/>
          <w:noProof/>
          <w:spacing w:val="3"/>
          <w:u w:color="000000"/>
          <w:lang w:val="pl-PL" w:eastAsia="pl-PL"/>
        </w:rPr>
        <w:t xml:space="preserve"> </w:t>
      </w:r>
      <w:r w:rsidRPr="00C71AA0">
        <w:rPr>
          <w:rFonts w:eastAsia="Arial Unicode MS"/>
          <w:noProof/>
          <w:u w:color="000000"/>
          <w:lang w:val="pl-PL" w:eastAsia="pl-PL"/>
        </w:rPr>
        <w:t>dostarczone</w:t>
      </w:r>
      <w:r w:rsidRPr="00C71AA0">
        <w:rPr>
          <w:rFonts w:eastAsia="Arial Unicode MS"/>
          <w:noProof/>
          <w:spacing w:val="3"/>
          <w:u w:color="000000"/>
          <w:lang w:val="pl-PL" w:eastAsia="pl-PL"/>
        </w:rPr>
        <w:t xml:space="preserve"> </w:t>
      </w:r>
      <w:r w:rsidRPr="00C71AA0">
        <w:rPr>
          <w:rFonts w:eastAsia="Arial Unicode MS"/>
          <w:noProof/>
          <w:spacing w:val="-4"/>
          <w:u w:color="000000"/>
          <w:lang w:val="pl-PL" w:eastAsia="pl-PL"/>
        </w:rPr>
        <w:t>w</w:t>
      </w:r>
      <w:r w:rsidRPr="00C71AA0">
        <w:rPr>
          <w:rFonts w:eastAsia="Arial Unicode MS"/>
          <w:noProof/>
          <w:spacing w:val="3"/>
          <w:u w:color="000000"/>
          <w:lang w:val="pl-PL" w:eastAsia="pl-PL"/>
        </w:rPr>
        <w:t xml:space="preserve"> </w:t>
      </w:r>
      <w:r w:rsidRPr="00C71AA0">
        <w:rPr>
          <w:rFonts w:eastAsia="Arial Unicode MS"/>
          <w:noProof/>
          <w:spacing w:val="-4"/>
          <w:u w:color="000000"/>
          <w:lang w:val="pl-PL" w:eastAsia="pl-PL"/>
        </w:rPr>
        <w:t>wykonaniu</w:t>
      </w:r>
      <w:r w:rsidRPr="00C71AA0">
        <w:rPr>
          <w:rFonts w:eastAsia="Arial Unicode MS"/>
          <w:noProof/>
          <w:spacing w:val="3"/>
          <w:u w:color="000000"/>
          <w:lang w:val="pl-PL" w:eastAsia="pl-PL"/>
        </w:rPr>
        <w:t xml:space="preserve"> </w:t>
      </w:r>
      <w:r w:rsidRPr="00C71AA0">
        <w:rPr>
          <w:rFonts w:eastAsia="Arial Unicode MS"/>
          <w:noProof/>
          <w:spacing w:val="-4"/>
          <w:u w:color="000000"/>
          <w:lang w:val="pl-PL" w:eastAsia="pl-PL"/>
        </w:rPr>
        <w:t>morskim.</w:t>
      </w:r>
    </w:p>
    <w:p w:rsidR="008A19A0" w:rsidRPr="00C71AA0" w:rsidRDefault="00631208" w:rsidP="00C71AA0">
      <w:pPr>
        <w:rPr>
          <w:rFonts w:eastAsia="Arial Unicode MS"/>
          <w:noProof/>
          <w:spacing w:val="-4"/>
          <w:u w:color="000000"/>
          <w:lang w:val="pl-PL" w:eastAsia="pl-PL"/>
        </w:rPr>
      </w:pPr>
      <w:r w:rsidRPr="00C71AA0">
        <w:rPr>
          <w:rFonts w:eastAsia="Arial Unicode MS"/>
          <w:noProof/>
          <w:u w:color="000000"/>
          <w:lang w:val="pl-PL" w:eastAsia="pl-PL"/>
        </w:rPr>
        <w:t>Wykonawca zaproponuje rozwiązania transportowe w przypadku, gdy kuchnia i jadalnia nie będą znajdować się na tym samym pokładzie.</w:t>
      </w:r>
    </w:p>
    <w:p w:rsidR="0051150D" w:rsidRPr="00EC7875" w:rsidRDefault="0051150D" w:rsidP="00DE4597">
      <w:pPr>
        <w:pStyle w:val="Akapitzlist"/>
        <w:numPr>
          <w:ilvl w:val="1"/>
          <w:numId w:val="333"/>
        </w:numPr>
        <w:spacing w:after="0" w:line="240" w:lineRule="auto"/>
        <w:ind w:left="567" w:hanging="491"/>
        <w:rPr>
          <w:rFonts w:ascii="Calibri" w:eastAsia="Arial Unicode MS" w:hAnsi="Calibri" w:cs="Calibri"/>
          <w:noProof/>
          <w:color w:val="000000"/>
          <w:kern w:val="2"/>
          <w:u w:color="000000"/>
          <w:lang w:val="pl-PL" w:eastAsia="pl-PL"/>
        </w:rPr>
      </w:pPr>
      <w:r w:rsidRPr="00EC7875">
        <w:rPr>
          <w:rFonts w:ascii="Calibri" w:eastAsia="Arial Unicode MS" w:hAnsi="Calibri" w:cs="Calibri"/>
          <w:noProof/>
          <w:color w:val="000000"/>
          <w:kern w:val="2"/>
          <w:u w:color="000000"/>
          <w:lang w:val="pl-PL" w:eastAsia="pl-PL"/>
        </w:rPr>
        <w:t>Pralnia:</w:t>
      </w:r>
    </w:p>
    <w:p w:rsidR="0051150D" w:rsidRDefault="0051150D" w:rsidP="00AC48ED">
      <w:pPr>
        <w:pStyle w:val="Akapitzlist"/>
        <w:numPr>
          <w:ilvl w:val="0"/>
          <w:numId w:val="222"/>
        </w:numPr>
        <w:spacing w:line="240" w:lineRule="auto"/>
        <w:ind w:left="714" w:hanging="357"/>
        <w:rPr>
          <w:rFonts w:eastAsia="Arial Unicode MS"/>
          <w:u w:color="000000"/>
          <w:lang w:val="pl-PL" w:eastAsia="zh-CN"/>
        </w:rPr>
      </w:pPr>
      <w:r>
        <w:rPr>
          <w:rFonts w:eastAsia="Arial Unicode MS"/>
          <w:noProof/>
          <w:u w:color="000000"/>
          <w:lang w:val="pl-PL" w:eastAsia="zh-CN"/>
        </w:rPr>
        <w:t>2 pralki</w:t>
      </w:r>
      <w:r>
        <w:rPr>
          <w:rFonts w:eastAsia="Arial Unicode MS"/>
          <w:noProof/>
          <w:spacing w:val="1"/>
          <w:u w:color="000000"/>
          <w:lang w:val="pl-PL" w:eastAsia="zh-CN"/>
        </w:rPr>
        <w:t xml:space="preserve"> </w:t>
      </w:r>
      <w:r>
        <w:rPr>
          <w:rFonts w:eastAsia="Arial Unicode MS"/>
          <w:noProof/>
          <w:u w:color="000000"/>
          <w:lang w:val="pl-PL" w:eastAsia="zh-CN"/>
        </w:rPr>
        <w:t xml:space="preserve">(6-8 </w:t>
      </w:r>
      <w:r w:rsidRPr="00DC222B">
        <w:rPr>
          <w:rFonts w:eastAsia="Arial Unicode MS"/>
          <w:noProof/>
          <w:u w:color="000000"/>
          <w:lang w:val="pl-PL" w:eastAsia="zh-CN"/>
        </w:rPr>
        <w:t>kg)</w:t>
      </w:r>
    </w:p>
    <w:p w:rsidR="0051150D" w:rsidRPr="00DC222B" w:rsidRDefault="0051150D" w:rsidP="00AC48ED">
      <w:pPr>
        <w:pStyle w:val="Akapitzlist"/>
        <w:numPr>
          <w:ilvl w:val="0"/>
          <w:numId w:val="222"/>
        </w:numPr>
        <w:spacing w:line="240" w:lineRule="auto"/>
        <w:ind w:left="714" w:hanging="357"/>
        <w:rPr>
          <w:rFonts w:eastAsia="Arial Unicode MS"/>
          <w:u w:color="000000"/>
          <w:lang w:val="pl-PL" w:eastAsia="zh-CN"/>
        </w:rPr>
      </w:pPr>
      <w:r>
        <w:rPr>
          <w:rFonts w:ascii="Calibri" w:eastAsia="Arial Unicode MS" w:hAnsi="Calibri" w:cs="Calibri"/>
          <w:noProof/>
          <w:kern w:val="2"/>
          <w:u w:color="000000"/>
          <w:lang w:val="pl-PL" w:eastAsia="zh-CN"/>
        </w:rPr>
        <w:t>2 suszarki</w:t>
      </w:r>
      <w:r>
        <w:rPr>
          <w:rFonts w:ascii="Calibri" w:eastAsia="Arial Unicode MS" w:hAnsi="Calibri" w:cs="Calibri"/>
          <w:noProof/>
          <w:spacing w:val="3"/>
          <w:kern w:val="2"/>
          <w:u w:color="000000"/>
          <w:lang w:val="pl-PL" w:eastAsia="zh-CN"/>
        </w:rPr>
        <w:t xml:space="preserve"> </w:t>
      </w:r>
      <w:r>
        <w:rPr>
          <w:rFonts w:ascii="Calibri" w:eastAsia="Arial Unicode MS" w:hAnsi="Calibri" w:cs="Calibri"/>
          <w:noProof/>
          <w:kern w:val="2"/>
          <w:u w:color="000000"/>
          <w:lang w:val="pl-PL" w:eastAsia="zh-CN"/>
        </w:rPr>
        <w:t xml:space="preserve">(6-8 </w:t>
      </w:r>
      <w:r w:rsidRPr="00DC222B">
        <w:rPr>
          <w:rFonts w:ascii="Calibri" w:eastAsia="Arial Unicode MS" w:hAnsi="Calibri" w:cs="Calibri"/>
          <w:noProof/>
          <w:kern w:val="2"/>
          <w:u w:color="000000"/>
          <w:lang w:val="pl-PL" w:eastAsia="zh-CN"/>
        </w:rPr>
        <w:t>kg)</w:t>
      </w:r>
    </w:p>
    <w:p w:rsidR="0051150D" w:rsidRPr="00E86C41" w:rsidRDefault="00E86C41" w:rsidP="00AC48ED">
      <w:pPr>
        <w:pStyle w:val="Akapitzlist"/>
        <w:numPr>
          <w:ilvl w:val="0"/>
          <w:numId w:val="222"/>
        </w:numPr>
        <w:spacing w:line="240" w:lineRule="auto"/>
        <w:ind w:left="714" w:hanging="357"/>
        <w:rPr>
          <w:rFonts w:eastAsia="Arial Unicode MS"/>
          <w:u w:color="000000"/>
          <w:lang w:val="pl-PL" w:eastAsia="zh-CN"/>
        </w:rPr>
      </w:pPr>
      <w:r>
        <w:rPr>
          <w:rFonts w:ascii="Calibri" w:eastAsia="Arial Unicode MS" w:hAnsi="Calibri" w:cs="Calibri"/>
          <w:noProof/>
          <w:spacing w:val="-2"/>
          <w:kern w:val="2"/>
          <w:u w:color="000000"/>
          <w:lang w:val="pl-PL" w:eastAsia="zh-CN"/>
        </w:rPr>
        <w:t>R</w:t>
      </w:r>
      <w:r w:rsidR="0051150D" w:rsidRPr="00DC222B">
        <w:rPr>
          <w:rFonts w:ascii="Calibri" w:eastAsia="Arial Unicode MS" w:hAnsi="Calibri" w:cs="Calibri"/>
          <w:noProof/>
          <w:spacing w:val="-2"/>
          <w:kern w:val="2"/>
          <w:u w:color="000000"/>
          <w:lang w:val="pl-PL" w:eastAsia="zh-CN"/>
        </w:rPr>
        <w:t>egał,</w:t>
      </w:r>
      <w:r w:rsidR="0051150D">
        <w:rPr>
          <w:rFonts w:ascii="Calibri" w:eastAsia="Arial Unicode MS" w:hAnsi="Calibri" w:cs="Calibri"/>
          <w:noProof/>
          <w:spacing w:val="3"/>
          <w:kern w:val="2"/>
          <w:u w:color="000000"/>
          <w:lang w:val="pl-PL" w:eastAsia="zh-CN"/>
        </w:rPr>
        <w:t xml:space="preserve"> </w:t>
      </w:r>
      <w:r w:rsidR="0051150D" w:rsidRPr="00DC222B">
        <w:rPr>
          <w:rFonts w:ascii="Calibri" w:eastAsia="Arial Unicode MS" w:hAnsi="Calibri" w:cs="Calibri"/>
          <w:noProof/>
          <w:kern w:val="2"/>
          <w:u w:color="000000"/>
          <w:lang w:val="pl-PL" w:eastAsia="zh-CN"/>
        </w:rPr>
        <w:t>szafka</w:t>
      </w:r>
      <w:r>
        <w:rPr>
          <w:rFonts w:ascii="Calibri" w:eastAsia="Arial Unicode MS" w:hAnsi="Calibri" w:cs="Calibri"/>
          <w:noProof/>
          <w:kern w:val="2"/>
          <w:u w:color="000000"/>
          <w:lang w:val="pl-PL" w:eastAsia="zh-CN"/>
        </w:rPr>
        <w:t xml:space="preserve"> na czystą odzież, pościel</w:t>
      </w:r>
    </w:p>
    <w:p w:rsidR="00E86C41" w:rsidRPr="00DC222B" w:rsidRDefault="00E86C41" w:rsidP="00AC48ED">
      <w:pPr>
        <w:pStyle w:val="Akapitzlist"/>
        <w:numPr>
          <w:ilvl w:val="0"/>
          <w:numId w:val="222"/>
        </w:numPr>
        <w:spacing w:line="240" w:lineRule="auto"/>
        <w:ind w:left="714" w:hanging="357"/>
        <w:rPr>
          <w:rFonts w:eastAsia="Arial Unicode MS"/>
          <w:u w:color="000000"/>
          <w:lang w:val="pl-PL" w:eastAsia="zh-CN"/>
        </w:rPr>
      </w:pPr>
      <w:r>
        <w:rPr>
          <w:rFonts w:ascii="Calibri" w:eastAsia="Arial Unicode MS" w:hAnsi="Calibri" w:cs="Calibri"/>
          <w:noProof/>
          <w:kern w:val="2"/>
          <w:u w:color="000000"/>
          <w:lang w:val="pl-PL" w:eastAsia="zh-CN"/>
        </w:rPr>
        <w:t>Kosz na brudy</w:t>
      </w:r>
    </w:p>
    <w:p w:rsidR="0051150D" w:rsidRPr="00AB2E8D" w:rsidRDefault="00E86C41" w:rsidP="00AB2E8D">
      <w:pPr>
        <w:pStyle w:val="Akapitzlist"/>
        <w:numPr>
          <w:ilvl w:val="0"/>
          <w:numId w:val="222"/>
        </w:numPr>
        <w:spacing w:after="0" w:line="240" w:lineRule="auto"/>
        <w:ind w:left="714" w:hanging="357"/>
        <w:contextualSpacing w:val="0"/>
        <w:rPr>
          <w:rFonts w:eastAsia="Arial Unicode MS"/>
          <w:u w:color="000000"/>
          <w:lang w:val="pl-PL" w:eastAsia="zh-CN"/>
        </w:rPr>
      </w:pPr>
      <w:r>
        <w:rPr>
          <w:rFonts w:ascii="Calibri" w:eastAsia="Arial Unicode MS" w:hAnsi="Calibri" w:cs="Calibri"/>
          <w:noProof/>
          <w:kern w:val="2"/>
          <w:u w:color="000000"/>
          <w:lang w:val="pl-PL" w:eastAsia="zh-CN"/>
        </w:rPr>
        <w:t>W</w:t>
      </w:r>
      <w:r w:rsidR="0051150D">
        <w:rPr>
          <w:rFonts w:ascii="Calibri" w:eastAsia="Arial Unicode MS" w:hAnsi="Calibri" w:cs="Calibri"/>
          <w:noProof/>
          <w:kern w:val="2"/>
          <w:u w:color="000000"/>
          <w:lang w:val="pl-PL" w:eastAsia="zh-CN"/>
        </w:rPr>
        <w:t>ieszaki</w:t>
      </w:r>
    </w:p>
    <w:p w:rsidR="00AB2E8D" w:rsidRPr="00DC222B" w:rsidRDefault="00AB2E8D" w:rsidP="0011774D">
      <w:pPr>
        <w:pStyle w:val="Akapitzlist"/>
        <w:numPr>
          <w:ilvl w:val="0"/>
          <w:numId w:val="222"/>
        </w:numPr>
        <w:rPr>
          <w:rFonts w:eastAsia="Arial Unicode MS"/>
          <w:u w:color="000000"/>
          <w:lang w:val="pl-PL" w:eastAsia="zh-CN"/>
        </w:rPr>
      </w:pPr>
      <w:r>
        <w:rPr>
          <w:rFonts w:ascii="Calibri" w:eastAsia="Arial Unicode MS" w:hAnsi="Calibri" w:cs="Calibri"/>
          <w:noProof/>
          <w:kern w:val="2"/>
          <w:u w:color="000000"/>
          <w:lang w:val="pl-PL" w:eastAsia="zh-CN"/>
        </w:rPr>
        <w:t xml:space="preserve">Zestaw do prasowania </w:t>
      </w:r>
    </w:p>
    <w:p w:rsidR="0051150D" w:rsidRPr="001D5ADB" w:rsidRDefault="0051150D" w:rsidP="00DE4597">
      <w:pPr>
        <w:pStyle w:val="Akapitzlist"/>
        <w:numPr>
          <w:ilvl w:val="1"/>
          <w:numId w:val="333"/>
        </w:numPr>
        <w:spacing w:after="0" w:line="240" w:lineRule="auto"/>
        <w:ind w:left="567" w:hanging="491"/>
        <w:rPr>
          <w:rFonts w:ascii="Calibri" w:eastAsia="Arial Unicode MS" w:hAnsi="Calibri" w:cs="Calibri"/>
          <w:color w:val="000000"/>
          <w:kern w:val="2"/>
          <w:u w:color="000000"/>
          <w:lang w:val="pl-PL" w:eastAsia="pl-PL"/>
        </w:rPr>
      </w:pPr>
      <w:r w:rsidRPr="001D5ADB">
        <w:rPr>
          <w:rFonts w:ascii="Calibri" w:eastAsia="Arial Unicode MS" w:hAnsi="Calibri" w:cs="Calibri"/>
          <w:noProof/>
          <w:color w:val="000000"/>
          <w:kern w:val="2"/>
          <w:u w:color="000000"/>
          <w:lang w:val="pl-PL" w:eastAsia="pl-PL"/>
        </w:rPr>
        <w:t>Szatnia</w:t>
      </w:r>
      <w:r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kern w:val="2"/>
          <w:u w:color="000000"/>
          <w:lang w:val="pl-PL" w:eastAsia="pl-PL"/>
        </w:rPr>
        <w:t>załogi:</w:t>
      </w:r>
    </w:p>
    <w:p w:rsidR="0051150D" w:rsidRDefault="0051150D" w:rsidP="00AC48ED">
      <w:pPr>
        <w:pStyle w:val="Akapitzlist"/>
        <w:numPr>
          <w:ilvl w:val="0"/>
          <w:numId w:val="223"/>
        </w:numPr>
        <w:spacing w:line="240" w:lineRule="auto"/>
        <w:ind w:left="714" w:hanging="357"/>
        <w:rPr>
          <w:rFonts w:eastAsia="Arial Unicode MS"/>
          <w:u w:color="000000"/>
          <w:lang w:val="pl-PL" w:eastAsia="zh-CN"/>
        </w:rPr>
      </w:pPr>
      <w:r w:rsidRPr="006B4157">
        <w:rPr>
          <w:rFonts w:eastAsia="Arial Unicode MS"/>
          <w:noProof/>
          <w:u w:color="000000"/>
          <w:lang w:val="pl-PL" w:eastAsia="zh-CN"/>
        </w:rPr>
        <w:t>16</w:t>
      </w:r>
      <w:r>
        <w:rPr>
          <w:rFonts w:eastAsia="Arial Unicode MS"/>
          <w:noProof/>
          <w:spacing w:val="3"/>
          <w:u w:color="000000"/>
          <w:lang w:val="pl-PL" w:eastAsia="zh-CN"/>
        </w:rPr>
        <w:t xml:space="preserve"> </w:t>
      </w:r>
      <w:r w:rsidRPr="006B4157">
        <w:rPr>
          <w:rFonts w:eastAsia="Arial Unicode MS"/>
          <w:noProof/>
          <w:u w:color="000000"/>
          <w:lang w:val="pl-PL" w:eastAsia="zh-CN"/>
        </w:rPr>
        <w:t>piętrowych</w:t>
      </w:r>
      <w:r>
        <w:rPr>
          <w:rFonts w:eastAsia="Arial Unicode MS"/>
          <w:noProof/>
          <w:spacing w:val="3"/>
          <w:u w:color="000000"/>
          <w:lang w:val="pl-PL" w:eastAsia="zh-CN"/>
        </w:rPr>
        <w:t xml:space="preserve"> </w:t>
      </w:r>
      <w:r w:rsidRPr="006B4157">
        <w:rPr>
          <w:rFonts w:eastAsia="Arial Unicode MS"/>
          <w:noProof/>
          <w:u w:color="000000"/>
          <w:lang w:val="pl-PL" w:eastAsia="zh-CN"/>
        </w:rPr>
        <w:t>szafek</w:t>
      </w:r>
      <w:r>
        <w:rPr>
          <w:rFonts w:eastAsia="Arial Unicode MS"/>
          <w:noProof/>
          <w:spacing w:val="1"/>
          <w:u w:color="000000"/>
          <w:lang w:val="pl-PL" w:eastAsia="zh-CN"/>
        </w:rPr>
        <w:t xml:space="preserve"> </w:t>
      </w:r>
      <w:r w:rsidRPr="006B4157">
        <w:rPr>
          <w:rFonts w:eastAsia="Arial Unicode MS"/>
          <w:noProof/>
          <w:u w:color="000000"/>
          <w:lang w:val="pl-PL" w:eastAsia="zh-CN"/>
        </w:rPr>
        <w:t>ubraniowych wysokich</w:t>
      </w:r>
    </w:p>
    <w:p w:rsidR="0051150D" w:rsidRPr="00EE0442" w:rsidRDefault="0051150D" w:rsidP="00AC48ED">
      <w:pPr>
        <w:pStyle w:val="Akapitzlist"/>
        <w:numPr>
          <w:ilvl w:val="0"/>
          <w:numId w:val="223"/>
        </w:numPr>
        <w:spacing w:line="240" w:lineRule="auto"/>
        <w:ind w:left="714" w:hanging="357"/>
        <w:rPr>
          <w:rFonts w:eastAsia="Arial Unicode MS"/>
          <w:u w:color="000000"/>
          <w:lang w:val="pl-PL" w:eastAsia="zh-CN"/>
        </w:rPr>
      </w:pPr>
      <w:r>
        <w:rPr>
          <w:rFonts w:eastAsia="Arial Unicode MS"/>
          <w:noProof/>
          <w:u w:color="000000"/>
          <w:lang w:val="pl-PL" w:eastAsia="zh-CN"/>
        </w:rPr>
        <w:t xml:space="preserve">2 </w:t>
      </w:r>
      <w:r w:rsidRPr="00EE0442">
        <w:rPr>
          <w:rFonts w:ascii="Calibri" w:eastAsia="Arial Unicode MS" w:hAnsi="Calibri" w:cs="Calibri"/>
          <w:noProof/>
          <w:spacing w:val="-2"/>
          <w:kern w:val="2"/>
          <w:u w:color="000000"/>
          <w:lang w:val="pl-PL" w:eastAsia="zh-CN"/>
        </w:rPr>
        <w:t>ł</w:t>
      </w:r>
      <w:r>
        <w:rPr>
          <w:rFonts w:ascii="Calibri" w:eastAsia="Arial Unicode MS" w:hAnsi="Calibri" w:cs="Calibri"/>
          <w:noProof/>
          <w:spacing w:val="-4"/>
          <w:kern w:val="2"/>
          <w:u w:color="000000"/>
          <w:lang w:val="pl-PL" w:eastAsia="zh-CN"/>
        </w:rPr>
        <w:t>awki</w:t>
      </w:r>
    </w:p>
    <w:p w:rsidR="0051150D" w:rsidRPr="00EE0442" w:rsidRDefault="00E86C41" w:rsidP="00AC48ED">
      <w:pPr>
        <w:pStyle w:val="Akapitzlist"/>
        <w:numPr>
          <w:ilvl w:val="0"/>
          <w:numId w:val="223"/>
        </w:numPr>
        <w:spacing w:line="240" w:lineRule="auto"/>
        <w:ind w:left="714" w:hanging="357"/>
        <w:rPr>
          <w:rFonts w:eastAsia="Arial Unicode MS"/>
          <w:u w:color="000000"/>
          <w:lang w:val="pl-PL" w:eastAsia="zh-CN"/>
        </w:rPr>
      </w:pPr>
      <w:r>
        <w:rPr>
          <w:rFonts w:ascii="Calibri" w:eastAsia="Arial Unicode MS" w:hAnsi="Calibri" w:cs="Calibri"/>
          <w:noProof/>
          <w:kern w:val="2"/>
          <w:u w:color="000000"/>
          <w:lang w:val="pl-PL" w:eastAsia="zh-CN"/>
        </w:rPr>
        <w:t>M</w:t>
      </w:r>
      <w:r w:rsidR="0051150D" w:rsidRPr="00EE0442">
        <w:rPr>
          <w:rFonts w:ascii="Calibri" w:eastAsia="Arial Unicode MS" w:hAnsi="Calibri" w:cs="Calibri"/>
          <w:noProof/>
          <w:kern w:val="2"/>
          <w:u w:color="000000"/>
          <w:lang w:val="pl-PL" w:eastAsia="zh-CN"/>
        </w:rPr>
        <w:t>inimum 2</w:t>
      </w:r>
      <w:r w:rsidR="0051150D" w:rsidRPr="00EE0442">
        <w:rPr>
          <w:rFonts w:ascii="Calibri" w:eastAsia="Arial Unicode MS" w:hAnsi="Calibri" w:cs="Calibri"/>
          <w:noProof/>
          <w:spacing w:val="3"/>
          <w:kern w:val="2"/>
          <w:u w:color="000000"/>
          <w:lang w:val="pl-PL" w:eastAsia="zh-CN"/>
        </w:rPr>
        <w:t xml:space="preserve"> </w:t>
      </w:r>
      <w:r w:rsidR="0051150D" w:rsidRPr="00EE0442">
        <w:rPr>
          <w:rFonts w:ascii="Calibri" w:eastAsia="Arial Unicode MS" w:hAnsi="Calibri" w:cs="Calibri"/>
          <w:noProof/>
          <w:spacing w:val="-4"/>
          <w:kern w:val="2"/>
          <w:u w:color="000000"/>
          <w:lang w:val="pl-PL" w:eastAsia="zh-CN"/>
        </w:rPr>
        <w:t>umywalki</w:t>
      </w:r>
    </w:p>
    <w:p w:rsidR="0051150D" w:rsidRPr="00D46C90" w:rsidRDefault="0051150D" w:rsidP="0011774D">
      <w:pPr>
        <w:pStyle w:val="Akapitzlist"/>
        <w:numPr>
          <w:ilvl w:val="0"/>
          <w:numId w:val="223"/>
        </w:numPr>
        <w:rPr>
          <w:rFonts w:eastAsia="Arial Unicode MS"/>
          <w:u w:color="000000"/>
          <w:lang w:val="pl-PL" w:eastAsia="zh-CN"/>
        </w:rPr>
      </w:pPr>
      <w:r w:rsidRPr="00EE0442">
        <w:rPr>
          <w:rFonts w:ascii="Calibri" w:eastAsia="Arial Unicode MS" w:hAnsi="Calibri" w:cs="Calibri"/>
          <w:noProof/>
          <w:spacing w:val="-5"/>
          <w:kern w:val="2"/>
          <w:u w:color="000000"/>
          <w:lang w:val="pl-PL" w:eastAsia="zh-CN"/>
        </w:rPr>
        <w:t>WC z umywalką</w:t>
      </w:r>
    </w:p>
    <w:p w:rsidR="0051150D" w:rsidRPr="00EC7875" w:rsidRDefault="0051150D" w:rsidP="00DE4597">
      <w:pPr>
        <w:pStyle w:val="Akapitzlist"/>
        <w:numPr>
          <w:ilvl w:val="1"/>
          <w:numId w:val="333"/>
        </w:numPr>
        <w:spacing w:before="240" w:after="0"/>
        <w:ind w:left="567" w:hanging="493"/>
        <w:contextualSpacing w:val="0"/>
        <w:rPr>
          <w:rFonts w:ascii="Calibri" w:eastAsia="Arial Unicode MS" w:hAnsi="Calibri" w:cs="Calibri"/>
          <w:noProof/>
          <w:spacing w:val="-2"/>
          <w:kern w:val="2"/>
          <w:u w:color="000000"/>
          <w:lang w:val="pl-PL" w:eastAsia="zh-CN"/>
        </w:rPr>
      </w:pPr>
      <w:r w:rsidRPr="00EC7875">
        <w:rPr>
          <w:rFonts w:ascii="Calibri" w:eastAsia="Arial Unicode MS" w:hAnsi="Calibri" w:cs="Calibri"/>
          <w:noProof/>
          <w:spacing w:val="-2"/>
          <w:kern w:val="2"/>
          <w:u w:color="000000"/>
          <w:lang w:val="pl-PL" w:eastAsia="zh-CN"/>
        </w:rPr>
        <w:t>Aneks lub wydzielone pomieszczenie dla zewnętrznego personelu ratowniczego</w:t>
      </w:r>
    </w:p>
    <w:p w:rsidR="0051150D" w:rsidRPr="00D46C90" w:rsidRDefault="0051150D" w:rsidP="00AC48ED">
      <w:pPr>
        <w:pStyle w:val="Akapitzlist"/>
        <w:numPr>
          <w:ilvl w:val="0"/>
          <w:numId w:val="230"/>
        </w:numPr>
        <w:spacing w:line="240" w:lineRule="auto"/>
        <w:ind w:left="714" w:hanging="357"/>
        <w:rPr>
          <w:rFonts w:eastAsia="Arial Unicode MS"/>
          <w:u w:color="000000"/>
          <w:lang w:val="pl-PL" w:eastAsia="zh-CN"/>
        </w:rPr>
      </w:pPr>
      <w:r w:rsidRPr="00D46C90">
        <w:rPr>
          <w:rFonts w:ascii="Calibri" w:eastAsia="Arial Unicode MS" w:hAnsi="Calibri" w:cs="Calibri"/>
          <w:noProof/>
          <w:spacing w:val="-2"/>
          <w:kern w:val="2"/>
          <w:u w:color="000000"/>
          <w:lang w:val="pl-PL" w:eastAsia="zh-CN"/>
        </w:rPr>
        <w:t>8 piętrowych szafek ubraniowych wysokich</w:t>
      </w:r>
    </w:p>
    <w:p w:rsidR="0051150D" w:rsidRPr="00D46C90" w:rsidRDefault="0051150D" w:rsidP="00AC48ED">
      <w:pPr>
        <w:pStyle w:val="Akapitzlist"/>
        <w:numPr>
          <w:ilvl w:val="0"/>
          <w:numId w:val="230"/>
        </w:numPr>
        <w:spacing w:line="240" w:lineRule="auto"/>
        <w:ind w:left="714" w:hanging="357"/>
        <w:rPr>
          <w:rFonts w:eastAsia="Arial Unicode MS"/>
          <w:u w:color="000000"/>
          <w:lang w:val="pl-PL" w:eastAsia="zh-CN"/>
        </w:rPr>
      </w:pPr>
      <w:r>
        <w:rPr>
          <w:rFonts w:ascii="Calibri" w:eastAsia="Arial Unicode MS" w:hAnsi="Calibri" w:cs="Calibri"/>
          <w:noProof/>
          <w:spacing w:val="-2"/>
          <w:kern w:val="2"/>
          <w:u w:color="000000"/>
          <w:lang w:val="pl-PL" w:eastAsia="zh-CN"/>
        </w:rPr>
        <w:t>Ławka</w:t>
      </w:r>
    </w:p>
    <w:p w:rsidR="0051150D" w:rsidRPr="00D46C90" w:rsidRDefault="0051150D" w:rsidP="00AC48ED">
      <w:pPr>
        <w:pStyle w:val="Akapitzlist"/>
        <w:numPr>
          <w:ilvl w:val="0"/>
          <w:numId w:val="230"/>
        </w:numPr>
        <w:spacing w:line="240" w:lineRule="auto"/>
        <w:ind w:left="714" w:hanging="357"/>
        <w:rPr>
          <w:rFonts w:eastAsia="Arial Unicode MS"/>
          <w:u w:color="000000"/>
          <w:lang w:val="pl-PL" w:eastAsia="zh-CN"/>
        </w:rPr>
      </w:pPr>
      <w:r>
        <w:rPr>
          <w:rFonts w:ascii="Calibri" w:eastAsia="Arial Unicode MS" w:hAnsi="Calibri" w:cs="Calibri"/>
          <w:noProof/>
          <w:spacing w:val="-2"/>
          <w:kern w:val="2"/>
          <w:u w:color="000000"/>
          <w:lang w:val="pl-PL" w:eastAsia="zh-CN"/>
        </w:rPr>
        <w:t>Regały na sprzęt</w:t>
      </w:r>
    </w:p>
    <w:p w:rsidR="0051150D" w:rsidRPr="00D46C90" w:rsidRDefault="0051150D" w:rsidP="0011774D">
      <w:pPr>
        <w:pStyle w:val="Akapitzlist"/>
        <w:numPr>
          <w:ilvl w:val="0"/>
          <w:numId w:val="230"/>
        </w:numPr>
        <w:rPr>
          <w:rFonts w:eastAsia="Arial Unicode MS"/>
          <w:u w:color="000000"/>
          <w:lang w:val="pl-PL" w:eastAsia="zh-CN"/>
        </w:rPr>
      </w:pPr>
      <w:r>
        <w:rPr>
          <w:rFonts w:eastAsia="Arial Unicode MS"/>
          <w:u w:color="000000"/>
          <w:lang w:val="pl-PL" w:eastAsia="zh-CN"/>
        </w:rPr>
        <w:t>Węzeł sanitarny, prysznic</w:t>
      </w:r>
    </w:p>
    <w:p w:rsidR="0051150D" w:rsidRPr="00EC7875" w:rsidRDefault="0051150D" w:rsidP="00DE4597">
      <w:pPr>
        <w:pStyle w:val="Akapitzlist"/>
        <w:numPr>
          <w:ilvl w:val="1"/>
          <w:numId w:val="333"/>
        </w:numPr>
        <w:spacing w:before="240" w:after="0" w:line="240" w:lineRule="auto"/>
        <w:ind w:left="567" w:hanging="493"/>
        <w:contextualSpacing w:val="0"/>
        <w:rPr>
          <w:rFonts w:ascii="Calibri" w:eastAsia="Arial Unicode MS" w:hAnsi="Calibri" w:cs="Calibri"/>
          <w:noProof/>
          <w:color w:val="000000"/>
          <w:kern w:val="2"/>
          <w:u w:color="000000"/>
          <w:lang w:val="pl-PL" w:eastAsia="pl-PL"/>
        </w:rPr>
      </w:pPr>
      <w:r w:rsidRPr="00EC7875">
        <w:rPr>
          <w:rFonts w:ascii="Calibri" w:eastAsia="Arial Unicode MS" w:hAnsi="Calibri" w:cs="Calibri"/>
          <w:noProof/>
          <w:color w:val="000000"/>
          <w:kern w:val="2"/>
          <w:u w:color="000000"/>
          <w:lang w:val="pl-PL" w:eastAsia="pl-PL"/>
        </w:rPr>
        <w:t>Szatnia/suszarnia dla obsady łodzi ratowniczej:</w:t>
      </w:r>
    </w:p>
    <w:p w:rsidR="0051150D" w:rsidRDefault="0051150D" w:rsidP="00AC48ED">
      <w:pPr>
        <w:pStyle w:val="Akapitzlist"/>
        <w:numPr>
          <w:ilvl w:val="0"/>
          <w:numId w:val="224"/>
        </w:numPr>
        <w:spacing w:line="240" w:lineRule="auto"/>
        <w:ind w:left="714" w:hanging="357"/>
        <w:rPr>
          <w:rFonts w:eastAsia="Arial Unicode MS"/>
          <w:noProof/>
          <w:u w:color="000000"/>
          <w:lang w:val="pl-PL" w:eastAsia="pl-PL"/>
        </w:rPr>
      </w:pPr>
      <w:r w:rsidRPr="00290A9D">
        <w:rPr>
          <w:rFonts w:eastAsia="Arial Unicode MS"/>
          <w:noProof/>
          <w:u w:color="000000"/>
          <w:lang w:val="pl-PL" w:eastAsia="pl-PL"/>
        </w:rPr>
        <w:t>Prysznic</w:t>
      </w:r>
      <w:r>
        <w:rPr>
          <w:rFonts w:eastAsia="Arial Unicode MS"/>
          <w:noProof/>
          <w:spacing w:val="3"/>
          <w:u w:color="000000"/>
          <w:lang w:val="pl-PL" w:eastAsia="pl-PL"/>
        </w:rPr>
        <w:t xml:space="preserve">, komora </w:t>
      </w:r>
      <w:r w:rsidRPr="00290A9D">
        <w:rPr>
          <w:rFonts w:eastAsia="Arial Unicode MS"/>
          <w:noProof/>
          <w:u w:color="000000"/>
          <w:lang w:val="pl-PL" w:eastAsia="pl-PL"/>
        </w:rPr>
        <w:t>do</w:t>
      </w:r>
      <w:r>
        <w:rPr>
          <w:rFonts w:eastAsia="Arial Unicode MS"/>
          <w:noProof/>
          <w:spacing w:val="3"/>
          <w:u w:color="000000"/>
          <w:lang w:val="pl-PL" w:eastAsia="pl-PL"/>
        </w:rPr>
        <w:t xml:space="preserve"> </w:t>
      </w:r>
      <w:r w:rsidRPr="00290A9D">
        <w:rPr>
          <w:rFonts w:eastAsia="Arial Unicode MS"/>
          <w:noProof/>
          <w:spacing w:val="-4"/>
          <w:u w:color="000000"/>
          <w:lang w:val="pl-PL" w:eastAsia="pl-PL"/>
        </w:rPr>
        <w:t>mycia</w:t>
      </w:r>
      <w:r>
        <w:rPr>
          <w:rFonts w:eastAsia="Arial Unicode MS"/>
          <w:noProof/>
          <w:spacing w:val="3"/>
          <w:u w:color="000000"/>
          <w:lang w:val="pl-PL" w:eastAsia="pl-PL"/>
        </w:rPr>
        <w:t xml:space="preserve"> </w:t>
      </w:r>
      <w:r w:rsidRPr="00290A9D">
        <w:rPr>
          <w:rFonts w:eastAsia="Arial Unicode MS"/>
          <w:noProof/>
          <w:u w:color="000000"/>
          <w:lang w:val="pl-PL" w:eastAsia="pl-PL"/>
        </w:rPr>
        <w:t>ubrań</w:t>
      </w:r>
      <w:r>
        <w:rPr>
          <w:rFonts w:eastAsia="Arial Unicode MS"/>
          <w:noProof/>
          <w:spacing w:val="1"/>
          <w:u w:color="000000"/>
          <w:lang w:val="pl-PL" w:eastAsia="pl-PL"/>
        </w:rPr>
        <w:t xml:space="preserve"> </w:t>
      </w:r>
      <w:r w:rsidRPr="00290A9D">
        <w:rPr>
          <w:rFonts w:eastAsia="Arial Unicode MS"/>
          <w:noProof/>
          <w:u w:color="000000"/>
          <w:lang w:val="pl-PL" w:eastAsia="pl-PL"/>
        </w:rPr>
        <w:t>ochronnych</w:t>
      </w:r>
    </w:p>
    <w:p w:rsidR="0051150D" w:rsidRPr="00290A9D" w:rsidRDefault="0051150D" w:rsidP="00AC48ED">
      <w:pPr>
        <w:pStyle w:val="Akapitzlist"/>
        <w:numPr>
          <w:ilvl w:val="0"/>
          <w:numId w:val="224"/>
        </w:numPr>
        <w:spacing w:line="240" w:lineRule="auto"/>
        <w:ind w:left="714" w:hanging="357"/>
        <w:rPr>
          <w:rFonts w:eastAsia="Arial Unicode MS"/>
          <w:noProof/>
          <w:u w:color="000000"/>
          <w:lang w:val="pl-PL" w:eastAsia="pl-PL"/>
        </w:rPr>
      </w:pPr>
      <w:r w:rsidRPr="00290A9D">
        <w:rPr>
          <w:rFonts w:ascii="Calibri" w:eastAsia="Arial Unicode MS" w:hAnsi="Calibri" w:cs="Calibri"/>
          <w:noProof/>
          <w:kern w:val="2"/>
          <w:u w:color="000000"/>
          <w:lang w:val="pl-PL" w:eastAsia="zh-CN"/>
        </w:rPr>
        <w:t>Wieszaki</w:t>
      </w:r>
      <w:r>
        <w:rPr>
          <w:rFonts w:ascii="Calibri" w:eastAsia="Arial Unicode MS" w:hAnsi="Calibri" w:cs="Calibri"/>
          <w:noProof/>
          <w:spacing w:val="4"/>
          <w:kern w:val="2"/>
          <w:u w:color="000000"/>
          <w:lang w:val="pl-PL" w:eastAsia="zh-CN"/>
        </w:rPr>
        <w:t xml:space="preserve"> </w:t>
      </w:r>
      <w:r w:rsidRPr="00290A9D">
        <w:rPr>
          <w:rFonts w:ascii="Calibri" w:eastAsia="Arial Unicode MS" w:hAnsi="Calibri" w:cs="Calibri"/>
          <w:noProof/>
          <w:kern w:val="2"/>
          <w:u w:color="000000"/>
          <w:lang w:val="pl-PL" w:eastAsia="zh-CN"/>
        </w:rPr>
        <w:t>do</w:t>
      </w:r>
      <w:r>
        <w:rPr>
          <w:rFonts w:ascii="Calibri" w:eastAsia="Arial Unicode MS" w:hAnsi="Calibri" w:cs="Calibri"/>
          <w:noProof/>
          <w:spacing w:val="3"/>
          <w:kern w:val="2"/>
          <w:u w:color="000000"/>
          <w:lang w:val="pl-PL" w:eastAsia="zh-CN"/>
        </w:rPr>
        <w:t xml:space="preserve"> </w:t>
      </w:r>
      <w:r w:rsidRPr="00290A9D">
        <w:rPr>
          <w:rFonts w:ascii="Calibri" w:eastAsia="Arial Unicode MS" w:hAnsi="Calibri" w:cs="Calibri"/>
          <w:noProof/>
          <w:kern w:val="2"/>
          <w:u w:color="000000"/>
          <w:lang w:val="pl-PL" w:eastAsia="zh-CN"/>
        </w:rPr>
        <w:t>suszenia</w:t>
      </w:r>
      <w:r>
        <w:rPr>
          <w:rFonts w:ascii="Calibri" w:eastAsia="Arial Unicode MS" w:hAnsi="Calibri" w:cs="Calibri"/>
          <w:noProof/>
          <w:spacing w:val="3"/>
          <w:kern w:val="2"/>
          <w:u w:color="000000"/>
          <w:lang w:val="pl-PL" w:eastAsia="zh-CN"/>
        </w:rPr>
        <w:t xml:space="preserve"> </w:t>
      </w:r>
      <w:r w:rsidRPr="00290A9D">
        <w:rPr>
          <w:rFonts w:ascii="Calibri" w:eastAsia="Arial Unicode MS" w:hAnsi="Calibri" w:cs="Calibri"/>
          <w:noProof/>
          <w:kern w:val="2"/>
          <w:u w:color="000000"/>
          <w:lang w:val="pl-PL" w:eastAsia="zh-CN"/>
        </w:rPr>
        <w:t>ubrań</w:t>
      </w:r>
    </w:p>
    <w:p w:rsidR="0051150D" w:rsidRPr="00D46C90" w:rsidRDefault="0051150D" w:rsidP="00AC48ED">
      <w:pPr>
        <w:pStyle w:val="Akapitzlist"/>
        <w:numPr>
          <w:ilvl w:val="0"/>
          <w:numId w:val="224"/>
        </w:numPr>
        <w:spacing w:line="240" w:lineRule="auto"/>
        <w:ind w:left="714" w:hanging="357"/>
        <w:rPr>
          <w:rFonts w:eastAsia="Arial Unicode MS"/>
          <w:noProof/>
          <w:u w:color="000000"/>
          <w:lang w:val="pl-PL" w:eastAsia="pl-PL"/>
        </w:rPr>
      </w:pPr>
      <w:r>
        <w:rPr>
          <w:rFonts w:ascii="Calibri" w:eastAsia="Arial Unicode MS" w:hAnsi="Calibri" w:cs="Calibri"/>
          <w:noProof/>
          <w:kern w:val="2"/>
          <w:u w:color="000000"/>
          <w:lang w:val="pl-PL" w:eastAsia="zh-CN"/>
        </w:rPr>
        <w:t>Ł</w:t>
      </w:r>
      <w:r w:rsidRPr="00290A9D">
        <w:rPr>
          <w:rFonts w:ascii="Calibri" w:eastAsia="Arial Unicode MS" w:hAnsi="Calibri" w:cs="Calibri"/>
          <w:noProof/>
          <w:kern w:val="2"/>
          <w:u w:color="000000"/>
          <w:lang w:val="pl-PL" w:eastAsia="zh-CN"/>
        </w:rPr>
        <w:t>awka</w:t>
      </w:r>
    </w:p>
    <w:p w:rsidR="0051150D" w:rsidRPr="00290A9D" w:rsidRDefault="0051150D" w:rsidP="0011774D">
      <w:pPr>
        <w:pStyle w:val="Akapitzlist"/>
        <w:numPr>
          <w:ilvl w:val="0"/>
          <w:numId w:val="224"/>
        </w:numPr>
        <w:rPr>
          <w:rFonts w:eastAsia="Arial Unicode MS"/>
          <w:noProof/>
          <w:u w:color="000000"/>
          <w:lang w:val="pl-PL" w:eastAsia="pl-PL"/>
        </w:rPr>
      </w:pPr>
      <w:r>
        <w:rPr>
          <w:rFonts w:ascii="Calibri" w:eastAsia="Arial Unicode MS" w:hAnsi="Calibri" w:cs="Calibri"/>
          <w:noProof/>
          <w:kern w:val="2"/>
          <w:u w:color="000000"/>
          <w:lang w:val="pl-PL" w:eastAsia="zh-CN"/>
        </w:rPr>
        <w:lastRenderedPageBreak/>
        <w:t>Regały na sprzęt ratowniczy</w:t>
      </w:r>
    </w:p>
    <w:p w:rsidR="0051150D" w:rsidRPr="00EC7875" w:rsidRDefault="0051150D" w:rsidP="00DE4597">
      <w:pPr>
        <w:pStyle w:val="Akapitzlist"/>
        <w:numPr>
          <w:ilvl w:val="1"/>
          <w:numId w:val="333"/>
        </w:numPr>
        <w:spacing w:before="240" w:after="0" w:line="240" w:lineRule="auto"/>
        <w:ind w:left="567" w:hanging="493"/>
        <w:contextualSpacing w:val="0"/>
        <w:rPr>
          <w:rFonts w:ascii="Calibri" w:eastAsia="Arial Unicode MS" w:hAnsi="Calibri" w:cs="Calibri"/>
          <w:color w:val="000000"/>
          <w:kern w:val="2"/>
          <w:u w:color="000000"/>
          <w:lang w:val="pl-PL" w:eastAsia="pl-PL"/>
        </w:rPr>
      </w:pPr>
      <w:r w:rsidRPr="00EC7875">
        <w:rPr>
          <w:rFonts w:ascii="Calibri" w:eastAsia="Arial Unicode MS" w:hAnsi="Calibri" w:cs="Calibri"/>
          <w:noProof/>
          <w:color w:val="000000"/>
          <w:spacing w:val="-4"/>
          <w:kern w:val="2"/>
          <w:u w:color="000000"/>
          <w:lang w:val="pl-PL" w:eastAsia="pl-PL"/>
        </w:rPr>
        <w:t>Magazyny</w:t>
      </w:r>
      <w:r w:rsidRPr="00EC7875">
        <w:rPr>
          <w:rFonts w:ascii="Calibri" w:eastAsia="Arial Unicode MS" w:hAnsi="Calibri" w:cs="Calibri"/>
          <w:noProof/>
          <w:color w:val="000000"/>
          <w:spacing w:val="1"/>
          <w:kern w:val="2"/>
          <w:u w:color="000000"/>
          <w:lang w:val="pl-PL" w:eastAsia="pl-PL"/>
        </w:rPr>
        <w:t xml:space="preserve"> </w:t>
      </w:r>
      <w:r w:rsidRPr="00EC7875">
        <w:rPr>
          <w:rFonts w:ascii="Calibri" w:eastAsia="Arial Unicode MS" w:hAnsi="Calibri" w:cs="Calibri"/>
          <w:noProof/>
          <w:color w:val="000000"/>
          <w:kern w:val="2"/>
          <w:u w:color="000000"/>
          <w:lang w:val="pl-PL" w:eastAsia="pl-PL"/>
        </w:rPr>
        <w:t>prowiantowe:</w:t>
      </w:r>
    </w:p>
    <w:p w:rsidR="0051150D" w:rsidRPr="00290A9D" w:rsidRDefault="00E86C41" w:rsidP="0011774D">
      <w:pPr>
        <w:pStyle w:val="Akapitzlist"/>
        <w:numPr>
          <w:ilvl w:val="0"/>
          <w:numId w:val="225"/>
        </w:numPr>
        <w:rPr>
          <w:rFonts w:eastAsia="Arial Unicode MS"/>
          <w:u w:color="000000"/>
          <w:lang w:val="pl-PL" w:eastAsia="zh-CN"/>
        </w:rPr>
      </w:pPr>
      <w:r>
        <w:rPr>
          <w:rFonts w:eastAsia="Arial Unicode MS"/>
          <w:noProof/>
          <w:u w:color="000000"/>
          <w:lang w:val="pl-PL" w:eastAsia="zh-CN"/>
        </w:rPr>
        <w:t>R</w:t>
      </w:r>
      <w:r w:rsidR="0051150D" w:rsidRPr="00290A9D">
        <w:rPr>
          <w:rFonts w:eastAsia="Arial Unicode MS"/>
          <w:noProof/>
          <w:u w:color="000000"/>
          <w:lang w:val="pl-PL" w:eastAsia="zh-CN"/>
        </w:rPr>
        <w:t>egały</w:t>
      </w:r>
      <w:r w:rsidR="0051150D">
        <w:rPr>
          <w:rFonts w:eastAsia="Arial Unicode MS"/>
          <w:noProof/>
          <w:spacing w:val="1"/>
          <w:u w:color="000000"/>
          <w:lang w:val="pl-PL" w:eastAsia="zh-CN"/>
        </w:rPr>
        <w:t xml:space="preserve"> </w:t>
      </w:r>
      <w:r w:rsidR="0051150D" w:rsidRPr="00290A9D">
        <w:rPr>
          <w:rFonts w:eastAsia="Arial Unicode MS"/>
          <w:noProof/>
          <w:spacing w:val="-2"/>
          <w:u w:color="000000"/>
          <w:lang w:val="pl-PL" w:eastAsia="zh-CN"/>
        </w:rPr>
        <w:t>i</w:t>
      </w:r>
      <w:r w:rsidR="0051150D">
        <w:rPr>
          <w:rFonts w:eastAsia="Arial Unicode MS"/>
          <w:noProof/>
          <w:spacing w:val="4"/>
          <w:u w:color="000000"/>
          <w:lang w:val="pl-PL" w:eastAsia="zh-CN"/>
        </w:rPr>
        <w:t xml:space="preserve"> </w:t>
      </w:r>
      <w:r w:rsidR="0051150D" w:rsidRPr="00290A9D">
        <w:rPr>
          <w:rFonts w:eastAsia="Arial Unicode MS"/>
          <w:noProof/>
          <w:u w:color="000000"/>
          <w:lang w:val="pl-PL" w:eastAsia="zh-CN"/>
        </w:rPr>
        <w:t>szafy</w:t>
      </w:r>
      <w:r w:rsidR="0051150D">
        <w:rPr>
          <w:rFonts w:eastAsia="Arial Unicode MS"/>
          <w:noProof/>
          <w:spacing w:val="1"/>
          <w:u w:color="000000"/>
          <w:lang w:val="pl-PL" w:eastAsia="zh-CN"/>
        </w:rPr>
        <w:t xml:space="preserve"> </w:t>
      </w:r>
      <w:r w:rsidR="0051150D" w:rsidRPr="00290A9D">
        <w:rPr>
          <w:rFonts w:eastAsia="Arial Unicode MS"/>
          <w:noProof/>
          <w:spacing w:val="-4"/>
          <w:u w:color="000000"/>
          <w:lang w:val="pl-PL" w:eastAsia="zh-CN"/>
        </w:rPr>
        <w:t>ze</w:t>
      </w:r>
      <w:r w:rsidR="0051150D">
        <w:rPr>
          <w:rFonts w:eastAsia="Arial Unicode MS"/>
          <w:noProof/>
          <w:spacing w:val="3"/>
          <w:u w:color="000000"/>
          <w:lang w:val="pl-PL" w:eastAsia="zh-CN"/>
        </w:rPr>
        <w:t xml:space="preserve"> </w:t>
      </w:r>
      <w:r w:rsidR="0051150D" w:rsidRPr="00290A9D">
        <w:rPr>
          <w:rFonts w:eastAsia="Arial Unicode MS"/>
          <w:noProof/>
          <w:spacing w:val="-2"/>
          <w:u w:color="000000"/>
          <w:lang w:val="pl-PL" w:eastAsia="zh-CN"/>
        </w:rPr>
        <w:t>stali</w:t>
      </w:r>
      <w:r w:rsidR="0051150D">
        <w:rPr>
          <w:rFonts w:eastAsia="Arial Unicode MS"/>
          <w:noProof/>
          <w:spacing w:val="4"/>
          <w:u w:color="000000"/>
          <w:lang w:val="pl-PL" w:eastAsia="zh-CN"/>
        </w:rPr>
        <w:t xml:space="preserve"> </w:t>
      </w:r>
      <w:r w:rsidR="0051150D" w:rsidRPr="00290A9D">
        <w:rPr>
          <w:rFonts w:eastAsia="Arial Unicode MS"/>
          <w:noProof/>
          <w:u w:color="000000"/>
          <w:lang w:val="pl-PL" w:eastAsia="zh-CN"/>
        </w:rPr>
        <w:t>nierdzewnej</w:t>
      </w:r>
    </w:p>
    <w:p w:rsidR="0051150D" w:rsidRPr="00EC7875" w:rsidRDefault="0051150D" w:rsidP="00DE4597">
      <w:pPr>
        <w:pStyle w:val="Akapitzlist"/>
        <w:numPr>
          <w:ilvl w:val="1"/>
          <w:numId w:val="333"/>
        </w:numPr>
        <w:spacing w:before="240" w:after="0" w:line="240" w:lineRule="auto"/>
        <w:ind w:left="567" w:hanging="493"/>
        <w:contextualSpacing w:val="0"/>
        <w:rPr>
          <w:rFonts w:ascii="Calibri" w:eastAsia="Arial Unicode MS" w:hAnsi="Calibri" w:cs="Calibri"/>
          <w:color w:val="000000"/>
          <w:kern w:val="2"/>
          <w:u w:color="000000"/>
          <w:lang w:val="pl-PL" w:eastAsia="pl-PL"/>
        </w:rPr>
      </w:pPr>
      <w:r w:rsidRPr="00EC7875">
        <w:rPr>
          <w:rFonts w:ascii="Calibri" w:eastAsia="Arial Unicode MS" w:hAnsi="Calibri" w:cs="Calibri"/>
          <w:noProof/>
          <w:color w:val="000000"/>
          <w:spacing w:val="-4"/>
          <w:kern w:val="2"/>
          <w:u w:color="000000"/>
          <w:lang w:val="pl-PL" w:eastAsia="pl-PL"/>
        </w:rPr>
        <w:t>Magazyny</w:t>
      </w:r>
      <w:r w:rsidRPr="00EC7875">
        <w:rPr>
          <w:rFonts w:ascii="Calibri" w:eastAsia="Arial Unicode MS" w:hAnsi="Calibri" w:cs="Calibri"/>
          <w:noProof/>
          <w:color w:val="000000"/>
          <w:kern w:val="2"/>
          <w:u w:color="000000"/>
          <w:lang w:val="pl-PL" w:eastAsia="pl-PL"/>
        </w:rPr>
        <w:t xml:space="preserve"> pozostałe:</w:t>
      </w:r>
    </w:p>
    <w:p w:rsidR="0051150D" w:rsidRPr="00290A9D" w:rsidRDefault="0051150D" w:rsidP="0011774D">
      <w:pPr>
        <w:pStyle w:val="Akapitzlist"/>
        <w:numPr>
          <w:ilvl w:val="0"/>
          <w:numId w:val="225"/>
        </w:numPr>
        <w:rPr>
          <w:rFonts w:eastAsia="Arial Unicode MS"/>
          <w:u w:color="000000"/>
          <w:lang w:val="pl-PL" w:eastAsia="pl-PL"/>
        </w:rPr>
      </w:pPr>
      <w:r>
        <w:rPr>
          <w:rFonts w:eastAsia="Arial Unicode MS"/>
          <w:noProof/>
          <w:u w:color="000000"/>
          <w:lang w:val="pl-PL" w:eastAsia="pl-PL"/>
        </w:rPr>
        <w:t xml:space="preserve">Regały </w:t>
      </w:r>
      <w:r w:rsidR="00E86C41">
        <w:rPr>
          <w:rFonts w:eastAsia="Arial Unicode MS"/>
          <w:noProof/>
          <w:u w:color="000000"/>
          <w:lang w:val="pl-PL" w:eastAsia="pl-PL"/>
        </w:rPr>
        <w:t xml:space="preserve">i szafy </w:t>
      </w:r>
      <w:r w:rsidRPr="00290A9D">
        <w:rPr>
          <w:rFonts w:eastAsia="Arial Unicode MS"/>
          <w:noProof/>
          <w:spacing w:val="-4"/>
          <w:u w:color="000000"/>
          <w:lang w:val="pl-PL" w:eastAsia="pl-PL"/>
        </w:rPr>
        <w:t>wg</w:t>
      </w:r>
      <w:r>
        <w:rPr>
          <w:rFonts w:eastAsia="Arial Unicode MS"/>
          <w:noProof/>
          <w:u w:color="000000"/>
          <w:lang w:val="pl-PL" w:eastAsia="pl-PL"/>
        </w:rPr>
        <w:t xml:space="preserve"> </w:t>
      </w:r>
      <w:r w:rsidRPr="00290A9D">
        <w:rPr>
          <w:rFonts w:eastAsia="Arial Unicode MS"/>
          <w:noProof/>
          <w:u w:color="000000"/>
          <w:lang w:val="pl-PL" w:eastAsia="pl-PL"/>
        </w:rPr>
        <w:t>przeznaczenia</w:t>
      </w:r>
    </w:p>
    <w:p w:rsidR="00E86C41" w:rsidRPr="00EC7875" w:rsidRDefault="00EC7875" w:rsidP="00DE4597">
      <w:pPr>
        <w:pStyle w:val="Akapitzlist"/>
        <w:numPr>
          <w:ilvl w:val="1"/>
          <w:numId w:val="333"/>
        </w:numPr>
        <w:spacing w:before="240" w:after="0" w:line="240" w:lineRule="auto"/>
        <w:ind w:left="567" w:hanging="493"/>
        <w:contextualSpacing w:val="0"/>
        <w:rPr>
          <w:rFonts w:ascii="Calibri" w:eastAsia="Arial Unicode MS" w:hAnsi="Calibri" w:cs="Calibri"/>
          <w:noProof/>
          <w:color w:val="000000"/>
          <w:kern w:val="2"/>
          <w:u w:color="000000"/>
          <w:lang w:val="pl-PL" w:eastAsia="pl-PL"/>
        </w:rPr>
      </w:pPr>
      <w:r>
        <w:rPr>
          <w:rFonts w:ascii="Calibri" w:eastAsia="Arial Unicode MS" w:hAnsi="Calibri" w:cs="Calibri"/>
          <w:b/>
          <w:noProof/>
          <w:color w:val="000000"/>
          <w:kern w:val="2"/>
          <w:u w:color="000000"/>
          <w:lang w:val="pl-PL" w:eastAsia="pl-PL"/>
        </w:rPr>
        <w:t xml:space="preserve"> </w:t>
      </w:r>
      <w:r w:rsidR="00E86C41" w:rsidRPr="00EC7875">
        <w:rPr>
          <w:rFonts w:ascii="Calibri" w:eastAsia="Arial Unicode MS" w:hAnsi="Calibri" w:cs="Calibri"/>
          <w:noProof/>
          <w:color w:val="000000"/>
          <w:kern w:val="2"/>
          <w:u w:color="000000"/>
          <w:lang w:val="pl-PL" w:eastAsia="pl-PL"/>
        </w:rPr>
        <w:t>Sterówka</w:t>
      </w:r>
    </w:p>
    <w:p w:rsidR="001D5ADB" w:rsidRDefault="0051150D" w:rsidP="0011774D">
      <w:pPr>
        <w:pStyle w:val="Akapitzlist"/>
        <w:numPr>
          <w:ilvl w:val="0"/>
          <w:numId w:val="234"/>
        </w:numPr>
        <w:spacing w:line="240" w:lineRule="auto"/>
        <w:ind w:left="426"/>
        <w:rPr>
          <w:rFonts w:ascii="Calibri" w:eastAsia="Arial Unicode MS" w:hAnsi="Calibri" w:cs="Calibri"/>
          <w:color w:val="000000"/>
          <w:kern w:val="2"/>
          <w:u w:color="000000"/>
          <w:lang w:val="pl-PL" w:eastAsia="pl-PL"/>
        </w:rPr>
      </w:pPr>
      <w:r w:rsidRPr="001D5ADB">
        <w:rPr>
          <w:rFonts w:ascii="Calibri" w:eastAsia="Arial Unicode MS" w:hAnsi="Calibri" w:cs="Calibri"/>
          <w:noProof/>
          <w:color w:val="000000"/>
          <w:kern w:val="2"/>
          <w:u w:color="000000"/>
          <w:lang w:val="pl-PL" w:eastAsia="pl-PL"/>
        </w:rPr>
        <w:t>Sterówka</w:t>
      </w:r>
      <w:r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w</w:t>
      </w:r>
      <w:r w:rsidRPr="001D5ADB">
        <w:rPr>
          <w:rFonts w:ascii="Calibri" w:eastAsia="Arial Unicode MS" w:hAnsi="Calibri" w:cs="Calibri"/>
          <w:noProof/>
          <w:color w:val="000000"/>
          <w:kern w:val="2"/>
          <w:u w:color="000000"/>
          <w:lang w:val="pl-PL" w:eastAsia="pl-PL"/>
        </w:rPr>
        <w:t>yposażona</w:t>
      </w:r>
      <w:r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kern w:val="2"/>
          <w:u w:color="000000"/>
          <w:lang w:val="pl-PL" w:eastAsia="pl-PL"/>
        </w:rPr>
        <w:t>będzie</w:t>
      </w:r>
      <w:r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w</w:t>
      </w:r>
      <w:r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kern w:val="2"/>
          <w:u w:color="000000"/>
          <w:lang w:val="pl-PL" w:eastAsia="pl-PL"/>
        </w:rPr>
        <w:t>mostek</w:t>
      </w:r>
      <w:r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zintegrowany</w:t>
      </w:r>
      <w:r w:rsidR="008A149E" w:rsidRPr="001D5ADB">
        <w:rPr>
          <w:rFonts w:ascii="Calibri" w:eastAsia="Arial Unicode MS" w:hAnsi="Calibri" w:cs="Calibri"/>
          <w:noProof/>
          <w:color w:val="000000"/>
          <w:kern w:val="2"/>
          <w:u w:color="000000"/>
          <w:lang w:val="pl-PL" w:eastAsia="pl-PL"/>
        </w:rPr>
        <w:t>, zgodnie z wymaganiami Klasy</w:t>
      </w:r>
    </w:p>
    <w:p w:rsidR="00F57AAF" w:rsidRPr="001D5ADB" w:rsidRDefault="00F57AAF" w:rsidP="0011774D">
      <w:pPr>
        <w:pStyle w:val="Akapitzlist"/>
        <w:numPr>
          <w:ilvl w:val="0"/>
          <w:numId w:val="234"/>
        </w:numPr>
        <w:spacing w:line="240" w:lineRule="auto"/>
        <w:ind w:left="426"/>
        <w:rPr>
          <w:rFonts w:ascii="Calibri" w:eastAsia="Arial Unicode MS" w:hAnsi="Calibri" w:cs="Calibri"/>
          <w:color w:val="000000"/>
          <w:kern w:val="2"/>
          <w:u w:color="000000"/>
          <w:lang w:val="pl-PL" w:eastAsia="pl-PL"/>
        </w:rPr>
      </w:pPr>
      <w:r w:rsidRPr="001D5ADB">
        <w:rPr>
          <w:rFonts w:ascii="Calibri" w:eastAsia="Arial Unicode MS" w:hAnsi="Calibri" w:cs="Calibri"/>
          <w:noProof/>
          <w:color w:val="000000"/>
          <w:kern w:val="2"/>
          <w:u w:color="000000"/>
          <w:lang w:val="pl-PL" w:eastAsia="pl-PL"/>
        </w:rPr>
        <w:t>Dodatkowe wyposażenie obejmuje:</w:t>
      </w:r>
    </w:p>
    <w:p w:rsidR="00F57AAF" w:rsidRPr="001D5ADB" w:rsidRDefault="00F57AAF" w:rsidP="0011774D">
      <w:pPr>
        <w:pStyle w:val="Akapitzlist"/>
        <w:numPr>
          <w:ilvl w:val="0"/>
          <w:numId w:val="235"/>
        </w:numPr>
        <w:spacing w:line="240" w:lineRule="auto"/>
        <w:ind w:left="851"/>
        <w:rPr>
          <w:rFonts w:ascii="Calibri" w:eastAsia="Arial Unicode MS" w:hAnsi="Calibri" w:cs="Calibri"/>
          <w:color w:val="000000"/>
          <w:kern w:val="2"/>
          <w:u w:color="000000"/>
          <w:lang w:val="pl-PL" w:eastAsia="pl-PL"/>
        </w:rPr>
      </w:pPr>
      <w:r w:rsidRPr="001D5ADB">
        <w:rPr>
          <w:rFonts w:ascii="Calibri" w:eastAsia="Arial Unicode MS" w:hAnsi="Calibri" w:cs="Calibri"/>
          <w:color w:val="000000"/>
          <w:kern w:val="2"/>
          <w:u w:color="000000"/>
          <w:lang w:val="pl-PL" w:eastAsia="pl-PL"/>
        </w:rPr>
        <w:t>Stanowiska operatorów urządzeń wspomagających realizowanie funkcji statku</w:t>
      </w:r>
    </w:p>
    <w:p w:rsidR="00F57AAF" w:rsidRDefault="00F57AAF" w:rsidP="0011774D">
      <w:pPr>
        <w:pStyle w:val="Akapitzlist"/>
        <w:numPr>
          <w:ilvl w:val="0"/>
          <w:numId w:val="235"/>
        </w:numPr>
        <w:spacing w:line="240" w:lineRule="auto"/>
        <w:ind w:left="851"/>
        <w:rPr>
          <w:rFonts w:ascii="Calibri" w:eastAsia="Arial Unicode MS" w:hAnsi="Calibri" w:cs="Calibri"/>
          <w:color w:val="000000"/>
          <w:kern w:val="2"/>
          <w:u w:color="000000"/>
          <w:lang w:val="pl-PL" w:eastAsia="pl-PL"/>
        </w:rPr>
      </w:pPr>
      <w:r>
        <w:rPr>
          <w:rFonts w:ascii="Calibri" w:eastAsia="Arial Unicode MS" w:hAnsi="Calibri" w:cs="Calibri"/>
          <w:color w:val="000000"/>
          <w:kern w:val="2"/>
          <w:u w:color="000000"/>
          <w:lang w:val="pl-PL" w:eastAsia="pl-PL"/>
        </w:rPr>
        <w:t xml:space="preserve">Stanowisko OSC </w:t>
      </w:r>
    </w:p>
    <w:p w:rsidR="0051150D" w:rsidRDefault="00F57AAF" w:rsidP="0011774D">
      <w:pPr>
        <w:pStyle w:val="Akapitzlist"/>
        <w:numPr>
          <w:ilvl w:val="0"/>
          <w:numId w:val="235"/>
        </w:numPr>
        <w:spacing w:line="240" w:lineRule="auto"/>
        <w:ind w:left="851"/>
        <w:rPr>
          <w:rFonts w:ascii="Calibri" w:eastAsia="Arial Unicode MS" w:hAnsi="Calibri" w:cs="Calibri"/>
          <w:color w:val="000000"/>
          <w:kern w:val="2"/>
          <w:u w:color="000000"/>
          <w:lang w:val="pl-PL" w:eastAsia="pl-PL"/>
        </w:rPr>
      </w:pPr>
      <w:r>
        <w:rPr>
          <w:rFonts w:ascii="Calibri" w:eastAsia="Arial Unicode MS" w:hAnsi="Calibri" w:cs="Calibri"/>
          <w:noProof/>
          <w:color w:val="000000"/>
          <w:kern w:val="2"/>
          <w:u w:color="000000"/>
          <w:lang w:val="pl-PL" w:eastAsia="pl-PL"/>
        </w:rPr>
        <w:t>Aneks wypoczynkowy</w:t>
      </w:r>
      <w:r w:rsidR="0051731B">
        <w:rPr>
          <w:rFonts w:ascii="Calibri" w:eastAsia="Arial Unicode MS" w:hAnsi="Calibri" w:cs="Calibri"/>
          <w:noProof/>
          <w:color w:val="000000"/>
          <w:kern w:val="2"/>
          <w:u w:color="000000"/>
          <w:lang w:val="pl-PL" w:eastAsia="pl-PL"/>
        </w:rPr>
        <w:t xml:space="preserve"> </w:t>
      </w:r>
      <w:r w:rsidR="008A149E">
        <w:rPr>
          <w:rFonts w:ascii="Calibri" w:eastAsia="Arial Unicode MS" w:hAnsi="Calibri" w:cs="Calibri"/>
          <w:noProof/>
          <w:color w:val="000000"/>
          <w:kern w:val="2"/>
          <w:u w:color="000000"/>
          <w:lang w:val="pl-PL" w:eastAsia="pl-PL"/>
        </w:rPr>
        <w:t>z możliwością organizacji spotkań służbowych dla 6 osób (kanapy, stół</w:t>
      </w:r>
      <w:r w:rsidR="0051731B">
        <w:rPr>
          <w:rFonts w:ascii="Calibri" w:eastAsia="Arial Unicode MS" w:hAnsi="Calibri" w:cs="Calibri"/>
          <w:noProof/>
          <w:color w:val="000000"/>
          <w:kern w:val="2"/>
          <w:u w:color="000000"/>
          <w:lang w:val="pl-PL" w:eastAsia="pl-PL"/>
        </w:rPr>
        <w:t>, ekspres do kawy, lodówka 50 l.</w:t>
      </w:r>
      <w:r w:rsidR="00671BF7">
        <w:rPr>
          <w:rFonts w:ascii="Calibri" w:eastAsia="Arial Unicode MS" w:hAnsi="Calibri" w:cs="Calibri"/>
          <w:noProof/>
          <w:color w:val="000000"/>
          <w:kern w:val="2"/>
          <w:u w:color="000000"/>
          <w:lang w:val="pl-PL" w:eastAsia="pl-PL"/>
        </w:rPr>
        <w:t xml:space="preserve"> Smart TV, 70”</w:t>
      </w:r>
      <w:r w:rsidR="0051731B">
        <w:rPr>
          <w:rFonts w:ascii="Calibri" w:eastAsia="Arial Unicode MS" w:hAnsi="Calibri" w:cs="Calibri"/>
          <w:noProof/>
          <w:color w:val="000000"/>
          <w:kern w:val="2"/>
          <w:u w:color="000000"/>
          <w:lang w:val="pl-PL" w:eastAsia="pl-PL"/>
        </w:rPr>
        <w:t>)</w:t>
      </w:r>
    </w:p>
    <w:p w:rsidR="0051731B" w:rsidRPr="00E86C41" w:rsidRDefault="00671BF7" w:rsidP="0011774D">
      <w:pPr>
        <w:pStyle w:val="Akapitzlist"/>
        <w:numPr>
          <w:ilvl w:val="0"/>
          <w:numId w:val="235"/>
        </w:numPr>
        <w:spacing w:line="240" w:lineRule="auto"/>
        <w:ind w:left="851"/>
        <w:rPr>
          <w:rFonts w:ascii="Calibri" w:eastAsia="Arial Unicode MS" w:hAnsi="Calibri" w:cs="Calibri"/>
          <w:color w:val="000000"/>
          <w:kern w:val="2"/>
          <w:u w:color="000000"/>
          <w:lang w:val="pl-PL" w:eastAsia="pl-PL"/>
        </w:rPr>
      </w:pPr>
      <w:r>
        <w:rPr>
          <w:rFonts w:ascii="Calibri" w:eastAsia="Arial Unicode MS" w:hAnsi="Calibri" w:cs="Calibri"/>
          <w:color w:val="000000"/>
          <w:kern w:val="2"/>
          <w:u w:color="000000"/>
          <w:lang w:val="pl-PL" w:eastAsia="pl-PL"/>
        </w:rPr>
        <w:t>Toaleta z umywalką</w:t>
      </w:r>
    </w:p>
    <w:p w:rsidR="00F57AAF" w:rsidRPr="00EC7875" w:rsidRDefault="00F57AAF" w:rsidP="00DE4597">
      <w:pPr>
        <w:pStyle w:val="Akapitzlist"/>
        <w:numPr>
          <w:ilvl w:val="1"/>
          <w:numId w:val="333"/>
        </w:numPr>
        <w:spacing w:before="240" w:after="0" w:line="240" w:lineRule="auto"/>
        <w:ind w:left="567" w:hanging="493"/>
        <w:contextualSpacing w:val="0"/>
        <w:rPr>
          <w:rFonts w:ascii="Calibri" w:eastAsia="Arial Unicode MS" w:hAnsi="Calibri" w:cs="Calibri"/>
          <w:noProof/>
          <w:color w:val="000000"/>
          <w:kern w:val="2"/>
          <w:u w:color="000000"/>
          <w:lang w:val="pl-PL" w:eastAsia="pl-PL"/>
        </w:rPr>
      </w:pPr>
      <w:r w:rsidRPr="00EC7875">
        <w:rPr>
          <w:rFonts w:ascii="Calibri" w:eastAsia="Arial Unicode MS" w:hAnsi="Calibri" w:cs="Calibri"/>
          <w:noProof/>
          <w:color w:val="000000"/>
          <w:kern w:val="2"/>
          <w:u w:color="000000"/>
          <w:lang w:val="pl-PL" w:eastAsia="pl-PL"/>
        </w:rPr>
        <w:t>Pomies</w:t>
      </w:r>
      <w:r w:rsidR="0051731B" w:rsidRPr="00EC7875">
        <w:rPr>
          <w:rFonts w:ascii="Calibri" w:eastAsia="Arial Unicode MS" w:hAnsi="Calibri" w:cs="Calibri"/>
          <w:noProof/>
          <w:color w:val="000000"/>
          <w:kern w:val="2"/>
          <w:u w:color="000000"/>
          <w:lang w:val="pl-PL" w:eastAsia="pl-PL"/>
        </w:rPr>
        <w:t>z</w:t>
      </w:r>
      <w:r w:rsidRPr="00EC7875">
        <w:rPr>
          <w:rFonts w:ascii="Calibri" w:eastAsia="Arial Unicode MS" w:hAnsi="Calibri" w:cs="Calibri"/>
          <w:noProof/>
          <w:color w:val="000000"/>
          <w:kern w:val="2"/>
          <w:u w:color="000000"/>
          <w:lang w:val="pl-PL" w:eastAsia="pl-PL"/>
        </w:rPr>
        <w:t>czenie sztabowe</w:t>
      </w:r>
    </w:p>
    <w:p w:rsidR="00F57AAF" w:rsidRPr="0051731B" w:rsidRDefault="0051731B" w:rsidP="0011774D">
      <w:pPr>
        <w:pStyle w:val="Akapitzlist"/>
        <w:numPr>
          <w:ilvl w:val="0"/>
          <w:numId w:val="252"/>
        </w:numPr>
        <w:spacing w:after="0" w:line="240" w:lineRule="auto"/>
        <w:rPr>
          <w:rFonts w:ascii="Calibri" w:eastAsia="Arial Unicode MS" w:hAnsi="Calibri" w:cs="Calibri"/>
          <w:b/>
          <w:noProof/>
          <w:color w:val="000000"/>
          <w:kern w:val="2"/>
          <w:u w:color="000000"/>
          <w:lang w:val="pl-PL" w:eastAsia="pl-PL"/>
        </w:rPr>
      </w:pPr>
      <w:r>
        <w:rPr>
          <w:rFonts w:eastAsia="Arial Unicode MS"/>
          <w:noProof/>
          <w:u w:color="000000"/>
          <w:lang w:val="pl-PL" w:eastAsia="pl-PL"/>
        </w:rPr>
        <w:t>St</w:t>
      </w:r>
      <w:r w:rsidR="00F6465E">
        <w:rPr>
          <w:rFonts w:eastAsia="Arial Unicode MS"/>
          <w:noProof/>
          <w:u w:color="000000"/>
          <w:lang w:val="pl-PL" w:eastAsia="pl-PL"/>
        </w:rPr>
        <w:t>a</w:t>
      </w:r>
      <w:r>
        <w:rPr>
          <w:rFonts w:eastAsia="Arial Unicode MS"/>
          <w:noProof/>
          <w:u w:color="000000"/>
          <w:lang w:val="pl-PL" w:eastAsia="pl-PL"/>
        </w:rPr>
        <w:t>nowisko OSC, analogiczne ze stanowi</w:t>
      </w:r>
      <w:r w:rsidR="00F6465E">
        <w:rPr>
          <w:rFonts w:eastAsia="Arial Unicode MS"/>
          <w:noProof/>
          <w:u w:color="000000"/>
          <w:lang w:val="pl-PL" w:eastAsia="pl-PL"/>
        </w:rPr>
        <w:t>s</w:t>
      </w:r>
      <w:r>
        <w:rPr>
          <w:rFonts w:eastAsia="Arial Unicode MS"/>
          <w:noProof/>
          <w:u w:color="000000"/>
          <w:lang w:val="pl-PL" w:eastAsia="pl-PL"/>
        </w:rPr>
        <w:t>kiem w sterówce</w:t>
      </w:r>
    </w:p>
    <w:p w:rsidR="0051731B" w:rsidRPr="00671BF7" w:rsidRDefault="00F6465E" w:rsidP="0011774D">
      <w:pPr>
        <w:pStyle w:val="Akapitzlist"/>
        <w:numPr>
          <w:ilvl w:val="0"/>
          <w:numId w:val="252"/>
        </w:numPr>
        <w:spacing w:after="0" w:line="240" w:lineRule="auto"/>
        <w:rPr>
          <w:rFonts w:ascii="Calibri" w:eastAsia="Arial Unicode MS" w:hAnsi="Calibri" w:cs="Calibri"/>
          <w:b/>
          <w:noProof/>
          <w:color w:val="000000"/>
          <w:kern w:val="2"/>
          <w:u w:color="000000"/>
          <w:lang w:val="pl-PL" w:eastAsia="pl-PL"/>
        </w:rPr>
      </w:pPr>
      <w:r>
        <w:rPr>
          <w:rFonts w:ascii="Calibri" w:eastAsia="Arial Unicode MS" w:hAnsi="Calibri" w:cs="Calibri"/>
          <w:noProof/>
          <w:color w:val="000000"/>
          <w:kern w:val="2"/>
          <w:u w:color="000000"/>
          <w:lang w:val="pl-PL" w:eastAsia="pl-PL"/>
        </w:rPr>
        <w:t>Tablica magne</w:t>
      </w:r>
      <w:r w:rsidR="00671BF7">
        <w:rPr>
          <w:rFonts w:ascii="Calibri" w:eastAsia="Arial Unicode MS" w:hAnsi="Calibri" w:cs="Calibri"/>
          <w:noProof/>
          <w:color w:val="000000"/>
          <w:kern w:val="2"/>
          <w:u w:color="000000"/>
          <w:lang w:val="pl-PL" w:eastAsia="pl-PL"/>
        </w:rPr>
        <w:t>tyczna „whiteboard” 300 x 200 cm</w:t>
      </w:r>
    </w:p>
    <w:p w:rsidR="00671BF7" w:rsidRPr="00671BF7" w:rsidRDefault="00671BF7" w:rsidP="0011774D">
      <w:pPr>
        <w:pStyle w:val="Akapitzlist"/>
        <w:numPr>
          <w:ilvl w:val="0"/>
          <w:numId w:val="252"/>
        </w:numPr>
        <w:spacing w:after="0" w:line="240" w:lineRule="auto"/>
        <w:rPr>
          <w:rFonts w:ascii="Calibri" w:eastAsia="Arial Unicode MS" w:hAnsi="Calibri" w:cs="Calibri"/>
          <w:b/>
          <w:noProof/>
          <w:color w:val="000000"/>
          <w:kern w:val="2"/>
          <w:u w:color="000000"/>
          <w:lang w:val="pl-PL" w:eastAsia="pl-PL"/>
        </w:rPr>
      </w:pPr>
      <w:r>
        <w:rPr>
          <w:rFonts w:ascii="Calibri" w:eastAsia="Arial Unicode MS" w:hAnsi="Calibri" w:cs="Calibri"/>
          <w:noProof/>
          <w:color w:val="000000"/>
          <w:kern w:val="2"/>
          <w:u w:color="000000"/>
          <w:lang w:val="pl-PL" w:eastAsia="pl-PL"/>
        </w:rPr>
        <w:t>Rzutnik</w:t>
      </w:r>
    </w:p>
    <w:p w:rsidR="00671BF7" w:rsidRPr="00671BF7" w:rsidRDefault="00671BF7" w:rsidP="0011774D">
      <w:pPr>
        <w:pStyle w:val="Akapitzlist"/>
        <w:numPr>
          <w:ilvl w:val="0"/>
          <w:numId w:val="252"/>
        </w:numPr>
        <w:spacing w:after="0" w:line="240" w:lineRule="auto"/>
        <w:rPr>
          <w:rFonts w:ascii="Calibri" w:eastAsia="Arial Unicode MS" w:hAnsi="Calibri" w:cs="Calibri"/>
          <w:b/>
          <w:noProof/>
          <w:color w:val="000000"/>
          <w:kern w:val="2"/>
          <w:u w:color="000000"/>
          <w:lang w:val="pl-PL" w:eastAsia="pl-PL"/>
        </w:rPr>
      </w:pPr>
      <w:r>
        <w:rPr>
          <w:rFonts w:ascii="Calibri" w:eastAsia="Arial Unicode MS" w:hAnsi="Calibri" w:cs="Calibri"/>
          <w:noProof/>
          <w:color w:val="000000"/>
          <w:kern w:val="2"/>
          <w:u w:color="000000"/>
          <w:lang w:val="pl-PL" w:eastAsia="pl-PL"/>
        </w:rPr>
        <w:t>Stół konferencyjny na 6 osób</w:t>
      </w:r>
    </w:p>
    <w:p w:rsidR="00671BF7" w:rsidRPr="00671BF7" w:rsidRDefault="00671BF7" w:rsidP="0011774D">
      <w:pPr>
        <w:pStyle w:val="Akapitzlist"/>
        <w:numPr>
          <w:ilvl w:val="0"/>
          <w:numId w:val="252"/>
        </w:numPr>
        <w:spacing w:after="0" w:line="240" w:lineRule="auto"/>
        <w:rPr>
          <w:rFonts w:ascii="Calibri" w:eastAsia="Arial Unicode MS" w:hAnsi="Calibri" w:cs="Calibri"/>
          <w:b/>
          <w:noProof/>
          <w:color w:val="000000"/>
          <w:kern w:val="2"/>
          <w:u w:color="000000"/>
          <w:lang w:val="pl-PL" w:eastAsia="pl-PL"/>
        </w:rPr>
      </w:pPr>
      <w:r>
        <w:rPr>
          <w:rFonts w:ascii="Calibri" w:eastAsia="Arial Unicode MS" w:hAnsi="Calibri" w:cs="Calibri"/>
          <w:noProof/>
          <w:color w:val="000000"/>
          <w:kern w:val="2"/>
          <w:u w:color="000000"/>
          <w:lang w:val="pl-PL" w:eastAsia="pl-PL"/>
        </w:rPr>
        <w:t>6 foteli obrotowych</w:t>
      </w:r>
    </w:p>
    <w:p w:rsidR="00671BF7" w:rsidRPr="00671BF7" w:rsidRDefault="00671BF7" w:rsidP="0011774D">
      <w:pPr>
        <w:pStyle w:val="Akapitzlist"/>
        <w:numPr>
          <w:ilvl w:val="0"/>
          <w:numId w:val="252"/>
        </w:numPr>
        <w:spacing w:after="0" w:line="240" w:lineRule="auto"/>
        <w:rPr>
          <w:rFonts w:ascii="Calibri" w:eastAsia="Arial Unicode MS" w:hAnsi="Calibri" w:cs="Calibri"/>
          <w:b/>
          <w:noProof/>
          <w:color w:val="000000"/>
          <w:kern w:val="2"/>
          <w:u w:color="000000"/>
          <w:lang w:val="pl-PL" w:eastAsia="pl-PL"/>
        </w:rPr>
      </w:pPr>
      <w:r>
        <w:rPr>
          <w:rFonts w:ascii="Calibri" w:eastAsia="Arial Unicode MS" w:hAnsi="Calibri" w:cs="Calibri"/>
          <w:noProof/>
          <w:color w:val="000000"/>
          <w:kern w:val="2"/>
          <w:u w:color="000000"/>
          <w:lang w:val="pl-PL" w:eastAsia="pl-PL"/>
        </w:rPr>
        <w:t>Stół przyścienny</w:t>
      </w:r>
    </w:p>
    <w:p w:rsidR="00671BF7" w:rsidRPr="00AB2E8D" w:rsidRDefault="00671BF7" w:rsidP="0011774D">
      <w:pPr>
        <w:pStyle w:val="Akapitzlist"/>
        <w:numPr>
          <w:ilvl w:val="0"/>
          <w:numId w:val="252"/>
        </w:numPr>
        <w:spacing w:line="240" w:lineRule="auto"/>
        <w:rPr>
          <w:rFonts w:ascii="Calibri" w:eastAsia="Arial Unicode MS" w:hAnsi="Calibri" w:cs="Calibri"/>
          <w:b/>
          <w:noProof/>
          <w:color w:val="000000"/>
          <w:kern w:val="2"/>
          <w:u w:color="000000"/>
          <w:lang w:val="pl-PL" w:eastAsia="pl-PL"/>
        </w:rPr>
      </w:pPr>
      <w:r>
        <w:rPr>
          <w:rFonts w:ascii="Calibri" w:eastAsia="Arial Unicode MS" w:hAnsi="Calibri" w:cs="Calibri"/>
          <w:noProof/>
          <w:color w:val="000000"/>
          <w:kern w:val="2"/>
          <w:u w:color="000000"/>
          <w:lang w:val="pl-PL" w:eastAsia="pl-PL"/>
        </w:rPr>
        <w:t>Smart TV 70”</w:t>
      </w:r>
    </w:p>
    <w:p w:rsidR="00AB2E8D" w:rsidRPr="0051731B" w:rsidRDefault="00AB2E8D" w:rsidP="0011774D">
      <w:pPr>
        <w:pStyle w:val="Akapitzlist"/>
        <w:numPr>
          <w:ilvl w:val="0"/>
          <w:numId w:val="252"/>
        </w:numPr>
        <w:spacing w:line="240" w:lineRule="auto"/>
        <w:rPr>
          <w:rFonts w:ascii="Calibri" w:eastAsia="Arial Unicode MS" w:hAnsi="Calibri" w:cs="Calibri"/>
          <w:b/>
          <w:noProof/>
          <w:color w:val="000000"/>
          <w:kern w:val="2"/>
          <w:u w:color="000000"/>
          <w:lang w:val="pl-PL" w:eastAsia="pl-PL"/>
        </w:rPr>
      </w:pPr>
      <w:r>
        <w:rPr>
          <w:rFonts w:ascii="Calibri" w:eastAsia="Arial Unicode MS" w:hAnsi="Calibri" w:cs="Calibri"/>
          <w:noProof/>
          <w:color w:val="000000"/>
          <w:kern w:val="2"/>
          <w:u w:color="000000"/>
          <w:lang w:val="pl-PL" w:eastAsia="pl-PL"/>
        </w:rPr>
        <w:t>Toaleta z umywalką</w:t>
      </w:r>
    </w:p>
    <w:p w:rsidR="00E5117A" w:rsidRDefault="0051150D" w:rsidP="00DE4597">
      <w:pPr>
        <w:pStyle w:val="Akapitzlist"/>
        <w:numPr>
          <w:ilvl w:val="1"/>
          <w:numId w:val="333"/>
        </w:numPr>
        <w:spacing w:before="240" w:after="0" w:line="240" w:lineRule="auto"/>
        <w:ind w:left="567" w:hanging="493"/>
        <w:contextualSpacing w:val="0"/>
        <w:rPr>
          <w:rFonts w:ascii="Calibri" w:eastAsia="Arial Unicode MS" w:hAnsi="Calibri" w:cs="Calibri"/>
          <w:color w:val="000000"/>
          <w:kern w:val="2"/>
          <w:u w:color="000000"/>
          <w:lang w:val="pl-PL" w:eastAsia="pl-PL"/>
        </w:rPr>
      </w:pPr>
      <w:r w:rsidRPr="00EC7875">
        <w:rPr>
          <w:rFonts w:ascii="Calibri" w:eastAsia="Arial Unicode MS" w:hAnsi="Calibri" w:cs="Calibri"/>
          <w:noProof/>
          <w:color w:val="000000"/>
          <w:kern w:val="2"/>
          <w:u w:color="000000"/>
          <w:lang w:val="pl-PL" w:eastAsia="pl-PL"/>
        </w:rPr>
        <w:t>Kabina</w:t>
      </w:r>
      <w:r w:rsidRPr="00EC7875">
        <w:rPr>
          <w:rFonts w:ascii="Calibri" w:eastAsia="Arial Unicode MS" w:hAnsi="Calibri" w:cs="Calibri"/>
          <w:noProof/>
          <w:color w:val="000000"/>
          <w:spacing w:val="1"/>
          <w:kern w:val="2"/>
          <w:u w:color="000000"/>
          <w:lang w:val="pl-PL" w:eastAsia="pl-PL"/>
        </w:rPr>
        <w:t xml:space="preserve"> </w:t>
      </w:r>
      <w:r w:rsidRPr="00EC7875">
        <w:rPr>
          <w:rFonts w:ascii="Calibri" w:eastAsia="Arial Unicode MS" w:hAnsi="Calibri" w:cs="Calibri"/>
          <w:noProof/>
          <w:color w:val="000000"/>
          <w:kern w:val="2"/>
          <w:u w:color="000000"/>
          <w:lang w:val="pl-PL" w:eastAsia="pl-PL"/>
        </w:rPr>
        <w:t>hydrograficzna:</w:t>
      </w:r>
    </w:p>
    <w:p w:rsidR="0051150D" w:rsidRPr="00E5117A" w:rsidRDefault="0051150D" w:rsidP="00AC48ED">
      <w:pPr>
        <w:pStyle w:val="Akapitzlist"/>
        <w:numPr>
          <w:ilvl w:val="0"/>
          <w:numId w:val="477"/>
        </w:numPr>
        <w:spacing w:after="0" w:line="240" w:lineRule="auto"/>
        <w:ind w:left="709" w:hanging="357"/>
        <w:rPr>
          <w:rFonts w:ascii="Calibri" w:eastAsia="Arial Unicode MS" w:hAnsi="Calibri" w:cs="Calibri"/>
          <w:color w:val="000000"/>
          <w:kern w:val="2"/>
          <w:u w:color="000000"/>
          <w:lang w:val="pl-PL" w:eastAsia="pl-PL"/>
        </w:rPr>
      </w:pPr>
      <w:r w:rsidRPr="00E5117A">
        <w:rPr>
          <w:rFonts w:eastAsia="Arial Unicode MS"/>
          <w:noProof/>
          <w:spacing w:val="-4"/>
          <w:u w:color="000000"/>
          <w:lang w:val="pl-PL" w:eastAsia="zh-CN"/>
        </w:rPr>
        <w:t>Dwa</w:t>
      </w:r>
      <w:r w:rsidRPr="00E5117A">
        <w:rPr>
          <w:rFonts w:eastAsia="Arial Unicode MS"/>
          <w:noProof/>
          <w:spacing w:val="3"/>
          <w:u w:color="000000"/>
          <w:lang w:val="pl-PL" w:eastAsia="zh-CN"/>
        </w:rPr>
        <w:t xml:space="preserve"> </w:t>
      </w:r>
      <w:r w:rsidRPr="00E5117A">
        <w:rPr>
          <w:rFonts w:eastAsia="Arial Unicode MS"/>
          <w:noProof/>
          <w:u w:color="000000"/>
          <w:lang w:val="pl-PL" w:eastAsia="zh-CN"/>
        </w:rPr>
        <w:t>stanowiska</w:t>
      </w:r>
      <w:r w:rsidRPr="00E5117A">
        <w:rPr>
          <w:rFonts w:eastAsia="Arial Unicode MS"/>
          <w:noProof/>
          <w:spacing w:val="4"/>
          <w:u w:color="000000"/>
          <w:lang w:val="pl-PL" w:eastAsia="zh-CN"/>
        </w:rPr>
        <w:t xml:space="preserve"> </w:t>
      </w:r>
      <w:r w:rsidRPr="00E5117A">
        <w:rPr>
          <w:rFonts w:eastAsia="Arial Unicode MS"/>
          <w:noProof/>
          <w:spacing w:val="-4"/>
          <w:u w:color="000000"/>
          <w:lang w:val="pl-PL" w:eastAsia="zh-CN"/>
        </w:rPr>
        <w:t>operatorskie do obsługi urządzeń hydrogra</w:t>
      </w:r>
      <w:r w:rsidR="005353E1" w:rsidRPr="00E5117A">
        <w:rPr>
          <w:rFonts w:eastAsia="Arial Unicode MS"/>
          <w:noProof/>
          <w:spacing w:val="-4"/>
          <w:u w:color="000000"/>
          <w:lang w:val="pl-PL" w:eastAsia="zh-CN"/>
        </w:rPr>
        <w:t>ficznych wyszczególnionych w Rozdziale 7</w:t>
      </w:r>
    </w:p>
    <w:p w:rsidR="0051150D" w:rsidRPr="00B72E0C" w:rsidRDefault="0051150D" w:rsidP="00AC48ED">
      <w:pPr>
        <w:pStyle w:val="Akapitzlist"/>
        <w:numPr>
          <w:ilvl w:val="0"/>
          <w:numId w:val="225"/>
        </w:numPr>
        <w:spacing w:line="240" w:lineRule="auto"/>
        <w:ind w:hanging="357"/>
        <w:rPr>
          <w:rFonts w:eastAsia="Arial Unicode MS"/>
          <w:u w:color="000000"/>
          <w:lang w:val="pl-PL" w:eastAsia="zh-CN"/>
        </w:rPr>
      </w:pPr>
      <w:r>
        <w:rPr>
          <w:rFonts w:eastAsia="Arial Unicode MS"/>
          <w:noProof/>
          <w:spacing w:val="-4"/>
          <w:u w:color="000000"/>
          <w:lang w:val="pl-PL" w:eastAsia="zh-CN"/>
        </w:rPr>
        <w:t>Stanowisko obsługi łączności dla prac nurkowych</w:t>
      </w:r>
    </w:p>
    <w:p w:rsidR="0051150D" w:rsidRPr="00B72E0C" w:rsidRDefault="0051150D" w:rsidP="00AC48ED">
      <w:pPr>
        <w:pStyle w:val="Akapitzlist"/>
        <w:numPr>
          <w:ilvl w:val="0"/>
          <w:numId w:val="225"/>
        </w:numPr>
        <w:spacing w:line="240" w:lineRule="auto"/>
        <w:ind w:hanging="357"/>
        <w:rPr>
          <w:rFonts w:eastAsia="Arial Unicode MS"/>
          <w:u w:color="000000"/>
          <w:lang w:val="pl-PL" w:eastAsia="zh-CN"/>
        </w:rPr>
      </w:pPr>
      <w:r w:rsidRPr="00B72E0C">
        <w:rPr>
          <w:rFonts w:ascii="Calibri" w:eastAsia="Arial Unicode MS" w:hAnsi="Calibri" w:cs="Calibri"/>
          <w:noProof/>
          <w:kern w:val="2"/>
          <w:u w:color="000000"/>
          <w:lang w:val="pl-PL" w:eastAsia="zh-CN"/>
        </w:rPr>
        <w:t>Stół</w:t>
      </w:r>
      <w:r>
        <w:rPr>
          <w:rFonts w:ascii="Calibri" w:eastAsia="Arial Unicode MS" w:hAnsi="Calibri" w:cs="Calibri"/>
          <w:noProof/>
          <w:spacing w:val="4"/>
          <w:kern w:val="2"/>
          <w:u w:color="000000"/>
          <w:lang w:val="pl-PL" w:eastAsia="zh-CN"/>
        </w:rPr>
        <w:t xml:space="preserve"> </w:t>
      </w:r>
      <w:r w:rsidRPr="00B72E0C">
        <w:rPr>
          <w:rFonts w:ascii="Calibri" w:eastAsia="Arial Unicode MS" w:hAnsi="Calibri" w:cs="Calibri"/>
          <w:noProof/>
          <w:kern w:val="2"/>
          <w:u w:color="000000"/>
          <w:lang w:val="pl-PL" w:eastAsia="zh-CN"/>
        </w:rPr>
        <w:t>przyścienny</w:t>
      </w:r>
    </w:p>
    <w:p w:rsidR="0051150D" w:rsidRPr="00B72E0C" w:rsidRDefault="0051150D" w:rsidP="00AC48ED">
      <w:pPr>
        <w:pStyle w:val="Akapitzlist"/>
        <w:numPr>
          <w:ilvl w:val="0"/>
          <w:numId w:val="225"/>
        </w:numPr>
        <w:spacing w:line="240" w:lineRule="auto"/>
        <w:ind w:hanging="357"/>
        <w:rPr>
          <w:rFonts w:eastAsia="Arial Unicode MS"/>
          <w:u w:color="000000"/>
          <w:lang w:val="pl-PL" w:eastAsia="zh-CN"/>
        </w:rPr>
      </w:pPr>
      <w:r w:rsidRPr="00B72E0C">
        <w:rPr>
          <w:rFonts w:ascii="Calibri" w:eastAsia="Arial Unicode MS" w:hAnsi="Calibri" w:cs="Calibri"/>
          <w:noProof/>
          <w:spacing w:val="-4"/>
          <w:kern w:val="2"/>
          <w:u w:color="000000"/>
          <w:lang w:val="pl-PL" w:eastAsia="zh-CN"/>
        </w:rPr>
        <w:t>Dwa</w:t>
      </w:r>
      <w:r w:rsidRPr="00B72E0C">
        <w:rPr>
          <w:rFonts w:ascii="Calibri" w:eastAsia="Arial Unicode MS" w:hAnsi="Calibri" w:cs="Calibri"/>
          <w:noProof/>
          <w:spacing w:val="3"/>
          <w:kern w:val="2"/>
          <w:u w:color="000000"/>
          <w:lang w:val="pl-PL" w:eastAsia="zh-CN"/>
        </w:rPr>
        <w:t xml:space="preserve"> fotele obrotowe</w:t>
      </w:r>
    </w:p>
    <w:p w:rsidR="0051150D" w:rsidRPr="00B72E0C" w:rsidRDefault="0051150D" w:rsidP="00AC48ED">
      <w:pPr>
        <w:pStyle w:val="Akapitzlist"/>
        <w:numPr>
          <w:ilvl w:val="0"/>
          <w:numId w:val="225"/>
        </w:numPr>
        <w:spacing w:line="240" w:lineRule="auto"/>
        <w:ind w:hanging="357"/>
        <w:rPr>
          <w:rFonts w:eastAsia="Arial Unicode MS"/>
          <w:u w:color="000000"/>
          <w:lang w:val="pl-PL" w:eastAsia="zh-CN"/>
        </w:rPr>
      </w:pPr>
      <w:r>
        <w:rPr>
          <w:rFonts w:ascii="Calibri" w:eastAsia="Arial Unicode MS" w:hAnsi="Calibri" w:cs="Calibri"/>
          <w:noProof/>
          <w:spacing w:val="3"/>
          <w:kern w:val="2"/>
          <w:u w:color="000000"/>
          <w:lang w:val="pl-PL" w:eastAsia="zh-CN"/>
        </w:rPr>
        <w:t>Aparatura naścienna zgodnie z wymaganiami dla urządzeń hydrograficznych</w:t>
      </w:r>
      <w:bookmarkStart w:id="108" w:name="BM24"/>
      <w:bookmarkEnd w:id="108"/>
    </w:p>
    <w:p w:rsidR="0051150D" w:rsidRPr="00B72E0C" w:rsidRDefault="0051150D" w:rsidP="00AC48ED">
      <w:pPr>
        <w:pStyle w:val="Akapitzlist"/>
        <w:numPr>
          <w:ilvl w:val="0"/>
          <w:numId w:val="225"/>
        </w:numPr>
        <w:spacing w:line="240" w:lineRule="auto"/>
        <w:ind w:hanging="357"/>
        <w:rPr>
          <w:rFonts w:eastAsia="Arial Unicode MS"/>
          <w:u w:color="000000"/>
          <w:lang w:val="pl-PL" w:eastAsia="zh-CN"/>
        </w:rPr>
      </w:pPr>
      <w:r w:rsidRPr="00B72E0C">
        <w:rPr>
          <w:rFonts w:ascii="Calibri" w:eastAsia="Arial Unicode MS" w:hAnsi="Calibri" w:cs="Calibri"/>
          <w:noProof/>
          <w:kern w:val="2"/>
          <w:u w:color="000000"/>
          <w:lang w:val="pl-PL" w:eastAsia="zh-CN"/>
        </w:rPr>
        <w:t>Urządzenie</w:t>
      </w:r>
      <w:r>
        <w:rPr>
          <w:rFonts w:ascii="Calibri" w:eastAsia="Arial Unicode MS" w:hAnsi="Calibri" w:cs="Calibri"/>
          <w:noProof/>
          <w:w w:val="235"/>
          <w:kern w:val="2"/>
          <w:u w:color="000000"/>
          <w:lang w:val="pl-PL" w:eastAsia="zh-CN"/>
        </w:rPr>
        <w:t xml:space="preserve"> </w:t>
      </w:r>
      <w:r w:rsidRPr="00B72E0C">
        <w:rPr>
          <w:rFonts w:ascii="Calibri" w:eastAsia="Arial Unicode MS" w:hAnsi="Calibri" w:cs="Calibri"/>
          <w:noProof/>
          <w:kern w:val="2"/>
          <w:u w:color="000000"/>
          <w:lang w:val="pl-PL" w:eastAsia="zh-CN"/>
        </w:rPr>
        <w:t>wielofunkcyjne</w:t>
      </w:r>
      <w:r>
        <w:rPr>
          <w:rFonts w:ascii="Calibri" w:eastAsia="Arial Unicode MS" w:hAnsi="Calibri" w:cs="Calibri"/>
          <w:noProof/>
          <w:w w:val="230"/>
          <w:kern w:val="2"/>
          <w:u w:color="000000"/>
          <w:lang w:val="pl-PL" w:eastAsia="zh-CN"/>
        </w:rPr>
        <w:t xml:space="preserve"> </w:t>
      </w:r>
      <w:r w:rsidRPr="00B72E0C">
        <w:rPr>
          <w:rFonts w:ascii="Calibri" w:eastAsia="Arial Unicode MS" w:hAnsi="Calibri" w:cs="Calibri"/>
          <w:noProof/>
          <w:kern w:val="2"/>
          <w:u w:color="000000"/>
          <w:lang w:val="pl-PL" w:eastAsia="zh-CN"/>
        </w:rPr>
        <w:t>do</w:t>
      </w:r>
      <w:r>
        <w:rPr>
          <w:rFonts w:ascii="Calibri" w:eastAsia="Arial Unicode MS" w:hAnsi="Calibri" w:cs="Calibri"/>
          <w:noProof/>
          <w:w w:val="234"/>
          <w:kern w:val="2"/>
          <w:u w:color="000000"/>
          <w:lang w:val="pl-PL" w:eastAsia="zh-CN"/>
        </w:rPr>
        <w:t xml:space="preserve"> </w:t>
      </w:r>
      <w:r w:rsidRPr="00B72E0C">
        <w:rPr>
          <w:rFonts w:ascii="Calibri" w:eastAsia="Arial Unicode MS" w:hAnsi="Calibri" w:cs="Calibri"/>
          <w:noProof/>
          <w:kern w:val="2"/>
          <w:u w:color="000000"/>
          <w:lang w:val="pl-PL" w:eastAsia="zh-CN"/>
        </w:rPr>
        <w:t>kolorowego</w:t>
      </w:r>
      <w:r>
        <w:rPr>
          <w:rFonts w:ascii="Calibri" w:eastAsia="Arial Unicode MS" w:hAnsi="Calibri" w:cs="Calibri"/>
          <w:noProof/>
          <w:w w:val="234"/>
          <w:kern w:val="2"/>
          <w:u w:color="000000"/>
          <w:lang w:val="pl-PL" w:eastAsia="zh-CN"/>
        </w:rPr>
        <w:t xml:space="preserve"> </w:t>
      </w:r>
      <w:r w:rsidRPr="00B72E0C">
        <w:rPr>
          <w:rFonts w:ascii="Calibri" w:eastAsia="Arial Unicode MS" w:hAnsi="Calibri" w:cs="Calibri"/>
          <w:noProof/>
          <w:kern w:val="2"/>
          <w:u w:color="000000"/>
          <w:lang w:val="pl-PL" w:eastAsia="zh-CN"/>
        </w:rPr>
        <w:t>drukowania,</w:t>
      </w:r>
      <w:r>
        <w:rPr>
          <w:rFonts w:ascii="Calibri" w:eastAsia="Arial Unicode MS" w:hAnsi="Calibri" w:cs="Calibri"/>
          <w:noProof/>
          <w:w w:val="235"/>
          <w:kern w:val="2"/>
          <w:u w:color="000000"/>
          <w:lang w:val="pl-PL" w:eastAsia="zh-CN"/>
        </w:rPr>
        <w:t xml:space="preserve"> </w:t>
      </w:r>
      <w:r w:rsidRPr="00B72E0C">
        <w:rPr>
          <w:rFonts w:ascii="Calibri" w:eastAsia="Arial Unicode MS" w:hAnsi="Calibri" w:cs="Calibri"/>
          <w:noProof/>
          <w:kern w:val="2"/>
          <w:u w:color="000000"/>
          <w:lang w:val="pl-PL" w:eastAsia="zh-CN"/>
        </w:rPr>
        <w:t>kopiowania</w:t>
      </w:r>
      <w:r>
        <w:rPr>
          <w:rFonts w:ascii="Calibri" w:eastAsia="Arial Unicode MS" w:hAnsi="Calibri" w:cs="Calibri"/>
          <w:noProof/>
          <w:w w:val="235"/>
          <w:kern w:val="2"/>
          <w:u w:color="000000"/>
          <w:lang w:val="pl-PL" w:eastAsia="zh-CN"/>
        </w:rPr>
        <w:t xml:space="preserve"> </w:t>
      </w:r>
      <w:r w:rsidRPr="00B72E0C">
        <w:rPr>
          <w:rFonts w:ascii="Calibri" w:eastAsia="Arial Unicode MS" w:hAnsi="Calibri" w:cs="Calibri"/>
          <w:noProof/>
          <w:spacing w:val="-2"/>
          <w:kern w:val="2"/>
          <w:u w:color="000000"/>
          <w:lang w:val="pl-PL" w:eastAsia="zh-CN"/>
        </w:rPr>
        <w:t>i</w:t>
      </w:r>
      <w:r>
        <w:rPr>
          <w:rFonts w:ascii="Calibri" w:eastAsia="Arial Unicode MS" w:hAnsi="Calibri" w:cs="Calibri"/>
          <w:noProof/>
          <w:w w:val="236"/>
          <w:kern w:val="2"/>
          <w:u w:color="000000"/>
          <w:lang w:val="pl-PL" w:eastAsia="zh-CN"/>
        </w:rPr>
        <w:t xml:space="preserve"> </w:t>
      </w:r>
      <w:r w:rsidRPr="00B72E0C">
        <w:rPr>
          <w:rFonts w:ascii="Calibri" w:eastAsia="Arial Unicode MS" w:hAnsi="Calibri" w:cs="Calibri"/>
          <w:noProof/>
          <w:kern w:val="2"/>
          <w:u w:color="000000"/>
          <w:lang w:val="pl-PL" w:eastAsia="zh-CN"/>
        </w:rPr>
        <w:t>skanowania</w:t>
      </w:r>
      <w:r>
        <w:rPr>
          <w:rFonts w:ascii="Calibri" w:eastAsia="Arial Unicode MS" w:hAnsi="Calibri" w:cs="Calibri"/>
          <w:noProof/>
          <w:w w:val="235"/>
          <w:kern w:val="2"/>
          <w:u w:color="000000"/>
          <w:lang w:val="pl-PL" w:eastAsia="zh-CN"/>
        </w:rPr>
        <w:t xml:space="preserve"> </w:t>
      </w:r>
      <w:r w:rsidRPr="00B72E0C">
        <w:rPr>
          <w:rFonts w:ascii="Calibri" w:eastAsia="Arial Unicode MS" w:hAnsi="Calibri" w:cs="Calibri"/>
          <w:noProof/>
          <w:spacing w:val="-4"/>
          <w:kern w:val="2"/>
          <w:u w:color="000000"/>
          <w:lang w:val="pl-PL" w:eastAsia="zh-CN"/>
        </w:rPr>
        <w:t>w</w:t>
      </w:r>
      <w:r>
        <w:rPr>
          <w:rFonts w:ascii="Calibri" w:eastAsia="Arial Unicode MS" w:hAnsi="Calibri" w:cs="Calibri"/>
          <w:noProof/>
          <w:spacing w:val="-4"/>
          <w:kern w:val="2"/>
          <w:u w:color="000000"/>
          <w:lang w:val="pl-PL" w:eastAsia="zh-CN"/>
        </w:rPr>
        <w:t xml:space="preserve"> </w:t>
      </w:r>
      <w:r w:rsidRPr="00B72E0C">
        <w:rPr>
          <w:rFonts w:ascii="Calibri" w:eastAsia="Arial Unicode MS" w:hAnsi="Calibri" w:cs="Calibri"/>
          <w:noProof/>
          <w:kern w:val="2"/>
          <w:u w:color="000000"/>
          <w:lang w:val="pl-PL" w:eastAsia="zh-CN"/>
        </w:rPr>
        <w:t>formacie</w:t>
      </w:r>
      <w:r>
        <w:rPr>
          <w:rFonts w:ascii="Calibri" w:eastAsia="Arial Unicode MS" w:hAnsi="Calibri" w:cs="Calibri"/>
          <w:noProof/>
          <w:spacing w:val="3"/>
          <w:kern w:val="2"/>
          <w:u w:color="000000"/>
          <w:lang w:val="pl-PL" w:eastAsia="zh-CN"/>
        </w:rPr>
        <w:t xml:space="preserve"> </w:t>
      </w:r>
      <w:r w:rsidRPr="00B72E0C">
        <w:rPr>
          <w:rFonts w:ascii="Calibri" w:eastAsia="Arial Unicode MS" w:hAnsi="Calibri" w:cs="Calibri"/>
          <w:noProof/>
          <w:spacing w:val="-4"/>
          <w:kern w:val="2"/>
          <w:u w:color="000000"/>
          <w:lang w:val="pl-PL" w:eastAsia="zh-CN"/>
        </w:rPr>
        <w:t>A3</w:t>
      </w:r>
    </w:p>
    <w:p w:rsidR="0051150D" w:rsidRPr="00B72E0C" w:rsidRDefault="0051150D" w:rsidP="0011774D">
      <w:pPr>
        <w:pStyle w:val="Akapitzlist"/>
        <w:numPr>
          <w:ilvl w:val="0"/>
          <w:numId w:val="225"/>
        </w:numPr>
        <w:rPr>
          <w:rFonts w:eastAsia="Arial Unicode MS"/>
          <w:u w:color="000000"/>
          <w:lang w:val="pl-PL" w:eastAsia="zh-CN"/>
        </w:rPr>
      </w:pPr>
      <w:r w:rsidRPr="00B72E0C">
        <w:rPr>
          <w:rFonts w:ascii="Calibri" w:eastAsia="Arial Unicode MS" w:hAnsi="Calibri" w:cs="Calibri"/>
          <w:noProof/>
          <w:kern w:val="2"/>
          <w:u w:color="000000"/>
          <w:lang w:val="pl-PL" w:eastAsia="zh-CN"/>
        </w:rPr>
        <w:t>Półki</w:t>
      </w:r>
      <w:r>
        <w:rPr>
          <w:rFonts w:ascii="Calibri" w:eastAsia="Arial Unicode MS" w:hAnsi="Calibri" w:cs="Calibri"/>
          <w:noProof/>
          <w:spacing w:val="4"/>
          <w:kern w:val="2"/>
          <w:u w:color="000000"/>
          <w:lang w:val="pl-PL" w:eastAsia="zh-CN"/>
        </w:rPr>
        <w:t xml:space="preserve"> </w:t>
      </w:r>
      <w:r w:rsidRPr="00B72E0C">
        <w:rPr>
          <w:rFonts w:ascii="Calibri" w:eastAsia="Arial Unicode MS" w:hAnsi="Calibri" w:cs="Calibri"/>
          <w:noProof/>
          <w:kern w:val="2"/>
          <w:u w:color="000000"/>
          <w:lang w:val="pl-PL" w:eastAsia="zh-CN"/>
        </w:rPr>
        <w:t>na</w:t>
      </w:r>
      <w:r>
        <w:rPr>
          <w:rFonts w:ascii="Calibri" w:eastAsia="Arial Unicode MS" w:hAnsi="Calibri" w:cs="Calibri"/>
          <w:noProof/>
          <w:spacing w:val="3"/>
          <w:kern w:val="2"/>
          <w:u w:color="000000"/>
          <w:lang w:val="pl-PL" w:eastAsia="zh-CN"/>
        </w:rPr>
        <w:t xml:space="preserve"> </w:t>
      </w:r>
      <w:r w:rsidRPr="00B72E0C">
        <w:rPr>
          <w:rFonts w:ascii="Calibri" w:eastAsia="Arial Unicode MS" w:hAnsi="Calibri" w:cs="Calibri"/>
          <w:noProof/>
          <w:kern w:val="2"/>
          <w:u w:color="000000"/>
          <w:lang w:val="pl-PL" w:eastAsia="zh-CN"/>
        </w:rPr>
        <w:t>książki,</w:t>
      </w:r>
      <w:r>
        <w:rPr>
          <w:rFonts w:ascii="Calibri" w:eastAsia="Arial Unicode MS" w:hAnsi="Calibri" w:cs="Calibri"/>
          <w:noProof/>
          <w:spacing w:val="3"/>
          <w:kern w:val="2"/>
          <w:u w:color="000000"/>
          <w:lang w:val="pl-PL" w:eastAsia="zh-CN"/>
        </w:rPr>
        <w:t xml:space="preserve"> </w:t>
      </w:r>
      <w:r w:rsidRPr="00B72E0C">
        <w:rPr>
          <w:rFonts w:ascii="Calibri" w:eastAsia="Arial Unicode MS" w:hAnsi="Calibri" w:cs="Calibri"/>
          <w:noProof/>
          <w:kern w:val="2"/>
          <w:u w:color="000000"/>
          <w:lang w:val="pl-PL" w:eastAsia="zh-CN"/>
        </w:rPr>
        <w:t>segregatory</w:t>
      </w:r>
    </w:p>
    <w:p w:rsidR="0051150D" w:rsidRPr="00EC7875" w:rsidRDefault="0051150D" w:rsidP="00DE4597">
      <w:pPr>
        <w:pStyle w:val="Akapitzlist"/>
        <w:numPr>
          <w:ilvl w:val="1"/>
          <w:numId w:val="333"/>
        </w:numPr>
        <w:spacing w:before="240" w:after="0" w:line="240" w:lineRule="auto"/>
        <w:ind w:left="850" w:hanging="493"/>
        <w:contextualSpacing w:val="0"/>
        <w:rPr>
          <w:rFonts w:ascii="Calibri" w:eastAsia="Arial Unicode MS" w:hAnsi="Calibri" w:cs="Calibri"/>
          <w:color w:val="000000"/>
          <w:kern w:val="2"/>
          <w:u w:color="000000"/>
          <w:lang w:val="pl-PL" w:eastAsia="pl-PL"/>
        </w:rPr>
      </w:pPr>
      <w:r w:rsidRPr="00EC7875">
        <w:rPr>
          <w:rFonts w:ascii="Calibri" w:eastAsia="Arial Unicode MS" w:hAnsi="Calibri" w:cs="Calibri"/>
          <w:noProof/>
          <w:color w:val="000000"/>
          <w:kern w:val="2"/>
          <w:u w:color="000000"/>
          <w:lang w:val="pl-PL" w:eastAsia="pl-PL"/>
        </w:rPr>
        <w:t>Biuro statkowe:</w:t>
      </w:r>
    </w:p>
    <w:p w:rsidR="0051150D" w:rsidRPr="00B72E0C" w:rsidRDefault="0051150D" w:rsidP="0011774D">
      <w:pPr>
        <w:pStyle w:val="Akapitzlist"/>
        <w:numPr>
          <w:ilvl w:val="0"/>
          <w:numId w:val="226"/>
        </w:numPr>
        <w:rPr>
          <w:rFonts w:eastAsia="Arial Unicode MS"/>
          <w:u w:color="000000"/>
          <w:lang w:val="pl-PL" w:eastAsia="zh-CN"/>
        </w:rPr>
      </w:pPr>
      <w:r>
        <w:rPr>
          <w:rFonts w:eastAsia="Arial Unicode MS"/>
          <w:noProof/>
          <w:spacing w:val="-4"/>
          <w:u w:color="000000"/>
          <w:lang w:val="pl-PL" w:eastAsia="zh-CN"/>
        </w:rPr>
        <w:t>Biurko wyposażone w d</w:t>
      </w:r>
      <w:r w:rsidRPr="00B72E0C">
        <w:rPr>
          <w:rFonts w:eastAsia="Arial Unicode MS"/>
          <w:noProof/>
          <w:spacing w:val="-4"/>
          <w:u w:color="000000"/>
          <w:lang w:val="pl-PL" w:eastAsia="zh-CN"/>
        </w:rPr>
        <w:t>wa</w:t>
      </w:r>
      <w:r>
        <w:rPr>
          <w:rFonts w:eastAsia="Arial Unicode MS"/>
          <w:noProof/>
          <w:spacing w:val="3"/>
          <w:u w:color="000000"/>
          <w:lang w:val="pl-PL" w:eastAsia="zh-CN"/>
        </w:rPr>
        <w:t xml:space="preserve"> </w:t>
      </w:r>
      <w:r w:rsidRPr="00B72E0C">
        <w:rPr>
          <w:rFonts w:eastAsia="Arial Unicode MS"/>
          <w:noProof/>
          <w:u w:color="000000"/>
          <w:lang w:val="pl-PL" w:eastAsia="zh-CN"/>
        </w:rPr>
        <w:t>stanowiska</w:t>
      </w:r>
      <w:r>
        <w:rPr>
          <w:rFonts w:eastAsia="Arial Unicode MS"/>
          <w:noProof/>
          <w:spacing w:val="3"/>
          <w:u w:color="000000"/>
          <w:lang w:val="pl-PL" w:eastAsia="zh-CN"/>
        </w:rPr>
        <w:t xml:space="preserve"> </w:t>
      </w:r>
      <w:r w:rsidRPr="00B72E0C">
        <w:rPr>
          <w:rFonts w:eastAsia="Arial Unicode MS"/>
          <w:noProof/>
          <w:spacing w:val="-4"/>
          <w:u w:color="000000"/>
          <w:lang w:val="pl-PL" w:eastAsia="zh-CN"/>
        </w:rPr>
        <w:t>PC</w:t>
      </w:r>
    </w:p>
    <w:p w:rsidR="0051150D" w:rsidRPr="00B72E0C" w:rsidRDefault="0051150D" w:rsidP="0011774D">
      <w:pPr>
        <w:pStyle w:val="Akapitzlist"/>
        <w:numPr>
          <w:ilvl w:val="0"/>
          <w:numId w:val="226"/>
        </w:numPr>
        <w:rPr>
          <w:rFonts w:eastAsia="Arial Unicode MS"/>
          <w:u w:color="000000"/>
          <w:lang w:val="pl-PL" w:eastAsia="zh-CN"/>
        </w:rPr>
      </w:pPr>
      <w:r w:rsidRPr="00B72E0C">
        <w:rPr>
          <w:rFonts w:ascii="Calibri" w:eastAsia="Arial Unicode MS" w:hAnsi="Calibri" w:cs="Calibri"/>
          <w:noProof/>
          <w:kern w:val="2"/>
          <w:u w:color="000000"/>
          <w:lang w:val="pl-PL" w:eastAsia="zh-CN"/>
        </w:rPr>
        <w:t>Stół</w:t>
      </w:r>
      <w:r>
        <w:rPr>
          <w:rFonts w:ascii="Calibri" w:eastAsia="Arial Unicode MS" w:hAnsi="Calibri" w:cs="Calibri"/>
          <w:noProof/>
          <w:spacing w:val="4"/>
          <w:kern w:val="2"/>
          <w:u w:color="000000"/>
          <w:lang w:val="pl-PL" w:eastAsia="zh-CN"/>
        </w:rPr>
        <w:t xml:space="preserve"> </w:t>
      </w:r>
      <w:r w:rsidRPr="00B72E0C">
        <w:rPr>
          <w:rFonts w:ascii="Calibri" w:eastAsia="Arial Unicode MS" w:hAnsi="Calibri" w:cs="Calibri"/>
          <w:noProof/>
          <w:kern w:val="2"/>
          <w:u w:color="000000"/>
          <w:lang w:val="pl-PL" w:eastAsia="zh-CN"/>
        </w:rPr>
        <w:t>przyścienny</w:t>
      </w:r>
    </w:p>
    <w:p w:rsidR="0051150D" w:rsidRPr="00B72E0C" w:rsidRDefault="0051150D" w:rsidP="0011774D">
      <w:pPr>
        <w:pStyle w:val="Akapitzlist"/>
        <w:numPr>
          <w:ilvl w:val="0"/>
          <w:numId w:val="226"/>
        </w:numPr>
        <w:rPr>
          <w:rFonts w:eastAsia="Arial Unicode MS"/>
          <w:u w:color="000000"/>
          <w:lang w:val="pl-PL" w:eastAsia="zh-CN"/>
        </w:rPr>
      </w:pPr>
      <w:r>
        <w:rPr>
          <w:rFonts w:ascii="Calibri" w:eastAsia="Arial Unicode MS" w:hAnsi="Calibri" w:cs="Calibri"/>
          <w:noProof/>
          <w:kern w:val="2"/>
          <w:u w:color="000000"/>
          <w:lang w:val="pl-PL" w:eastAsia="zh-CN"/>
        </w:rPr>
        <w:t>2</w:t>
      </w:r>
      <w:r>
        <w:rPr>
          <w:rFonts w:ascii="Calibri" w:eastAsia="Arial Unicode MS" w:hAnsi="Calibri" w:cs="Calibri"/>
          <w:noProof/>
          <w:spacing w:val="3"/>
          <w:kern w:val="2"/>
          <w:u w:color="000000"/>
          <w:lang w:val="pl-PL" w:eastAsia="zh-CN"/>
        </w:rPr>
        <w:t xml:space="preserve"> </w:t>
      </w:r>
      <w:r>
        <w:rPr>
          <w:rFonts w:ascii="Calibri" w:eastAsia="Arial Unicode MS" w:hAnsi="Calibri" w:cs="Calibri"/>
          <w:noProof/>
          <w:kern w:val="2"/>
          <w:u w:color="000000"/>
          <w:lang w:val="pl-PL" w:eastAsia="zh-CN"/>
        </w:rPr>
        <w:t>fotele obrotowe</w:t>
      </w:r>
    </w:p>
    <w:p w:rsidR="008A149E" w:rsidRPr="00EC7875" w:rsidRDefault="008A149E" w:rsidP="00DE4597">
      <w:pPr>
        <w:pStyle w:val="Akapitzlist"/>
        <w:numPr>
          <w:ilvl w:val="1"/>
          <w:numId w:val="333"/>
        </w:numPr>
        <w:spacing w:before="240" w:after="0" w:line="240" w:lineRule="auto"/>
        <w:ind w:left="425" w:hanging="357"/>
        <w:contextualSpacing w:val="0"/>
        <w:rPr>
          <w:rFonts w:ascii="Calibri" w:eastAsia="Arial Unicode MS" w:hAnsi="Calibri" w:cs="Calibri"/>
          <w:color w:val="000000"/>
          <w:kern w:val="2"/>
          <w:u w:color="000000"/>
          <w:lang w:val="pl-PL" w:eastAsia="pl-PL"/>
        </w:rPr>
      </w:pPr>
      <w:r w:rsidRPr="00EC7875">
        <w:rPr>
          <w:rFonts w:ascii="Calibri" w:eastAsia="Arial Unicode MS" w:hAnsi="Calibri" w:cs="Calibri"/>
          <w:noProof/>
          <w:color w:val="000000"/>
          <w:spacing w:val="-4"/>
          <w:kern w:val="2"/>
          <w:u w:color="000000"/>
          <w:lang w:val="pl-PL" w:eastAsia="pl-PL"/>
        </w:rPr>
        <w:t>Serwerownia</w:t>
      </w:r>
      <w:r w:rsidRPr="00EC7875">
        <w:rPr>
          <w:rFonts w:ascii="Calibri" w:eastAsia="Arial Unicode MS" w:hAnsi="Calibri" w:cs="Calibri"/>
          <w:noProof/>
          <w:color w:val="000000"/>
          <w:kern w:val="2"/>
          <w:u w:color="000000"/>
          <w:lang w:val="pl-PL" w:eastAsia="pl-PL"/>
        </w:rPr>
        <w:t>:</w:t>
      </w:r>
    </w:p>
    <w:p w:rsidR="008A149E" w:rsidRDefault="00F6465E" w:rsidP="0011774D">
      <w:pPr>
        <w:pStyle w:val="Akapitzlist"/>
        <w:numPr>
          <w:ilvl w:val="0"/>
          <w:numId w:val="225"/>
        </w:numPr>
        <w:rPr>
          <w:rFonts w:eastAsia="Arial Unicode MS"/>
          <w:u w:color="000000"/>
          <w:lang w:val="pl-PL" w:eastAsia="pl-PL"/>
        </w:rPr>
      </w:pPr>
      <w:r>
        <w:rPr>
          <w:rFonts w:eastAsia="Arial Unicode MS"/>
          <w:noProof/>
          <w:u w:color="000000"/>
          <w:lang w:val="pl-PL" w:eastAsia="pl-PL"/>
        </w:rPr>
        <w:t>Zgodn</w:t>
      </w:r>
      <w:r w:rsidR="008A149E">
        <w:rPr>
          <w:rFonts w:eastAsia="Arial Unicode MS"/>
          <w:noProof/>
          <w:u w:color="000000"/>
          <w:lang w:val="pl-PL" w:eastAsia="pl-PL"/>
        </w:rPr>
        <w:t xml:space="preserve">ie </w:t>
      </w:r>
      <w:r>
        <w:rPr>
          <w:rFonts w:eastAsia="Arial Unicode MS"/>
          <w:noProof/>
          <w:u w:color="000000"/>
          <w:lang w:val="pl-PL" w:eastAsia="pl-PL"/>
        </w:rPr>
        <w:t>z wymaganiami określ</w:t>
      </w:r>
      <w:r w:rsidR="005353E1">
        <w:rPr>
          <w:rFonts w:eastAsia="Arial Unicode MS"/>
          <w:noProof/>
          <w:u w:color="000000"/>
          <w:lang w:val="pl-PL" w:eastAsia="pl-PL"/>
        </w:rPr>
        <w:t>onymi w Rozdziale 6</w:t>
      </w:r>
    </w:p>
    <w:p w:rsidR="00492DB0" w:rsidRDefault="00492DB0" w:rsidP="00DE4597">
      <w:pPr>
        <w:pStyle w:val="Akapitzlist"/>
        <w:numPr>
          <w:ilvl w:val="1"/>
          <w:numId w:val="333"/>
        </w:numPr>
        <w:spacing w:before="240"/>
        <w:ind w:left="425" w:hanging="357"/>
        <w:contextualSpacing w:val="0"/>
        <w:rPr>
          <w:rFonts w:eastAsia="Arial Unicode MS"/>
          <w:u w:color="000000"/>
          <w:lang w:val="pl-PL" w:eastAsia="pl-PL"/>
        </w:rPr>
      </w:pPr>
      <w:r>
        <w:rPr>
          <w:rFonts w:eastAsia="Arial Unicode MS"/>
          <w:u w:color="000000"/>
          <w:lang w:val="pl-PL" w:eastAsia="pl-PL"/>
        </w:rPr>
        <w:t>Warsztat pokładowy</w:t>
      </w:r>
    </w:p>
    <w:p w:rsidR="00492DB0" w:rsidRDefault="00492DB0" w:rsidP="00AC48ED">
      <w:pPr>
        <w:pStyle w:val="Akapitzlist"/>
        <w:numPr>
          <w:ilvl w:val="0"/>
          <w:numId w:val="480"/>
        </w:numPr>
        <w:spacing w:line="240" w:lineRule="auto"/>
        <w:ind w:left="709" w:hanging="357"/>
        <w:rPr>
          <w:rFonts w:eastAsia="Arial Unicode MS"/>
          <w:u w:color="000000"/>
          <w:lang w:val="pl-PL" w:eastAsia="pl-PL"/>
        </w:rPr>
      </w:pPr>
      <w:r w:rsidRPr="0051232B">
        <w:rPr>
          <w:rFonts w:eastAsia="Arial Unicode MS"/>
          <w:u w:color="000000"/>
          <w:lang w:val="pl-PL" w:eastAsia="pl-PL"/>
        </w:rPr>
        <w:t xml:space="preserve">Wyposażenie warsztatu pokładowego zgodne z wyposażaniem warsztatu maszynowego, określonym w Rozdziale </w:t>
      </w:r>
      <w:r w:rsidR="0051232B" w:rsidRPr="0051232B">
        <w:rPr>
          <w:rFonts w:eastAsia="Arial Unicode MS"/>
          <w:u w:color="000000"/>
          <w:lang w:val="pl-PL" w:eastAsia="pl-PL"/>
        </w:rPr>
        <w:t>4, z wyjątkiem tokarni i giętarki do rur.</w:t>
      </w:r>
    </w:p>
    <w:p w:rsidR="00492DB0" w:rsidRPr="0051232B" w:rsidRDefault="0051232B" w:rsidP="00DE4597">
      <w:pPr>
        <w:pStyle w:val="Akapitzlist"/>
        <w:numPr>
          <w:ilvl w:val="0"/>
          <w:numId w:val="480"/>
        </w:numPr>
        <w:ind w:left="709" w:hanging="357"/>
        <w:contextualSpacing w:val="0"/>
        <w:rPr>
          <w:rFonts w:eastAsia="Arial Unicode MS"/>
          <w:u w:color="000000"/>
          <w:lang w:val="pl-PL" w:eastAsia="pl-PL"/>
        </w:rPr>
      </w:pPr>
      <w:r>
        <w:rPr>
          <w:rFonts w:eastAsia="Arial Unicode MS"/>
          <w:u w:color="000000"/>
          <w:lang w:val="pl-PL" w:eastAsia="pl-PL"/>
        </w:rPr>
        <w:t>Zamawiający nie wymaga lokalizacji pomieszczenia warsztatu pokładowego w cytadeli.</w:t>
      </w:r>
    </w:p>
    <w:p w:rsidR="0051232B" w:rsidRDefault="0051232B" w:rsidP="00DE4597">
      <w:pPr>
        <w:pStyle w:val="Akapitzlist"/>
        <w:numPr>
          <w:ilvl w:val="1"/>
          <w:numId w:val="333"/>
        </w:numPr>
        <w:spacing w:after="0"/>
        <w:ind w:left="709" w:hanging="641"/>
        <w:contextualSpacing w:val="0"/>
        <w:rPr>
          <w:rFonts w:eastAsia="Arial Unicode MS"/>
          <w:u w:color="000000"/>
          <w:lang w:val="pl-PL" w:eastAsia="pl-PL"/>
        </w:rPr>
      </w:pPr>
      <w:r>
        <w:rPr>
          <w:rFonts w:eastAsia="Arial Unicode MS"/>
          <w:u w:color="000000"/>
          <w:lang w:val="pl-PL" w:eastAsia="pl-PL"/>
        </w:rPr>
        <w:t>Dodatkowe wyposażenie kabin</w:t>
      </w:r>
    </w:p>
    <w:p w:rsidR="001D5ADB" w:rsidRPr="0051232B" w:rsidRDefault="0051150D" w:rsidP="00512604">
      <w:pPr>
        <w:spacing w:line="240" w:lineRule="auto"/>
        <w:ind w:left="68"/>
        <w:rPr>
          <w:rFonts w:eastAsia="Arial Unicode MS"/>
          <w:u w:color="000000"/>
          <w:lang w:val="pl-PL" w:eastAsia="pl-PL"/>
        </w:rPr>
      </w:pPr>
      <w:r w:rsidRPr="0051232B">
        <w:rPr>
          <w:rFonts w:eastAsia="Arial Unicode MS"/>
          <w:noProof/>
          <w:u w:color="000000"/>
          <w:lang w:val="pl-PL" w:eastAsia="pl-PL"/>
        </w:rPr>
        <w:t>Wszystkie</w:t>
      </w:r>
      <w:r w:rsidRPr="0051232B">
        <w:rPr>
          <w:rFonts w:eastAsia="Arial Unicode MS"/>
          <w:noProof/>
          <w:spacing w:val="-1"/>
          <w:u w:color="000000"/>
          <w:lang w:val="pl-PL" w:eastAsia="pl-PL"/>
        </w:rPr>
        <w:t xml:space="preserve"> </w:t>
      </w:r>
      <w:r w:rsidRPr="0051232B">
        <w:rPr>
          <w:rFonts w:eastAsia="Arial Unicode MS"/>
          <w:noProof/>
          <w:u w:color="000000"/>
          <w:lang w:val="pl-PL" w:eastAsia="pl-PL"/>
        </w:rPr>
        <w:t>kabiny</w:t>
      </w:r>
      <w:r w:rsidRPr="0051232B">
        <w:rPr>
          <w:rFonts w:eastAsia="Arial Unicode MS"/>
          <w:noProof/>
          <w:spacing w:val="-4"/>
          <w:u w:color="000000"/>
          <w:lang w:val="pl-PL" w:eastAsia="pl-PL"/>
        </w:rPr>
        <w:t xml:space="preserve"> </w:t>
      </w:r>
      <w:r w:rsidRPr="0051232B">
        <w:rPr>
          <w:rFonts w:eastAsia="Arial Unicode MS"/>
          <w:noProof/>
          <w:u w:color="000000"/>
          <w:lang w:val="pl-PL" w:eastAsia="pl-PL"/>
        </w:rPr>
        <w:t>załogi będą</w:t>
      </w:r>
      <w:r w:rsidRPr="0051232B">
        <w:rPr>
          <w:rFonts w:eastAsia="Arial Unicode MS"/>
          <w:noProof/>
          <w:spacing w:val="-1"/>
          <w:u w:color="000000"/>
          <w:lang w:val="pl-PL" w:eastAsia="pl-PL"/>
        </w:rPr>
        <w:t xml:space="preserve"> </w:t>
      </w:r>
      <w:r w:rsidRPr="0051232B">
        <w:rPr>
          <w:rFonts w:eastAsia="Arial Unicode MS"/>
          <w:noProof/>
          <w:u w:color="000000"/>
          <w:lang w:val="pl-PL" w:eastAsia="pl-PL"/>
        </w:rPr>
        <w:t>wyposażone</w:t>
      </w:r>
      <w:r w:rsidRPr="0051232B">
        <w:rPr>
          <w:rFonts w:eastAsia="Arial Unicode MS"/>
          <w:noProof/>
          <w:spacing w:val="-1"/>
          <w:u w:color="000000"/>
          <w:lang w:val="pl-PL" w:eastAsia="pl-PL"/>
        </w:rPr>
        <w:t xml:space="preserve"> </w:t>
      </w:r>
      <w:r w:rsidRPr="0051232B">
        <w:rPr>
          <w:rFonts w:eastAsia="Arial Unicode MS"/>
          <w:noProof/>
          <w:spacing w:val="-4"/>
          <w:u w:color="000000"/>
          <w:lang w:val="pl-PL" w:eastAsia="pl-PL"/>
        </w:rPr>
        <w:t>w</w:t>
      </w:r>
      <w:r w:rsidRPr="0051232B">
        <w:rPr>
          <w:rFonts w:eastAsia="Arial Unicode MS"/>
          <w:noProof/>
          <w:spacing w:val="-2"/>
          <w:u w:color="000000"/>
          <w:lang w:val="pl-PL" w:eastAsia="pl-PL"/>
        </w:rPr>
        <w:t xml:space="preserve"> </w:t>
      </w:r>
      <w:r w:rsidRPr="0051232B">
        <w:rPr>
          <w:rFonts w:eastAsia="Arial Unicode MS"/>
          <w:noProof/>
          <w:u w:color="000000"/>
          <w:lang w:val="pl-PL" w:eastAsia="pl-PL"/>
        </w:rPr>
        <w:t xml:space="preserve">instalację </w:t>
      </w:r>
      <w:r w:rsidRPr="0051232B">
        <w:rPr>
          <w:rFonts w:eastAsia="Arial Unicode MS"/>
          <w:noProof/>
          <w:spacing w:val="-2"/>
          <w:u w:color="000000"/>
          <w:lang w:val="pl-PL" w:eastAsia="pl-PL"/>
        </w:rPr>
        <w:t>internetową,</w:t>
      </w:r>
      <w:r w:rsidRPr="0051232B">
        <w:rPr>
          <w:rFonts w:eastAsia="Arial Unicode MS"/>
          <w:noProof/>
          <w:spacing w:val="-1"/>
          <w:u w:color="000000"/>
          <w:lang w:val="pl-PL" w:eastAsia="pl-PL"/>
        </w:rPr>
        <w:t xml:space="preserve"> </w:t>
      </w:r>
      <w:r w:rsidRPr="0051232B">
        <w:rPr>
          <w:rFonts w:eastAsia="Arial Unicode MS"/>
          <w:noProof/>
          <w:u w:color="000000"/>
          <w:lang w:val="pl-PL" w:eastAsia="pl-PL"/>
        </w:rPr>
        <w:t>telewizor, min 32”</w:t>
      </w:r>
      <w:r w:rsidR="004B4342">
        <w:rPr>
          <w:rFonts w:eastAsia="Arial Unicode MS"/>
          <w:noProof/>
          <w:u w:color="000000"/>
          <w:lang w:val="pl-PL" w:eastAsia="pl-PL"/>
        </w:rPr>
        <w:t xml:space="preserve">. Sprzęt AGD i RTV energooszczędny – klasa A+ minimum. </w:t>
      </w:r>
      <w:r w:rsidRPr="0051232B">
        <w:rPr>
          <w:rFonts w:eastAsia="Arial Unicode MS"/>
          <w:noProof/>
          <w:u w:color="000000"/>
          <w:lang w:val="pl-PL" w:eastAsia="pl-PL"/>
        </w:rPr>
        <w:t>Kabiny będą</w:t>
      </w:r>
      <w:r w:rsidRPr="0051232B">
        <w:rPr>
          <w:rFonts w:eastAsia="Arial Unicode MS"/>
          <w:noProof/>
          <w:spacing w:val="3"/>
          <w:u w:color="000000"/>
          <w:lang w:val="pl-PL" w:eastAsia="pl-PL"/>
        </w:rPr>
        <w:t xml:space="preserve"> </w:t>
      </w:r>
      <w:r w:rsidRPr="0051232B">
        <w:rPr>
          <w:rFonts w:eastAsia="Arial Unicode MS"/>
          <w:noProof/>
          <w:spacing w:val="-4"/>
          <w:u w:color="000000"/>
          <w:lang w:val="pl-PL" w:eastAsia="pl-PL"/>
        </w:rPr>
        <w:t>wyposażone</w:t>
      </w:r>
      <w:r w:rsidRPr="0051232B">
        <w:rPr>
          <w:rFonts w:eastAsia="Arial Unicode MS"/>
          <w:noProof/>
          <w:spacing w:val="3"/>
          <w:u w:color="000000"/>
          <w:lang w:val="pl-PL" w:eastAsia="pl-PL"/>
        </w:rPr>
        <w:t xml:space="preserve"> </w:t>
      </w:r>
      <w:r w:rsidRPr="0051232B">
        <w:rPr>
          <w:rFonts w:eastAsia="Arial Unicode MS"/>
          <w:noProof/>
          <w:spacing w:val="-4"/>
          <w:u w:color="000000"/>
          <w:lang w:val="pl-PL" w:eastAsia="pl-PL"/>
        </w:rPr>
        <w:t>w</w:t>
      </w:r>
      <w:r w:rsidRPr="0051232B">
        <w:rPr>
          <w:rFonts w:eastAsia="Arial Unicode MS"/>
          <w:noProof/>
          <w:spacing w:val="3"/>
          <w:u w:color="000000"/>
          <w:lang w:val="pl-PL" w:eastAsia="pl-PL"/>
        </w:rPr>
        <w:t xml:space="preserve"> </w:t>
      </w:r>
      <w:r w:rsidR="00CE4A62" w:rsidRPr="0051232B">
        <w:rPr>
          <w:rFonts w:eastAsia="Arial Unicode MS"/>
          <w:noProof/>
          <w:u w:color="000000"/>
          <w:lang w:val="pl-PL" w:eastAsia="pl-PL"/>
        </w:rPr>
        <w:t xml:space="preserve">materace. </w:t>
      </w:r>
      <w:r w:rsidRPr="0051232B">
        <w:rPr>
          <w:rFonts w:eastAsia="Arial Unicode MS"/>
          <w:noProof/>
          <w:spacing w:val="1"/>
          <w:u w:color="000000"/>
          <w:lang w:val="pl-PL" w:eastAsia="pl-PL"/>
        </w:rPr>
        <w:t xml:space="preserve">Zamawiający wymaga </w:t>
      </w:r>
      <w:r w:rsidR="00CE4A62" w:rsidRPr="0051232B">
        <w:rPr>
          <w:rFonts w:eastAsia="Arial Unicode MS"/>
          <w:noProof/>
          <w:spacing w:val="1"/>
          <w:u w:color="000000"/>
          <w:lang w:val="pl-PL" w:eastAsia="pl-PL"/>
        </w:rPr>
        <w:t xml:space="preserve">ponadto </w:t>
      </w:r>
      <w:r w:rsidRPr="0051232B">
        <w:rPr>
          <w:rFonts w:eastAsia="Arial Unicode MS"/>
          <w:noProof/>
          <w:spacing w:val="1"/>
          <w:u w:color="000000"/>
          <w:lang w:val="pl-PL" w:eastAsia="pl-PL"/>
        </w:rPr>
        <w:t xml:space="preserve">dostawy koców, </w:t>
      </w:r>
      <w:r w:rsidR="00CE4A62" w:rsidRPr="0051232B">
        <w:rPr>
          <w:rFonts w:eastAsia="Arial Unicode MS"/>
          <w:noProof/>
          <w:spacing w:val="1"/>
          <w:u w:color="000000"/>
          <w:lang w:val="pl-PL" w:eastAsia="pl-PL"/>
        </w:rPr>
        <w:t xml:space="preserve">oraz </w:t>
      </w:r>
      <w:r w:rsidRPr="0051232B">
        <w:rPr>
          <w:rFonts w:eastAsia="Arial Unicode MS"/>
          <w:noProof/>
          <w:spacing w:val="1"/>
          <w:u w:color="000000"/>
          <w:lang w:val="pl-PL" w:eastAsia="pl-PL"/>
        </w:rPr>
        <w:t>dwóch ko</w:t>
      </w:r>
      <w:r w:rsidR="008A0DD8" w:rsidRPr="0051232B">
        <w:rPr>
          <w:rFonts w:eastAsia="Arial Unicode MS"/>
          <w:noProof/>
          <w:spacing w:val="1"/>
          <w:u w:color="000000"/>
          <w:lang w:val="pl-PL" w:eastAsia="pl-PL"/>
        </w:rPr>
        <w:t>m</w:t>
      </w:r>
      <w:r w:rsidRPr="0051232B">
        <w:rPr>
          <w:rFonts w:eastAsia="Arial Unicode MS"/>
          <w:noProof/>
          <w:spacing w:val="1"/>
          <w:u w:color="000000"/>
          <w:lang w:val="pl-PL" w:eastAsia="pl-PL"/>
        </w:rPr>
        <w:t xml:space="preserve">pletów </w:t>
      </w:r>
      <w:r w:rsidRPr="0051232B">
        <w:rPr>
          <w:rFonts w:eastAsia="Arial Unicode MS"/>
          <w:noProof/>
          <w:u w:color="000000"/>
          <w:lang w:val="pl-PL" w:eastAsia="pl-PL"/>
        </w:rPr>
        <w:t>p</w:t>
      </w:r>
      <w:r w:rsidR="00961D89" w:rsidRPr="0051232B">
        <w:rPr>
          <w:rFonts w:eastAsia="Arial Unicode MS"/>
          <w:noProof/>
          <w:u w:color="000000"/>
          <w:lang w:val="pl-PL" w:eastAsia="pl-PL"/>
        </w:rPr>
        <w:t>ościeli i ręczników dla 41 osób wg następujących wymagań:</w:t>
      </w:r>
    </w:p>
    <w:p w:rsidR="00961D89" w:rsidRPr="00961D89" w:rsidRDefault="00961D89" w:rsidP="00DE4597">
      <w:pPr>
        <w:pStyle w:val="Akapitzlist"/>
        <w:numPr>
          <w:ilvl w:val="0"/>
          <w:numId w:val="469"/>
        </w:numPr>
        <w:spacing w:after="0"/>
        <w:rPr>
          <w:lang w:val="pl-PL"/>
        </w:rPr>
      </w:pPr>
      <w:r w:rsidRPr="00961D89">
        <w:rPr>
          <w:lang w:val="pl-PL"/>
        </w:rPr>
        <w:t>Materace:</w:t>
      </w:r>
    </w:p>
    <w:p w:rsidR="00961D89" w:rsidRPr="00D17786" w:rsidRDefault="00961D89" w:rsidP="00961D89">
      <w:pPr>
        <w:rPr>
          <w:lang w:val="pl-PL"/>
        </w:rPr>
      </w:pPr>
      <w:r w:rsidRPr="00D17786">
        <w:rPr>
          <w:lang w:val="pl-PL"/>
        </w:rPr>
        <w:lastRenderedPageBreak/>
        <w:t>Materace lat</w:t>
      </w:r>
      <w:r w:rsidR="001C6FF5">
        <w:rPr>
          <w:lang w:val="pl-PL"/>
        </w:rPr>
        <w:t>eksowe o wysokości min. 18 cm</w:t>
      </w:r>
      <w:r w:rsidRPr="00D17786">
        <w:rPr>
          <w:lang w:val="pl-PL"/>
        </w:rPr>
        <w:t xml:space="preserve"> oznaczone certyfikatami: Atest Państwa Flagi; certyfikat Oeko-Tex (Eko-Tex); atest trudnopalności np.: FIRA, EuroLATEX ECO STANDARD, MATTRESS DURABILITY </w:t>
      </w:r>
    </w:p>
    <w:p w:rsidR="00961D89" w:rsidRPr="00D17786" w:rsidRDefault="00961D89" w:rsidP="00DE4597">
      <w:pPr>
        <w:pStyle w:val="Akapitzlist"/>
        <w:numPr>
          <w:ilvl w:val="0"/>
          <w:numId w:val="469"/>
        </w:numPr>
        <w:spacing w:after="0"/>
        <w:rPr>
          <w:lang w:val="pl-PL"/>
        </w:rPr>
      </w:pPr>
      <w:r w:rsidRPr="00D17786">
        <w:rPr>
          <w:lang w:val="pl-PL"/>
        </w:rPr>
        <w:t xml:space="preserve">Pościel </w:t>
      </w:r>
    </w:p>
    <w:p w:rsidR="00961D89" w:rsidRPr="00D17786" w:rsidRDefault="00961D89" w:rsidP="00961D89">
      <w:pPr>
        <w:rPr>
          <w:lang w:val="pl-PL"/>
        </w:rPr>
      </w:pPr>
      <w:r w:rsidRPr="00D17786">
        <w:rPr>
          <w:lang w:val="pl-PL"/>
        </w:rPr>
        <w:t>Pościel w kolorze białym oznaczona Certyfikatem Oeko-Tex Standard 100 umożliwiająca pranie w temp. 60</w:t>
      </w:r>
      <w:r w:rsidRPr="00D17786">
        <w:rPr>
          <w:vertAlign w:val="superscript"/>
          <w:lang w:val="pl-PL"/>
        </w:rPr>
        <w:t>0</w:t>
      </w:r>
      <w:r w:rsidRPr="00D17786">
        <w:rPr>
          <w:lang w:val="pl-PL"/>
        </w:rPr>
        <w:t xml:space="preserve"> C; oraz możliwość suszenia w pralko-suszarkach w wysokiej temperaturze (min.60ºC).</w:t>
      </w:r>
    </w:p>
    <w:p w:rsidR="00961D89" w:rsidRPr="00D17786" w:rsidRDefault="00961D89" w:rsidP="00961D89">
      <w:pPr>
        <w:rPr>
          <w:lang w:val="pl-PL"/>
        </w:rPr>
      </w:pPr>
      <w:r w:rsidRPr="00D17786">
        <w:rPr>
          <w:lang w:val="pl-PL"/>
        </w:rPr>
        <w:t>Poszwy pościelowe wykonane z materiałów naturalnych np.: bawełny, wełny, lnu, jedwabiu, z włókien bambusowych, przy czym dopuszcza się domieszkę materiałów syntetycznych nie więcej niż 15% w stosunku do składnika naturalnego;</w:t>
      </w:r>
    </w:p>
    <w:p w:rsidR="00961D89" w:rsidRPr="00D17786" w:rsidRDefault="00CB6E22" w:rsidP="00512604">
      <w:pPr>
        <w:spacing w:after="0"/>
        <w:rPr>
          <w:lang w:val="pl-PL"/>
        </w:rPr>
      </w:pPr>
      <w:r>
        <w:rPr>
          <w:lang w:val="pl-PL"/>
        </w:rPr>
        <w:t>Wypełnienie</w:t>
      </w:r>
      <w:r w:rsidR="00961D89" w:rsidRPr="00D17786">
        <w:rPr>
          <w:lang w:val="pl-PL"/>
        </w:rPr>
        <w:t>: 100</w:t>
      </w:r>
      <w:r>
        <w:rPr>
          <w:lang w:val="pl-PL"/>
        </w:rPr>
        <w:t>% silikonowany puch poliestrowy lub</w:t>
      </w:r>
      <w:r w:rsidR="00961D89" w:rsidRPr="00D17786">
        <w:rPr>
          <w:lang w:val="pl-PL"/>
        </w:rPr>
        <w:t xml:space="preserve"> 100% silikonowane poliestrowe włókno kulkowe, </w:t>
      </w:r>
      <w:r>
        <w:rPr>
          <w:lang w:val="pl-PL"/>
        </w:rPr>
        <w:t xml:space="preserve">lub </w:t>
      </w:r>
      <w:r w:rsidR="00961D89" w:rsidRPr="00D17786">
        <w:rPr>
          <w:lang w:val="pl-PL"/>
        </w:rPr>
        <w:t>100% puszyste włókno poliestrowe rurkowe spiralne silikonizowane (HCS);</w:t>
      </w:r>
    </w:p>
    <w:p w:rsidR="00961D89" w:rsidRPr="00D17786" w:rsidRDefault="00961D89" w:rsidP="00AC48ED">
      <w:pPr>
        <w:pStyle w:val="Akapitzlist"/>
        <w:numPr>
          <w:ilvl w:val="0"/>
          <w:numId w:val="467"/>
        </w:numPr>
        <w:spacing w:after="160" w:line="240" w:lineRule="auto"/>
        <w:ind w:hanging="357"/>
        <w:rPr>
          <w:lang w:val="pl-PL"/>
        </w:rPr>
      </w:pPr>
      <w:r w:rsidRPr="00D17786">
        <w:rPr>
          <w:lang w:val="pl-PL"/>
        </w:rPr>
        <w:t>Gramatura pościeli: 170 g/m²);</w:t>
      </w:r>
    </w:p>
    <w:p w:rsidR="00961D89" w:rsidRPr="00D17786" w:rsidRDefault="00961D89" w:rsidP="00AC48ED">
      <w:pPr>
        <w:pStyle w:val="Akapitzlist"/>
        <w:numPr>
          <w:ilvl w:val="0"/>
          <w:numId w:val="467"/>
        </w:numPr>
        <w:spacing w:after="160" w:line="240" w:lineRule="auto"/>
        <w:ind w:hanging="357"/>
        <w:rPr>
          <w:lang w:val="pl-PL"/>
        </w:rPr>
      </w:pPr>
      <w:r w:rsidRPr="00D17786">
        <w:rPr>
          <w:lang w:val="pl-PL"/>
        </w:rPr>
        <w:t>Gramatura prześcieradła: minimum 180 g/m2;</w:t>
      </w:r>
    </w:p>
    <w:p w:rsidR="00961D89" w:rsidRPr="00D17786" w:rsidRDefault="00961D89" w:rsidP="00AC48ED">
      <w:pPr>
        <w:pStyle w:val="Akapitzlist"/>
        <w:numPr>
          <w:ilvl w:val="0"/>
          <w:numId w:val="467"/>
        </w:numPr>
        <w:spacing w:after="160" w:line="240" w:lineRule="auto"/>
        <w:ind w:hanging="357"/>
        <w:rPr>
          <w:lang w:val="pl-PL"/>
        </w:rPr>
      </w:pPr>
      <w:r w:rsidRPr="00D17786">
        <w:rPr>
          <w:lang w:val="pl-PL"/>
        </w:rPr>
        <w:t>Wymiary prześcieradła dostosowane do wymiarów materaca (dopuszczalne prześcieradło z gumką lub bez gumki);</w:t>
      </w:r>
    </w:p>
    <w:p w:rsidR="00961D89" w:rsidRPr="00D17786" w:rsidRDefault="00961D89" w:rsidP="00AC48ED">
      <w:pPr>
        <w:pStyle w:val="Akapitzlist"/>
        <w:numPr>
          <w:ilvl w:val="0"/>
          <w:numId w:val="467"/>
        </w:numPr>
        <w:spacing w:after="160" w:line="240" w:lineRule="auto"/>
        <w:ind w:hanging="357"/>
        <w:rPr>
          <w:lang w:val="pl-PL"/>
        </w:rPr>
      </w:pPr>
      <w:r w:rsidRPr="00D17786">
        <w:rPr>
          <w:lang w:val="pl-PL"/>
        </w:rPr>
        <w:t>Wymiary poduszka: 70 cm x 80 cm, poszwa na kołdrę: 140 cm x 200 cm;</w:t>
      </w:r>
    </w:p>
    <w:p w:rsidR="00961D89" w:rsidRPr="00D17786" w:rsidRDefault="00961D89" w:rsidP="00AC48ED">
      <w:pPr>
        <w:pStyle w:val="Akapitzlist"/>
        <w:numPr>
          <w:ilvl w:val="0"/>
          <w:numId w:val="468"/>
        </w:numPr>
        <w:spacing w:after="160" w:line="240" w:lineRule="auto"/>
        <w:ind w:left="1134" w:hanging="357"/>
        <w:rPr>
          <w:lang w:val="pl-PL"/>
        </w:rPr>
      </w:pPr>
      <w:r w:rsidRPr="00D17786">
        <w:rPr>
          <w:lang w:val="pl-PL"/>
        </w:rPr>
        <w:t>Waga wypełnienia minimum: 1000g;</w:t>
      </w:r>
    </w:p>
    <w:p w:rsidR="00961D89" w:rsidRPr="00D17786" w:rsidRDefault="00961D89" w:rsidP="00AC48ED">
      <w:pPr>
        <w:pStyle w:val="Akapitzlist"/>
        <w:numPr>
          <w:ilvl w:val="0"/>
          <w:numId w:val="468"/>
        </w:numPr>
        <w:spacing w:after="160" w:line="240" w:lineRule="auto"/>
        <w:ind w:left="1134" w:hanging="357"/>
        <w:rPr>
          <w:lang w:val="pl-PL"/>
        </w:rPr>
      </w:pPr>
      <w:r w:rsidRPr="00D17786">
        <w:rPr>
          <w:lang w:val="pl-PL"/>
        </w:rPr>
        <w:t>Waga całkowita: minimum 1300g;</w:t>
      </w:r>
    </w:p>
    <w:p w:rsidR="00961D89" w:rsidRPr="00D17786" w:rsidRDefault="008A0DD8" w:rsidP="00AC48ED">
      <w:pPr>
        <w:pStyle w:val="Akapitzlist"/>
        <w:numPr>
          <w:ilvl w:val="0"/>
          <w:numId w:val="470"/>
        </w:numPr>
        <w:spacing w:after="0" w:line="240" w:lineRule="auto"/>
        <w:ind w:hanging="357"/>
        <w:rPr>
          <w:lang w:val="pl-PL"/>
        </w:rPr>
      </w:pPr>
      <w:r>
        <w:rPr>
          <w:lang w:val="pl-PL"/>
        </w:rPr>
        <w:t xml:space="preserve">Kołdra pikowana, </w:t>
      </w:r>
      <w:r w:rsidR="00961D89" w:rsidRPr="00D17786">
        <w:rPr>
          <w:lang w:val="pl-PL"/>
        </w:rPr>
        <w:t xml:space="preserve">uniemożliwiająca przemieszczanie się wsadu o wymiarach 140 cm x 200 cm; </w:t>
      </w:r>
    </w:p>
    <w:p w:rsidR="00961D89" w:rsidRPr="00D17786" w:rsidRDefault="00961D89" w:rsidP="00AC48ED">
      <w:pPr>
        <w:pStyle w:val="Akapitzlist"/>
        <w:numPr>
          <w:ilvl w:val="0"/>
          <w:numId w:val="471"/>
        </w:numPr>
        <w:spacing w:after="160" w:line="240" w:lineRule="auto"/>
        <w:ind w:left="1134" w:hanging="357"/>
        <w:rPr>
          <w:lang w:val="pl-PL"/>
        </w:rPr>
      </w:pPr>
      <w:r w:rsidRPr="00D17786">
        <w:rPr>
          <w:lang w:val="pl-PL"/>
        </w:rPr>
        <w:t xml:space="preserve">Waga wypełnienia: minimum 1300 g; </w:t>
      </w:r>
    </w:p>
    <w:p w:rsidR="00961D89" w:rsidRPr="00D17786" w:rsidRDefault="00961D89" w:rsidP="00DE4597">
      <w:pPr>
        <w:pStyle w:val="Akapitzlist"/>
        <w:numPr>
          <w:ilvl w:val="0"/>
          <w:numId w:val="471"/>
        </w:numPr>
        <w:spacing w:after="160" w:line="259" w:lineRule="auto"/>
        <w:ind w:left="1134"/>
        <w:rPr>
          <w:lang w:val="pl-PL"/>
        </w:rPr>
      </w:pPr>
      <w:r w:rsidRPr="00D17786">
        <w:rPr>
          <w:lang w:val="pl-PL"/>
        </w:rPr>
        <w:t>Waga całkowita: minimum 2300g;</w:t>
      </w:r>
    </w:p>
    <w:p w:rsidR="00961D89" w:rsidRPr="00D17786" w:rsidRDefault="00961D89" w:rsidP="00DE4597">
      <w:pPr>
        <w:pStyle w:val="Akapitzlist"/>
        <w:numPr>
          <w:ilvl w:val="0"/>
          <w:numId w:val="469"/>
        </w:numPr>
        <w:spacing w:after="0" w:line="240" w:lineRule="auto"/>
        <w:ind w:left="714" w:hanging="357"/>
        <w:contextualSpacing w:val="0"/>
        <w:rPr>
          <w:lang w:val="pl-PL"/>
        </w:rPr>
      </w:pPr>
      <w:r w:rsidRPr="00D17786">
        <w:rPr>
          <w:lang w:val="pl-PL"/>
        </w:rPr>
        <w:t>Koce:</w:t>
      </w:r>
    </w:p>
    <w:p w:rsidR="00961D89" w:rsidRPr="00D17786" w:rsidRDefault="00961D89" w:rsidP="00DE4597">
      <w:pPr>
        <w:pStyle w:val="Akapitzlist"/>
        <w:numPr>
          <w:ilvl w:val="0"/>
          <w:numId w:val="472"/>
        </w:numPr>
        <w:spacing w:after="160" w:line="240" w:lineRule="auto"/>
        <w:ind w:left="1134" w:hanging="357"/>
        <w:rPr>
          <w:lang w:val="pl-PL"/>
        </w:rPr>
      </w:pPr>
      <w:r w:rsidRPr="00D17786">
        <w:rPr>
          <w:lang w:val="pl-PL"/>
        </w:rPr>
        <w:t>Gramatura minimum: 350g/m2;</w:t>
      </w:r>
    </w:p>
    <w:p w:rsidR="00961D89" w:rsidRPr="00D17786" w:rsidRDefault="001C6FF5" w:rsidP="00AC48ED">
      <w:pPr>
        <w:pStyle w:val="Akapitzlist"/>
        <w:numPr>
          <w:ilvl w:val="0"/>
          <w:numId w:val="472"/>
        </w:numPr>
        <w:spacing w:after="160" w:line="240" w:lineRule="auto"/>
        <w:ind w:left="1134" w:hanging="357"/>
        <w:rPr>
          <w:lang w:val="pl-PL"/>
        </w:rPr>
      </w:pPr>
      <w:r w:rsidRPr="00D17786">
        <w:rPr>
          <w:lang w:val="pl-PL"/>
        </w:rPr>
        <w:t xml:space="preserve">Skład: </w:t>
      </w:r>
      <w:r w:rsidR="00961D89" w:rsidRPr="00D17786">
        <w:rPr>
          <w:lang w:val="pl-PL"/>
        </w:rPr>
        <w:t>poliester, mikrofibra, akryl;</w:t>
      </w:r>
    </w:p>
    <w:p w:rsidR="00961D89" w:rsidRPr="00D17786" w:rsidRDefault="00F6465E" w:rsidP="00AC48ED">
      <w:pPr>
        <w:pStyle w:val="Akapitzlist"/>
        <w:numPr>
          <w:ilvl w:val="0"/>
          <w:numId w:val="472"/>
        </w:numPr>
        <w:spacing w:after="160" w:line="240" w:lineRule="auto"/>
        <w:ind w:left="1134" w:hanging="357"/>
        <w:rPr>
          <w:lang w:val="pl-PL"/>
        </w:rPr>
      </w:pPr>
      <w:r>
        <w:rPr>
          <w:lang w:val="pl-PL"/>
        </w:rPr>
        <w:t>Kolor czerwony (kolor SAR)</w:t>
      </w:r>
      <w:r w:rsidR="00961D89" w:rsidRPr="00D17786">
        <w:rPr>
          <w:lang w:val="pl-PL"/>
        </w:rPr>
        <w:t>;</w:t>
      </w:r>
    </w:p>
    <w:p w:rsidR="00961D89" w:rsidRPr="00D17786" w:rsidRDefault="00961D89" w:rsidP="00AC48ED">
      <w:pPr>
        <w:pStyle w:val="Akapitzlist"/>
        <w:numPr>
          <w:ilvl w:val="0"/>
          <w:numId w:val="472"/>
        </w:numPr>
        <w:spacing w:after="160" w:line="240" w:lineRule="auto"/>
        <w:ind w:left="1134" w:hanging="357"/>
        <w:rPr>
          <w:lang w:val="pl-PL"/>
        </w:rPr>
      </w:pPr>
      <w:r w:rsidRPr="00D17786">
        <w:rPr>
          <w:lang w:val="pl-PL"/>
        </w:rPr>
        <w:t xml:space="preserve">Wymiary minimum: 160 x 200 (tolerancja </w:t>
      </w:r>
      <w:r w:rsidR="001C6FF5" w:rsidRPr="00D17786">
        <w:rPr>
          <w:lang w:val="pl-PL"/>
        </w:rPr>
        <w:t>wymiarów: +/- 3%.);</w:t>
      </w:r>
    </w:p>
    <w:p w:rsidR="00961D89" w:rsidRPr="00D17786" w:rsidRDefault="00961D89" w:rsidP="00DE4597">
      <w:pPr>
        <w:pStyle w:val="Akapitzlist"/>
        <w:numPr>
          <w:ilvl w:val="0"/>
          <w:numId w:val="472"/>
        </w:numPr>
        <w:spacing w:after="160" w:line="259" w:lineRule="auto"/>
        <w:ind w:left="1134"/>
        <w:rPr>
          <w:lang w:val="pl-PL"/>
        </w:rPr>
      </w:pPr>
      <w:r w:rsidRPr="00D17786">
        <w:rPr>
          <w:lang w:val="pl-PL"/>
        </w:rPr>
        <w:t xml:space="preserve">Wykończenie: lamówka bawełniana lub </w:t>
      </w:r>
      <w:r w:rsidR="00126139">
        <w:rPr>
          <w:lang w:val="pl-PL"/>
        </w:rPr>
        <w:t>wykończenie typu coverlock (</w:t>
      </w:r>
      <w:r w:rsidRPr="00D17786">
        <w:rPr>
          <w:lang w:val="pl-PL"/>
        </w:rPr>
        <w:t>renderka</w:t>
      </w:r>
      <w:r w:rsidR="00126139">
        <w:rPr>
          <w:lang w:val="pl-PL"/>
        </w:rPr>
        <w:t>)</w:t>
      </w:r>
      <w:r w:rsidRPr="00D17786">
        <w:rPr>
          <w:lang w:val="pl-PL"/>
        </w:rPr>
        <w:t xml:space="preserve"> w kolorze koca.</w:t>
      </w:r>
    </w:p>
    <w:p w:rsidR="00961D89" w:rsidRPr="00D17786" w:rsidRDefault="00961D89" w:rsidP="00DE4597">
      <w:pPr>
        <w:pStyle w:val="Akapitzlist"/>
        <w:numPr>
          <w:ilvl w:val="0"/>
          <w:numId w:val="469"/>
        </w:numPr>
        <w:spacing w:before="240" w:after="0"/>
        <w:ind w:left="714" w:hanging="357"/>
        <w:contextualSpacing w:val="0"/>
        <w:rPr>
          <w:lang w:val="pl-PL"/>
        </w:rPr>
      </w:pPr>
      <w:r w:rsidRPr="00D17786">
        <w:rPr>
          <w:lang w:val="pl-PL"/>
        </w:rPr>
        <w:t>Ręczniki:</w:t>
      </w:r>
    </w:p>
    <w:p w:rsidR="00961D89" w:rsidRPr="00AC48ED" w:rsidRDefault="008A0DD8" w:rsidP="00AC48ED">
      <w:pPr>
        <w:spacing w:after="0"/>
        <w:rPr>
          <w:lang w:val="pl-PL"/>
        </w:rPr>
      </w:pPr>
      <w:r w:rsidRPr="00AC48ED">
        <w:rPr>
          <w:lang w:val="pl-PL"/>
        </w:rPr>
        <w:t xml:space="preserve">Komplet </w:t>
      </w:r>
      <w:r w:rsidR="00961D89" w:rsidRPr="00AC48ED">
        <w:rPr>
          <w:lang w:val="pl-PL"/>
        </w:rPr>
        <w:t>składający się z dwóch sztuk ręczników o wymiarach kolejno: 50 cm x 100 cm oraz 70 cm x 140 cm, wykonane z materiałów naturalnych np.: bawełny, z włókien bambusowych;</w:t>
      </w:r>
    </w:p>
    <w:p w:rsidR="00961D89" w:rsidRPr="00D17786" w:rsidRDefault="00961D89" w:rsidP="00AC48ED">
      <w:pPr>
        <w:pStyle w:val="Akapitzlist"/>
        <w:numPr>
          <w:ilvl w:val="0"/>
          <w:numId w:val="473"/>
        </w:numPr>
        <w:spacing w:after="160" w:line="240" w:lineRule="auto"/>
        <w:ind w:left="1134" w:hanging="357"/>
        <w:rPr>
          <w:lang w:val="pl-PL"/>
        </w:rPr>
      </w:pPr>
      <w:r w:rsidRPr="00D17786">
        <w:rPr>
          <w:lang w:val="pl-PL"/>
        </w:rPr>
        <w:t>Gramatura 450–500 g/m2</w:t>
      </w:r>
    </w:p>
    <w:p w:rsidR="00961D89" w:rsidRPr="00D17786" w:rsidRDefault="00961D89" w:rsidP="00AC48ED">
      <w:pPr>
        <w:pStyle w:val="Akapitzlist"/>
        <w:numPr>
          <w:ilvl w:val="0"/>
          <w:numId w:val="473"/>
        </w:numPr>
        <w:spacing w:after="160" w:line="240" w:lineRule="auto"/>
        <w:ind w:left="1134" w:hanging="357"/>
        <w:rPr>
          <w:lang w:val="pl-PL"/>
        </w:rPr>
      </w:pPr>
      <w:r w:rsidRPr="00D17786">
        <w:rPr>
          <w:lang w:val="pl-PL"/>
        </w:rPr>
        <w:t>Dopuszczalne są różnice wagowe +/- w grani</w:t>
      </w:r>
      <w:r w:rsidR="00E20D97">
        <w:rPr>
          <w:lang w:val="pl-PL"/>
        </w:rPr>
        <w:t>cach 5% - tolerancja gramatury</w:t>
      </w:r>
      <w:r w:rsidRPr="00D17786">
        <w:rPr>
          <w:lang w:val="pl-PL"/>
        </w:rPr>
        <w:t xml:space="preserve"> opisana w polskiej normie PN-EN 14697:2007;</w:t>
      </w:r>
    </w:p>
    <w:p w:rsidR="00961D89" w:rsidRPr="00D17786" w:rsidRDefault="00961D89" w:rsidP="00961D89">
      <w:pPr>
        <w:rPr>
          <w:lang w:val="pl-PL"/>
        </w:rPr>
      </w:pPr>
      <w:r w:rsidRPr="00D17786">
        <w:rPr>
          <w:lang w:val="pl-PL"/>
        </w:rPr>
        <w:t>Dodatkowo: ręczniki kuchenne (10 sztuk, 100% bawełny, gramatura 450–500 g/m2) oraz ścierki kuchenne (10 sztuk, 100% bawełny, 90 g/sztukę) o wymiarach 50 cm x 70 cm każda</w:t>
      </w:r>
    </w:p>
    <w:p w:rsidR="00F844A0" w:rsidRPr="00F6465E" w:rsidRDefault="00F844A0" w:rsidP="00DE4597">
      <w:pPr>
        <w:pStyle w:val="Akapitzlist"/>
        <w:numPr>
          <w:ilvl w:val="1"/>
          <w:numId w:val="333"/>
        </w:numPr>
        <w:ind w:left="709" w:hanging="643"/>
        <w:rPr>
          <w:rFonts w:eastAsia="Arial Unicode MS"/>
          <w:u w:color="000000"/>
          <w:lang w:val="pl-PL" w:eastAsia="pl-PL"/>
        </w:rPr>
      </w:pPr>
      <w:r>
        <w:rPr>
          <w:rFonts w:eastAsia="Arial Unicode MS"/>
          <w:u w:color="000000"/>
          <w:lang w:val="pl-PL" w:eastAsia="pl-PL"/>
        </w:rPr>
        <w:t>Statek będzie posiadał centralny system odkurzania. Każdy z pokładów mieszkalnych, służbowych i ogólnego użytku będzie podłączony do tego systemu, będzie posiadał odpowiednią liczbę przyłączy oraz wąż o długości 9 m.</w:t>
      </w:r>
    </w:p>
    <w:p w:rsidR="006F6C4F" w:rsidRPr="006F6C4F" w:rsidRDefault="006F6C4F" w:rsidP="00DE4597">
      <w:pPr>
        <w:pStyle w:val="Nagwek3"/>
        <w:numPr>
          <w:ilvl w:val="0"/>
          <w:numId w:val="333"/>
        </w:numPr>
        <w:rPr>
          <w:rFonts w:eastAsia="Arial Unicode MS"/>
          <w:u w:color="365F91"/>
          <w:lang w:val="pl-PL" w:eastAsia="pl-PL"/>
        </w:rPr>
      </w:pPr>
      <w:bookmarkStart w:id="109" w:name="_Toc6225589"/>
      <w:bookmarkStart w:id="110" w:name="_Toc10116188"/>
      <w:bookmarkStart w:id="111" w:name="_Toc12592191"/>
      <w:r w:rsidRPr="006F6C4F">
        <w:rPr>
          <w:rFonts w:eastAsia="Arial Unicode MS"/>
          <w:noProof/>
          <w:w w:val="95"/>
          <w:u w:color="365F91"/>
          <w:lang w:val="pl-PL" w:eastAsia="pl-PL"/>
        </w:rPr>
        <w:t>Izola</w:t>
      </w:r>
      <w:r w:rsidRPr="006F6C4F">
        <w:rPr>
          <w:rFonts w:eastAsia="Arial Unicode MS"/>
          <w:noProof/>
          <w:spacing w:val="-2"/>
          <w:w w:val="95"/>
          <w:u w:color="365F91"/>
          <w:lang w:val="pl-PL" w:eastAsia="pl-PL"/>
        </w:rPr>
        <w:t>cja</w:t>
      </w:r>
      <w:r w:rsidR="00950CE2">
        <w:rPr>
          <w:rFonts w:ascii="Calibri" w:eastAsia="Arial Unicode MS" w:hAnsi="Calibri" w:cs="Calibri"/>
          <w:noProof/>
          <w:u w:color="365F91"/>
          <w:lang w:val="pl-PL" w:eastAsia="pl-PL"/>
        </w:rPr>
        <w:t xml:space="preserve"> </w:t>
      </w:r>
      <w:r w:rsidRPr="006F6C4F">
        <w:rPr>
          <w:rFonts w:eastAsia="Arial Unicode MS"/>
          <w:noProof/>
          <w:spacing w:val="-2"/>
          <w:w w:val="95"/>
          <w:u w:color="365F91"/>
          <w:lang w:val="pl-PL" w:eastAsia="pl-PL"/>
        </w:rPr>
        <w:t>i</w:t>
      </w:r>
      <w:r w:rsidR="00950CE2">
        <w:rPr>
          <w:rFonts w:ascii="Calibri" w:eastAsia="Arial Unicode MS" w:hAnsi="Calibri" w:cs="Calibri"/>
          <w:noProof/>
          <w:spacing w:val="4"/>
          <w:u w:color="365F91"/>
          <w:lang w:val="pl-PL" w:eastAsia="pl-PL"/>
        </w:rPr>
        <w:t xml:space="preserve"> </w:t>
      </w:r>
      <w:r w:rsidRPr="006F6C4F">
        <w:rPr>
          <w:rFonts w:eastAsia="Arial Unicode MS"/>
          <w:noProof/>
          <w:w w:val="95"/>
          <w:u w:color="365F91"/>
          <w:lang w:val="pl-PL" w:eastAsia="pl-PL"/>
        </w:rPr>
        <w:t>szalowanie</w:t>
      </w:r>
      <w:r w:rsidR="00950CE2">
        <w:rPr>
          <w:rFonts w:ascii="Calibri" w:eastAsia="Arial Unicode MS" w:hAnsi="Calibri" w:cs="Calibri"/>
          <w:noProof/>
          <w:spacing w:val="1"/>
          <w:u w:color="365F91"/>
          <w:lang w:val="pl-PL" w:eastAsia="pl-PL"/>
        </w:rPr>
        <w:t xml:space="preserve"> </w:t>
      </w:r>
      <w:r w:rsidRPr="006F6C4F">
        <w:rPr>
          <w:rFonts w:eastAsia="Arial Unicode MS"/>
          <w:noProof/>
          <w:w w:val="95"/>
          <w:u w:color="365F91"/>
          <w:lang w:val="pl-PL" w:eastAsia="pl-PL"/>
        </w:rPr>
        <w:t>pomieszczeń</w:t>
      </w:r>
      <w:bookmarkEnd w:id="109"/>
      <w:bookmarkEnd w:id="110"/>
      <w:bookmarkEnd w:id="111"/>
    </w:p>
    <w:p w:rsidR="001D5ADB" w:rsidRPr="00C71AA0" w:rsidRDefault="006F6C4F" w:rsidP="00DE4597">
      <w:pPr>
        <w:pStyle w:val="Akapitzlist"/>
        <w:numPr>
          <w:ilvl w:val="0"/>
          <w:numId w:val="365"/>
        </w:numPr>
        <w:spacing w:line="240" w:lineRule="auto"/>
        <w:ind w:left="426"/>
        <w:rPr>
          <w:rFonts w:ascii="Calibri" w:eastAsia="Arial Unicode MS" w:hAnsi="Calibri" w:cs="Calibri"/>
          <w:color w:val="000000"/>
          <w:kern w:val="2"/>
          <w:u w:color="000000"/>
          <w:lang w:val="pl-PL" w:eastAsia="pl-PL"/>
        </w:rPr>
      </w:pPr>
      <w:r w:rsidRPr="00C71AA0">
        <w:rPr>
          <w:rFonts w:ascii="Calibri" w:eastAsia="Arial Unicode MS" w:hAnsi="Calibri" w:cs="Calibri"/>
          <w:noProof/>
          <w:color w:val="000000"/>
          <w:kern w:val="2"/>
          <w:u w:color="000000"/>
          <w:lang w:val="pl-PL" w:eastAsia="pl-PL"/>
        </w:rPr>
        <w:t>Proponowana</w:t>
      </w:r>
      <w:r w:rsidR="00950CE2" w:rsidRPr="00C71AA0">
        <w:rPr>
          <w:rFonts w:ascii="Calibri" w:eastAsia="Arial Unicode MS" w:hAnsi="Calibri" w:cs="Calibri"/>
          <w:noProof/>
          <w:color w:val="000000"/>
          <w:w w:val="164"/>
          <w:kern w:val="2"/>
          <w:u w:color="000000"/>
          <w:lang w:val="pl-PL" w:eastAsia="pl-PL"/>
        </w:rPr>
        <w:t xml:space="preserve"> </w:t>
      </w:r>
      <w:r w:rsidRPr="00C71AA0">
        <w:rPr>
          <w:rFonts w:ascii="Calibri" w:eastAsia="Arial Unicode MS" w:hAnsi="Calibri" w:cs="Calibri"/>
          <w:noProof/>
          <w:color w:val="000000"/>
          <w:kern w:val="2"/>
          <w:u w:color="000000"/>
          <w:lang w:val="pl-PL" w:eastAsia="pl-PL"/>
        </w:rPr>
        <w:t>przez</w:t>
      </w:r>
      <w:r w:rsidR="00950CE2" w:rsidRPr="00C71AA0">
        <w:rPr>
          <w:rFonts w:ascii="Calibri" w:eastAsia="Arial Unicode MS" w:hAnsi="Calibri" w:cs="Calibri"/>
          <w:noProof/>
          <w:color w:val="000000"/>
          <w:w w:val="160"/>
          <w:kern w:val="2"/>
          <w:u w:color="000000"/>
          <w:lang w:val="pl-PL" w:eastAsia="pl-PL"/>
        </w:rPr>
        <w:t xml:space="preserve"> </w:t>
      </w:r>
      <w:r w:rsidRPr="00C71AA0">
        <w:rPr>
          <w:rFonts w:ascii="Calibri" w:eastAsia="Arial Unicode MS" w:hAnsi="Calibri" w:cs="Calibri"/>
          <w:noProof/>
          <w:color w:val="000000"/>
          <w:kern w:val="2"/>
          <w:u w:color="000000"/>
          <w:lang w:val="pl-PL" w:eastAsia="pl-PL"/>
        </w:rPr>
        <w:t>konstruktora</w:t>
      </w:r>
      <w:r w:rsidR="00950CE2" w:rsidRPr="00C71AA0">
        <w:rPr>
          <w:rFonts w:ascii="Calibri" w:eastAsia="Arial Unicode MS" w:hAnsi="Calibri" w:cs="Calibri"/>
          <w:noProof/>
          <w:color w:val="000000"/>
          <w:w w:val="164"/>
          <w:kern w:val="2"/>
          <w:u w:color="000000"/>
          <w:lang w:val="pl-PL" w:eastAsia="pl-PL"/>
        </w:rPr>
        <w:t xml:space="preserve"> </w:t>
      </w:r>
      <w:r w:rsidRPr="00C71AA0">
        <w:rPr>
          <w:rFonts w:ascii="Calibri" w:eastAsia="Arial Unicode MS" w:hAnsi="Calibri" w:cs="Calibri"/>
          <w:noProof/>
          <w:color w:val="000000"/>
          <w:spacing w:val="-2"/>
          <w:kern w:val="2"/>
          <w:u w:color="000000"/>
          <w:lang w:val="pl-PL" w:eastAsia="pl-PL"/>
        </w:rPr>
        <w:t>i</w:t>
      </w:r>
      <w:r w:rsidRPr="00C71AA0">
        <w:rPr>
          <w:rFonts w:ascii="Calibri" w:eastAsia="Arial Unicode MS" w:hAnsi="Calibri" w:cs="Calibri"/>
          <w:noProof/>
          <w:color w:val="000000"/>
          <w:kern w:val="2"/>
          <w:u w:color="000000"/>
          <w:lang w:val="pl-PL" w:eastAsia="pl-PL"/>
        </w:rPr>
        <w:t>zolacja</w:t>
      </w:r>
      <w:r w:rsidR="00950CE2" w:rsidRPr="00C71AA0">
        <w:rPr>
          <w:rFonts w:ascii="Calibri" w:eastAsia="Arial Unicode MS" w:hAnsi="Calibri" w:cs="Calibri"/>
          <w:noProof/>
          <w:color w:val="000000"/>
          <w:w w:val="164"/>
          <w:kern w:val="2"/>
          <w:u w:color="000000"/>
          <w:lang w:val="pl-PL" w:eastAsia="pl-PL"/>
        </w:rPr>
        <w:t xml:space="preserve"> </w:t>
      </w:r>
      <w:r w:rsidRPr="00C71AA0">
        <w:rPr>
          <w:rFonts w:ascii="Calibri" w:eastAsia="Arial Unicode MS" w:hAnsi="Calibri" w:cs="Calibri"/>
          <w:noProof/>
          <w:color w:val="000000"/>
          <w:kern w:val="2"/>
          <w:u w:color="000000"/>
          <w:lang w:val="pl-PL" w:eastAsia="pl-PL"/>
        </w:rPr>
        <w:t>termiczna,</w:t>
      </w:r>
      <w:r w:rsidR="00950CE2" w:rsidRPr="00C71AA0">
        <w:rPr>
          <w:rFonts w:ascii="Calibri" w:eastAsia="Arial Unicode MS" w:hAnsi="Calibri" w:cs="Calibri"/>
          <w:noProof/>
          <w:color w:val="000000"/>
          <w:w w:val="164"/>
          <w:kern w:val="2"/>
          <w:u w:color="000000"/>
          <w:lang w:val="pl-PL" w:eastAsia="pl-PL"/>
        </w:rPr>
        <w:t xml:space="preserve"> </w:t>
      </w:r>
      <w:r w:rsidRPr="00C71AA0">
        <w:rPr>
          <w:rFonts w:ascii="Calibri" w:eastAsia="Arial Unicode MS" w:hAnsi="Calibri" w:cs="Calibri"/>
          <w:noProof/>
          <w:color w:val="000000"/>
          <w:kern w:val="2"/>
          <w:u w:color="000000"/>
          <w:lang w:val="pl-PL" w:eastAsia="pl-PL"/>
        </w:rPr>
        <w:t>przeciwpożarowa</w:t>
      </w:r>
      <w:r w:rsidR="00950CE2" w:rsidRPr="00C71AA0">
        <w:rPr>
          <w:rFonts w:ascii="Calibri" w:eastAsia="Arial Unicode MS" w:hAnsi="Calibri" w:cs="Calibri"/>
          <w:noProof/>
          <w:color w:val="000000"/>
          <w:w w:val="164"/>
          <w:kern w:val="2"/>
          <w:u w:color="000000"/>
          <w:lang w:val="pl-PL" w:eastAsia="pl-PL"/>
        </w:rPr>
        <w:t xml:space="preserve"> </w:t>
      </w:r>
      <w:r w:rsidRPr="00C71AA0">
        <w:rPr>
          <w:rFonts w:ascii="Calibri" w:eastAsia="Arial Unicode MS" w:hAnsi="Calibri" w:cs="Calibri"/>
          <w:noProof/>
          <w:color w:val="000000"/>
          <w:spacing w:val="-2"/>
          <w:kern w:val="2"/>
          <w:u w:color="000000"/>
          <w:lang w:val="pl-PL" w:eastAsia="pl-PL"/>
        </w:rPr>
        <w:t>i</w:t>
      </w:r>
      <w:r w:rsidR="00950CE2" w:rsidRPr="00C71AA0">
        <w:rPr>
          <w:rFonts w:ascii="Calibri" w:eastAsia="Arial Unicode MS" w:hAnsi="Calibri" w:cs="Calibri"/>
          <w:noProof/>
          <w:color w:val="000000"/>
          <w:w w:val="165"/>
          <w:kern w:val="2"/>
          <w:u w:color="000000"/>
          <w:lang w:val="pl-PL" w:eastAsia="pl-PL"/>
        </w:rPr>
        <w:t xml:space="preserve"> </w:t>
      </w:r>
      <w:r w:rsidRPr="00C71AA0">
        <w:rPr>
          <w:rFonts w:ascii="Calibri" w:eastAsia="Arial Unicode MS" w:hAnsi="Calibri" w:cs="Calibri"/>
          <w:noProof/>
          <w:color w:val="000000"/>
          <w:kern w:val="2"/>
          <w:u w:color="000000"/>
          <w:lang w:val="pl-PL" w:eastAsia="pl-PL"/>
        </w:rPr>
        <w:t>akustyczna</w:t>
      </w:r>
      <w:r w:rsidR="00950CE2" w:rsidRPr="00C71AA0">
        <w:rPr>
          <w:rFonts w:ascii="Calibri" w:eastAsia="Arial Unicode MS" w:hAnsi="Calibri" w:cs="Calibri"/>
          <w:noProof/>
          <w:color w:val="000000"/>
          <w:w w:val="164"/>
          <w:kern w:val="2"/>
          <w:u w:color="000000"/>
          <w:lang w:val="pl-PL" w:eastAsia="pl-PL"/>
        </w:rPr>
        <w:t xml:space="preserve"> </w:t>
      </w:r>
      <w:r w:rsidRPr="00C71AA0">
        <w:rPr>
          <w:rFonts w:ascii="Calibri" w:eastAsia="Arial Unicode MS" w:hAnsi="Calibri" w:cs="Calibri"/>
          <w:noProof/>
          <w:color w:val="000000"/>
          <w:kern w:val="2"/>
          <w:u w:color="000000"/>
          <w:lang w:val="pl-PL" w:eastAsia="pl-PL"/>
        </w:rPr>
        <w:t>zastosowana</w:t>
      </w:r>
      <w:r w:rsidR="00950CE2" w:rsidRPr="00C71AA0">
        <w:rPr>
          <w:rFonts w:ascii="Calibri" w:eastAsia="Arial Unicode MS" w:hAnsi="Calibri" w:cs="Calibri"/>
          <w:noProof/>
          <w:color w:val="000000"/>
          <w:w w:val="164"/>
          <w:kern w:val="2"/>
          <w:u w:color="000000"/>
          <w:lang w:val="pl-PL" w:eastAsia="pl-PL"/>
        </w:rPr>
        <w:t xml:space="preserve"> </w:t>
      </w:r>
      <w:r w:rsidRPr="00C71AA0">
        <w:rPr>
          <w:rFonts w:ascii="Calibri" w:eastAsia="Arial Unicode MS" w:hAnsi="Calibri" w:cs="Calibri"/>
          <w:noProof/>
          <w:color w:val="000000"/>
          <w:spacing w:val="-4"/>
          <w:kern w:val="2"/>
          <w:u w:color="000000"/>
          <w:lang w:val="pl-PL" w:eastAsia="pl-PL"/>
        </w:rPr>
        <w:t>na</w:t>
      </w:r>
      <w:r w:rsidRPr="00C71AA0">
        <w:rPr>
          <w:rFonts w:ascii="Calibri" w:eastAsia="Arial Unicode MS" w:hAnsi="Calibri" w:cs="Calibri"/>
          <w:color w:val="000000"/>
          <w:kern w:val="2"/>
          <w:u w:color="000000"/>
          <w:lang w:val="pl-PL" w:eastAsia="pl-PL"/>
        </w:rPr>
        <w:t xml:space="preserve"> </w:t>
      </w:r>
      <w:r w:rsidRPr="00C71AA0">
        <w:rPr>
          <w:rFonts w:ascii="Calibri" w:eastAsia="Arial Unicode MS" w:hAnsi="Calibri" w:cs="Calibri"/>
          <w:noProof/>
          <w:color w:val="000000"/>
          <w:kern w:val="2"/>
          <w:u w:color="000000"/>
          <w:lang w:val="pl-PL" w:eastAsia="pl-PL"/>
        </w:rPr>
        <w:t>statku</w:t>
      </w:r>
      <w:r w:rsidRPr="00C71AA0">
        <w:rPr>
          <w:rFonts w:ascii="Calibri" w:eastAsia="Arial Unicode MS" w:hAnsi="Calibri" w:cs="Calibri"/>
          <w:noProof/>
          <w:color w:val="000000"/>
          <w:spacing w:val="-1"/>
          <w:kern w:val="2"/>
          <w:u w:color="000000"/>
          <w:lang w:val="pl-PL" w:eastAsia="pl-PL"/>
        </w:rPr>
        <w:t xml:space="preserve"> </w:t>
      </w:r>
      <w:r w:rsidRPr="00C71AA0">
        <w:rPr>
          <w:rFonts w:ascii="Calibri" w:eastAsia="Arial Unicode MS" w:hAnsi="Calibri" w:cs="Calibri"/>
          <w:noProof/>
          <w:color w:val="000000"/>
          <w:kern w:val="2"/>
          <w:u w:color="000000"/>
          <w:lang w:val="pl-PL" w:eastAsia="pl-PL"/>
        </w:rPr>
        <w:t>będzie</w:t>
      </w:r>
      <w:r w:rsidRPr="00C71AA0">
        <w:rPr>
          <w:rFonts w:ascii="Calibri" w:eastAsia="Arial Unicode MS" w:hAnsi="Calibri" w:cs="Calibri"/>
          <w:noProof/>
          <w:color w:val="000000"/>
          <w:spacing w:val="-1"/>
          <w:kern w:val="2"/>
          <w:u w:color="000000"/>
          <w:lang w:val="pl-PL" w:eastAsia="pl-PL"/>
        </w:rPr>
        <w:t xml:space="preserve"> </w:t>
      </w:r>
      <w:r w:rsidRPr="00C71AA0">
        <w:rPr>
          <w:rFonts w:ascii="Calibri" w:eastAsia="Arial Unicode MS" w:hAnsi="Calibri" w:cs="Calibri"/>
          <w:noProof/>
          <w:color w:val="000000"/>
          <w:spacing w:val="-4"/>
          <w:kern w:val="2"/>
          <w:u w:color="000000"/>
          <w:lang w:val="pl-PL" w:eastAsia="pl-PL"/>
        </w:rPr>
        <w:t>zgodna</w:t>
      </w:r>
      <w:r w:rsidRPr="00C71AA0">
        <w:rPr>
          <w:rFonts w:ascii="Calibri" w:eastAsia="Arial Unicode MS" w:hAnsi="Calibri" w:cs="Calibri"/>
          <w:noProof/>
          <w:color w:val="000000"/>
          <w:spacing w:val="-1"/>
          <w:kern w:val="2"/>
          <w:u w:color="000000"/>
          <w:lang w:val="pl-PL" w:eastAsia="pl-PL"/>
        </w:rPr>
        <w:t xml:space="preserve"> </w:t>
      </w:r>
      <w:r w:rsidRPr="00C71AA0">
        <w:rPr>
          <w:rFonts w:ascii="Calibri" w:eastAsia="Arial Unicode MS" w:hAnsi="Calibri" w:cs="Calibri"/>
          <w:noProof/>
          <w:color w:val="000000"/>
          <w:kern w:val="2"/>
          <w:u w:color="000000"/>
          <w:lang w:val="pl-PL" w:eastAsia="pl-PL"/>
        </w:rPr>
        <w:t xml:space="preserve">z </w:t>
      </w:r>
      <w:r w:rsidRPr="00C71AA0">
        <w:rPr>
          <w:rFonts w:ascii="Calibri" w:eastAsia="Arial Unicode MS" w:hAnsi="Calibri" w:cs="Calibri"/>
          <w:noProof/>
          <w:color w:val="000000"/>
          <w:spacing w:val="-4"/>
          <w:kern w:val="2"/>
          <w:u w:color="000000"/>
          <w:lang w:val="pl-PL" w:eastAsia="pl-PL"/>
        </w:rPr>
        <w:t>wymaganiami</w:t>
      </w:r>
      <w:r w:rsidRPr="00C71AA0">
        <w:rPr>
          <w:rFonts w:ascii="Calibri" w:eastAsia="Arial Unicode MS" w:hAnsi="Calibri" w:cs="Calibri"/>
          <w:noProof/>
          <w:color w:val="000000"/>
          <w:kern w:val="2"/>
          <w:u w:color="000000"/>
          <w:lang w:val="pl-PL" w:eastAsia="pl-PL"/>
        </w:rPr>
        <w:t xml:space="preserve"> przepisów.</w:t>
      </w:r>
      <w:r w:rsidRPr="00C71AA0">
        <w:rPr>
          <w:rFonts w:ascii="Calibri" w:eastAsia="Arial Unicode MS" w:hAnsi="Calibri" w:cs="Calibri"/>
          <w:noProof/>
          <w:color w:val="000000"/>
          <w:spacing w:val="-2"/>
          <w:kern w:val="2"/>
          <w:u w:color="000000"/>
          <w:lang w:val="pl-PL" w:eastAsia="pl-PL"/>
        </w:rPr>
        <w:t xml:space="preserve"> </w:t>
      </w:r>
      <w:r w:rsidRPr="00C71AA0">
        <w:rPr>
          <w:rFonts w:ascii="Calibri" w:eastAsia="Arial Unicode MS" w:hAnsi="Calibri" w:cs="Calibri"/>
          <w:noProof/>
          <w:color w:val="000000"/>
          <w:kern w:val="2"/>
          <w:u w:color="000000"/>
          <w:lang w:val="pl-PL" w:eastAsia="pl-PL"/>
        </w:rPr>
        <w:t>Materiały</w:t>
      </w:r>
      <w:r w:rsidRPr="00C71AA0">
        <w:rPr>
          <w:rFonts w:ascii="Calibri" w:eastAsia="Arial Unicode MS" w:hAnsi="Calibri" w:cs="Calibri"/>
          <w:noProof/>
          <w:color w:val="000000"/>
          <w:spacing w:val="-4"/>
          <w:kern w:val="2"/>
          <w:u w:color="000000"/>
          <w:lang w:val="pl-PL" w:eastAsia="pl-PL"/>
        </w:rPr>
        <w:t xml:space="preserve"> </w:t>
      </w:r>
      <w:r w:rsidRPr="00C71AA0">
        <w:rPr>
          <w:rFonts w:ascii="Calibri" w:eastAsia="Arial Unicode MS" w:hAnsi="Calibri" w:cs="Calibri"/>
          <w:noProof/>
          <w:color w:val="000000"/>
          <w:kern w:val="2"/>
          <w:u w:color="000000"/>
          <w:lang w:val="pl-PL" w:eastAsia="pl-PL"/>
        </w:rPr>
        <w:t>izolacyjne</w:t>
      </w:r>
      <w:r w:rsidRPr="00C71AA0">
        <w:rPr>
          <w:rFonts w:ascii="Calibri" w:eastAsia="Arial Unicode MS" w:hAnsi="Calibri" w:cs="Calibri"/>
          <w:noProof/>
          <w:color w:val="000000"/>
          <w:spacing w:val="-1"/>
          <w:kern w:val="2"/>
          <w:u w:color="000000"/>
          <w:lang w:val="pl-PL" w:eastAsia="pl-PL"/>
        </w:rPr>
        <w:t xml:space="preserve"> </w:t>
      </w:r>
      <w:r w:rsidRPr="00C71AA0">
        <w:rPr>
          <w:rFonts w:ascii="Calibri" w:eastAsia="Arial Unicode MS" w:hAnsi="Calibri" w:cs="Calibri"/>
          <w:noProof/>
          <w:color w:val="000000"/>
          <w:kern w:val="2"/>
          <w:u w:color="000000"/>
          <w:lang w:val="pl-PL" w:eastAsia="pl-PL"/>
        </w:rPr>
        <w:t>będą</w:t>
      </w:r>
      <w:r w:rsidRPr="00C71AA0">
        <w:rPr>
          <w:rFonts w:ascii="Calibri" w:eastAsia="Arial Unicode MS" w:hAnsi="Calibri" w:cs="Calibri"/>
          <w:noProof/>
          <w:color w:val="000000"/>
          <w:spacing w:val="-1"/>
          <w:kern w:val="2"/>
          <w:u w:color="000000"/>
          <w:lang w:val="pl-PL" w:eastAsia="pl-PL"/>
        </w:rPr>
        <w:t xml:space="preserve"> </w:t>
      </w:r>
      <w:r w:rsidRPr="00C71AA0">
        <w:rPr>
          <w:rFonts w:ascii="Calibri" w:eastAsia="Arial Unicode MS" w:hAnsi="Calibri" w:cs="Calibri"/>
          <w:noProof/>
          <w:color w:val="000000"/>
          <w:spacing w:val="-4"/>
          <w:kern w:val="2"/>
          <w:u w:color="000000"/>
          <w:lang w:val="pl-PL" w:eastAsia="pl-PL"/>
        </w:rPr>
        <w:t>wykonane</w:t>
      </w:r>
      <w:r w:rsidRPr="00C71AA0">
        <w:rPr>
          <w:rFonts w:ascii="Calibri" w:eastAsia="Arial Unicode MS" w:hAnsi="Calibri" w:cs="Calibri"/>
          <w:noProof/>
          <w:color w:val="000000"/>
          <w:spacing w:val="-1"/>
          <w:kern w:val="2"/>
          <w:u w:color="000000"/>
          <w:lang w:val="pl-PL" w:eastAsia="pl-PL"/>
        </w:rPr>
        <w:t xml:space="preserve"> </w:t>
      </w:r>
      <w:r w:rsidRPr="00C71AA0">
        <w:rPr>
          <w:rFonts w:ascii="Calibri" w:eastAsia="Arial Unicode MS" w:hAnsi="Calibri" w:cs="Calibri"/>
          <w:noProof/>
          <w:color w:val="000000"/>
          <w:kern w:val="2"/>
          <w:u w:color="000000"/>
          <w:lang w:val="pl-PL" w:eastAsia="pl-PL"/>
        </w:rPr>
        <w:t>z materiałów</w:t>
      </w:r>
      <w:r w:rsidRPr="00C71AA0">
        <w:rPr>
          <w:rFonts w:ascii="Calibri" w:eastAsia="Arial Unicode MS" w:hAnsi="Calibri" w:cs="Calibri"/>
          <w:noProof/>
          <w:color w:val="000000"/>
          <w:spacing w:val="-2"/>
          <w:kern w:val="2"/>
          <w:u w:color="000000"/>
          <w:lang w:val="pl-PL" w:eastAsia="pl-PL"/>
        </w:rPr>
        <w:t xml:space="preserve"> </w:t>
      </w:r>
      <w:r w:rsidRPr="00C71AA0">
        <w:rPr>
          <w:rFonts w:ascii="Calibri" w:eastAsia="Arial Unicode MS" w:hAnsi="Calibri" w:cs="Calibri"/>
          <w:noProof/>
          <w:color w:val="000000"/>
          <w:kern w:val="2"/>
          <w:u w:color="000000"/>
          <w:lang w:val="pl-PL" w:eastAsia="pl-PL"/>
        </w:rPr>
        <w:t>nie</w:t>
      </w:r>
      <w:r w:rsidRPr="00C71AA0">
        <w:rPr>
          <w:rFonts w:ascii="Calibri" w:eastAsia="Arial Unicode MS" w:hAnsi="Calibri" w:cs="Calibri"/>
          <w:color w:val="000000"/>
          <w:kern w:val="2"/>
          <w:u w:color="000000"/>
          <w:lang w:val="pl-PL" w:eastAsia="pl-PL"/>
        </w:rPr>
        <w:t>zawierających</w:t>
      </w:r>
      <w:r w:rsidRPr="00C71AA0">
        <w:rPr>
          <w:rFonts w:ascii="Calibri" w:eastAsia="Arial Unicode MS" w:hAnsi="Calibri" w:cs="Calibri"/>
          <w:noProof/>
          <w:color w:val="000000"/>
          <w:w w:val="230"/>
          <w:kern w:val="2"/>
          <w:u w:color="000000"/>
          <w:lang w:val="pl-PL" w:eastAsia="pl-PL"/>
        </w:rPr>
        <w:t xml:space="preserve"> </w:t>
      </w:r>
      <w:r w:rsidRPr="00C71AA0">
        <w:rPr>
          <w:rFonts w:ascii="Calibri" w:eastAsia="Arial Unicode MS" w:hAnsi="Calibri" w:cs="Calibri"/>
          <w:noProof/>
          <w:color w:val="000000"/>
          <w:kern w:val="2"/>
          <w:u w:color="000000"/>
          <w:lang w:val="pl-PL" w:eastAsia="pl-PL"/>
        </w:rPr>
        <w:t>azbestu,</w:t>
      </w:r>
      <w:r w:rsidRPr="00C71AA0">
        <w:rPr>
          <w:rFonts w:ascii="Calibri" w:eastAsia="Arial Unicode MS" w:hAnsi="Calibri" w:cs="Calibri"/>
          <w:noProof/>
          <w:color w:val="000000"/>
          <w:w w:val="225"/>
          <w:kern w:val="2"/>
          <w:u w:color="000000"/>
          <w:lang w:val="pl-PL" w:eastAsia="pl-PL"/>
        </w:rPr>
        <w:t xml:space="preserve"> </w:t>
      </w:r>
      <w:r w:rsidRPr="00C71AA0">
        <w:rPr>
          <w:rFonts w:ascii="Calibri" w:eastAsia="Arial Unicode MS" w:hAnsi="Calibri" w:cs="Calibri"/>
          <w:noProof/>
          <w:color w:val="000000"/>
          <w:kern w:val="2"/>
          <w:u w:color="000000"/>
          <w:lang w:val="pl-PL" w:eastAsia="pl-PL"/>
        </w:rPr>
        <w:t>niepalnych,</w:t>
      </w:r>
      <w:r w:rsidRPr="00C71AA0">
        <w:rPr>
          <w:rFonts w:ascii="Calibri" w:eastAsia="Arial Unicode MS" w:hAnsi="Calibri" w:cs="Calibri"/>
          <w:noProof/>
          <w:color w:val="000000"/>
          <w:w w:val="235"/>
          <w:kern w:val="2"/>
          <w:u w:color="000000"/>
          <w:lang w:val="pl-PL" w:eastAsia="pl-PL"/>
        </w:rPr>
        <w:t xml:space="preserve"> </w:t>
      </w:r>
      <w:r w:rsidR="00950CE2" w:rsidRPr="00C71AA0">
        <w:rPr>
          <w:rFonts w:ascii="Calibri" w:eastAsia="Arial Unicode MS" w:hAnsi="Calibri" w:cs="Calibri"/>
          <w:noProof/>
          <w:color w:val="000000"/>
          <w:kern w:val="2"/>
          <w:u w:color="000000"/>
          <w:lang w:val="pl-PL" w:eastAsia="pl-PL"/>
        </w:rPr>
        <w:t>zatwierdzych przez Klasę</w:t>
      </w:r>
      <w:r w:rsidRPr="00C71AA0">
        <w:rPr>
          <w:rFonts w:ascii="Calibri" w:eastAsia="Arial Unicode MS" w:hAnsi="Calibri" w:cs="Calibri"/>
          <w:noProof/>
          <w:color w:val="000000"/>
          <w:kern w:val="2"/>
          <w:u w:color="000000"/>
          <w:lang w:val="pl-PL" w:eastAsia="pl-PL"/>
        </w:rPr>
        <w:t>.</w:t>
      </w:r>
      <w:r w:rsidR="00950CE2" w:rsidRPr="00C71AA0">
        <w:rPr>
          <w:rFonts w:ascii="Calibri" w:eastAsia="Arial Unicode MS" w:hAnsi="Calibri" w:cs="Calibri"/>
          <w:noProof/>
          <w:color w:val="000000"/>
          <w:w w:val="230"/>
          <w:kern w:val="2"/>
          <w:u w:color="000000"/>
          <w:lang w:val="pl-PL" w:eastAsia="pl-PL"/>
        </w:rPr>
        <w:t xml:space="preserve"> </w:t>
      </w:r>
      <w:r w:rsidRPr="00C71AA0">
        <w:rPr>
          <w:rFonts w:ascii="Calibri" w:eastAsia="Arial Unicode MS" w:hAnsi="Calibri" w:cs="Calibri"/>
          <w:noProof/>
          <w:color w:val="000000"/>
          <w:spacing w:val="-4"/>
          <w:kern w:val="2"/>
          <w:u w:color="000000"/>
          <w:lang w:val="pl-PL" w:eastAsia="pl-PL"/>
        </w:rPr>
        <w:t>Mocowanie</w:t>
      </w:r>
      <w:r w:rsidRPr="00C71AA0">
        <w:rPr>
          <w:rFonts w:ascii="Calibri" w:eastAsia="Arial Unicode MS" w:hAnsi="Calibri" w:cs="Calibri"/>
          <w:noProof/>
          <w:color w:val="000000"/>
          <w:w w:val="225"/>
          <w:kern w:val="2"/>
          <w:u w:color="000000"/>
          <w:lang w:val="pl-PL" w:eastAsia="pl-PL"/>
        </w:rPr>
        <w:t xml:space="preserve"> </w:t>
      </w:r>
      <w:r w:rsidRPr="00C71AA0">
        <w:rPr>
          <w:rFonts w:ascii="Calibri" w:eastAsia="Arial Unicode MS" w:hAnsi="Calibri" w:cs="Calibri"/>
          <w:noProof/>
          <w:color w:val="000000"/>
          <w:kern w:val="2"/>
          <w:u w:color="000000"/>
          <w:lang w:val="pl-PL" w:eastAsia="pl-PL"/>
        </w:rPr>
        <w:t>przy</w:t>
      </w:r>
      <w:r w:rsidRPr="00C71AA0">
        <w:rPr>
          <w:rFonts w:ascii="Calibri" w:eastAsia="Arial Unicode MS" w:hAnsi="Calibri" w:cs="Calibri"/>
          <w:color w:val="000000"/>
          <w:kern w:val="2"/>
          <w:u w:color="000000"/>
          <w:lang w:val="pl-PL" w:eastAsia="pl-PL"/>
        </w:rPr>
        <w:t xml:space="preserve"> </w:t>
      </w:r>
      <w:r w:rsidRPr="00C71AA0">
        <w:rPr>
          <w:rFonts w:ascii="Calibri" w:eastAsia="Arial Unicode MS" w:hAnsi="Calibri" w:cs="Calibri"/>
          <w:noProof/>
          <w:color w:val="000000"/>
          <w:spacing w:val="-4"/>
          <w:kern w:val="2"/>
          <w:u w:color="000000"/>
          <w:lang w:val="pl-PL" w:eastAsia="pl-PL"/>
        </w:rPr>
        <w:t>pomocy</w:t>
      </w:r>
      <w:r w:rsidRPr="00C71AA0">
        <w:rPr>
          <w:rFonts w:ascii="Calibri" w:eastAsia="Arial Unicode MS" w:hAnsi="Calibri" w:cs="Calibri"/>
          <w:noProof/>
          <w:color w:val="000000"/>
          <w:spacing w:val="12"/>
          <w:kern w:val="2"/>
          <w:u w:color="000000"/>
          <w:lang w:val="pl-PL" w:eastAsia="pl-PL"/>
        </w:rPr>
        <w:t xml:space="preserve"> </w:t>
      </w:r>
      <w:r w:rsidRPr="00C71AA0">
        <w:rPr>
          <w:rFonts w:ascii="Calibri" w:eastAsia="Arial Unicode MS" w:hAnsi="Calibri" w:cs="Calibri"/>
          <w:noProof/>
          <w:color w:val="000000"/>
          <w:spacing w:val="-2"/>
          <w:kern w:val="2"/>
          <w:u w:color="000000"/>
          <w:lang w:val="pl-PL" w:eastAsia="pl-PL"/>
        </w:rPr>
        <w:t>szpilek</w:t>
      </w:r>
      <w:r w:rsidRPr="00C71AA0">
        <w:rPr>
          <w:rFonts w:ascii="Calibri" w:eastAsia="Arial Unicode MS" w:hAnsi="Calibri" w:cs="Calibri"/>
          <w:noProof/>
          <w:color w:val="000000"/>
          <w:spacing w:val="10"/>
          <w:kern w:val="2"/>
          <w:u w:color="000000"/>
          <w:lang w:val="pl-PL" w:eastAsia="pl-PL"/>
        </w:rPr>
        <w:t xml:space="preserve"> </w:t>
      </w:r>
      <w:r w:rsidRPr="00C71AA0">
        <w:rPr>
          <w:rFonts w:ascii="Calibri" w:eastAsia="Arial Unicode MS" w:hAnsi="Calibri" w:cs="Calibri"/>
          <w:noProof/>
          <w:color w:val="000000"/>
          <w:spacing w:val="-2"/>
          <w:kern w:val="2"/>
          <w:u w:color="000000"/>
          <w:lang w:val="pl-PL" w:eastAsia="pl-PL"/>
        </w:rPr>
        <w:t>i</w:t>
      </w:r>
      <w:r w:rsidRPr="00C71AA0">
        <w:rPr>
          <w:rFonts w:ascii="Calibri" w:eastAsia="Arial Unicode MS" w:hAnsi="Calibri" w:cs="Calibri"/>
          <w:noProof/>
          <w:color w:val="000000"/>
          <w:spacing w:val="13"/>
          <w:kern w:val="2"/>
          <w:u w:color="000000"/>
          <w:lang w:val="pl-PL" w:eastAsia="pl-PL"/>
        </w:rPr>
        <w:t xml:space="preserve"> </w:t>
      </w:r>
      <w:r w:rsidRPr="00C71AA0">
        <w:rPr>
          <w:rFonts w:ascii="Calibri" w:eastAsia="Arial Unicode MS" w:hAnsi="Calibri" w:cs="Calibri"/>
          <w:noProof/>
          <w:color w:val="000000"/>
          <w:kern w:val="2"/>
          <w:u w:color="000000"/>
          <w:lang w:val="pl-PL" w:eastAsia="pl-PL"/>
        </w:rPr>
        <w:t>klipsów</w:t>
      </w:r>
      <w:r w:rsidRPr="00C71AA0">
        <w:rPr>
          <w:rFonts w:ascii="Calibri" w:eastAsia="Arial Unicode MS" w:hAnsi="Calibri" w:cs="Calibri"/>
          <w:noProof/>
          <w:color w:val="000000"/>
          <w:spacing w:val="12"/>
          <w:kern w:val="2"/>
          <w:u w:color="000000"/>
          <w:lang w:val="pl-PL" w:eastAsia="pl-PL"/>
        </w:rPr>
        <w:t xml:space="preserve"> </w:t>
      </w:r>
      <w:r w:rsidRPr="00C71AA0">
        <w:rPr>
          <w:rFonts w:ascii="Calibri" w:eastAsia="Arial Unicode MS" w:hAnsi="Calibri" w:cs="Calibri"/>
          <w:noProof/>
          <w:color w:val="000000"/>
          <w:kern w:val="2"/>
          <w:u w:color="000000"/>
          <w:lang w:val="pl-PL" w:eastAsia="pl-PL"/>
        </w:rPr>
        <w:t>nasuwanych</w:t>
      </w:r>
      <w:r w:rsidRPr="00C71AA0">
        <w:rPr>
          <w:rFonts w:ascii="Calibri" w:eastAsia="Arial Unicode MS" w:hAnsi="Calibri" w:cs="Calibri"/>
          <w:noProof/>
          <w:color w:val="000000"/>
          <w:spacing w:val="12"/>
          <w:kern w:val="2"/>
          <w:u w:color="000000"/>
          <w:lang w:val="pl-PL" w:eastAsia="pl-PL"/>
        </w:rPr>
        <w:t xml:space="preserve"> </w:t>
      </w:r>
      <w:r w:rsidRPr="00C71AA0">
        <w:rPr>
          <w:rFonts w:ascii="Calibri" w:eastAsia="Arial Unicode MS" w:hAnsi="Calibri" w:cs="Calibri"/>
          <w:noProof/>
          <w:color w:val="000000"/>
          <w:kern w:val="2"/>
          <w:u w:color="000000"/>
          <w:lang w:val="pl-PL" w:eastAsia="pl-PL"/>
        </w:rPr>
        <w:t>na</w:t>
      </w:r>
      <w:r w:rsidRPr="00C71AA0">
        <w:rPr>
          <w:rFonts w:ascii="Calibri" w:eastAsia="Arial Unicode MS" w:hAnsi="Calibri" w:cs="Calibri"/>
          <w:noProof/>
          <w:color w:val="000000"/>
          <w:spacing w:val="12"/>
          <w:kern w:val="2"/>
          <w:u w:color="000000"/>
          <w:lang w:val="pl-PL" w:eastAsia="pl-PL"/>
        </w:rPr>
        <w:t xml:space="preserve"> </w:t>
      </w:r>
      <w:r w:rsidRPr="00C71AA0">
        <w:rPr>
          <w:rFonts w:ascii="Calibri" w:eastAsia="Arial Unicode MS" w:hAnsi="Calibri" w:cs="Calibri"/>
          <w:noProof/>
          <w:color w:val="000000"/>
          <w:spacing w:val="-2"/>
          <w:kern w:val="2"/>
          <w:u w:color="000000"/>
          <w:lang w:val="pl-PL" w:eastAsia="pl-PL"/>
        </w:rPr>
        <w:t>szpilki.</w:t>
      </w:r>
      <w:r w:rsidRPr="00C71AA0">
        <w:rPr>
          <w:rFonts w:ascii="Calibri" w:eastAsia="Arial Unicode MS" w:hAnsi="Calibri" w:cs="Calibri"/>
          <w:noProof/>
          <w:color w:val="000000"/>
          <w:spacing w:val="12"/>
          <w:kern w:val="2"/>
          <w:u w:color="000000"/>
          <w:lang w:val="pl-PL" w:eastAsia="pl-PL"/>
        </w:rPr>
        <w:t xml:space="preserve"> </w:t>
      </w:r>
      <w:r w:rsidRPr="00C71AA0">
        <w:rPr>
          <w:rFonts w:ascii="Calibri" w:eastAsia="Arial Unicode MS" w:hAnsi="Calibri" w:cs="Calibri"/>
          <w:noProof/>
          <w:color w:val="000000"/>
          <w:spacing w:val="-4"/>
          <w:kern w:val="2"/>
          <w:u w:color="000000"/>
          <w:lang w:val="pl-PL" w:eastAsia="pl-PL"/>
        </w:rPr>
        <w:t>Wełna</w:t>
      </w:r>
      <w:r w:rsidRPr="00C71AA0">
        <w:rPr>
          <w:rFonts w:ascii="Calibri" w:eastAsia="Arial Unicode MS" w:hAnsi="Calibri" w:cs="Calibri"/>
          <w:noProof/>
          <w:color w:val="000000"/>
          <w:spacing w:val="12"/>
          <w:kern w:val="2"/>
          <w:u w:color="000000"/>
          <w:lang w:val="pl-PL" w:eastAsia="pl-PL"/>
        </w:rPr>
        <w:t xml:space="preserve"> </w:t>
      </w:r>
      <w:r w:rsidRPr="00C71AA0">
        <w:rPr>
          <w:rFonts w:ascii="Calibri" w:eastAsia="Arial Unicode MS" w:hAnsi="Calibri" w:cs="Calibri"/>
          <w:noProof/>
          <w:color w:val="000000"/>
          <w:kern w:val="2"/>
          <w:u w:color="000000"/>
          <w:lang w:val="pl-PL" w:eastAsia="pl-PL"/>
        </w:rPr>
        <w:t>mineralna</w:t>
      </w:r>
      <w:r w:rsidRPr="00C71AA0">
        <w:rPr>
          <w:rFonts w:ascii="Calibri" w:eastAsia="Arial Unicode MS" w:hAnsi="Calibri" w:cs="Calibri"/>
          <w:noProof/>
          <w:color w:val="000000"/>
          <w:spacing w:val="12"/>
          <w:kern w:val="2"/>
          <w:u w:color="000000"/>
          <w:lang w:val="pl-PL" w:eastAsia="pl-PL"/>
        </w:rPr>
        <w:t xml:space="preserve"> </w:t>
      </w:r>
      <w:r w:rsidRPr="00C71AA0">
        <w:rPr>
          <w:rFonts w:ascii="Calibri" w:eastAsia="Arial Unicode MS" w:hAnsi="Calibri" w:cs="Calibri"/>
          <w:noProof/>
          <w:color w:val="000000"/>
          <w:kern w:val="2"/>
          <w:u w:color="000000"/>
          <w:lang w:val="pl-PL" w:eastAsia="pl-PL"/>
        </w:rPr>
        <w:t>od</w:t>
      </w:r>
      <w:r w:rsidRPr="00C71AA0">
        <w:rPr>
          <w:rFonts w:ascii="Calibri" w:eastAsia="Arial Unicode MS" w:hAnsi="Calibri" w:cs="Calibri"/>
          <w:noProof/>
          <w:color w:val="000000"/>
          <w:spacing w:val="12"/>
          <w:kern w:val="2"/>
          <w:u w:color="000000"/>
          <w:lang w:val="pl-PL" w:eastAsia="pl-PL"/>
        </w:rPr>
        <w:t xml:space="preserve"> </w:t>
      </w:r>
      <w:r w:rsidRPr="00C71AA0">
        <w:rPr>
          <w:rFonts w:ascii="Calibri" w:eastAsia="Arial Unicode MS" w:hAnsi="Calibri" w:cs="Calibri"/>
          <w:noProof/>
          <w:color w:val="000000"/>
          <w:kern w:val="2"/>
          <w:u w:color="000000"/>
          <w:lang w:val="pl-PL" w:eastAsia="pl-PL"/>
        </w:rPr>
        <w:t>strony</w:t>
      </w:r>
      <w:r w:rsidRPr="00C71AA0">
        <w:rPr>
          <w:rFonts w:ascii="Calibri" w:eastAsia="Arial Unicode MS" w:hAnsi="Calibri" w:cs="Calibri"/>
          <w:noProof/>
          <w:color w:val="000000"/>
          <w:spacing w:val="10"/>
          <w:kern w:val="2"/>
          <w:u w:color="000000"/>
          <w:lang w:val="pl-PL" w:eastAsia="pl-PL"/>
        </w:rPr>
        <w:t xml:space="preserve"> </w:t>
      </w:r>
      <w:r w:rsidRPr="00C71AA0">
        <w:rPr>
          <w:rFonts w:ascii="Calibri" w:eastAsia="Arial Unicode MS" w:hAnsi="Calibri" w:cs="Calibri"/>
          <w:noProof/>
          <w:color w:val="000000"/>
          <w:kern w:val="2"/>
          <w:u w:color="000000"/>
          <w:lang w:val="pl-PL" w:eastAsia="pl-PL"/>
        </w:rPr>
        <w:t>otwartej</w:t>
      </w:r>
      <w:r w:rsidRPr="00C71AA0">
        <w:rPr>
          <w:rFonts w:ascii="Calibri" w:eastAsia="Arial Unicode MS" w:hAnsi="Calibri" w:cs="Calibri"/>
          <w:noProof/>
          <w:color w:val="000000"/>
          <w:spacing w:val="13"/>
          <w:kern w:val="2"/>
          <w:u w:color="000000"/>
          <w:lang w:val="pl-PL" w:eastAsia="pl-PL"/>
        </w:rPr>
        <w:t xml:space="preserve"> </w:t>
      </w:r>
      <w:r w:rsidRPr="00C71AA0">
        <w:rPr>
          <w:rFonts w:ascii="Calibri" w:eastAsia="Arial Unicode MS" w:hAnsi="Calibri" w:cs="Calibri"/>
          <w:noProof/>
          <w:color w:val="000000"/>
          <w:kern w:val="2"/>
          <w:u w:color="000000"/>
          <w:lang w:val="pl-PL" w:eastAsia="pl-PL"/>
        </w:rPr>
        <w:t>będzie</w:t>
      </w:r>
      <w:r w:rsidRPr="00C71AA0">
        <w:rPr>
          <w:rFonts w:ascii="Calibri" w:eastAsia="Arial Unicode MS" w:hAnsi="Calibri" w:cs="Calibri"/>
          <w:noProof/>
          <w:color w:val="000000"/>
          <w:spacing w:val="12"/>
          <w:kern w:val="2"/>
          <w:u w:color="000000"/>
          <w:lang w:val="pl-PL" w:eastAsia="pl-PL"/>
        </w:rPr>
        <w:t xml:space="preserve"> </w:t>
      </w:r>
      <w:r w:rsidRPr="00C71AA0">
        <w:rPr>
          <w:rFonts w:ascii="Calibri" w:eastAsia="Arial Unicode MS" w:hAnsi="Calibri" w:cs="Calibri"/>
          <w:noProof/>
          <w:color w:val="000000"/>
          <w:kern w:val="2"/>
          <w:u w:color="000000"/>
          <w:lang w:val="pl-PL" w:eastAsia="pl-PL"/>
        </w:rPr>
        <w:t>pokryta</w:t>
      </w:r>
      <w:r w:rsidRPr="00C71AA0">
        <w:rPr>
          <w:rFonts w:ascii="Calibri" w:eastAsia="Arial Unicode MS" w:hAnsi="Calibri" w:cs="Calibri"/>
          <w:color w:val="000000"/>
          <w:kern w:val="2"/>
          <w:u w:color="000000"/>
          <w:lang w:val="pl-PL" w:eastAsia="pl-PL"/>
        </w:rPr>
        <w:t xml:space="preserve"> </w:t>
      </w:r>
      <w:r w:rsidRPr="00C71AA0">
        <w:rPr>
          <w:rFonts w:ascii="Calibri" w:eastAsia="Arial Unicode MS" w:hAnsi="Calibri" w:cs="Calibri"/>
          <w:noProof/>
          <w:color w:val="000000"/>
          <w:spacing w:val="-2"/>
          <w:kern w:val="2"/>
          <w:u w:color="000000"/>
          <w:lang w:val="pl-PL" w:eastAsia="pl-PL"/>
        </w:rPr>
        <w:t>folią</w:t>
      </w:r>
      <w:r w:rsidR="00950CE2" w:rsidRPr="00C71AA0">
        <w:rPr>
          <w:rFonts w:ascii="Calibri" w:eastAsia="Arial Unicode MS" w:hAnsi="Calibri" w:cs="Calibri"/>
          <w:noProof/>
          <w:color w:val="000000"/>
          <w:spacing w:val="3"/>
          <w:kern w:val="2"/>
          <w:u w:color="000000"/>
          <w:lang w:val="pl-PL" w:eastAsia="pl-PL"/>
        </w:rPr>
        <w:t xml:space="preserve"> </w:t>
      </w:r>
      <w:r w:rsidRPr="00C71AA0">
        <w:rPr>
          <w:rFonts w:ascii="Calibri" w:eastAsia="Arial Unicode MS" w:hAnsi="Calibri" w:cs="Calibri"/>
          <w:noProof/>
          <w:color w:val="000000"/>
          <w:kern w:val="2"/>
          <w:u w:color="000000"/>
          <w:lang w:val="pl-PL" w:eastAsia="pl-PL"/>
        </w:rPr>
        <w:t>aluminiową</w:t>
      </w:r>
      <w:r w:rsidR="00950CE2" w:rsidRPr="00C71AA0">
        <w:rPr>
          <w:rFonts w:ascii="Calibri" w:eastAsia="Arial Unicode MS" w:hAnsi="Calibri" w:cs="Calibri"/>
          <w:noProof/>
          <w:color w:val="000000"/>
          <w:spacing w:val="1"/>
          <w:kern w:val="2"/>
          <w:u w:color="000000"/>
          <w:lang w:val="pl-PL" w:eastAsia="pl-PL"/>
        </w:rPr>
        <w:t xml:space="preserve"> </w:t>
      </w:r>
      <w:r w:rsidR="00950CE2" w:rsidRPr="00C71AA0">
        <w:rPr>
          <w:rFonts w:ascii="Calibri" w:eastAsia="Arial Unicode MS" w:hAnsi="Calibri" w:cs="Calibri"/>
          <w:noProof/>
          <w:color w:val="000000"/>
          <w:kern w:val="2"/>
          <w:u w:color="000000"/>
          <w:lang w:val="pl-PL" w:eastAsia="pl-PL"/>
        </w:rPr>
        <w:t xml:space="preserve">tam, </w:t>
      </w:r>
      <w:r w:rsidRPr="00C71AA0">
        <w:rPr>
          <w:rFonts w:ascii="Calibri" w:eastAsia="Arial Unicode MS" w:hAnsi="Calibri" w:cs="Calibri"/>
          <w:noProof/>
          <w:color w:val="000000"/>
          <w:kern w:val="2"/>
          <w:u w:color="000000"/>
          <w:lang w:val="pl-PL" w:eastAsia="pl-PL"/>
        </w:rPr>
        <w:t>gdzie</w:t>
      </w:r>
      <w:r w:rsidR="00950CE2" w:rsidRPr="00C71AA0">
        <w:rPr>
          <w:rFonts w:ascii="Calibri" w:eastAsia="Arial Unicode MS" w:hAnsi="Calibri" w:cs="Calibri"/>
          <w:noProof/>
          <w:color w:val="000000"/>
          <w:spacing w:val="5"/>
          <w:kern w:val="2"/>
          <w:u w:color="000000"/>
          <w:lang w:val="pl-PL" w:eastAsia="pl-PL"/>
        </w:rPr>
        <w:t xml:space="preserve"> </w:t>
      </w:r>
      <w:r w:rsidRPr="00C71AA0">
        <w:rPr>
          <w:rFonts w:ascii="Calibri" w:eastAsia="Arial Unicode MS" w:hAnsi="Calibri" w:cs="Calibri"/>
          <w:noProof/>
          <w:color w:val="000000"/>
          <w:spacing w:val="-2"/>
          <w:kern w:val="2"/>
          <w:u w:color="000000"/>
          <w:lang w:val="pl-PL" w:eastAsia="pl-PL"/>
        </w:rPr>
        <w:t>to</w:t>
      </w:r>
      <w:r w:rsidR="00950CE2" w:rsidRPr="00C71AA0">
        <w:rPr>
          <w:rFonts w:ascii="Calibri" w:eastAsia="Arial Unicode MS" w:hAnsi="Calibri" w:cs="Calibri"/>
          <w:noProof/>
          <w:color w:val="000000"/>
          <w:spacing w:val="3"/>
          <w:kern w:val="2"/>
          <w:u w:color="000000"/>
          <w:lang w:val="pl-PL" w:eastAsia="pl-PL"/>
        </w:rPr>
        <w:t xml:space="preserve"> </w:t>
      </w:r>
      <w:r w:rsidRPr="00C71AA0">
        <w:rPr>
          <w:rFonts w:ascii="Calibri" w:eastAsia="Arial Unicode MS" w:hAnsi="Calibri" w:cs="Calibri"/>
          <w:noProof/>
          <w:color w:val="000000"/>
          <w:kern w:val="2"/>
          <w:u w:color="000000"/>
          <w:lang w:val="pl-PL" w:eastAsia="pl-PL"/>
        </w:rPr>
        <w:t>będzie</w:t>
      </w:r>
      <w:r w:rsidR="00950CE2" w:rsidRPr="00C71AA0">
        <w:rPr>
          <w:rFonts w:ascii="Calibri" w:eastAsia="Arial Unicode MS" w:hAnsi="Calibri" w:cs="Calibri"/>
          <w:noProof/>
          <w:color w:val="000000"/>
          <w:spacing w:val="3"/>
          <w:kern w:val="2"/>
          <w:u w:color="000000"/>
          <w:lang w:val="pl-PL" w:eastAsia="pl-PL"/>
        </w:rPr>
        <w:t xml:space="preserve"> </w:t>
      </w:r>
      <w:r w:rsidRPr="00C71AA0">
        <w:rPr>
          <w:rFonts w:ascii="Calibri" w:eastAsia="Arial Unicode MS" w:hAnsi="Calibri" w:cs="Calibri"/>
          <w:noProof/>
          <w:color w:val="000000"/>
          <w:spacing w:val="-4"/>
          <w:kern w:val="2"/>
          <w:u w:color="000000"/>
          <w:lang w:val="pl-PL" w:eastAsia="pl-PL"/>
        </w:rPr>
        <w:t>wymagan</w:t>
      </w:r>
      <w:bookmarkStart w:id="112" w:name="_Toc6225590"/>
      <w:r w:rsidR="00950CE2" w:rsidRPr="00C71AA0">
        <w:rPr>
          <w:rFonts w:ascii="Calibri" w:eastAsia="Arial Unicode MS" w:hAnsi="Calibri" w:cs="Calibri"/>
          <w:noProof/>
          <w:color w:val="000000"/>
          <w:spacing w:val="-4"/>
          <w:kern w:val="2"/>
          <w:u w:color="000000"/>
          <w:lang w:val="pl-PL" w:eastAsia="pl-PL"/>
        </w:rPr>
        <w:t xml:space="preserve">e dla </w:t>
      </w:r>
      <w:r w:rsidR="00950CE2" w:rsidRPr="00C71AA0">
        <w:rPr>
          <w:rFonts w:ascii="Calibri" w:eastAsia="Arial Unicode MS" w:hAnsi="Calibri" w:cs="Calibri"/>
          <w:noProof/>
          <w:color w:val="000000"/>
          <w:w w:val="95"/>
          <w:kern w:val="2"/>
          <w:u w:color="000000"/>
          <w:lang w:val="pl-PL" w:eastAsia="pl-PL"/>
        </w:rPr>
        <w:t>izolacji</w:t>
      </w:r>
      <w:r w:rsidR="00950CE2" w:rsidRPr="00C71AA0">
        <w:rPr>
          <w:rFonts w:ascii="Calibri" w:eastAsia="Arial Unicode MS" w:hAnsi="Calibri" w:cs="Calibri"/>
          <w:noProof/>
          <w:color w:val="000000"/>
          <w:kern w:val="2"/>
          <w:u w:color="000000"/>
          <w:lang w:val="pl-PL" w:eastAsia="pl-PL"/>
        </w:rPr>
        <w:t xml:space="preserve"> </w:t>
      </w:r>
      <w:r w:rsidRPr="00C71AA0">
        <w:rPr>
          <w:rFonts w:ascii="Calibri" w:eastAsia="Arial Unicode MS" w:hAnsi="Calibri" w:cs="Calibri"/>
          <w:noProof/>
          <w:color w:val="000000"/>
          <w:w w:val="95"/>
          <w:kern w:val="2"/>
          <w:u w:color="000000"/>
          <w:lang w:val="pl-PL" w:eastAsia="pl-PL"/>
        </w:rPr>
        <w:t>termiczn</w:t>
      </w:r>
      <w:bookmarkEnd w:id="112"/>
      <w:r w:rsidR="00950CE2" w:rsidRPr="00C71AA0">
        <w:rPr>
          <w:rFonts w:ascii="Calibri" w:eastAsia="Arial Unicode MS" w:hAnsi="Calibri" w:cs="Calibri"/>
          <w:noProof/>
          <w:color w:val="000000"/>
          <w:w w:val="95"/>
          <w:kern w:val="2"/>
          <w:u w:color="000000"/>
          <w:lang w:val="pl-PL" w:eastAsia="pl-PL"/>
        </w:rPr>
        <w:t>ej</w:t>
      </w:r>
      <w:r w:rsidRPr="00C71AA0">
        <w:rPr>
          <w:rFonts w:ascii="Calibri" w:eastAsia="Arial Unicode MS" w:hAnsi="Calibri" w:cs="Calibri"/>
          <w:noProof/>
          <w:color w:val="000000"/>
          <w:w w:val="95"/>
          <w:kern w:val="2"/>
          <w:u w:color="000000"/>
          <w:lang w:val="pl-PL" w:eastAsia="pl-PL"/>
        </w:rPr>
        <w:t>.</w:t>
      </w:r>
    </w:p>
    <w:p w:rsidR="006F6C4F" w:rsidRPr="001D5ADB" w:rsidRDefault="006F6C4F" w:rsidP="00DE4597">
      <w:pPr>
        <w:pStyle w:val="Akapitzlist"/>
        <w:numPr>
          <w:ilvl w:val="0"/>
          <w:numId w:val="365"/>
        </w:numPr>
        <w:spacing w:line="240" w:lineRule="auto"/>
        <w:ind w:left="426"/>
        <w:rPr>
          <w:rFonts w:ascii="Calibri" w:eastAsia="Arial Unicode MS" w:hAnsi="Calibri" w:cs="Calibri"/>
          <w:color w:val="000000"/>
          <w:kern w:val="2"/>
          <w:u w:color="000000"/>
          <w:lang w:val="pl-PL" w:eastAsia="pl-PL"/>
        </w:rPr>
      </w:pPr>
      <w:r w:rsidRPr="001D5ADB">
        <w:rPr>
          <w:rFonts w:ascii="Calibri" w:eastAsia="Arial Unicode MS" w:hAnsi="Calibri" w:cs="Calibri"/>
          <w:noProof/>
          <w:color w:val="000000"/>
          <w:kern w:val="2"/>
          <w:u w:color="000000"/>
          <w:lang w:val="pl-PL" w:eastAsia="pl-PL"/>
        </w:rPr>
        <w:lastRenderedPageBreak/>
        <w:t>Ściany</w:t>
      </w:r>
      <w:r w:rsidR="00950CE2" w:rsidRPr="001D5ADB">
        <w:rPr>
          <w:rFonts w:ascii="Calibri" w:eastAsia="Arial Unicode MS" w:hAnsi="Calibri" w:cs="Calibri"/>
          <w:noProof/>
          <w:color w:val="000000"/>
          <w:spacing w:val="-10"/>
          <w:kern w:val="2"/>
          <w:u w:color="000000"/>
          <w:lang w:val="pl-PL" w:eastAsia="pl-PL"/>
        </w:rPr>
        <w:t xml:space="preserve"> </w:t>
      </w:r>
      <w:r w:rsidRPr="001D5ADB">
        <w:rPr>
          <w:rFonts w:ascii="Calibri" w:eastAsia="Arial Unicode MS" w:hAnsi="Calibri" w:cs="Calibri"/>
          <w:noProof/>
          <w:color w:val="000000"/>
          <w:kern w:val="2"/>
          <w:u w:color="000000"/>
          <w:lang w:val="pl-PL" w:eastAsia="pl-PL"/>
        </w:rPr>
        <w:t>zewnętrzne</w:t>
      </w:r>
      <w:r w:rsidR="00950CE2" w:rsidRPr="001D5ADB">
        <w:rPr>
          <w:rFonts w:ascii="Calibri" w:eastAsia="Arial Unicode MS" w:hAnsi="Calibri" w:cs="Calibri"/>
          <w:noProof/>
          <w:color w:val="000000"/>
          <w:spacing w:val="-8"/>
          <w:kern w:val="2"/>
          <w:u w:color="000000"/>
          <w:lang w:val="pl-PL" w:eastAsia="pl-PL"/>
        </w:rPr>
        <w:t xml:space="preserve"> </w:t>
      </w:r>
      <w:r w:rsidRPr="001D5ADB">
        <w:rPr>
          <w:rFonts w:ascii="Calibri" w:eastAsia="Arial Unicode MS" w:hAnsi="Calibri" w:cs="Calibri"/>
          <w:noProof/>
          <w:color w:val="000000"/>
          <w:kern w:val="2"/>
          <w:u w:color="000000"/>
          <w:lang w:val="pl-PL" w:eastAsia="pl-PL"/>
        </w:rPr>
        <w:t>oraz</w:t>
      </w:r>
      <w:r w:rsidR="00950CE2" w:rsidRPr="001D5ADB">
        <w:rPr>
          <w:rFonts w:ascii="Calibri" w:eastAsia="Arial Unicode MS" w:hAnsi="Calibri" w:cs="Calibri"/>
          <w:noProof/>
          <w:color w:val="000000"/>
          <w:spacing w:val="-10"/>
          <w:kern w:val="2"/>
          <w:u w:color="000000"/>
          <w:lang w:val="pl-PL" w:eastAsia="pl-PL"/>
        </w:rPr>
        <w:t xml:space="preserve"> </w:t>
      </w:r>
      <w:r w:rsidRPr="001D5ADB">
        <w:rPr>
          <w:rFonts w:ascii="Calibri" w:eastAsia="Arial Unicode MS" w:hAnsi="Calibri" w:cs="Calibri"/>
          <w:noProof/>
          <w:color w:val="000000"/>
          <w:kern w:val="2"/>
          <w:u w:color="000000"/>
          <w:lang w:val="pl-PL" w:eastAsia="pl-PL"/>
        </w:rPr>
        <w:t>sufity</w:t>
      </w:r>
      <w:r w:rsidR="00950CE2" w:rsidRPr="001D5ADB">
        <w:rPr>
          <w:rFonts w:ascii="Calibri" w:eastAsia="Arial Unicode MS" w:hAnsi="Calibri" w:cs="Calibri"/>
          <w:noProof/>
          <w:color w:val="000000"/>
          <w:spacing w:val="-11"/>
          <w:kern w:val="2"/>
          <w:u w:color="000000"/>
          <w:lang w:val="pl-PL" w:eastAsia="pl-PL"/>
        </w:rPr>
        <w:t xml:space="preserve"> </w:t>
      </w:r>
      <w:r w:rsidRPr="001D5ADB">
        <w:rPr>
          <w:rFonts w:ascii="Calibri" w:eastAsia="Arial Unicode MS" w:hAnsi="Calibri" w:cs="Calibri"/>
          <w:noProof/>
          <w:color w:val="000000"/>
          <w:kern w:val="2"/>
          <w:u w:color="000000"/>
          <w:lang w:val="pl-PL" w:eastAsia="pl-PL"/>
        </w:rPr>
        <w:t>pod</w:t>
      </w:r>
      <w:r w:rsidR="00950CE2" w:rsidRPr="001D5ADB">
        <w:rPr>
          <w:rFonts w:ascii="Calibri" w:eastAsia="Arial Unicode MS" w:hAnsi="Calibri" w:cs="Calibri"/>
          <w:noProof/>
          <w:color w:val="000000"/>
          <w:spacing w:val="-7"/>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zewnętrznymi</w:t>
      </w:r>
      <w:r w:rsidR="00950CE2" w:rsidRPr="001D5ADB">
        <w:rPr>
          <w:rFonts w:ascii="Calibri" w:eastAsia="Arial Unicode MS" w:hAnsi="Calibri" w:cs="Calibri"/>
          <w:noProof/>
          <w:color w:val="000000"/>
          <w:spacing w:val="-7"/>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pokładami</w:t>
      </w:r>
      <w:r w:rsidR="00950CE2" w:rsidRPr="001D5ADB">
        <w:rPr>
          <w:rFonts w:ascii="Calibri" w:eastAsia="Arial Unicode MS" w:hAnsi="Calibri" w:cs="Calibri"/>
          <w:noProof/>
          <w:color w:val="000000"/>
          <w:spacing w:val="-7"/>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w</w:t>
      </w:r>
      <w:r w:rsidR="00950CE2" w:rsidRPr="001D5ADB">
        <w:rPr>
          <w:rFonts w:ascii="Calibri" w:eastAsia="Arial Unicode MS" w:hAnsi="Calibri" w:cs="Calibri"/>
          <w:noProof/>
          <w:color w:val="000000"/>
          <w:spacing w:val="-9"/>
          <w:kern w:val="2"/>
          <w:u w:color="000000"/>
          <w:lang w:val="pl-PL" w:eastAsia="pl-PL"/>
        </w:rPr>
        <w:t xml:space="preserve"> </w:t>
      </w:r>
      <w:r w:rsidRPr="001D5ADB">
        <w:rPr>
          <w:rFonts w:ascii="Calibri" w:eastAsia="Arial Unicode MS" w:hAnsi="Calibri" w:cs="Calibri"/>
          <w:noProof/>
          <w:color w:val="000000"/>
          <w:kern w:val="2"/>
          <w:u w:color="000000"/>
          <w:lang w:val="pl-PL" w:eastAsia="pl-PL"/>
        </w:rPr>
        <w:t>pomieszczeń</w:t>
      </w:r>
      <w:r w:rsidR="00950CE2" w:rsidRPr="001D5ADB">
        <w:rPr>
          <w:rFonts w:ascii="Calibri" w:eastAsia="Arial Unicode MS" w:hAnsi="Calibri" w:cs="Calibri"/>
          <w:noProof/>
          <w:color w:val="000000"/>
          <w:spacing w:val="-8"/>
          <w:kern w:val="2"/>
          <w:u w:color="000000"/>
          <w:lang w:val="pl-PL" w:eastAsia="pl-PL"/>
        </w:rPr>
        <w:t xml:space="preserve"> </w:t>
      </w:r>
      <w:r w:rsidRPr="001D5ADB">
        <w:rPr>
          <w:rFonts w:ascii="Calibri" w:eastAsia="Arial Unicode MS" w:hAnsi="Calibri" w:cs="Calibri"/>
          <w:noProof/>
          <w:color w:val="000000"/>
          <w:kern w:val="2"/>
          <w:u w:color="000000"/>
          <w:lang w:val="pl-PL" w:eastAsia="pl-PL"/>
        </w:rPr>
        <w:t>mieszkalnych,</w:t>
      </w:r>
      <w:r w:rsidR="00950CE2" w:rsidRPr="001D5ADB">
        <w:rPr>
          <w:rFonts w:ascii="Calibri" w:eastAsia="Arial Unicode MS" w:hAnsi="Calibri" w:cs="Calibri"/>
          <w:noProof/>
          <w:color w:val="000000"/>
          <w:spacing w:val="-8"/>
          <w:kern w:val="2"/>
          <w:u w:color="000000"/>
          <w:lang w:val="pl-PL" w:eastAsia="pl-PL"/>
        </w:rPr>
        <w:t xml:space="preserve"> </w:t>
      </w:r>
      <w:r w:rsidRPr="001D5ADB">
        <w:rPr>
          <w:rFonts w:ascii="Calibri" w:eastAsia="Arial Unicode MS" w:hAnsi="Calibri" w:cs="Calibri"/>
          <w:noProof/>
          <w:color w:val="000000"/>
          <w:kern w:val="2"/>
          <w:u w:color="000000"/>
          <w:lang w:val="pl-PL" w:eastAsia="pl-PL"/>
        </w:rPr>
        <w:t>służbowych,</w:t>
      </w:r>
      <w:r w:rsidRPr="001D5ADB">
        <w:rPr>
          <w:rFonts w:ascii="Calibri" w:eastAsia="Arial Unicode MS" w:hAnsi="Calibri" w:cs="Calibri"/>
          <w:color w:val="000000"/>
          <w:kern w:val="2"/>
          <w:u w:color="000000"/>
          <w:lang w:val="pl-PL" w:eastAsia="pl-PL"/>
        </w:rPr>
        <w:t xml:space="preserve"> </w:t>
      </w:r>
      <w:r w:rsidR="00932FF8" w:rsidRPr="001D5ADB">
        <w:rPr>
          <w:rFonts w:ascii="Calibri" w:eastAsia="Arial Unicode MS" w:hAnsi="Calibri" w:cs="Calibri"/>
          <w:noProof/>
          <w:color w:val="000000"/>
          <w:kern w:val="2"/>
          <w:u w:color="000000"/>
          <w:lang w:val="pl-PL" w:eastAsia="pl-PL"/>
        </w:rPr>
        <w:t xml:space="preserve">sanitarnych </w:t>
      </w:r>
      <w:r w:rsidRPr="001D5ADB">
        <w:rPr>
          <w:rFonts w:ascii="Calibri" w:eastAsia="Arial Unicode MS" w:hAnsi="Calibri" w:cs="Calibri"/>
          <w:noProof/>
          <w:color w:val="000000"/>
          <w:spacing w:val="-2"/>
          <w:kern w:val="2"/>
          <w:u w:color="000000"/>
          <w:lang w:val="pl-PL" w:eastAsia="pl-PL"/>
        </w:rPr>
        <w:t>i</w:t>
      </w:r>
      <w:r w:rsidR="00932FF8" w:rsidRPr="001D5ADB">
        <w:rPr>
          <w:rFonts w:ascii="Calibri" w:eastAsia="Arial Unicode MS" w:hAnsi="Calibri" w:cs="Calibri"/>
          <w:noProof/>
          <w:color w:val="000000"/>
          <w:spacing w:val="-5"/>
          <w:kern w:val="2"/>
          <w:u w:color="000000"/>
          <w:lang w:val="pl-PL" w:eastAsia="pl-PL"/>
        </w:rPr>
        <w:t xml:space="preserve"> </w:t>
      </w:r>
      <w:r w:rsidR="00932FF8" w:rsidRPr="001D5ADB">
        <w:rPr>
          <w:rFonts w:ascii="Calibri" w:eastAsia="Arial Unicode MS" w:hAnsi="Calibri" w:cs="Calibri"/>
          <w:noProof/>
          <w:color w:val="000000"/>
          <w:kern w:val="2"/>
          <w:u w:color="000000"/>
          <w:lang w:val="pl-PL" w:eastAsia="pl-PL"/>
        </w:rPr>
        <w:t xml:space="preserve">innych </w:t>
      </w:r>
      <w:r w:rsidRPr="001D5ADB">
        <w:rPr>
          <w:rFonts w:ascii="Calibri" w:eastAsia="Arial Unicode MS" w:hAnsi="Calibri" w:cs="Calibri"/>
          <w:noProof/>
          <w:color w:val="000000"/>
          <w:spacing w:val="-4"/>
          <w:kern w:val="2"/>
          <w:u w:color="000000"/>
          <w:lang w:val="pl-PL" w:eastAsia="pl-PL"/>
        </w:rPr>
        <w:t>po</w:t>
      </w:r>
      <w:r w:rsidRPr="001D5ADB">
        <w:rPr>
          <w:rFonts w:ascii="Calibri" w:eastAsia="Arial Unicode MS" w:hAnsi="Calibri" w:cs="Calibri"/>
          <w:noProof/>
          <w:color w:val="000000"/>
          <w:kern w:val="2"/>
          <w:u w:color="000000"/>
          <w:lang w:val="pl-PL" w:eastAsia="pl-PL"/>
        </w:rPr>
        <w:t>mieszczeniach</w:t>
      </w:r>
      <w:r w:rsidR="00932FF8" w:rsidRPr="001D5ADB">
        <w:rPr>
          <w:rFonts w:ascii="Calibri" w:eastAsia="Arial Unicode MS" w:hAnsi="Calibri" w:cs="Calibri"/>
          <w:noProof/>
          <w:color w:val="000000"/>
          <w:spacing w:val="-4"/>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ogrzewanych</w:t>
      </w:r>
      <w:r w:rsidR="00932FF8" w:rsidRPr="001D5ADB">
        <w:rPr>
          <w:rFonts w:ascii="Calibri" w:eastAsia="Arial Unicode MS" w:hAnsi="Calibri" w:cs="Calibri"/>
          <w:noProof/>
          <w:color w:val="000000"/>
          <w:kern w:val="2"/>
          <w:u w:color="000000"/>
          <w:lang w:val="pl-PL" w:eastAsia="pl-PL"/>
        </w:rPr>
        <w:t xml:space="preserve"> </w:t>
      </w:r>
      <w:r w:rsidRPr="001D5ADB">
        <w:rPr>
          <w:rFonts w:ascii="Calibri" w:eastAsia="Arial Unicode MS" w:hAnsi="Calibri" w:cs="Calibri"/>
          <w:noProof/>
          <w:color w:val="000000"/>
          <w:kern w:val="2"/>
          <w:u w:color="000000"/>
          <w:lang w:val="pl-PL" w:eastAsia="pl-PL"/>
        </w:rPr>
        <w:t>będą</w:t>
      </w:r>
      <w:r w:rsidR="00932FF8" w:rsidRPr="001D5ADB">
        <w:rPr>
          <w:rFonts w:ascii="Calibri" w:eastAsia="Arial Unicode MS" w:hAnsi="Calibri" w:cs="Calibri"/>
          <w:noProof/>
          <w:color w:val="000000"/>
          <w:spacing w:val="-1"/>
          <w:kern w:val="2"/>
          <w:u w:color="000000"/>
          <w:lang w:val="pl-PL" w:eastAsia="pl-PL"/>
        </w:rPr>
        <w:t xml:space="preserve"> </w:t>
      </w:r>
      <w:r w:rsidR="00932FF8" w:rsidRPr="001D5ADB">
        <w:rPr>
          <w:rFonts w:ascii="Calibri" w:eastAsia="Arial Unicode MS" w:hAnsi="Calibri" w:cs="Calibri"/>
          <w:noProof/>
          <w:color w:val="000000"/>
          <w:kern w:val="2"/>
          <w:u w:color="000000"/>
          <w:lang w:val="pl-PL" w:eastAsia="pl-PL"/>
        </w:rPr>
        <w:t xml:space="preserve">izolowane </w:t>
      </w:r>
      <w:r w:rsidRPr="001D5ADB">
        <w:rPr>
          <w:rFonts w:ascii="Calibri" w:eastAsia="Arial Unicode MS" w:hAnsi="Calibri" w:cs="Calibri"/>
          <w:noProof/>
          <w:color w:val="000000"/>
          <w:kern w:val="2"/>
          <w:u w:color="000000"/>
          <w:lang w:val="pl-PL" w:eastAsia="pl-PL"/>
        </w:rPr>
        <w:t>wełną</w:t>
      </w:r>
      <w:r w:rsidR="00932FF8" w:rsidRPr="001D5ADB">
        <w:rPr>
          <w:rFonts w:ascii="Calibri" w:eastAsia="Arial Unicode MS" w:hAnsi="Calibri" w:cs="Calibri"/>
          <w:noProof/>
          <w:color w:val="000000"/>
          <w:spacing w:val="-6"/>
          <w:kern w:val="2"/>
          <w:u w:color="000000"/>
          <w:lang w:val="pl-PL" w:eastAsia="pl-PL"/>
        </w:rPr>
        <w:t xml:space="preserve"> </w:t>
      </w:r>
      <w:r w:rsidR="00932FF8" w:rsidRPr="001D5ADB">
        <w:rPr>
          <w:rFonts w:ascii="Calibri" w:eastAsia="Arial Unicode MS" w:hAnsi="Calibri" w:cs="Calibri"/>
          <w:noProof/>
          <w:color w:val="000000"/>
          <w:kern w:val="2"/>
          <w:u w:color="000000"/>
          <w:lang w:val="pl-PL" w:eastAsia="pl-PL"/>
        </w:rPr>
        <w:t xml:space="preserve">mineralną </w:t>
      </w:r>
      <w:r w:rsidRPr="001D5ADB">
        <w:rPr>
          <w:rFonts w:ascii="Calibri" w:eastAsia="Arial Unicode MS" w:hAnsi="Calibri" w:cs="Calibri"/>
          <w:noProof/>
          <w:color w:val="000000"/>
          <w:kern w:val="2"/>
          <w:u w:color="000000"/>
          <w:lang w:val="pl-PL" w:eastAsia="pl-PL"/>
        </w:rPr>
        <w:t>o</w:t>
      </w:r>
      <w:r w:rsidR="00932FF8" w:rsidRPr="001D5ADB">
        <w:rPr>
          <w:rFonts w:ascii="Calibri" w:eastAsia="Arial Unicode MS" w:hAnsi="Calibri" w:cs="Calibri"/>
          <w:noProof/>
          <w:color w:val="000000"/>
          <w:spacing w:val="-4"/>
          <w:kern w:val="2"/>
          <w:u w:color="000000"/>
          <w:lang w:val="pl-PL" w:eastAsia="pl-PL"/>
        </w:rPr>
        <w:t xml:space="preserve"> </w:t>
      </w:r>
      <w:r w:rsidRPr="001D5ADB">
        <w:rPr>
          <w:rFonts w:ascii="Calibri" w:eastAsia="Arial Unicode MS" w:hAnsi="Calibri" w:cs="Calibri"/>
          <w:noProof/>
          <w:color w:val="000000"/>
          <w:kern w:val="2"/>
          <w:u w:color="000000"/>
          <w:lang w:val="pl-PL" w:eastAsia="pl-PL"/>
        </w:rPr>
        <w:t>grubośc</w:t>
      </w:r>
      <w:r w:rsidR="00932FF8" w:rsidRPr="001D5ADB">
        <w:rPr>
          <w:rFonts w:ascii="Calibri" w:eastAsia="Arial Unicode MS" w:hAnsi="Calibri" w:cs="Calibri"/>
          <w:noProof/>
          <w:color w:val="000000"/>
          <w:kern w:val="2"/>
          <w:u w:color="000000"/>
          <w:lang w:val="pl-PL" w:eastAsia="pl-PL"/>
        </w:rPr>
        <w:t>i zapewniającej najlepsze właściwości termiczne.</w:t>
      </w:r>
    </w:p>
    <w:p w:rsidR="006F6C4F" w:rsidRPr="006F6C4F" w:rsidRDefault="006F6C4F" w:rsidP="00DE4597">
      <w:pPr>
        <w:pStyle w:val="Nagwek3"/>
        <w:numPr>
          <w:ilvl w:val="0"/>
          <w:numId w:val="333"/>
        </w:numPr>
        <w:rPr>
          <w:rFonts w:eastAsia="Arial Unicode MS"/>
          <w:u w:color="243F60"/>
          <w:lang w:val="pl-PL" w:eastAsia="pl-PL"/>
        </w:rPr>
      </w:pPr>
      <w:bookmarkStart w:id="113" w:name="_Toc6225591"/>
      <w:bookmarkStart w:id="114" w:name="_Toc12592192"/>
      <w:r w:rsidRPr="006F6C4F">
        <w:rPr>
          <w:rFonts w:eastAsia="Arial Unicode MS"/>
          <w:noProof/>
          <w:w w:val="95"/>
          <w:u w:color="243F60"/>
          <w:lang w:val="pl-PL" w:eastAsia="pl-PL"/>
        </w:rPr>
        <w:t>Izolacja</w:t>
      </w:r>
      <w:r w:rsidR="00932FF8">
        <w:rPr>
          <w:rFonts w:ascii="Calibri" w:eastAsia="Arial Unicode MS" w:hAnsi="Calibri" w:cs="Calibri"/>
          <w:noProof/>
          <w:u w:color="243F60"/>
          <w:lang w:val="pl-PL" w:eastAsia="pl-PL"/>
        </w:rPr>
        <w:t xml:space="preserve"> </w:t>
      </w:r>
      <w:r w:rsidRPr="006F6C4F">
        <w:rPr>
          <w:rFonts w:eastAsia="Arial Unicode MS"/>
          <w:noProof/>
          <w:w w:val="95"/>
          <w:u w:color="243F60"/>
          <w:lang w:val="pl-PL" w:eastAsia="pl-PL"/>
        </w:rPr>
        <w:t>przeciwpożarowa</w:t>
      </w:r>
      <w:bookmarkEnd w:id="113"/>
      <w:bookmarkEnd w:id="114"/>
    </w:p>
    <w:p w:rsidR="006F6C4F" w:rsidRPr="006F6C4F" w:rsidRDefault="006F6C4F" w:rsidP="0011774D">
      <w:pPr>
        <w:spacing w:line="240" w:lineRule="auto"/>
        <w:rPr>
          <w:rFonts w:ascii="Calibri" w:eastAsia="Arial Unicode MS" w:hAnsi="Calibri" w:cs="Calibri"/>
          <w:color w:val="000000"/>
          <w:kern w:val="2"/>
          <w:u w:color="000000"/>
          <w:lang w:val="pl-PL" w:eastAsia="pl-PL"/>
        </w:rPr>
      </w:pPr>
      <w:r w:rsidRPr="006F6C4F">
        <w:rPr>
          <w:rFonts w:ascii="Calibri" w:eastAsia="Arial Unicode MS" w:hAnsi="Calibri" w:cs="Calibri"/>
          <w:noProof/>
          <w:color w:val="000000"/>
          <w:spacing w:val="-2"/>
          <w:kern w:val="2"/>
          <w:u w:color="000000"/>
          <w:lang w:val="pl-PL" w:eastAsia="pl-PL"/>
        </w:rPr>
        <w:t>Izolacja</w:t>
      </w:r>
      <w:r w:rsidR="00932FF8">
        <w:rPr>
          <w:rFonts w:ascii="Calibri" w:eastAsia="Arial Unicode MS" w:hAnsi="Calibri" w:cs="Calibri"/>
          <w:noProof/>
          <w:color w:val="000000"/>
          <w:spacing w:val="-2"/>
          <w:kern w:val="2"/>
          <w:u w:color="000000"/>
          <w:lang w:val="pl-PL" w:eastAsia="pl-PL"/>
        </w:rPr>
        <w:t xml:space="preserve"> </w:t>
      </w:r>
      <w:r w:rsidRPr="006F6C4F">
        <w:rPr>
          <w:rFonts w:ascii="Calibri" w:eastAsia="Arial Unicode MS" w:hAnsi="Calibri" w:cs="Calibri"/>
          <w:noProof/>
          <w:color w:val="000000"/>
          <w:kern w:val="2"/>
          <w:u w:color="000000"/>
          <w:lang w:val="pl-PL" w:eastAsia="pl-PL"/>
        </w:rPr>
        <w:t>przeciwpożarowa</w:t>
      </w:r>
      <w:r w:rsidR="00932FF8">
        <w:rPr>
          <w:rFonts w:ascii="Calibri" w:eastAsia="Arial Unicode MS" w:hAnsi="Calibri" w:cs="Calibri"/>
          <w:noProof/>
          <w:color w:val="000000"/>
          <w:spacing w:val="-10"/>
          <w:kern w:val="2"/>
          <w:u w:color="000000"/>
          <w:lang w:val="pl-PL" w:eastAsia="pl-PL"/>
        </w:rPr>
        <w:t xml:space="preserve"> </w:t>
      </w:r>
      <w:r w:rsidRPr="006F6C4F">
        <w:rPr>
          <w:rFonts w:ascii="Calibri" w:eastAsia="Arial Unicode MS" w:hAnsi="Calibri" w:cs="Calibri"/>
          <w:noProof/>
          <w:color w:val="000000"/>
          <w:kern w:val="2"/>
          <w:u w:color="000000"/>
          <w:lang w:val="pl-PL" w:eastAsia="pl-PL"/>
        </w:rPr>
        <w:t>ścian</w:t>
      </w:r>
      <w:r w:rsidR="00932FF8">
        <w:rPr>
          <w:rFonts w:ascii="Calibri" w:eastAsia="Arial Unicode MS" w:hAnsi="Calibri" w:cs="Calibri"/>
          <w:noProof/>
          <w:color w:val="000000"/>
          <w:spacing w:val="-10"/>
          <w:kern w:val="2"/>
          <w:u w:color="000000"/>
          <w:lang w:val="pl-PL" w:eastAsia="pl-PL"/>
        </w:rPr>
        <w:t xml:space="preserve"> </w:t>
      </w:r>
      <w:r w:rsidRPr="006F6C4F">
        <w:rPr>
          <w:rFonts w:ascii="Calibri" w:eastAsia="Arial Unicode MS" w:hAnsi="Calibri" w:cs="Calibri"/>
          <w:noProof/>
          <w:color w:val="000000"/>
          <w:spacing w:val="-2"/>
          <w:kern w:val="2"/>
          <w:u w:color="000000"/>
          <w:lang w:val="pl-PL" w:eastAsia="pl-PL"/>
        </w:rPr>
        <w:t>i</w:t>
      </w:r>
      <w:r w:rsidR="00932FF8">
        <w:rPr>
          <w:rFonts w:ascii="Calibri" w:eastAsia="Arial Unicode MS" w:hAnsi="Calibri" w:cs="Calibri"/>
          <w:noProof/>
          <w:color w:val="000000"/>
          <w:spacing w:val="-10"/>
          <w:kern w:val="2"/>
          <w:u w:color="000000"/>
          <w:lang w:val="pl-PL" w:eastAsia="pl-PL"/>
        </w:rPr>
        <w:t xml:space="preserve"> </w:t>
      </w:r>
      <w:r w:rsidRPr="006F6C4F">
        <w:rPr>
          <w:rFonts w:ascii="Calibri" w:eastAsia="Arial Unicode MS" w:hAnsi="Calibri" w:cs="Calibri"/>
          <w:noProof/>
          <w:color w:val="000000"/>
          <w:kern w:val="2"/>
          <w:u w:color="000000"/>
          <w:lang w:val="pl-PL" w:eastAsia="pl-PL"/>
        </w:rPr>
        <w:t>sufitów</w:t>
      </w:r>
      <w:r w:rsidR="00932FF8">
        <w:rPr>
          <w:rFonts w:ascii="Calibri" w:eastAsia="Arial Unicode MS" w:hAnsi="Calibri" w:cs="Calibri"/>
          <w:noProof/>
          <w:color w:val="000000"/>
          <w:spacing w:val="-9"/>
          <w:kern w:val="2"/>
          <w:u w:color="000000"/>
          <w:lang w:val="pl-PL" w:eastAsia="pl-PL"/>
        </w:rPr>
        <w:t xml:space="preserve"> </w:t>
      </w:r>
      <w:r w:rsidRPr="006F6C4F">
        <w:rPr>
          <w:rFonts w:ascii="Calibri" w:eastAsia="Arial Unicode MS" w:hAnsi="Calibri" w:cs="Calibri"/>
          <w:noProof/>
          <w:color w:val="000000"/>
          <w:kern w:val="2"/>
          <w:u w:color="000000"/>
          <w:lang w:val="pl-PL" w:eastAsia="pl-PL"/>
        </w:rPr>
        <w:t>kl.</w:t>
      </w:r>
      <w:r w:rsidR="00932FF8">
        <w:rPr>
          <w:rFonts w:ascii="Calibri" w:eastAsia="Arial Unicode MS" w:hAnsi="Calibri" w:cs="Calibri"/>
          <w:noProof/>
          <w:color w:val="000000"/>
          <w:spacing w:val="-8"/>
          <w:kern w:val="2"/>
          <w:u w:color="000000"/>
          <w:lang w:val="pl-PL" w:eastAsia="pl-PL"/>
        </w:rPr>
        <w:t xml:space="preserve"> </w:t>
      </w:r>
      <w:r w:rsidRPr="006F6C4F">
        <w:rPr>
          <w:rFonts w:ascii="Calibri" w:eastAsia="Arial Unicode MS" w:hAnsi="Calibri" w:cs="Calibri"/>
          <w:noProof/>
          <w:color w:val="000000"/>
          <w:spacing w:val="-4"/>
          <w:kern w:val="2"/>
          <w:u w:color="000000"/>
          <w:lang w:val="pl-PL" w:eastAsia="pl-PL"/>
        </w:rPr>
        <w:t>A</w:t>
      </w:r>
      <w:r w:rsidR="00932FF8">
        <w:rPr>
          <w:rFonts w:ascii="Calibri" w:eastAsia="Arial Unicode MS" w:hAnsi="Calibri" w:cs="Calibri"/>
          <w:noProof/>
          <w:color w:val="000000"/>
          <w:spacing w:val="-12"/>
          <w:kern w:val="2"/>
          <w:u w:color="000000"/>
          <w:lang w:val="pl-PL" w:eastAsia="pl-PL"/>
        </w:rPr>
        <w:t xml:space="preserve"> </w:t>
      </w:r>
      <w:r w:rsidRPr="006F6C4F">
        <w:rPr>
          <w:rFonts w:ascii="Calibri" w:eastAsia="Arial Unicode MS" w:hAnsi="Calibri" w:cs="Calibri"/>
          <w:noProof/>
          <w:color w:val="000000"/>
          <w:kern w:val="2"/>
          <w:u w:color="000000"/>
          <w:lang w:val="pl-PL" w:eastAsia="pl-PL"/>
        </w:rPr>
        <w:t>będzie</w:t>
      </w:r>
      <w:r w:rsidR="00932FF8">
        <w:rPr>
          <w:rFonts w:ascii="Calibri" w:eastAsia="Arial Unicode MS" w:hAnsi="Calibri" w:cs="Calibri"/>
          <w:noProof/>
          <w:color w:val="000000"/>
          <w:spacing w:val="-10"/>
          <w:kern w:val="2"/>
          <w:u w:color="000000"/>
          <w:lang w:val="pl-PL" w:eastAsia="pl-PL"/>
        </w:rPr>
        <w:t xml:space="preserve"> </w:t>
      </w:r>
      <w:r w:rsidRPr="006F6C4F">
        <w:rPr>
          <w:rFonts w:ascii="Calibri" w:eastAsia="Arial Unicode MS" w:hAnsi="Calibri" w:cs="Calibri"/>
          <w:noProof/>
          <w:color w:val="000000"/>
          <w:spacing w:val="-4"/>
          <w:kern w:val="2"/>
          <w:u w:color="000000"/>
          <w:lang w:val="pl-PL" w:eastAsia="pl-PL"/>
        </w:rPr>
        <w:t>zgodna</w:t>
      </w:r>
      <w:r w:rsidR="00932FF8">
        <w:rPr>
          <w:rFonts w:ascii="Calibri" w:eastAsia="Arial Unicode MS" w:hAnsi="Calibri" w:cs="Calibri"/>
          <w:noProof/>
          <w:color w:val="000000"/>
          <w:spacing w:val="-8"/>
          <w:kern w:val="2"/>
          <w:u w:color="000000"/>
          <w:lang w:val="pl-PL" w:eastAsia="pl-PL"/>
        </w:rPr>
        <w:t xml:space="preserve"> </w:t>
      </w:r>
      <w:r w:rsidR="00AB2E8D">
        <w:rPr>
          <w:rFonts w:ascii="Calibri" w:eastAsia="Arial Unicode MS" w:hAnsi="Calibri" w:cs="Calibri"/>
          <w:noProof/>
          <w:color w:val="000000"/>
          <w:kern w:val="2"/>
          <w:u w:color="000000"/>
          <w:lang w:val="pl-PL" w:eastAsia="pl-PL"/>
        </w:rPr>
        <w:t>z</w:t>
      </w:r>
      <w:r w:rsidR="00932FF8">
        <w:rPr>
          <w:rFonts w:ascii="Calibri" w:eastAsia="Arial Unicode MS" w:hAnsi="Calibri" w:cs="Calibri"/>
          <w:noProof/>
          <w:color w:val="000000"/>
          <w:spacing w:val="-8"/>
          <w:kern w:val="2"/>
          <w:u w:color="000000"/>
          <w:lang w:val="pl-PL" w:eastAsia="pl-PL"/>
        </w:rPr>
        <w:t xml:space="preserve"> </w:t>
      </w:r>
      <w:r w:rsidRPr="006F6C4F">
        <w:rPr>
          <w:rFonts w:ascii="Calibri" w:eastAsia="Arial Unicode MS" w:hAnsi="Calibri" w:cs="Calibri"/>
          <w:noProof/>
          <w:color w:val="000000"/>
          <w:spacing w:val="-4"/>
          <w:kern w:val="2"/>
          <w:u w:color="000000"/>
          <w:lang w:val="pl-PL" w:eastAsia="pl-PL"/>
        </w:rPr>
        <w:t>wymaganiami</w:t>
      </w:r>
      <w:r w:rsidR="00932FF8">
        <w:rPr>
          <w:rFonts w:ascii="Calibri" w:eastAsia="Arial Unicode MS" w:hAnsi="Calibri" w:cs="Calibri"/>
          <w:noProof/>
          <w:color w:val="000000"/>
          <w:spacing w:val="-7"/>
          <w:kern w:val="2"/>
          <w:u w:color="000000"/>
          <w:lang w:val="pl-PL" w:eastAsia="pl-PL"/>
        </w:rPr>
        <w:t xml:space="preserve"> </w:t>
      </w:r>
      <w:r w:rsidRPr="006F6C4F">
        <w:rPr>
          <w:rFonts w:ascii="Calibri" w:eastAsia="Arial Unicode MS" w:hAnsi="Calibri" w:cs="Calibri"/>
          <w:noProof/>
          <w:color w:val="000000"/>
          <w:kern w:val="2"/>
          <w:u w:color="000000"/>
          <w:lang w:val="pl-PL" w:eastAsia="pl-PL"/>
        </w:rPr>
        <w:t>przepisów</w:t>
      </w:r>
      <w:r w:rsidR="00932FF8">
        <w:rPr>
          <w:rFonts w:ascii="Calibri" w:eastAsia="Arial Unicode MS" w:hAnsi="Calibri" w:cs="Calibri"/>
          <w:noProof/>
          <w:color w:val="000000"/>
          <w:spacing w:val="-6"/>
          <w:kern w:val="2"/>
          <w:u w:color="000000"/>
          <w:lang w:val="pl-PL" w:eastAsia="pl-PL"/>
        </w:rPr>
        <w:t xml:space="preserve"> </w:t>
      </w:r>
      <w:r w:rsidRPr="006F6C4F">
        <w:rPr>
          <w:rFonts w:ascii="Calibri" w:eastAsia="Arial Unicode MS" w:hAnsi="Calibri" w:cs="Calibri"/>
          <w:noProof/>
          <w:color w:val="000000"/>
          <w:spacing w:val="-2"/>
          <w:kern w:val="2"/>
          <w:u w:color="000000"/>
          <w:lang w:val="pl-PL" w:eastAsia="pl-PL"/>
        </w:rPr>
        <w:t>dla</w:t>
      </w:r>
      <w:r w:rsidR="00932FF8">
        <w:rPr>
          <w:rFonts w:ascii="Calibri" w:eastAsia="Arial Unicode MS" w:hAnsi="Calibri" w:cs="Calibri"/>
          <w:noProof/>
          <w:color w:val="000000"/>
          <w:spacing w:val="-10"/>
          <w:kern w:val="2"/>
          <w:u w:color="000000"/>
          <w:lang w:val="pl-PL" w:eastAsia="pl-PL"/>
        </w:rPr>
        <w:t xml:space="preserve"> </w:t>
      </w:r>
      <w:r w:rsidRPr="006F6C4F">
        <w:rPr>
          <w:rFonts w:ascii="Calibri" w:eastAsia="Arial Unicode MS" w:hAnsi="Calibri" w:cs="Calibri"/>
          <w:noProof/>
          <w:color w:val="000000"/>
          <w:kern w:val="2"/>
          <w:u w:color="000000"/>
          <w:lang w:val="pl-PL" w:eastAsia="pl-PL"/>
        </w:rPr>
        <w:t>konstrukcji</w:t>
      </w:r>
      <w:r w:rsidR="00932FF8">
        <w:rPr>
          <w:rFonts w:ascii="Calibri" w:eastAsia="Arial Unicode MS" w:hAnsi="Calibri" w:cs="Calibri"/>
          <w:noProof/>
          <w:color w:val="000000"/>
          <w:kern w:val="2"/>
          <w:u w:color="000000"/>
          <w:lang w:val="pl-PL" w:eastAsia="pl-PL"/>
        </w:rPr>
        <w:t xml:space="preserve"> </w:t>
      </w:r>
      <w:r w:rsidRPr="006F6C4F">
        <w:rPr>
          <w:rFonts w:ascii="Calibri" w:eastAsia="Arial Unicode MS" w:hAnsi="Calibri" w:cs="Calibri"/>
          <w:noProof/>
          <w:color w:val="000000"/>
          <w:kern w:val="2"/>
          <w:u w:color="000000"/>
          <w:lang w:val="pl-PL" w:eastAsia="pl-PL"/>
        </w:rPr>
        <w:t>przegród</w:t>
      </w:r>
      <w:r w:rsidR="00932FF8">
        <w:rPr>
          <w:rFonts w:ascii="Calibri" w:eastAsia="Arial Unicode MS" w:hAnsi="Calibri" w:cs="Calibri"/>
          <w:noProof/>
          <w:color w:val="000000"/>
          <w:spacing w:val="3"/>
          <w:kern w:val="2"/>
          <w:u w:color="000000"/>
          <w:lang w:val="pl-PL" w:eastAsia="pl-PL"/>
        </w:rPr>
        <w:t xml:space="preserve"> </w:t>
      </w:r>
      <w:r w:rsidRPr="006F6C4F">
        <w:rPr>
          <w:rFonts w:ascii="Calibri" w:eastAsia="Arial Unicode MS" w:hAnsi="Calibri" w:cs="Calibri"/>
          <w:noProof/>
          <w:color w:val="000000"/>
          <w:kern w:val="2"/>
          <w:u w:color="000000"/>
          <w:lang w:val="pl-PL" w:eastAsia="pl-PL"/>
        </w:rPr>
        <w:t>pionowych</w:t>
      </w:r>
      <w:r w:rsidR="00932FF8">
        <w:rPr>
          <w:rFonts w:ascii="Calibri" w:eastAsia="Arial Unicode MS" w:hAnsi="Calibri" w:cs="Calibri"/>
          <w:noProof/>
          <w:color w:val="000000"/>
          <w:spacing w:val="1"/>
          <w:kern w:val="2"/>
          <w:u w:color="000000"/>
          <w:lang w:val="pl-PL" w:eastAsia="pl-PL"/>
        </w:rPr>
        <w:t xml:space="preserve"> </w:t>
      </w:r>
      <w:r w:rsidRPr="006F6C4F">
        <w:rPr>
          <w:rFonts w:ascii="Calibri" w:eastAsia="Arial Unicode MS" w:hAnsi="Calibri" w:cs="Calibri"/>
          <w:noProof/>
          <w:color w:val="000000"/>
          <w:spacing w:val="-2"/>
          <w:kern w:val="2"/>
          <w:u w:color="000000"/>
          <w:lang w:val="pl-PL" w:eastAsia="pl-PL"/>
        </w:rPr>
        <w:t>i</w:t>
      </w:r>
      <w:r w:rsidR="00932FF8">
        <w:rPr>
          <w:rFonts w:ascii="Calibri" w:eastAsia="Arial Unicode MS" w:hAnsi="Calibri" w:cs="Calibri"/>
          <w:noProof/>
          <w:color w:val="000000"/>
          <w:spacing w:val="4"/>
          <w:kern w:val="2"/>
          <w:u w:color="000000"/>
          <w:lang w:val="pl-PL" w:eastAsia="pl-PL"/>
        </w:rPr>
        <w:t xml:space="preserve"> </w:t>
      </w:r>
      <w:r w:rsidRPr="006F6C4F">
        <w:rPr>
          <w:rFonts w:ascii="Calibri" w:eastAsia="Arial Unicode MS" w:hAnsi="Calibri" w:cs="Calibri"/>
          <w:noProof/>
          <w:color w:val="000000"/>
          <w:spacing w:val="-4"/>
          <w:kern w:val="2"/>
          <w:u w:color="000000"/>
          <w:lang w:val="pl-PL" w:eastAsia="pl-PL"/>
        </w:rPr>
        <w:t>poziomych</w:t>
      </w:r>
      <w:r w:rsidR="00932FF8">
        <w:rPr>
          <w:rFonts w:ascii="Calibri" w:eastAsia="Arial Unicode MS" w:hAnsi="Calibri" w:cs="Calibri"/>
          <w:noProof/>
          <w:color w:val="000000"/>
          <w:spacing w:val="3"/>
          <w:kern w:val="2"/>
          <w:u w:color="000000"/>
          <w:lang w:val="pl-PL" w:eastAsia="pl-PL"/>
        </w:rPr>
        <w:t xml:space="preserve"> </w:t>
      </w:r>
      <w:r w:rsidRPr="006F6C4F">
        <w:rPr>
          <w:rFonts w:ascii="Calibri" w:eastAsia="Arial Unicode MS" w:hAnsi="Calibri" w:cs="Calibri"/>
          <w:noProof/>
          <w:color w:val="000000"/>
          <w:kern w:val="2"/>
          <w:u w:color="000000"/>
          <w:lang w:val="pl-PL" w:eastAsia="pl-PL"/>
        </w:rPr>
        <w:t>kl.</w:t>
      </w:r>
      <w:r w:rsidR="00932FF8">
        <w:rPr>
          <w:rFonts w:ascii="Calibri" w:eastAsia="Arial Unicode MS" w:hAnsi="Calibri" w:cs="Calibri"/>
          <w:noProof/>
          <w:color w:val="000000"/>
          <w:spacing w:val="3"/>
          <w:kern w:val="2"/>
          <w:u w:color="000000"/>
          <w:lang w:val="pl-PL" w:eastAsia="pl-PL"/>
        </w:rPr>
        <w:t xml:space="preserve"> </w:t>
      </w:r>
      <w:r w:rsidRPr="006F6C4F">
        <w:rPr>
          <w:rFonts w:ascii="Calibri" w:eastAsia="Arial Unicode MS" w:hAnsi="Calibri" w:cs="Calibri"/>
          <w:noProof/>
          <w:color w:val="000000"/>
          <w:kern w:val="2"/>
          <w:u w:color="000000"/>
          <w:lang w:val="pl-PL" w:eastAsia="pl-PL"/>
        </w:rPr>
        <w:t>A60,</w:t>
      </w:r>
      <w:r w:rsidR="00932FF8">
        <w:rPr>
          <w:rFonts w:ascii="Calibri" w:eastAsia="Arial Unicode MS" w:hAnsi="Calibri" w:cs="Calibri"/>
          <w:noProof/>
          <w:color w:val="000000"/>
          <w:spacing w:val="3"/>
          <w:kern w:val="2"/>
          <w:u w:color="000000"/>
          <w:lang w:val="pl-PL" w:eastAsia="pl-PL"/>
        </w:rPr>
        <w:t xml:space="preserve"> </w:t>
      </w:r>
      <w:r w:rsidRPr="006F6C4F">
        <w:rPr>
          <w:rFonts w:ascii="Calibri" w:eastAsia="Arial Unicode MS" w:hAnsi="Calibri" w:cs="Calibri"/>
          <w:noProof/>
          <w:color w:val="000000"/>
          <w:spacing w:val="-4"/>
          <w:kern w:val="2"/>
          <w:u w:color="000000"/>
          <w:lang w:val="pl-PL" w:eastAsia="pl-PL"/>
        </w:rPr>
        <w:t>A30</w:t>
      </w:r>
      <w:r w:rsidR="00932FF8">
        <w:rPr>
          <w:rFonts w:ascii="Calibri" w:eastAsia="Arial Unicode MS" w:hAnsi="Calibri" w:cs="Calibri"/>
          <w:noProof/>
          <w:color w:val="000000"/>
          <w:spacing w:val="3"/>
          <w:kern w:val="2"/>
          <w:u w:color="000000"/>
          <w:lang w:val="pl-PL" w:eastAsia="pl-PL"/>
        </w:rPr>
        <w:t xml:space="preserve"> </w:t>
      </w:r>
      <w:r w:rsidRPr="006F6C4F">
        <w:rPr>
          <w:rFonts w:ascii="Calibri" w:eastAsia="Arial Unicode MS" w:hAnsi="Calibri" w:cs="Calibri"/>
          <w:noProof/>
          <w:color w:val="000000"/>
          <w:spacing w:val="-2"/>
          <w:kern w:val="2"/>
          <w:u w:color="000000"/>
          <w:lang w:val="pl-PL" w:eastAsia="pl-PL"/>
        </w:rPr>
        <w:t>i</w:t>
      </w:r>
      <w:r w:rsidR="00932FF8">
        <w:rPr>
          <w:rFonts w:ascii="Calibri" w:eastAsia="Arial Unicode MS" w:hAnsi="Calibri" w:cs="Calibri"/>
          <w:noProof/>
          <w:color w:val="000000"/>
          <w:spacing w:val="4"/>
          <w:kern w:val="2"/>
          <w:u w:color="000000"/>
          <w:lang w:val="pl-PL" w:eastAsia="pl-PL"/>
        </w:rPr>
        <w:t xml:space="preserve"> </w:t>
      </w:r>
      <w:r w:rsidRPr="006F6C4F">
        <w:rPr>
          <w:rFonts w:ascii="Calibri" w:eastAsia="Arial Unicode MS" w:hAnsi="Calibri" w:cs="Calibri"/>
          <w:noProof/>
          <w:color w:val="000000"/>
          <w:spacing w:val="-4"/>
          <w:kern w:val="2"/>
          <w:u w:color="000000"/>
          <w:lang w:val="pl-PL" w:eastAsia="pl-PL"/>
        </w:rPr>
        <w:t>A15</w:t>
      </w:r>
      <w:r w:rsidRPr="006F6C4F">
        <w:rPr>
          <w:rFonts w:ascii="Calibri" w:eastAsia="Arial Unicode MS" w:hAnsi="Calibri" w:cs="Calibri"/>
          <w:noProof/>
          <w:color w:val="000000"/>
          <w:spacing w:val="-2"/>
          <w:kern w:val="2"/>
          <w:u w:color="000000"/>
          <w:lang w:val="pl-PL" w:eastAsia="pl-PL"/>
        </w:rPr>
        <w:t>.</w:t>
      </w:r>
    </w:p>
    <w:p w:rsidR="006F6C4F" w:rsidRPr="006F6C4F" w:rsidRDefault="006F6C4F" w:rsidP="00DE4597">
      <w:pPr>
        <w:pStyle w:val="Nagwek3"/>
        <w:numPr>
          <w:ilvl w:val="0"/>
          <w:numId w:val="333"/>
        </w:numPr>
        <w:rPr>
          <w:rFonts w:eastAsia="Arial Unicode MS"/>
          <w:u w:color="243F60"/>
          <w:lang w:val="pl-PL" w:eastAsia="pl-PL"/>
        </w:rPr>
      </w:pPr>
      <w:bookmarkStart w:id="115" w:name="_Toc6225592"/>
      <w:bookmarkStart w:id="116" w:name="_Toc12592193"/>
      <w:r w:rsidRPr="006F6C4F">
        <w:rPr>
          <w:rFonts w:eastAsia="Arial Unicode MS"/>
          <w:noProof/>
          <w:w w:val="95"/>
          <w:u w:color="243F60"/>
          <w:lang w:val="pl-PL" w:eastAsia="pl-PL"/>
        </w:rPr>
        <w:t>Izolacja</w:t>
      </w:r>
      <w:r w:rsidR="00932FF8">
        <w:rPr>
          <w:rFonts w:ascii="Calibri" w:eastAsia="Arial Unicode MS" w:hAnsi="Calibri" w:cs="Calibri"/>
          <w:noProof/>
          <w:u w:color="243F60"/>
          <w:lang w:val="pl-PL" w:eastAsia="pl-PL"/>
        </w:rPr>
        <w:t xml:space="preserve"> </w:t>
      </w:r>
      <w:r w:rsidRPr="006F6C4F">
        <w:rPr>
          <w:rFonts w:eastAsia="Arial Unicode MS"/>
          <w:noProof/>
          <w:w w:val="95"/>
          <w:u w:color="243F60"/>
          <w:lang w:val="pl-PL" w:eastAsia="pl-PL"/>
        </w:rPr>
        <w:t>akustyczna</w:t>
      </w:r>
      <w:bookmarkEnd w:id="115"/>
      <w:bookmarkEnd w:id="116"/>
    </w:p>
    <w:p w:rsidR="006F6C4F" w:rsidRPr="006F6C4F" w:rsidRDefault="006F6C4F" w:rsidP="0011774D">
      <w:pPr>
        <w:spacing w:line="240" w:lineRule="auto"/>
        <w:rPr>
          <w:rFonts w:ascii="Calibri" w:eastAsia="Arial Unicode MS" w:hAnsi="Calibri" w:cs="Calibri"/>
          <w:color w:val="000000"/>
          <w:kern w:val="2"/>
          <w:u w:color="000000"/>
          <w:lang w:val="pl-PL" w:eastAsia="pl-PL"/>
        </w:rPr>
      </w:pPr>
      <w:r w:rsidRPr="006F6C4F">
        <w:rPr>
          <w:rFonts w:ascii="Calibri" w:eastAsia="Arial Unicode MS" w:hAnsi="Calibri" w:cs="Calibri"/>
          <w:noProof/>
          <w:color w:val="000000"/>
          <w:kern w:val="2"/>
          <w:u w:color="000000"/>
          <w:lang w:val="pl-PL" w:eastAsia="pl-PL"/>
        </w:rPr>
        <w:t>Izolacja</w:t>
      </w:r>
      <w:r w:rsidR="00932FF8">
        <w:rPr>
          <w:rFonts w:ascii="Calibri" w:eastAsia="Arial Unicode MS" w:hAnsi="Calibri" w:cs="Calibri"/>
          <w:noProof/>
          <w:color w:val="000000"/>
          <w:spacing w:val="1"/>
          <w:kern w:val="2"/>
          <w:u w:color="000000"/>
          <w:lang w:val="pl-PL" w:eastAsia="pl-PL"/>
        </w:rPr>
        <w:t xml:space="preserve"> </w:t>
      </w:r>
      <w:r w:rsidRPr="006F6C4F">
        <w:rPr>
          <w:rFonts w:ascii="Calibri" w:eastAsia="Arial Unicode MS" w:hAnsi="Calibri" w:cs="Calibri"/>
          <w:noProof/>
          <w:color w:val="000000"/>
          <w:kern w:val="2"/>
          <w:u w:color="000000"/>
          <w:lang w:val="pl-PL" w:eastAsia="pl-PL"/>
        </w:rPr>
        <w:t>akustyczna</w:t>
      </w:r>
      <w:r w:rsidR="00932FF8">
        <w:rPr>
          <w:rFonts w:ascii="Calibri" w:eastAsia="Arial Unicode MS" w:hAnsi="Calibri" w:cs="Calibri"/>
          <w:noProof/>
          <w:color w:val="000000"/>
          <w:spacing w:val="3"/>
          <w:kern w:val="2"/>
          <w:u w:color="000000"/>
          <w:lang w:val="pl-PL" w:eastAsia="pl-PL"/>
        </w:rPr>
        <w:t xml:space="preserve"> </w:t>
      </w:r>
      <w:r w:rsidRPr="006F6C4F">
        <w:rPr>
          <w:rFonts w:ascii="Calibri" w:eastAsia="Arial Unicode MS" w:hAnsi="Calibri" w:cs="Calibri"/>
          <w:noProof/>
          <w:color w:val="000000"/>
          <w:kern w:val="2"/>
          <w:u w:color="000000"/>
          <w:lang w:val="pl-PL" w:eastAsia="pl-PL"/>
        </w:rPr>
        <w:t>będzie</w:t>
      </w:r>
      <w:r w:rsidR="00932FF8">
        <w:rPr>
          <w:rFonts w:ascii="Calibri" w:eastAsia="Arial Unicode MS" w:hAnsi="Calibri" w:cs="Calibri"/>
          <w:noProof/>
          <w:color w:val="000000"/>
          <w:spacing w:val="1"/>
          <w:kern w:val="2"/>
          <w:u w:color="000000"/>
          <w:lang w:val="pl-PL" w:eastAsia="pl-PL"/>
        </w:rPr>
        <w:t xml:space="preserve"> </w:t>
      </w:r>
      <w:r w:rsidRPr="006F6C4F">
        <w:rPr>
          <w:rFonts w:ascii="Calibri" w:eastAsia="Arial Unicode MS" w:hAnsi="Calibri" w:cs="Calibri"/>
          <w:noProof/>
          <w:color w:val="000000"/>
          <w:kern w:val="2"/>
          <w:u w:color="000000"/>
          <w:lang w:val="pl-PL" w:eastAsia="pl-PL"/>
        </w:rPr>
        <w:t>zastosowana</w:t>
      </w:r>
      <w:r w:rsidR="00932FF8">
        <w:rPr>
          <w:rFonts w:ascii="Calibri" w:eastAsia="Arial Unicode MS" w:hAnsi="Calibri" w:cs="Calibri"/>
          <w:noProof/>
          <w:color w:val="000000"/>
          <w:spacing w:val="5"/>
          <w:kern w:val="2"/>
          <w:u w:color="000000"/>
          <w:lang w:val="pl-PL" w:eastAsia="pl-PL"/>
        </w:rPr>
        <w:t xml:space="preserve"> </w:t>
      </w:r>
      <w:r w:rsidRPr="006F6C4F">
        <w:rPr>
          <w:rFonts w:ascii="Calibri" w:eastAsia="Arial Unicode MS" w:hAnsi="Calibri" w:cs="Calibri"/>
          <w:noProof/>
          <w:color w:val="000000"/>
          <w:kern w:val="2"/>
          <w:u w:color="000000"/>
          <w:lang w:val="pl-PL" w:eastAsia="pl-PL"/>
        </w:rPr>
        <w:t>dla</w:t>
      </w:r>
      <w:r w:rsidR="00932FF8">
        <w:rPr>
          <w:rFonts w:ascii="Calibri" w:eastAsia="Arial Unicode MS" w:hAnsi="Calibri" w:cs="Calibri"/>
          <w:noProof/>
          <w:color w:val="000000"/>
          <w:spacing w:val="1"/>
          <w:kern w:val="2"/>
          <w:u w:color="000000"/>
          <w:lang w:val="pl-PL" w:eastAsia="pl-PL"/>
        </w:rPr>
        <w:t xml:space="preserve"> </w:t>
      </w:r>
      <w:r w:rsidRPr="006F6C4F">
        <w:rPr>
          <w:rFonts w:ascii="Calibri" w:eastAsia="Arial Unicode MS" w:hAnsi="Calibri" w:cs="Calibri"/>
          <w:noProof/>
          <w:color w:val="000000"/>
          <w:kern w:val="2"/>
          <w:u w:color="000000"/>
          <w:lang w:val="pl-PL" w:eastAsia="pl-PL"/>
        </w:rPr>
        <w:t>izolowania</w:t>
      </w:r>
      <w:r w:rsidR="00932FF8">
        <w:rPr>
          <w:rFonts w:ascii="Calibri" w:eastAsia="Arial Unicode MS" w:hAnsi="Calibri" w:cs="Calibri"/>
          <w:noProof/>
          <w:color w:val="000000"/>
          <w:w w:val="212"/>
          <w:kern w:val="2"/>
          <w:u w:color="000000"/>
          <w:lang w:val="pl-PL" w:eastAsia="pl-PL"/>
        </w:rPr>
        <w:t xml:space="preserve"> </w:t>
      </w:r>
      <w:r w:rsidRPr="006F6C4F">
        <w:rPr>
          <w:rFonts w:ascii="Calibri" w:eastAsia="Arial Unicode MS" w:hAnsi="Calibri" w:cs="Calibri"/>
          <w:noProof/>
          <w:color w:val="000000"/>
          <w:kern w:val="2"/>
          <w:u w:color="000000"/>
          <w:lang w:val="pl-PL" w:eastAsia="pl-PL"/>
        </w:rPr>
        <w:t>pomieszczeń</w:t>
      </w:r>
      <w:r w:rsidR="00932FF8">
        <w:rPr>
          <w:rFonts w:ascii="Calibri" w:eastAsia="Arial Unicode MS" w:hAnsi="Calibri" w:cs="Calibri"/>
          <w:noProof/>
          <w:color w:val="000000"/>
          <w:w w:val="216"/>
          <w:kern w:val="2"/>
          <w:u w:color="000000"/>
          <w:lang w:val="pl-PL" w:eastAsia="pl-PL"/>
        </w:rPr>
        <w:t xml:space="preserve"> </w:t>
      </w:r>
      <w:r w:rsidRPr="006F6C4F">
        <w:rPr>
          <w:rFonts w:ascii="Calibri" w:eastAsia="Arial Unicode MS" w:hAnsi="Calibri" w:cs="Calibri"/>
          <w:noProof/>
          <w:color w:val="000000"/>
          <w:kern w:val="2"/>
          <w:u w:color="000000"/>
          <w:lang w:val="pl-PL" w:eastAsia="pl-PL"/>
        </w:rPr>
        <w:t>mieszkalnych</w:t>
      </w:r>
      <w:r w:rsidR="00932FF8">
        <w:rPr>
          <w:rFonts w:ascii="Calibri" w:eastAsia="Arial Unicode MS" w:hAnsi="Calibri" w:cs="Calibri"/>
          <w:noProof/>
          <w:color w:val="000000"/>
          <w:spacing w:val="3"/>
          <w:kern w:val="2"/>
          <w:u w:color="000000"/>
          <w:lang w:val="pl-PL" w:eastAsia="pl-PL"/>
        </w:rPr>
        <w:t xml:space="preserve"> </w:t>
      </w:r>
      <w:r w:rsidRPr="006F6C4F">
        <w:rPr>
          <w:rFonts w:ascii="Calibri" w:eastAsia="Arial Unicode MS" w:hAnsi="Calibri" w:cs="Calibri"/>
          <w:noProof/>
          <w:color w:val="000000"/>
          <w:spacing w:val="-2"/>
          <w:kern w:val="2"/>
          <w:u w:color="000000"/>
          <w:lang w:val="pl-PL" w:eastAsia="pl-PL"/>
        </w:rPr>
        <w:t>i</w:t>
      </w:r>
      <w:r w:rsidR="00932FF8">
        <w:rPr>
          <w:rFonts w:ascii="Calibri" w:eastAsia="Arial Unicode MS" w:hAnsi="Calibri" w:cs="Calibri"/>
          <w:noProof/>
          <w:color w:val="000000"/>
          <w:spacing w:val="4"/>
          <w:kern w:val="2"/>
          <w:u w:color="000000"/>
          <w:lang w:val="pl-PL" w:eastAsia="pl-PL"/>
        </w:rPr>
        <w:t xml:space="preserve"> </w:t>
      </w:r>
      <w:r w:rsidRPr="006F6C4F">
        <w:rPr>
          <w:rFonts w:ascii="Calibri" w:eastAsia="Arial Unicode MS" w:hAnsi="Calibri" w:cs="Calibri"/>
          <w:noProof/>
          <w:color w:val="000000"/>
          <w:spacing w:val="-4"/>
          <w:kern w:val="2"/>
          <w:u w:color="000000"/>
          <w:lang w:val="pl-PL" w:eastAsia="pl-PL"/>
        </w:rPr>
        <w:t>ogólnego</w:t>
      </w:r>
      <w:r w:rsidR="00932FF8">
        <w:rPr>
          <w:rFonts w:ascii="Calibri" w:eastAsia="Arial Unicode MS" w:hAnsi="Calibri" w:cs="Calibri"/>
          <w:noProof/>
          <w:color w:val="000000"/>
          <w:spacing w:val="3"/>
          <w:kern w:val="2"/>
          <w:u w:color="000000"/>
          <w:lang w:val="pl-PL" w:eastAsia="pl-PL"/>
        </w:rPr>
        <w:t xml:space="preserve"> </w:t>
      </w:r>
      <w:r w:rsidRPr="006F6C4F">
        <w:rPr>
          <w:rFonts w:ascii="Calibri" w:eastAsia="Arial Unicode MS" w:hAnsi="Calibri" w:cs="Calibri"/>
          <w:noProof/>
          <w:color w:val="000000"/>
          <w:spacing w:val="-4"/>
          <w:kern w:val="2"/>
          <w:u w:color="000000"/>
          <w:lang w:val="pl-PL" w:eastAsia="pl-PL"/>
        </w:rPr>
        <w:t>użytku</w:t>
      </w:r>
      <w:r w:rsidR="00932FF8">
        <w:rPr>
          <w:rFonts w:ascii="Calibri" w:eastAsia="Arial Unicode MS" w:hAnsi="Calibri" w:cs="Calibri"/>
          <w:color w:val="000000"/>
          <w:kern w:val="2"/>
          <w:u w:color="000000"/>
          <w:lang w:val="pl-PL" w:eastAsia="pl-PL"/>
        </w:rPr>
        <w:t xml:space="preserve"> </w:t>
      </w:r>
      <w:r w:rsidRPr="006F6C4F">
        <w:rPr>
          <w:rFonts w:ascii="Calibri" w:eastAsia="Arial Unicode MS" w:hAnsi="Calibri" w:cs="Calibri"/>
          <w:noProof/>
          <w:color w:val="000000"/>
          <w:kern w:val="2"/>
          <w:u w:color="000000"/>
          <w:lang w:val="pl-PL" w:eastAsia="pl-PL"/>
        </w:rPr>
        <w:t>zgodnie</w:t>
      </w:r>
      <w:r w:rsidR="00932FF8">
        <w:rPr>
          <w:rFonts w:ascii="Calibri" w:eastAsia="Arial Unicode MS" w:hAnsi="Calibri" w:cs="Calibri"/>
          <w:noProof/>
          <w:color w:val="000000"/>
          <w:spacing w:val="3"/>
          <w:kern w:val="2"/>
          <w:u w:color="000000"/>
          <w:lang w:val="pl-PL" w:eastAsia="pl-PL"/>
        </w:rPr>
        <w:t xml:space="preserve"> </w:t>
      </w:r>
      <w:r w:rsidRPr="006F6C4F">
        <w:rPr>
          <w:rFonts w:ascii="Calibri" w:eastAsia="Arial Unicode MS" w:hAnsi="Calibri" w:cs="Calibri"/>
          <w:noProof/>
          <w:color w:val="000000"/>
          <w:kern w:val="2"/>
          <w:u w:color="000000"/>
          <w:lang w:val="pl-PL" w:eastAsia="pl-PL"/>
        </w:rPr>
        <w:t>z</w:t>
      </w:r>
      <w:r w:rsidR="00932FF8">
        <w:rPr>
          <w:rFonts w:ascii="Calibri" w:eastAsia="Arial Unicode MS" w:hAnsi="Calibri" w:cs="Calibri"/>
          <w:noProof/>
          <w:color w:val="000000"/>
          <w:spacing w:val="1"/>
          <w:kern w:val="2"/>
          <w:u w:color="000000"/>
          <w:lang w:val="pl-PL" w:eastAsia="pl-PL"/>
        </w:rPr>
        <w:t xml:space="preserve"> </w:t>
      </w:r>
      <w:r w:rsidRPr="006F6C4F">
        <w:rPr>
          <w:rFonts w:ascii="Calibri" w:eastAsia="Arial Unicode MS" w:hAnsi="Calibri" w:cs="Calibri"/>
          <w:noProof/>
          <w:color w:val="000000"/>
          <w:spacing w:val="-4"/>
          <w:kern w:val="2"/>
          <w:u w:color="000000"/>
          <w:lang w:val="pl-PL" w:eastAsia="pl-PL"/>
        </w:rPr>
        <w:t>wymaganiami</w:t>
      </w:r>
      <w:r w:rsidR="00932FF8">
        <w:rPr>
          <w:rFonts w:ascii="Calibri" w:eastAsia="Arial Unicode MS" w:hAnsi="Calibri" w:cs="Calibri"/>
          <w:noProof/>
          <w:color w:val="000000"/>
          <w:spacing w:val="5"/>
          <w:kern w:val="2"/>
          <w:u w:color="000000"/>
          <w:lang w:val="pl-PL" w:eastAsia="pl-PL"/>
        </w:rPr>
        <w:t xml:space="preserve"> </w:t>
      </w:r>
      <w:r w:rsidRPr="006F6C4F">
        <w:rPr>
          <w:rFonts w:ascii="Calibri" w:eastAsia="Arial Unicode MS" w:hAnsi="Calibri" w:cs="Calibri"/>
          <w:noProof/>
          <w:color w:val="000000"/>
          <w:spacing w:val="-5"/>
          <w:kern w:val="2"/>
          <w:u w:color="000000"/>
          <w:lang w:val="pl-PL" w:eastAsia="pl-PL"/>
        </w:rPr>
        <w:t>IMO</w:t>
      </w:r>
      <w:r w:rsidR="00932FF8">
        <w:rPr>
          <w:rFonts w:ascii="Calibri" w:eastAsia="Arial Unicode MS" w:hAnsi="Calibri" w:cs="Calibri"/>
          <w:noProof/>
          <w:color w:val="000000"/>
          <w:spacing w:val="3"/>
          <w:kern w:val="2"/>
          <w:u w:color="000000"/>
          <w:lang w:val="pl-PL" w:eastAsia="pl-PL"/>
        </w:rPr>
        <w:t xml:space="preserve"> </w:t>
      </w:r>
      <w:r w:rsidRPr="006F6C4F">
        <w:rPr>
          <w:rFonts w:ascii="Calibri" w:eastAsia="Arial Unicode MS" w:hAnsi="Calibri" w:cs="Calibri"/>
          <w:noProof/>
          <w:color w:val="000000"/>
          <w:kern w:val="2"/>
          <w:u w:color="000000"/>
          <w:lang w:val="pl-PL" w:eastAsia="pl-PL"/>
        </w:rPr>
        <w:t>MSC.337(91).</w:t>
      </w:r>
    </w:p>
    <w:p w:rsidR="006F6C4F" w:rsidRPr="006F6C4F" w:rsidRDefault="006F6C4F" w:rsidP="00DE4597">
      <w:pPr>
        <w:pStyle w:val="Nagwek3"/>
        <w:numPr>
          <w:ilvl w:val="0"/>
          <w:numId w:val="333"/>
        </w:numPr>
        <w:rPr>
          <w:rFonts w:eastAsia="Arial Unicode MS"/>
          <w:u w:color="365F91"/>
          <w:lang w:val="pl-PL" w:eastAsia="pl-PL"/>
        </w:rPr>
      </w:pPr>
      <w:bookmarkStart w:id="117" w:name="_Toc6225593"/>
      <w:bookmarkStart w:id="118" w:name="_Toc10116189"/>
      <w:bookmarkStart w:id="119" w:name="_Toc12592194"/>
      <w:r w:rsidRPr="006F6C4F">
        <w:rPr>
          <w:rFonts w:eastAsia="Arial Unicode MS"/>
          <w:noProof/>
          <w:w w:val="95"/>
          <w:u w:color="365F91"/>
          <w:lang w:val="pl-PL" w:eastAsia="pl-PL"/>
        </w:rPr>
        <w:t>Szalowanie</w:t>
      </w:r>
      <w:r w:rsidR="00932FF8">
        <w:rPr>
          <w:rFonts w:ascii="Calibri" w:eastAsia="Arial Unicode MS" w:hAnsi="Calibri" w:cs="Calibri"/>
          <w:noProof/>
          <w:spacing w:val="3"/>
          <w:u w:color="365F91"/>
          <w:lang w:val="pl-PL" w:eastAsia="pl-PL"/>
        </w:rPr>
        <w:t xml:space="preserve"> </w:t>
      </w:r>
      <w:r w:rsidRPr="006F6C4F">
        <w:rPr>
          <w:rFonts w:eastAsia="Arial Unicode MS"/>
          <w:noProof/>
          <w:w w:val="95"/>
          <w:u w:color="365F91"/>
          <w:lang w:val="pl-PL" w:eastAsia="pl-PL"/>
        </w:rPr>
        <w:t>pomieszczeń</w:t>
      </w:r>
      <w:bookmarkEnd w:id="117"/>
      <w:bookmarkEnd w:id="118"/>
      <w:bookmarkEnd w:id="119"/>
    </w:p>
    <w:p w:rsidR="001D5ADB" w:rsidRPr="00AE6222" w:rsidRDefault="006F6C4F" w:rsidP="00DE4597">
      <w:pPr>
        <w:pStyle w:val="Akapitzlist"/>
        <w:numPr>
          <w:ilvl w:val="0"/>
          <w:numId w:val="366"/>
        </w:numPr>
        <w:spacing w:line="240" w:lineRule="auto"/>
        <w:ind w:left="426"/>
        <w:rPr>
          <w:rFonts w:ascii="Calibri" w:eastAsia="Arial Unicode MS" w:hAnsi="Calibri" w:cs="Calibri"/>
          <w:color w:val="000000"/>
          <w:kern w:val="2"/>
          <w:u w:color="000000"/>
          <w:lang w:val="pl-PL" w:eastAsia="pl-PL"/>
        </w:rPr>
      </w:pPr>
      <w:r w:rsidRPr="00AE6222">
        <w:rPr>
          <w:rFonts w:ascii="Calibri" w:eastAsia="Arial Unicode MS" w:hAnsi="Calibri" w:cs="Calibri"/>
          <w:noProof/>
          <w:color w:val="000000"/>
          <w:kern w:val="2"/>
          <w:u w:color="000000"/>
          <w:lang w:val="pl-PL" w:eastAsia="pl-PL"/>
        </w:rPr>
        <w:t>Ściany</w:t>
      </w:r>
      <w:r w:rsidR="00932FF8" w:rsidRPr="00AE6222">
        <w:rPr>
          <w:rFonts w:ascii="Calibri" w:eastAsia="Arial Unicode MS" w:hAnsi="Calibri" w:cs="Calibri"/>
          <w:noProof/>
          <w:color w:val="000000"/>
          <w:spacing w:val="27"/>
          <w:kern w:val="2"/>
          <w:u w:color="000000"/>
          <w:lang w:val="pl-PL" w:eastAsia="pl-PL"/>
        </w:rPr>
        <w:t xml:space="preserve"> </w:t>
      </w:r>
      <w:r w:rsidRPr="00AE6222">
        <w:rPr>
          <w:rFonts w:ascii="Calibri" w:eastAsia="Arial Unicode MS" w:hAnsi="Calibri" w:cs="Calibri"/>
          <w:noProof/>
          <w:color w:val="000000"/>
          <w:kern w:val="2"/>
          <w:u w:color="000000"/>
          <w:lang w:val="pl-PL" w:eastAsia="pl-PL"/>
        </w:rPr>
        <w:t>szalunkowe</w:t>
      </w:r>
      <w:r w:rsidR="00932FF8" w:rsidRPr="00AE6222">
        <w:rPr>
          <w:rFonts w:ascii="Calibri" w:eastAsia="Arial Unicode MS" w:hAnsi="Calibri" w:cs="Calibri"/>
          <w:noProof/>
          <w:color w:val="000000"/>
          <w:w w:val="160"/>
          <w:kern w:val="2"/>
          <w:u w:color="000000"/>
          <w:lang w:val="pl-PL" w:eastAsia="pl-PL"/>
        </w:rPr>
        <w:t xml:space="preserve"> </w:t>
      </w:r>
      <w:r w:rsidRPr="00AE6222">
        <w:rPr>
          <w:rFonts w:ascii="Calibri" w:eastAsia="Arial Unicode MS" w:hAnsi="Calibri" w:cs="Calibri"/>
          <w:noProof/>
          <w:color w:val="000000"/>
          <w:kern w:val="2"/>
          <w:u w:color="000000"/>
          <w:lang w:val="pl-PL" w:eastAsia="pl-PL"/>
        </w:rPr>
        <w:t>oraz</w:t>
      </w:r>
      <w:r w:rsidR="00932FF8" w:rsidRPr="00AE6222">
        <w:rPr>
          <w:rFonts w:ascii="Calibri" w:eastAsia="Arial Unicode MS" w:hAnsi="Calibri" w:cs="Calibri"/>
          <w:noProof/>
          <w:color w:val="000000"/>
          <w:spacing w:val="27"/>
          <w:kern w:val="2"/>
          <w:u w:color="000000"/>
          <w:lang w:val="pl-PL" w:eastAsia="pl-PL"/>
        </w:rPr>
        <w:t xml:space="preserve"> </w:t>
      </w:r>
      <w:r w:rsidRPr="00AE6222">
        <w:rPr>
          <w:rFonts w:ascii="Calibri" w:eastAsia="Arial Unicode MS" w:hAnsi="Calibri" w:cs="Calibri"/>
          <w:noProof/>
          <w:color w:val="000000"/>
          <w:kern w:val="2"/>
          <w:u w:color="000000"/>
          <w:lang w:val="pl-PL" w:eastAsia="pl-PL"/>
        </w:rPr>
        <w:t>działowe</w:t>
      </w:r>
      <w:r w:rsidR="00932FF8" w:rsidRPr="00AE6222">
        <w:rPr>
          <w:rFonts w:ascii="Calibri" w:eastAsia="Arial Unicode MS" w:hAnsi="Calibri" w:cs="Calibri"/>
          <w:noProof/>
          <w:color w:val="000000"/>
          <w:w w:val="160"/>
          <w:kern w:val="2"/>
          <w:u w:color="000000"/>
          <w:lang w:val="pl-PL" w:eastAsia="pl-PL"/>
        </w:rPr>
        <w:t xml:space="preserve"> </w:t>
      </w:r>
      <w:r w:rsidRPr="00AE6222">
        <w:rPr>
          <w:rFonts w:ascii="Calibri" w:eastAsia="Arial Unicode MS" w:hAnsi="Calibri" w:cs="Calibri"/>
          <w:noProof/>
          <w:color w:val="000000"/>
          <w:spacing w:val="-4"/>
          <w:kern w:val="2"/>
          <w:u w:color="000000"/>
          <w:lang w:val="pl-PL" w:eastAsia="pl-PL"/>
        </w:rPr>
        <w:t>w</w:t>
      </w:r>
      <w:r w:rsidR="00932FF8" w:rsidRPr="00AE6222">
        <w:rPr>
          <w:rFonts w:ascii="Calibri" w:eastAsia="Arial Unicode MS" w:hAnsi="Calibri" w:cs="Calibri"/>
          <w:noProof/>
          <w:color w:val="000000"/>
          <w:spacing w:val="26"/>
          <w:kern w:val="2"/>
          <w:u w:color="000000"/>
          <w:lang w:val="pl-PL" w:eastAsia="pl-PL"/>
        </w:rPr>
        <w:t xml:space="preserve"> </w:t>
      </w:r>
      <w:r w:rsidRPr="00AE6222">
        <w:rPr>
          <w:rFonts w:ascii="Calibri" w:eastAsia="Arial Unicode MS" w:hAnsi="Calibri" w:cs="Calibri"/>
          <w:noProof/>
          <w:color w:val="000000"/>
          <w:kern w:val="2"/>
          <w:u w:color="000000"/>
          <w:lang w:val="pl-PL" w:eastAsia="pl-PL"/>
        </w:rPr>
        <w:t>pomieszczeniach</w:t>
      </w:r>
      <w:r w:rsidR="00932FF8" w:rsidRPr="00AE6222">
        <w:rPr>
          <w:rFonts w:ascii="Calibri" w:eastAsia="Arial Unicode MS" w:hAnsi="Calibri" w:cs="Calibri"/>
          <w:noProof/>
          <w:color w:val="000000"/>
          <w:w w:val="159"/>
          <w:kern w:val="2"/>
          <w:u w:color="000000"/>
          <w:lang w:val="pl-PL" w:eastAsia="pl-PL"/>
        </w:rPr>
        <w:t xml:space="preserve"> </w:t>
      </w:r>
      <w:r w:rsidRPr="00AE6222">
        <w:rPr>
          <w:rFonts w:ascii="Calibri" w:eastAsia="Arial Unicode MS" w:hAnsi="Calibri" w:cs="Calibri"/>
          <w:noProof/>
          <w:color w:val="000000"/>
          <w:kern w:val="2"/>
          <w:u w:color="000000"/>
          <w:lang w:val="pl-PL" w:eastAsia="pl-PL"/>
        </w:rPr>
        <w:t>mieszkalnych,</w:t>
      </w:r>
      <w:r w:rsidR="00932FF8" w:rsidRPr="00AE6222">
        <w:rPr>
          <w:rFonts w:ascii="Calibri" w:eastAsia="Arial Unicode MS" w:hAnsi="Calibri" w:cs="Calibri"/>
          <w:noProof/>
          <w:color w:val="000000"/>
          <w:w w:val="160"/>
          <w:kern w:val="2"/>
          <w:u w:color="000000"/>
          <w:lang w:val="pl-PL" w:eastAsia="pl-PL"/>
        </w:rPr>
        <w:t xml:space="preserve"> </w:t>
      </w:r>
      <w:r w:rsidRPr="00AE6222">
        <w:rPr>
          <w:rFonts w:ascii="Calibri" w:eastAsia="Arial Unicode MS" w:hAnsi="Calibri" w:cs="Calibri"/>
          <w:noProof/>
          <w:color w:val="000000"/>
          <w:kern w:val="2"/>
          <w:u w:color="000000"/>
          <w:lang w:val="pl-PL" w:eastAsia="pl-PL"/>
        </w:rPr>
        <w:t>służbowych</w:t>
      </w:r>
      <w:r w:rsidR="00932FF8" w:rsidRPr="00AE6222">
        <w:rPr>
          <w:rFonts w:ascii="Calibri" w:eastAsia="Arial Unicode MS" w:hAnsi="Calibri" w:cs="Calibri"/>
          <w:noProof/>
          <w:color w:val="000000"/>
          <w:w w:val="160"/>
          <w:kern w:val="2"/>
          <w:u w:color="000000"/>
          <w:lang w:val="pl-PL" w:eastAsia="pl-PL"/>
        </w:rPr>
        <w:t xml:space="preserve"> </w:t>
      </w:r>
      <w:r w:rsidRPr="00AE6222">
        <w:rPr>
          <w:rFonts w:ascii="Calibri" w:eastAsia="Arial Unicode MS" w:hAnsi="Calibri" w:cs="Calibri"/>
          <w:noProof/>
          <w:color w:val="000000"/>
          <w:spacing w:val="-2"/>
          <w:kern w:val="2"/>
          <w:u w:color="000000"/>
          <w:lang w:val="pl-PL" w:eastAsia="pl-PL"/>
        </w:rPr>
        <w:t>i</w:t>
      </w:r>
      <w:r w:rsidR="00932FF8" w:rsidRPr="00AE6222">
        <w:rPr>
          <w:rFonts w:ascii="Calibri" w:eastAsia="Arial Unicode MS" w:hAnsi="Calibri" w:cs="Calibri"/>
          <w:noProof/>
          <w:color w:val="000000"/>
          <w:w w:val="157"/>
          <w:kern w:val="2"/>
          <w:u w:color="000000"/>
          <w:lang w:val="pl-PL" w:eastAsia="pl-PL"/>
        </w:rPr>
        <w:t xml:space="preserve"> </w:t>
      </w:r>
      <w:r w:rsidRPr="00AE6222">
        <w:rPr>
          <w:rFonts w:ascii="Calibri" w:eastAsia="Arial Unicode MS" w:hAnsi="Calibri" w:cs="Calibri"/>
          <w:noProof/>
          <w:color w:val="000000"/>
          <w:kern w:val="2"/>
          <w:u w:color="000000"/>
          <w:lang w:val="pl-PL" w:eastAsia="pl-PL"/>
        </w:rPr>
        <w:t>ogólnego</w:t>
      </w:r>
      <w:r w:rsidR="00932FF8" w:rsidRPr="00AE6222">
        <w:rPr>
          <w:rFonts w:ascii="Calibri" w:eastAsia="Arial Unicode MS" w:hAnsi="Calibri" w:cs="Calibri"/>
          <w:noProof/>
          <w:color w:val="000000"/>
          <w:w w:val="159"/>
          <w:kern w:val="2"/>
          <w:u w:color="000000"/>
          <w:lang w:val="pl-PL" w:eastAsia="pl-PL"/>
        </w:rPr>
        <w:t xml:space="preserve"> </w:t>
      </w:r>
      <w:r w:rsidRPr="00AE6222">
        <w:rPr>
          <w:rFonts w:ascii="Calibri" w:eastAsia="Arial Unicode MS" w:hAnsi="Calibri" w:cs="Calibri"/>
          <w:noProof/>
          <w:color w:val="000000"/>
          <w:spacing w:val="-4"/>
          <w:kern w:val="2"/>
          <w:u w:color="000000"/>
          <w:lang w:val="pl-PL" w:eastAsia="pl-PL"/>
        </w:rPr>
        <w:t>użytku</w:t>
      </w:r>
      <w:r w:rsidRPr="00AE6222">
        <w:rPr>
          <w:rFonts w:ascii="Calibri" w:eastAsia="Arial Unicode MS" w:hAnsi="Calibri" w:cs="Calibri"/>
          <w:color w:val="000000"/>
          <w:kern w:val="2"/>
          <w:u w:color="000000"/>
          <w:lang w:val="pl-PL" w:eastAsia="pl-PL"/>
        </w:rPr>
        <w:t xml:space="preserve"> </w:t>
      </w:r>
      <w:r w:rsidRPr="00AE6222">
        <w:rPr>
          <w:rFonts w:ascii="Calibri" w:eastAsia="Arial Unicode MS" w:hAnsi="Calibri" w:cs="Calibri"/>
          <w:noProof/>
          <w:color w:val="000000"/>
          <w:kern w:val="2"/>
          <w:u w:color="000000"/>
          <w:lang w:val="pl-PL" w:eastAsia="pl-PL"/>
        </w:rPr>
        <w:t>będą</w:t>
      </w:r>
      <w:r w:rsidR="00932FF8" w:rsidRPr="00AE6222">
        <w:rPr>
          <w:rFonts w:ascii="Calibri" w:eastAsia="Arial Unicode MS" w:hAnsi="Calibri" w:cs="Calibri"/>
          <w:noProof/>
          <w:color w:val="000000"/>
          <w:spacing w:val="27"/>
          <w:kern w:val="2"/>
          <w:u w:color="000000"/>
          <w:lang w:val="pl-PL" w:eastAsia="pl-PL"/>
        </w:rPr>
        <w:t xml:space="preserve"> </w:t>
      </w:r>
      <w:r w:rsidRPr="00AE6222">
        <w:rPr>
          <w:rFonts w:ascii="Calibri" w:eastAsia="Arial Unicode MS" w:hAnsi="Calibri" w:cs="Calibri"/>
          <w:noProof/>
          <w:color w:val="000000"/>
          <w:kern w:val="2"/>
          <w:u w:color="000000"/>
          <w:lang w:val="pl-PL" w:eastAsia="pl-PL"/>
        </w:rPr>
        <w:t>szalowane</w:t>
      </w:r>
      <w:r w:rsidR="00932FF8" w:rsidRPr="00AE6222">
        <w:rPr>
          <w:rFonts w:ascii="Calibri" w:eastAsia="Arial Unicode MS" w:hAnsi="Calibri" w:cs="Calibri"/>
          <w:noProof/>
          <w:color w:val="000000"/>
          <w:spacing w:val="27"/>
          <w:kern w:val="2"/>
          <w:u w:color="000000"/>
          <w:lang w:val="pl-PL" w:eastAsia="pl-PL"/>
        </w:rPr>
        <w:t xml:space="preserve"> </w:t>
      </w:r>
      <w:r w:rsidRPr="00AE6222">
        <w:rPr>
          <w:rFonts w:ascii="Calibri" w:eastAsia="Arial Unicode MS" w:hAnsi="Calibri" w:cs="Calibri"/>
          <w:noProof/>
          <w:color w:val="000000"/>
          <w:spacing w:val="-4"/>
          <w:kern w:val="2"/>
          <w:u w:color="000000"/>
          <w:lang w:val="pl-PL" w:eastAsia="pl-PL"/>
        </w:rPr>
        <w:t>płytami</w:t>
      </w:r>
      <w:r w:rsidR="00932FF8" w:rsidRPr="00AE6222">
        <w:rPr>
          <w:rFonts w:ascii="Calibri" w:eastAsia="Arial Unicode MS" w:hAnsi="Calibri" w:cs="Calibri"/>
          <w:noProof/>
          <w:color w:val="000000"/>
          <w:spacing w:val="27"/>
          <w:kern w:val="2"/>
          <w:u w:color="000000"/>
          <w:lang w:val="pl-PL" w:eastAsia="pl-PL"/>
        </w:rPr>
        <w:t xml:space="preserve"> </w:t>
      </w:r>
      <w:r w:rsidRPr="00AE6222">
        <w:rPr>
          <w:rFonts w:ascii="Calibri" w:eastAsia="Arial Unicode MS" w:hAnsi="Calibri" w:cs="Calibri"/>
          <w:noProof/>
          <w:color w:val="000000"/>
          <w:spacing w:val="-4"/>
          <w:kern w:val="2"/>
          <w:u w:color="000000"/>
          <w:lang w:val="pl-PL" w:eastAsia="pl-PL"/>
        </w:rPr>
        <w:t>szalunkowymi</w:t>
      </w:r>
      <w:r w:rsidR="00932FF8" w:rsidRPr="00AE6222">
        <w:rPr>
          <w:rFonts w:ascii="Calibri" w:eastAsia="Arial Unicode MS" w:hAnsi="Calibri" w:cs="Calibri"/>
          <w:noProof/>
          <w:color w:val="000000"/>
          <w:w w:val="160"/>
          <w:kern w:val="2"/>
          <w:u w:color="000000"/>
          <w:lang w:val="pl-PL" w:eastAsia="pl-PL"/>
        </w:rPr>
        <w:t xml:space="preserve"> </w:t>
      </w:r>
      <w:r w:rsidRPr="00AE6222">
        <w:rPr>
          <w:rFonts w:ascii="Calibri" w:eastAsia="Arial Unicode MS" w:hAnsi="Calibri" w:cs="Calibri"/>
          <w:noProof/>
          <w:color w:val="000000"/>
          <w:spacing w:val="-4"/>
          <w:kern w:val="2"/>
          <w:u w:color="000000"/>
          <w:lang w:val="pl-PL" w:eastAsia="pl-PL"/>
        </w:rPr>
        <w:t>wykonanymi</w:t>
      </w:r>
      <w:r w:rsidR="00932FF8" w:rsidRPr="00AE6222">
        <w:rPr>
          <w:rFonts w:ascii="Calibri" w:eastAsia="Arial Unicode MS" w:hAnsi="Calibri" w:cs="Calibri"/>
          <w:noProof/>
          <w:color w:val="000000"/>
          <w:w w:val="161"/>
          <w:kern w:val="2"/>
          <w:u w:color="000000"/>
          <w:lang w:val="pl-PL" w:eastAsia="pl-PL"/>
        </w:rPr>
        <w:t xml:space="preserve"> </w:t>
      </w:r>
      <w:r w:rsidRPr="00AE6222">
        <w:rPr>
          <w:rFonts w:ascii="Calibri" w:eastAsia="Arial Unicode MS" w:hAnsi="Calibri" w:cs="Calibri"/>
          <w:noProof/>
          <w:color w:val="000000"/>
          <w:kern w:val="2"/>
          <w:u w:color="000000"/>
          <w:lang w:val="pl-PL" w:eastAsia="pl-PL"/>
        </w:rPr>
        <w:t>z</w:t>
      </w:r>
      <w:r w:rsidR="00932FF8" w:rsidRPr="00AE6222">
        <w:rPr>
          <w:rFonts w:ascii="Calibri" w:eastAsia="Arial Unicode MS" w:hAnsi="Calibri" w:cs="Calibri"/>
          <w:noProof/>
          <w:color w:val="000000"/>
          <w:spacing w:val="25"/>
          <w:kern w:val="2"/>
          <w:u w:color="000000"/>
          <w:lang w:val="pl-PL" w:eastAsia="pl-PL"/>
        </w:rPr>
        <w:t xml:space="preserve"> </w:t>
      </w:r>
      <w:r w:rsidRPr="00AE6222">
        <w:rPr>
          <w:rFonts w:ascii="Calibri" w:eastAsia="Arial Unicode MS" w:hAnsi="Calibri" w:cs="Calibri"/>
          <w:noProof/>
          <w:color w:val="000000"/>
          <w:kern w:val="2"/>
          <w:u w:color="000000"/>
          <w:lang w:val="pl-PL" w:eastAsia="pl-PL"/>
        </w:rPr>
        <w:t>blachy</w:t>
      </w:r>
      <w:r w:rsidR="00932FF8" w:rsidRPr="00AE6222">
        <w:rPr>
          <w:rFonts w:ascii="Calibri" w:eastAsia="Arial Unicode MS" w:hAnsi="Calibri" w:cs="Calibri"/>
          <w:noProof/>
          <w:color w:val="000000"/>
          <w:spacing w:val="24"/>
          <w:kern w:val="2"/>
          <w:u w:color="000000"/>
          <w:lang w:val="pl-PL" w:eastAsia="pl-PL"/>
        </w:rPr>
        <w:t xml:space="preserve"> </w:t>
      </w:r>
      <w:r w:rsidRPr="00AE6222">
        <w:rPr>
          <w:rFonts w:ascii="Calibri" w:eastAsia="Arial Unicode MS" w:hAnsi="Calibri" w:cs="Calibri"/>
          <w:noProof/>
          <w:color w:val="000000"/>
          <w:kern w:val="2"/>
          <w:u w:color="000000"/>
          <w:lang w:val="pl-PL" w:eastAsia="pl-PL"/>
        </w:rPr>
        <w:t>stalowej</w:t>
      </w:r>
      <w:r w:rsidR="00932FF8" w:rsidRPr="00AE6222">
        <w:rPr>
          <w:rFonts w:ascii="Calibri" w:eastAsia="Arial Unicode MS" w:hAnsi="Calibri" w:cs="Calibri"/>
          <w:noProof/>
          <w:color w:val="000000"/>
          <w:spacing w:val="27"/>
          <w:kern w:val="2"/>
          <w:u w:color="000000"/>
          <w:lang w:val="pl-PL" w:eastAsia="pl-PL"/>
        </w:rPr>
        <w:t xml:space="preserve"> </w:t>
      </w:r>
      <w:r w:rsidR="00403283" w:rsidRPr="00AE6222">
        <w:rPr>
          <w:rFonts w:ascii="Calibri" w:eastAsia="Arial Unicode MS" w:hAnsi="Calibri" w:cs="Calibri"/>
          <w:noProof/>
          <w:color w:val="000000"/>
          <w:spacing w:val="-4"/>
          <w:kern w:val="2"/>
          <w:u w:color="000000"/>
          <w:lang w:val="pl-PL" w:eastAsia="pl-PL"/>
        </w:rPr>
        <w:t>ocynkowanej</w:t>
      </w:r>
      <w:r w:rsidR="00932FF8" w:rsidRPr="00AE6222">
        <w:rPr>
          <w:rFonts w:ascii="Calibri" w:eastAsia="Arial Unicode MS" w:hAnsi="Calibri" w:cs="Calibri"/>
          <w:noProof/>
          <w:color w:val="000000"/>
          <w:spacing w:val="27"/>
          <w:kern w:val="2"/>
          <w:u w:color="000000"/>
          <w:lang w:val="pl-PL" w:eastAsia="pl-PL"/>
        </w:rPr>
        <w:t xml:space="preserve"> </w:t>
      </w:r>
      <w:r w:rsidRPr="00AE6222">
        <w:rPr>
          <w:rFonts w:ascii="Calibri" w:eastAsia="Arial Unicode MS" w:hAnsi="Calibri" w:cs="Calibri"/>
          <w:noProof/>
          <w:color w:val="000000"/>
          <w:kern w:val="2"/>
          <w:u w:color="000000"/>
          <w:lang w:val="pl-PL" w:eastAsia="pl-PL"/>
        </w:rPr>
        <w:t>izolowanymi</w:t>
      </w:r>
      <w:r w:rsidRPr="00AE6222">
        <w:rPr>
          <w:rFonts w:ascii="Calibri" w:eastAsia="Arial Unicode MS" w:hAnsi="Calibri" w:cs="Calibri"/>
          <w:color w:val="000000"/>
          <w:kern w:val="2"/>
          <w:u w:color="000000"/>
          <w:lang w:val="pl-PL" w:eastAsia="pl-PL"/>
        </w:rPr>
        <w:t xml:space="preserve"> </w:t>
      </w:r>
      <w:r w:rsidRPr="00AE6222">
        <w:rPr>
          <w:rFonts w:ascii="Calibri" w:eastAsia="Arial Unicode MS" w:hAnsi="Calibri" w:cs="Calibri"/>
          <w:noProof/>
          <w:color w:val="000000"/>
          <w:kern w:val="2"/>
          <w:u w:color="000000"/>
          <w:lang w:val="pl-PL" w:eastAsia="pl-PL"/>
        </w:rPr>
        <w:t>jednostronnie</w:t>
      </w:r>
      <w:r w:rsidR="00932FF8" w:rsidRPr="00AE6222">
        <w:rPr>
          <w:rFonts w:ascii="Calibri" w:eastAsia="Arial Unicode MS" w:hAnsi="Calibri" w:cs="Calibri"/>
          <w:noProof/>
          <w:color w:val="000000"/>
          <w:spacing w:val="-8"/>
          <w:kern w:val="2"/>
          <w:u w:color="000000"/>
          <w:lang w:val="pl-PL" w:eastAsia="pl-PL"/>
        </w:rPr>
        <w:t xml:space="preserve"> </w:t>
      </w:r>
      <w:r w:rsidRPr="00AE6222">
        <w:rPr>
          <w:rFonts w:ascii="Calibri" w:eastAsia="Arial Unicode MS" w:hAnsi="Calibri" w:cs="Calibri"/>
          <w:noProof/>
          <w:color w:val="000000"/>
          <w:spacing w:val="-2"/>
          <w:kern w:val="2"/>
          <w:u w:color="000000"/>
          <w:lang w:val="pl-PL" w:eastAsia="pl-PL"/>
        </w:rPr>
        <w:t>lub</w:t>
      </w:r>
      <w:r w:rsidR="00932FF8" w:rsidRPr="00AE6222">
        <w:rPr>
          <w:rFonts w:ascii="Calibri" w:eastAsia="Arial Unicode MS" w:hAnsi="Calibri" w:cs="Calibri"/>
          <w:noProof/>
          <w:color w:val="000000"/>
          <w:spacing w:val="-6"/>
          <w:kern w:val="2"/>
          <w:u w:color="000000"/>
          <w:lang w:val="pl-PL" w:eastAsia="pl-PL"/>
        </w:rPr>
        <w:t xml:space="preserve"> </w:t>
      </w:r>
      <w:r w:rsidRPr="00AE6222">
        <w:rPr>
          <w:rFonts w:ascii="Calibri" w:eastAsia="Arial Unicode MS" w:hAnsi="Calibri" w:cs="Calibri"/>
          <w:noProof/>
          <w:color w:val="000000"/>
          <w:kern w:val="2"/>
          <w:u w:color="000000"/>
          <w:lang w:val="pl-PL" w:eastAsia="pl-PL"/>
        </w:rPr>
        <w:t>szalowane</w:t>
      </w:r>
      <w:r w:rsidR="00932FF8" w:rsidRPr="00AE6222">
        <w:rPr>
          <w:rFonts w:ascii="Calibri" w:eastAsia="Arial Unicode MS" w:hAnsi="Calibri" w:cs="Calibri"/>
          <w:noProof/>
          <w:color w:val="000000"/>
          <w:spacing w:val="-6"/>
          <w:kern w:val="2"/>
          <w:u w:color="000000"/>
          <w:lang w:val="pl-PL" w:eastAsia="pl-PL"/>
        </w:rPr>
        <w:t xml:space="preserve"> </w:t>
      </w:r>
      <w:r w:rsidRPr="00AE6222">
        <w:rPr>
          <w:rFonts w:ascii="Calibri" w:eastAsia="Arial Unicode MS" w:hAnsi="Calibri" w:cs="Calibri"/>
          <w:noProof/>
          <w:color w:val="000000"/>
          <w:kern w:val="2"/>
          <w:u w:color="000000"/>
          <w:lang w:val="pl-PL" w:eastAsia="pl-PL"/>
        </w:rPr>
        <w:t>blachą</w:t>
      </w:r>
      <w:r w:rsidR="00932FF8" w:rsidRPr="00AE6222">
        <w:rPr>
          <w:rFonts w:ascii="Calibri" w:eastAsia="Arial Unicode MS" w:hAnsi="Calibri" w:cs="Calibri"/>
          <w:noProof/>
          <w:color w:val="000000"/>
          <w:spacing w:val="-5"/>
          <w:kern w:val="2"/>
          <w:u w:color="000000"/>
          <w:lang w:val="pl-PL" w:eastAsia="pl-PL"/>
        </w:rPr>
        <w:t xml:space="preserve"> </w:t>
      </w:r>
      <w:r w:rsidRPr="00AE6222">
        <w:rPr>
          <w:rFonts w:ascii="Calibri" w:eastAsia="Arial Unicode MS" w:hAnsi="Calibri" w:cs="Calibri"/>
          <w:noProof/>
          <w:color w:val="000000"/>
          <w:kern w:val="2"/>
          <w:u w:color="000000"/>
          <w:lang w:val="pl-PL" w:eastAsia="pl-PL"/>
        </w:rPr>
        <w:t>obustronnie</w:t>
      </w:r>
      <w:r w:rsidR="00932FF8" w:rsidRPr="00AE6222">
        <w:rPr>
          <w:rFonts w:ascii="Calibri" w:eastAsia="Arial Unicode MS" w:hAnsi="Calibri" w:cs="Calibri"/>
          <w:noProof/>
          <w:color w:val="000000"/>
          <w:spacing w:val="-6"/>
          <w:kern w:val="2"/>
          <w:u w:color="000000"/>
          <w:lang w:val="pl-PL" w:eastAsia="pl-PL"/>
        </w:rPr>
        <w:t xml:space="preserve"> </w:t>
      </w:r>
      <w:r w:rsidRPr="00AE6222">
        <w:rPr>
          <w:rFonts w:ascii="Calibri" w:eastAsia="Arial Unicode MS" w:hAnsi="Calibri" w:cs="Calibri"/>
          <w:noProof/>
          <w:color w:val="000000"/>
          <w:kern w:val="2"/>
          <w:u w:color="000000"/>
          <w:lang w:val="pl-PL" w:eastAsia="pl-PL"/>
        </w:rPr>
        <w:t>typu</w:t>
      </w:r>
      <w:r w:rsidR="00932FF8" w:rsidRPr="00AE6222">
        <w:rPr>
          <w:rFonts w:ascii="Calibri" w:eastAsia="Arial Unicode MS" w:hAnsi="Calibri" w:cs="Calibri"/>
          <w:noProof/>
          <w:color w:val="000000"/>
          <w:spacing w:val="-6"/>
          <w:kern w:val="2"/>
          <w:u w:color="000000"/>
          <w:lang w:val="pl-PL" w:eastAsia="pl-PL"/>
        </w:rPr>
        <w:t xml:space="preserve"> </w:t>
      </w:r>
      <w:r w:rsidRPr="00AE6222">
        <w:rPr>
          <w:rFonts w:ascii="Calibri" w:eastAsia="Arial Unicode MS" w:hAnsi="Calibri" w:cs="Calibri"/>
          <w:noProof/>
          <w:color w:val="000000"/>
          <w:kern w:val="2"/>
          <w:u w:color="000000"/>
          <w:lang w:val="pl-PL" w:eastAsia="pl-PL"/>
        </w:rPr>
        <w:t>„sandwich”.</w:t>
      </w:r>
      <w:r w:rsidR="00403283" w:rsidRPr="00AE6222">
        <w:rPr>
          <w:rFonts w:ascii="Calibri" w:eastAsia="Arial Unicode MS" w:hAnsi="Calibri" w:cs="Calibri"/>
          <w:noProof/>
          <w:color w:val="000000"/>
          <w:spacing w:val="-6"/>
          <w:kern w:val="2"/>
          <w:u w:color="000000"/>
          <w:lang w:val="pl-PL" w:eastAsia="pl-PL"/>
        </w:rPr>
        <w:t xml:space="preserve"> </w:t>
      </w:r>
      <w:r w:rsidRPr="00AE6222">
        <w:rPr>
          <w:rFonts w:ascii="Calibri" w:eastAsia="Arial Unicode MS" w:hAnsi="Calibri" w:cs="Calibri"/>
          <w:noProof/>
          <w:color w:val="000000"/>
          <w:spacing w:val="-4"/>
          <w:kern w:val="2"/>
          <w:u w:color="000000"/>
          <w:lang w:val="pl-PL" w:eastAsia="pl-PL"/>
        </w:rPr>
        <w:t>Od</w:t>
      </w:r>
      <w:r w:rsidR="00403283" w:rsidRPr="00AE6222">
        <w:rPr>
          <w:rFonts w:ascii="Calibri" w:eastAsia="Arial Unicode MS" w:hAnsi="Calibri" w:cs="Calibri"/>
          <w:noProof/>
          <w:color w:val="000000"/>
          <w:spacing w:val="-8"/>
          <w:kern w:val="2"/>
          <w:u w:color="000000"/>
          <w:lang w:val="pl-PL" w:eastAsia="pl-PL"/>
        </w:rPr>
        <w:t xml:space="preserve"> </w:t>
      </w:r>
      <w:r w:rsidRPr="00AE6222">
        <w:rPr>
          <w:rFonts w:ascii="Calibri" w:eastAsia="Arial Unicode MS" w:hAnsi="Calibri" w:cs="Calibri"/>
          <w:noProof/>
          <w:color w:val="000000"/>
          <w:kern w:val="2"/>
          <w:u w:color="000000"/>
          <w:lang w:val="pl-PL" w:eastAsia="pl-PL"/>
        </w:rPr>
        <w:t>strony</w:t>
      </w:r>
      <w:r w:rsidR="00932FF8" w:rsidRPr="00AE6222">
        <w:rPr>
          <w:rFonts w:ascii="Calibri" w:eastAsia="Arial Unicode MS" w:hAnsi="Calibri" w:cs="Calibri"/>
          <w:noProof/>
          <w:color w:val="000000"/>
          <w:spacing w:val="-8"/>
          <w:kern w:val="2"/>
          <w:u w:color="000000"/>
          <w:lang w:val="pl-PL" w:eastAsia="pl-PL"/>
        </w:rPr>
        <w:t xml:space="preserve"> </w:t>
      </w:r>
      <w:r w:rsidR="00403283" w:rsidRPr="00AE6222">
        <w:rPr>
          <w:rFonts w:ascii="Calibri" w:eastAsia="Arial Unicode MS" w:hAnsi="Calibri" w:cs="Calibri"/>
          <w:noProof/>
          <w:color w:val="000000"/>
          <w:kern w:val="2"/>
          <w:u w:color="000000"/>
          <w:lang w:val="pl-PL" w:eastAsia="pl-PL"/>
        </w:rPr>
        <w:t>z</w:t>
      </w:r>
      <w:r w:rsidRPr="00AE6222">
        <w:rPr>
          <w:rFonts w:ascii="Calibri" w:eastAsia="Arial Unicode MS" w:hAnsi="Calibri" w:cs="Calibri"/>
          <w:noProof/>
          <w:color w:val="000000"/>
          <w:kern w:val="2"/>
          <w:u w:color="000000"/>
          <w:lang w:val="pl-PL" w:eastAsia="pl-PL"/>
        </w:rPr>
        <w:t>ewnętrznej</w:t>
      </w:r>
      <w:r w:rsidR="00932FF8" w:rsidRPr="00AE6222">
        <w:rPr>
          <w:rFonts w:ascii="Calibri" w:eastAsia="Arial Unicode MS" w:hAnsi="Calibri" w:cs="Calibri"/>
          <w:noProof/>
          <w:color w:val="000000"/>
          <w:spacing w:val="-5"/>
          <w:kern w:val="2"/>
          <w:u w:color="000000"/>
          <w:lang w:val="pl-PL" w:eastAsia="pl-PL"/>
        </w:rPr>
        <w:t xml:space="preserve"> </w:t>
      </w:r>
      <w:r w:rsidRPr="00AE6222">
        <w:rPr>
          <w:rFonts w:ascii="Calibri" w:eastAsia="Arial Unicode MS" w:hAnsi="Calibri" w:cs="Calibri"/>
          <w:noProof/>
          <w:color w:val="000000"/>
          <w:kern w:val="2"/>
          <w:u w:color="000000"/>
          <w:lang w:val="pl-PL" w:eastAsia="pl-PL"/>
        </w:rPr>
        <w:t>blacha</w:t>
      </w:r>
      <w:r w:rsidRPr="00AE6222">
        <w:rPr>
          <w:rFonts w:ascii="Calibri" w:eastAsia="Arial Unicode MS" w:hAnsi="Calibri" w:cs="Calibri"/>
          <w:noProof/>
          <w:color w:val="000000"/>
          <w:spacing w:val="-6"/>
          <w:kern w:val="2"/>
          <w:u w:color="000000"/>
          <w:lang w:val="pl-PL" w:eastAsia="pl-PL"/>
        </w:rPr>
        <w:t xml:space="preserve"> </w:t>
      </w:r>
      <w:r w:rsidRPr="00AE6222">
        <w:rPr>
          <w:rFonts w:ascii="Calibri" w:eastAsia="Arial Unicode MS" w:hAnsi="Calibri" w:cs="Calibri"/>
          <w:noProof/>
          <w:color w:val="000000"/>
          <w:kern w:val="2"/>
          <w:u w:color="000000"/>
          <w:lang w:val="pl-PL" w:eastAsia="pl-PL"/>
        </w:rPr>
        <w:t>będzie</w:t>
      </w:r>
      <w:r w:rsidRPr="00AE6222">
        <w:rPr>
          <w:rFonts w:ascii="Calibri" w:eastAsia="Arial Unicode MS" w:hAnsi="Calibri" w:cs="Calibri"/>
          <w:color w:val="000000"/>
          <w:kern w:val="2"/>
          <w:u w:color="000000"/>
          <w:lang w:val="pl-PL" w:eastAsia="pl-PL"/>
        </w:rPr>
        <w:t xml:space="preserve"> </w:t>
      </w:r>
      <w:r w:rsidRPr="00AE6222">
        <w:rPr>
          <w:rFonts w:ascii="Calibri" w:eastAsia="Arial Unicode MS" w:hAnsi="Calibri" w:cs="Calibri"/>
          <w:noProof/>
          <w:color w:val="000000"/>
          <w:kern w:val="2"/>
          <w:u w:color="000000"/>
          <w:lang w:val="pl-PL" w:eastAsia="pl-PL"/>
        </w:rPr>
        <w:t>pokryta</w:t>
      </w:r>
      <w:r w:rsidRPr="00AE6222">
        <w:rPr>
          <w:rFonts w:ascii="Calibri" w:eastAsia="Arial Unicode MS" w:hAnsi="Calibri" w:cs="Calibri"/>
          <w:noProof/>
          <w:color w:val="000000"/>
          <w:spacing w:val="3"/>
          <w:kern w:val="2"/>
          <w:u w:color="000000"/>
          <w:lang w:val="pl-PL" w:eastAsia="pl-PL"/>
        </w:rPr>
        <w:t xml:space="preserve"> </w:t>
      </w:r>
      <w:r w:rsidR="00403283" w:rsidRPr="00AE6222">
        <w:rPr>
          <w:rFonts w:ascii="Calibri" w:eastAsia="Arial Unicode MS" w:hAnsi="Calibri" w:cs="Calibri"/>
          <w:noProof/>
          <w:color w:val="000000"/>
          <w:spacing w:val="-2"/>
          <w:kern w:val="2"/>
          <w:u w:color="000000"/>
          <w:lang w:val="pl-PL" w:eastAsia="pl-PL"/>
        </w:rPr>
        <w:t>laminatem</w:t>
      </w:r>
      <w:r w:rsidRPr="00AE6222">
        <w:rPr>
          <w:rFonts w:ascii="Calibri" w:eastAsia="Arial Unicode MS" w:hAnsi="Calibri" w:cs="Calibri"/>
          <w:noProof/>
          <w:color w:val="000000"/>
          <w:spacing w:val="3"/>
          <w:kern w:val="2"/>
          <w:u w:color="000000"/>
          <w:lang w:val="pl-PL" w:eastAsia="pl-PL"/>
        </w:rPr>
        <w:t xml:space="preserve"> </w:t>
      </w:r>
      <w:r w:rsidR="00403283" w:rsidRPr="00AE6222">
        <w:rPr>
          <w:rFonts w:ascii="Calibri" w:eastAsia="Arial Unicode MS" w:hAnsi="Calibri" w:cs="Calibri"/>
          <w:noProof/>
          <w:color w:val="000000"/>
          <w:kern w:val="2"/>
          <w:u w:color="000000"/>
          <w:lang w:val="pl-PL" w:eastAsia="pl-PL"/>
        </w:rPr>
        <w:t>dekoracyjnym</w:t>
      </w:r>
      <w:r w:rsidRPr="00AE6222">
        <w:rPr>
          <w:rFonts w:ascii="Calibri" w:eastAsia="Arial Unicode MS" w:hAnsi="Calibri" w:cs="Calibri"/>
          <w:noProof/>
          <w:color w:val="000000"/>
          <w:kern w:val="2"/>
          <w:u w:color="000000"/>
          <w:lang w:val="pl-PL" w:eastAsia="pl-PL"/>
        </w:rPr>
        <w:t>.</w:t>
      </w:r>
      <w:r w:rsidRPr="00AE6222">
        <w:rPr>
          <w:rFonts w:ascii="Calibri" w:eastAsia="Arial Unicode MS" w:hAnsi="Calibri" w:cs="Calibri"/>
          <w:noProof/>
          <w:color w:val="000000"/>
          <w:w w:val="215"/>
          <w:kern w:val="2"/>
          <w:u w:color="000000"/>
          <w:lang w:val="pl-PL" w:eastAsia="pl-PL"/>
        </w:rPr>
        <w:t xml:space="preserve"> </w:t>
      </w:r>
      <w:r w:rsidRPr="00AE6222">
        <w:rPr>
          <w:rFonts w:ascii="Calibri" w:eastAsia="Arial Unicode MS" w:hAnsi="Calibri" w:cs="Calibri"/>
          <w:noProof/>
          <w:color w:val="000000"/>
          <w:kern w:val="2"/>
          <w:u w:color="000000"/>
          <w:lang w:val="pl-PL" w:eastAsia="pl-PL"/>
        </w:rPr>
        <w:t>Płyty szalunkowe</w:t>
      </w:r>
      <w:r w:rsidRPr="00AE6222">
        <w:rPr>
          <w:rFonts w:ascii="Calibri" w:eastAsia="Arial Unicode MS" w:hAnsi="Calibri" w:cs="Calibri"/>
          <w:noProof/>
          <w:color w:val="000000"/>
          <w:spacing w:val="3"/>
          <w:kern w:val="2"/>
          <w:u w:color="000000"/>
          <w:lang w:val="pl-PL" w:eastAsia="pl-PL"/>
        </w:rPr>
        <w:t xml:space="preserve"> </w:t>
      </w:r>
      <w:r w:rsidRPr="00AE6222">
        <w:rPr>
          <w:rFonts w:ascii="Calibri" w:eastAsia="Arial Unicode MS" w:hAnsi="Calibri" w:cs="Calibri"/>
          <w:noProof/>
          <w:color w:val="000000"/>
          <w:kern w:val="2"/>
          <w:u w:color="000000"/>
          <w:lang w:val="pl-PL" w:eastAsia="pl-PL"/>
        </w:rPr>
        <w:t xml:space="preserve">klasy </w:t>
      </w:r>
      <w:r w:rsidRPr="00AE6222">
        <w:rPr>
          <w:rFonts w:ascii="Calibri" w:eastAsia="Arial Unicode MS" w:hAnsi="Calibri" w:cs="Calibri"/>
          <w:noProof/>
          <w:color w:val="000000"/>
          <w:spacing w:val="-4"/>
          <w:kern w:val="2"/>
          <w:u w:color="000000"/>
          <w:lang w:val="pl-PL" w:eastAsia="pl-PL"/>
        </w:rPr>
        <w:t>B</w:t>
      </w:r>
      <w:r w:rsidR="00932FF8" w:rsidRPr="00AE6222">
        <w:rPr>
          <w:rFonts w:ascii="Calibri" w:eastAsia="Arial Unicode MS" w:hAnsi="Calibri" w:cs="Calibri"/>
          <w:noProof/>
          <w:color w:val="000000"/>
          <w:spacing w:val="2"/>
          <w:kern w:val="2"/>
          <w:u w:color="000000"/>
          <w:lang w:val="pl-PL" w:eastAsia="pl-PL"/>
        </w:rPr>
        <w:t xml:space="preserve"> </w:t>
      </w:r>
      <w:r w:rsidRPr="00AE6222">
        <w:rPr>
          <w:rFonts w:ascii="Calibri" w:eastAsia="Arial Unicode MS" w:hAnsi="Calibri" w:cs="Calibri"/>
          <w:noProof/>
          <w:color w:val="000000"/>
          <w:spacing w:val="-2"/>
          <w:kern w:val="2"/>
          <w:u w:color="000000"/>
          <w:lang w:val="pl-PL" w:eastAsia="pl-PL"/>
        </w:rPr>
        <w:t>będą</w:t>
      </w:r>
      <w:r w:rsidRPr="00AE6222">
        <w:rPr>
          <w:rFonts w:ascii="Calibri" w:eastAsia="Arial Unicode MS" w:hAnsi="Calibri" w:cs="Calibri"/>
          <w:noProof/>
          <w:color w:val="000000"/>
          <w:spacing w:val="3"/>
          <w:kern w:val="2"/>
          <w:u w:color="000000"/>
          <w:lang w:val="pl-PL" w:eastAsia="pl-PL"/>
        </w:rPr>
        <w:t xml:space="preserve"> </w:t>
      </w:r>
      <w:r w:rsidRPr="00AE6222">
        <w:rPr>
          <w:rFonts w:ascii="Calibri" w:eastAsia="Arial Unicode MS" w:hAnsi="Calibri" w:cs="Calibri"/>
          <w:noProof/>
          <w:color w:val="000000"/>
          <w:kern w:val="2"/>
          <w:u w:color="000000"/>
          <w:lang w:val="pl-PL" w:eastAsia="pl-PL"/>
        </w:rPr>
        <w:t>dostarczone</w:t>
      </w:r>
      <w:r w:rsidRPr="00AE6222">
        <w:rPr>
          <w:rFonts w:ascii="Calibri" w:eastAsia="Arial Unicode MS" w:hAnsi="Calibri" w:cs="Calibri"/>
          <w:noProof/>
          <w:color w:val="000000"/>
          <w:spacing w:val="3"/>
          <w:kern w:val="2"/>
          <w:u w:color="000000"/>
          <w:lang w:val="pl-PL" w:eastAsia="pl-PL"/>
        </w:rPr>
        <w:t xml:space="preserve"> </w:t>
      </w:r>
      <w:r w:rsidRPr="00AE6222">
        <w:rPr>
          <w:rFonts w:ascii="Calibri" w:eastAsia="Arial Unicode MS" w:hAnsi="Calibri" w:cs="Calibri"/>
          <w:noProof/>
          <w:color w:val="000000"/>
          <w:kern w:val="2"/>
          <w:u w:color="000000"/>
          <w:lang w:val="pl-PL" w:eastAsia="pl-PL"/>
        </w:rPr>
        <w:t>z</w:t>
      </w:r>
      <w:r w:rsidRPr="00AE6222">
        <w:rPr>
          <w:rFonts w:ascii="Calibri" w:eastAsia="Arial Unicode MS" w:hAnsi="Calibri" w:cs="Calibri"/>
          <w:noProof/>
          <w:color w:val="000000"/>
          <w:spacing w:val="1"/>
          <w:kern w:val="2"/>
          <w:u w:color="000000"/>
          <w:lang w:val="pl-PL" w:eastAsia="pl-PL"/>
        </w:rPr>
        <w:t xml:space="preserve"> </w:t>
      </w:r>
      <w:r w:rsidRPr="00AE6222">
        <w:rPr>
          <w:rFonts w:ascii="Calibri" w:eastAsia="Arial Unicode MS" w:hAnsi="Calibri" w:cs="Calibri"/>
          <w:noProof/>
          <w:color w:val="000000"/>
          <w:spacing w:val="-4"/>
          <w:kern w:val="2"/>
          <w:u w:color="000000"/>
          <w:lang w:val="pl-PL" w:eastAsia="pl-PL"/>
        </w:rPr>
        <w:t>właściwymi</w:t>
      </w:r>
      <w:r w:rsidRPr="00AE6222">
        <w:rPr>
          <w:rFonts w:ascii="Calibri" w:eastAsia="Arial Unicode MS" w:hAnsi="Calibri" w:cs="Calibri"/>
          <w:noProof/>
          <w:color w:val="000000"/>
          <w:spacing w:val="4"/>
          <w:kern w:val="2"/>
          <w:u w:color="000000"/>
          <w:lang w:val="pl-PL" w:eastAsia="pl-PL"/>
        </w:rPr>
        <w:t xml:space="preserve"> </w:t>
      </w:r>
      <w:r w:rsidRPr="00AE6222">
        <w:rPr>
          <w:rFonts w:ascii="Calibri" w:eastAsia="Arial Unicode MS" w:hAnsi="Calibri" w:cs="Calibri"/>
          <w:noProof/>
          <w:color w:val="000000"/>
          <w:kern w:val="2"/>
          <w:u w:color="000000"/>
          <w:lang w:val="pl-PL" w:eastAsia="pl-PL"/>
        </w:rPr>
        <w:t>certyfikatami.</w:t>
      </w:r>
    </w:p>
    <w:p w:rsidR="001D5ADB" w:rsidRDefault="006F6C4F" w:rsidP="00DE4597">
      <w:pPr>
        <w:pStyle w:val="Akapitzlist"/>
        <w:numPr>
          <w:ilvl w:val="0"/>
          <w:numId w:val="366"/>
        </w:numPr>
        <w:spacing w:line="240" w:lineRule="auto"/>
        <w:ind w:left="426"/>
        <w:rPr>
          <w:rFonts w:ascii="Calibri" w:eastAsia="Arial Unicode MS" w:hAnsi="Calibri" w:cs="Calibri"/>
          <w:color w:val="000000"/>
          <w:kern w:val="2"/>
          <w:u w:color="000000"/>
          <w:lang w:val="pl-PL" w:eastAsia="pl-PL"/>
        </w:rPr>
      </w:pPr>
      <w:r w:rsidRPr="001D5ADB">
        <w:rPr>
          <w:rFonts w:ascii="Calibri" w:eastAsia="Arial Unicode MS" w:hAnsi="Calibri" w:cs="Calibri"/>
          <w:noProof/>
          <w:color w:val="000000"/>
          <w:kern w:val="2"/>
          <w:u w:color="000000"/>
          <w:lang w:val="pl-PL" w:eastAsia="pl-PL"/>
        </w:rPr>
        <w:t>Sufity</w:t>
      </w:r>
      <w:r w:rsidR="00403283" w:rsidRPr="001D5ADB">
        <w:rPr>
          <w:rFonts w:ascii="Calibri" w:eastAsia="Arial Unicode MS" w:hAnsi="Calibri" w:cs="Calibri"/>
          <w:noProof/>
          <w:color w:val="000000"/>
          <w:spacing w:val="10"/>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w</w:t>
      </w:r>
      <w:r w:rsidR="00403283" w:rsidRPr="001D5ADB">
        <w:rPr>
          <w:rFonts w:ascii="Calibri" w:eastAsia="Arial Unicode MS" w:hAnsi="Calibri" w:cs="Calibri"/>
          <w:noProof/>
          <w:color w:val="000000"/>
          <w:spacing w:val="11"/>
          <w:kern w:val="2"/>
          <w:u w:color="000000"/>
          <w:lang w:val="pl-PL" w:eastAsia="pl-PL"/>
        </w:rPr>
        <w:t xml:space="preserve"> </w:t>
      </w:r>
      <w:r w:rsidRPr="001D5ADB">
        <w:rPr>
          <w:rFonts w:ascii="Calibri" w:eastAsia="Arial Unicode MS" w:hAnsi="Calibri" w:cs="Calibri"/>
          <w:noProof/>
          <w:color w:val="000000"/>
          <w:kern w:val="2"/>
          <w:u w:color="000000"/>
          <w:lang w:val="pl-PL" w:eastAsia="pl-PL"/>
        </w:rPr>
        <w:t>pomieszczeniach</w:t>
      </w:r>
      <w:r w:rsidR="00403283" w:rsidRPr="001D5ADB">
        <w:rPr>
          <w:rFonts w:ascii="Calibri" w:eastAsia="Arial Unicode MS" w:hAnsi="Calibri" w:cs="Calibri"/>
          <w:noProof/>
          <w:color w:val="000000"/>
          <w:spacing w:val="10"/>
          <w:kern w:val="2"/>
          <w:u w:color="000000"/>
          <w:lang w:val="pl-PL" w:eastAsia="pl-PL"/>
        </w:rPr>
        <w:t xml:space="preserve"> </w:t>
      </w:r>
      <w:r w:rsidRPr="001D5ADB">
        <w:rPr>
          <w:rFonts w:ascii="Calibri" w:eastAsia="Arial Unicode MS" w:hAnsi="Calibri" w:cs="Calibri"/>
          <w:noProof/>
          <w:color w:val="000000"/>
          <w:kern w:val="2"/>
          <w:u w:color="000000"/>
          <w:lang w:val="pl-PL" w:eastAsia="pl-PL"/>
        </w:rPr>
        <w:t>mieszkalnych,</w:t>
      </w:r>
      <w:r w:rsidR="00403283" w:rsidRPr="001D5ADB">
        <w:rPr>
          <w:rFonts w:ascii="Calibri" w:eastAsia="Arial Unicode MS" w:hAnsi="Calibri" w:cs="Calibri"/>
          <w:noProof/>
          <w:color w:val="000000"/>
          <w:spacing w:val="12"/>
          <w:kern w:val="2"/>
          <w:u w:color="000000"/>
          <w:lang w:val="pl-PL" w:eastAsia="pl-PL"/>
        </w:rPr>
        <w:t xml:space="preserve"> </w:t>
      </w:r>
      <w:r w:rsidRPr="001D5ADB">
        <w:rPr>
          <w:rFonts w:ascii="Calibri" w:eastAsia="Arial Unicode MS" w:hAnsi="Calibri" w:cs="Calibri"/>
          <w:noProof/>
          <w:color w:val="000000"/>
          <w:kern w:val="2"/>
          <w:u w:color="000000"/>
          <w:lang w:val="pl-PL" w:eastAsia="pl-PL"/>
        </w:rPr>
        <w:t>służbowych</w:t>
      </w:r>
      <w:r w:rsidR="00403283" w:rsidRPr="001D5ADB">
        <w:rPr>
          <w:rFonts w:ascii="Calibri" w:eastAsia="Arial Unicode MS" w:hAnsi="Calibri" w:cs="Calibri"/>
          <w:noProof/>
          <w:color w:val="000000"/>
          <w:spacing w:val="12"/>
          <w:kern w:val="2"/>
          <w:u w:color="000000"/>
          <w:lang w:val="pl-PL" w:eastAsia="pl-PL"/>
        </w:rPr>
        <w:t xml:space="preserve"> </w:t>
      </w:r>
      <w:r w:rsidRPr="001D5ADB">
        <w:rPr>
          <w:rFonts w:ascii="Calibri" w:eastAsia="Arial Unicode MS" w:hAnsi="Calibri" w:cs="Calibri"/>
          <w:noProof/>
          <w:color w:val="000000"/>
          <w:spacing w:val="-2"/>
          <w:kern w:val="2"/>
          <w:u w:color="000000"/>
          <w:lang w:val="pl-PL" w:eastAsia="pl-PL"/>
        </w:rPr>
        <w:t>i</w:t>
      </w:r>
      <w:r w:rsidR="00403283" w:rsidRPr="001D5ADB">
        <w:rPr>
          <w:rFonts w:ascii="Calibri" w:eastAsia="Arial Unicode MS" w:hAnsi="Calibri" w:cs="Calibri"/>
          <w:noProof/>
          <w:color w:val="000000"/>
          <w:spacing w:val="13"/>
          <w:kern w:val="2"/>
          <w:u w:color="000000"/>
          <w:lang w:val="pl-PL" w:eastAsia="pl-PL"/>
        </w:rPr>
        <w:t xml:space="preserve"> </w:t>
      </w:r>
      <w:r w:rsidRPr="001D5ADB">
        <w:rPr>
          <w:rFonts w:ascii="Calibri" w:eastAsia="Arial Unicode MS" w:hAnsi="Calibri" w:cs="Calibri"/>
          <w:noProof/>
          <w:color w:val="000000"/>
          <w:kern w:val="2"/>
          <w:u w:color="000000"/>
          <w:lang w:val="pl-PL" w:eastAsia="pl-PL"/>
        </w:rPr>
        <w:t>ogólnego</w:t>
      </w:r>
      <w:r w:rsidR="00403283" w:rsidRPr="001D5ADB">
        <w:rPr>
          <w:rFonts w:ascii="Calibri" w:eastAsia="Arial Unicode MS" w:hAnsi="Calibri" w:cs="Calibri"/>
          <w:noProof/>
          <w:color w:val="000000"/>
          <w:spacing w:val="12"/>
          <w:kern w:val="2"/>
          <w:u w:color="000000"/>
          <w:lang w:val="pl-PL" w:eastAsia="pl-PL"/>
        </w:rPr>
        <w:t xml:space="preserve"> </w:t>
      </w:r>
      <w:r w:rsidRPr="001D5ADB">
        <w:rPr>
          <w:rFonts w:ascii="Calibri" w:eastAsia="Arial Unicode MS" w:hAnsi="Calibri" w:cs="Calibri"/>
          <w:noProof/>
          <w:color w:val="000000"/>
          <w:kern w:val="2"/>
          <w:u w:color="000000"/>
          <w:lang w:val="pl-PL" w:eastAsia="pl-PL"/>
        </w:rPr>
        <w:t>użytku</w:t>
      </w:r>
      <w:r w:rsidR="00403283" w:rsidRPr="001D5ADB">
        <w:rPr>
          <w:rFonts w:ascii="Calibri" w:eastAsia="Arial Unicode MS" w:hAnsi="Calibri" w:cs="Calibri"/>
          <w:noProof/>
          <w:color w:val="000000"/>
          <w:spacing w:val="12"/>
          <w:kern w:val="2"/>
          <w:u w:color="000000"/>
          <w:lang w:val="pl-PL" w:eastAsia="pl-PL"/>
        </w:rPr>
        <w:t xml:space="preserve"> </w:t>
      </w:r>
      <w:r w:rsidRPr="001D5ADB">
        <w:rPr>
          <w:rFonts w:ascii="Calibri" w:eastAsia="Arial Unicode MS" w:hAnsi="Calibri" w:cs="Calibri"/>
          <w:noProof/>
          <w:color w:val="000000"/>
          <w:kern w:val="2"/>
          <w:u w:color="000000"/>
          <w:lang w:val="pl-PL" w:eastAsia="pl-PL"/>
        </w:rPr>
        <w:t>będą</w:t>
      </w:r>
      <w:r w:rsidR="00403283" w:rsidRPr="001D5ADB">
        <w:rPr>
          <w:rFonts w:ascii="Calibri" w:eastAsia="Arial Unicode MS" w:hAnsi="Calibri" w:cs="Calibri"/>
          <w:noProof/>
          <w:color w:val="000000"/>
          <w:spacing w:val="12"/>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wykonane</w:t>
      </w:r>
      <w:r w:rsidRPr="001D5ADB">
        <w:rPr>
          <w:rFonts w:ascii="Calibri" w:eastAsia="Arial Unicode MS" w:hAnsi="Calibri" w:cs="Calibri"/>
          <w:noProof/>
          <w:color w:val="000000"/>
          <w:spacing w:val="12"/>
          <w:kern w:val="2"/>
          <w:u w:color="000000"/>
          <w:lang w:val="pl-PL" w:eastAsia="pl-PL"/>
        </w:rPr>
        <w:t> </w:t>
      </w:r>
      <w:r w:rsidRPr="001D5ADB">
        <w:rPr>
          <w:rFonts w:ascii="Calibri" w:eastAsia="Arial Unicode MS" w:hAnsi="Calibri" w:cs="Calibri"/>
          <w:noProof/>
          <w:color w:val="000000"/>
          <w:kern w:val="2"/>
          <w:u w:color="000000"/>
          <w:lang w:val="pl-PL" w:eastAsia="pl-PL"/>
        </w:rPr>
        <w:t>z</w:t>
      </w:r>
      <w:r w:rsidR="00403283" w:rsidRPr="001D5ADB">
        <w:rPr>
          <w:rFonts w:ascii="Calibri" w:eastAsia="Arial Unicode MS" w:hAnsi="Calibri" w:cs="Calibri"/>
          <w:noProof/>
          <w:color w:val="000000"/>
          <w:spacing w:val="12"/>
          <w:kern w:val="2"/>
          <w:u w:color="000000"/>
          <w:lang w:val="pl-PL" w:eastAsia="pl-PL"/>
        </w:rPr>
        <w:t xml:space="preserve"> </w:t>
      </w:r>
      <w:r w:rsidRPr="001D5ADB">
        <w:rPr>
          <w:rFonts w:ascii="Calibri" w:eastAsia="Arial Unicode MS" w:hAnsi="Calibri" w:cs="Calibri"/>
          <w:noProof/>
          <w:color w:val="000000"/>
          <w:kern w:val="2"/>
          <w:u w:color="000000"/>
          <w:lang w:val="pl-PL" w:eastAsia="pl-PL"/>
        </w:rPr>
        <w:t>kasetonów</w:t>
      </w:r>
      <w:r w:rsidR="00403283" w:rsidRPr="001D5ADB">
        <w:rPr>
          <w:rFonts w:ascii="Calibri" w:eastAsia="Arial Unicode MS" w:hAnsi="Calibri" w:cs="Calibri"/>
          <w:noProof/>
          <w:color w:val="000000"/>
          <w:kern w:val="2"/>
          <w:u w:color="000000"/>
          <w:lang w:val="pl-PL" w:eastAsia="pl-PL"/>
        </w:rPr>
        <w:t xml:space="preserve"> </w:t>
      </w:r>
      <w:r w:rsidRPr="001D5ADB">
        <w:rPr>
          <w:rFonts w:ascii="Calibri" w:eastAsia="Arial Unicode MS" w:hAnsi="Calibri" w:cs="Calibri"/>
          <w:noProof/>
          <w:color w:val="000000"/>
          <w:spacing w:val="-2"/>
          <w:kern w:val="2"/>
          <w:u w:color="000000"/>
          <w:lang w:val="pl-PL" w:eastAsia="pl-PL"/>
        </w:rPr>
        <w:t>lub</w:t>
      </w:r>
      <w:r w:rsidR="00403283" w:rsidRPr="001D5ADB">
        <w:rPr>
          <w:rFonts w:ascii="Calibri" w:eastAsia="Arial Unicode MS" w:hAnsi="Calibri" w:cs="Calibri"/>
          <w:noProof/>
          <w:color w:val="000000"/>
          <w:w w:val="178"/>
          <w:kern w:val="2"/>
          <w:u w:color="000000"/>
          <w:lang w:val="pl-PL" w:eastAsia="pl-PL"/>
        </w:rPr>
        <w:t xml:space="preserve"> </w:t>
      </w:r>
      <w:r w:rsidRPr="001D5ADB">
        <w:rPr>
          <w:rFonts w:ascii="Calibri" w:eastAsia="Arial Unicode MS" w:hAnsi="Calibri" w:cs="Calibri"/>
          <w:noProof/>
          <w:color w:val="000000"/>
          <w:kern w:val="2"/>
          <w:u w:color="000000"/>
          <w:lang w:val="pl-PL" w:eastAsia="pl-PL"/>
        </w:rPr>
        <w:t>listew</w:t>
      </w:r>
      <w:r w:rsidR="00403283" w:rsidRPr="001D5ADB">
        <w:rPr>
          <w:rFonts w:ascii="Calibri" w:eastAsia="Arial Unicode MS" w:hAnsi="Calibri" w:cs="Calibri"/>
          <w:noProof/>
          <w:color w:val="000000"/>
          <w:w w:val="181"/>
          <w:kern w:val="2"/>
          <w:u w:color="000000"/>
          <w:lang w:val="pl-PL" w:eastAsia="pl-PL"/>
        </w:rPr>
        <w:t xml:space="preserve"> </w:t>
      </w:r>
      <w:r w:rsidRPr="001D5ADB">
        <w:rPr>
          <w:rFonts w:ascii="Calibri" w:eastAsia="Arial Unicode MS" w:hAnsi="Calibri" w:cs="Calibri"/>
          <w:noProof/>
          <w:color w:val="000000"/>
          <w:kern w:val="2"/>
          <w:u w:color="000000"/>
          <w:lang w:val="pl-PL" w:eastAsia="pl-PL"/>
        </w:rPr>
        <w:t>sufitowych</w:t>
      </w:r>
      <w:r w:rsidR="00403283" w:rsidRPr="001D5ADB">
        <w:rPr>
          <w:rFonts w:ascii="Calibri" w:eastAsia="Arial Unicode MS" w:hAnsi="Calibri" w:cs="Calibri"/>
          <w:noProof/>
          <w:color w:val="000000"/>
          <w:w w:val="183"/>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wykonanych</w:t>
      </w:r>
      <w:r w:rsidR="00403283" w:rsidRPr="001D5ADB">
        <w:rPr>
          <w:rFonts w:ascii="Calibri" w:eastAsia="Arial Unicode MS" w:hAnsi="Calibri" w:cs="Calibri"/>
          <w:noProof/>
          <w:color w:val="000000"/>
          <w:w w:val="183"/>
          <w:kern w:val="2"/>
          <w:u w:color="000000"/>
          <w:lang w:val="pl-PL" w:eastAsia="pl-PL"/>
        </w:rPr>
        <w:t xml:space="preserve"> </w:t>
      </w:r>
      <w:r w:rsidRPr="001D5ADB">
        <w:rPr>
          <w:rFonts w:ascii="Calibri" w:eastAsia="Arial Unicode MS" w:hAnsi="Calibri" w:cs="Calibri"/>
          <w:noProof/>
          <w:color w:val="000000"/>
          <w:kern w:val="2"/>
          <w:u w:color="000000"/>
          <w:lang w:val="pl-PL" w:eastAsia="pl-PL"/>
        </w:rPr>
        <w:t>z</w:t>
      </w:r>
      <w:r w:rsidR="00403283" w:rsidRPr="001D5ADB">
        <w:rPr>
          <w:rFonts w:ascii="Calibri" w:eastAsia="Arial Unicode MS" w:hAnsi="Calibri" w:cs="Calibri"/>
          <w:noProof/>
          <w:color w:val="000000"/>
          <w:w w:val="179"/>
          <w:kern w:val="2"/>
          <w:u w:color="000000"/>
          <w:lang w:val="pl-PL" w:eastAsia="pl-PL"/>
        </w:rPr>
        <w:t xml:space="preserve"> </w:t>
      </w:r>
      <w:r w:rsidRPr="001D5ADB">
        <w:rPr>
          <w:rFonts w:ascii="Calibri" w:eastAsia="Arial Unicode MS" w:hAnsi="Calibri" w:cs="Calibri"/>
          <w:noProof/>
          <w:color w:val="000000"/>
          <w:kern w:val="2"/>
          <w:u w:color="000000"/>
          <w:lang w:val="pl-PL" w:eastAsia="pl-PL"/>
        </w:rPr>
        <w:t>blachy</w:t>
      </w:r>
      <w:r w:rsidR="00403283" w:rsidRPr="001D5ADB">
        <w:rPr>
          <w:rFonts w:ascii="Calibri" w:eastAsia="Arial Unicode MS" w:hAnsi="Calibri" w:cs="Calibri"/>
          <w:noProof/>
          <w:color w:val="000000"/>
          <w:w w:val="178"/>
          <w:kern w:val="2"/>
          <w:u w:color="000000"/>
          <w:lang w:val="pl-PL" w:eastAsia="pl-PL"/>
        </w:rPr>
        <w:t xml:space="preserve"> </w:t>
      </w:r>
      <w:r w:rsidRPr="001D5ADB">
        <w:rPr>
          <w:rFonts w:ascii="Calibri" w:eastAsia="Arial Unicode MS" w:hAnsi="Calibri" w:cs="Calibri"/>
          <w:noProof/>
          <w:color w:val="000000"/>
          <w:kern w:val="2"/>
          <w:u w:color="000000"/>
          <w:lang w:val="pl-PL" w:eastAsia="pl-PL"/>
        </w:rPr>
        <w:t>stalowej</w:t>
      </w:r>
      <w:r w:rsidR="00403283" w:rsidRPr="001D5ADB">
        <w:rPr>
          <w:rFonts w:ascii="Calibri" w:eastAsia="Arial Unicode MS" w:hAnsi="Calibri" w:cs="Calibri"/>
          <w:noProof/>
          <w:color w:val="000000"/>
          <w:w w:val="184"/>
          <w:kern w:val="2"/>
          <w:u w:color="000000"/>
          <w:lang w:val="pl-PL" w:eastAsia="pl-PL"/>
        </w:rPr>
        <w:t xml:space="preserve"> </w:t>
      </w:r>
      <w:r w:rsidR="00403283" w:rsidRPr="001D5ADB">
        <w:rPr>
          <w:rFonts w:ascii="Calibri" w:eastAsia="Arial Unicode MS" w:hAnsi="Calibri" w:cs="Calibri"/>
          <w:noProof/>
          <w:color w:val="000000"/>
          <w:spacing w:val="-4"/>
          <w:kern w:val="2"/>
          <w:u w:color="000000"/>
          <w:lang w:val="pl-PL" w:eastAsia="pl-PL"/>
        </w:rPr>
        <w:t xml:space="preserve">ocynkowanej, lakierowanej </w:t>
      </w:r>
      <w:r w:rsidR="008778A1">
        <w:rPr>
          <w:rFonts w:ascii="Calibri" w:eastAsia="Arial Unicode MS" w:hAnsi="Calibri" w:cs="Calibri"/>
          <w:noProof/>
          <w:color w:val="000000"/>
          <w:kern w:val="2"/>
          <w:u w:color="000000"/>
          <w:lang w:val="pl-PL" w:eastAsia="pl-PL"/>
        </w:rPr>
        <w:t>gr. Minimum 0,7 mm</w:t>
      </w:r>
      <w:r w:rsidR="00403283" w:rsidRPr="001D5ADB">
        <w:rPr>
          <w:rFonts w:ascii="Calibri" w:eastAsia="Arial Unicode MS" w:hAnsi="Calibri" w:cs="Calibri"/>
          <w:noProof/>
          <w:color w:val="000000"/>
          <w:w w:val="183"/>
          <w:kern w:val="2"/>
          <w:u w:color="000000"/>
          <w:lang w:val="pl-PL" w:eastAsia="pl-PL"/>
        </w:rPr>
        <w:t>,</w:t>
      </w:r>
      <w:r w:rsidRPr="001D5ADB">
        <w:rPr>
          <w:rFonts w:ascii="Calibri" w:eastAsia="Arial Unicode MS" w:hAnsi="Calibri" w:cs="Calibri"/>
          <w:color w:val="000000"/>
          <w:kern w:val="2"/>
          <w:u w:color="000000"/>
          <w:lang w:val="pl-PL" w:eastAsia="pl-PL"/>
        </w:rPr>
        <w:t xml:space="preserve"> </w:t>
      </w:r>
      <w:r w:rsidRPr="001D5ADB">
        <w:rPr>
          <w:rFonts w:ascii="Calibri" w:eastAsia="Arial Unicode MS" w:hAnsi="Calibri" w:cs="Calibri"/>
          <w:noProof/>
          <w:color w:val="000000"/>
          <w:kern w:val="2"/>
          <w:u w:color="000000"/>
          <w:lang w:val="pl-PL" w:eastAsia="pl-PL"/>
        </w:rPr>
        <w:t>izolowane</w:t>
      </w:r>
      <w:r w:rsidR="00403283"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od</w:t>
      </w:r>
      <w:r w:rsidR="00403283"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kern w:val="2"/>
          <w:u w:color="000000"/>
          <w:lang w:val="pl-PL" w:eastAsia="pl-PL"/>
        </w:rPr>
        <w:t>wewnątrz.</w:t>
      </w:r>
    </w:p>
    <w:p w:rsidR="001D5ADB" w:rsidRPr="001D5ADB" w:rsidRDefault="006F6C4F" w:rsidP="00DE4597">
      <w:pPr>
        <w:pStyle w:val="Akapitzlist"/>
        <w:numPr>
          <w:ilvl w:val="0"/>
          <w:numId w:val="366"/>
        </w:numPr>
        <w:spacing w:line="240" w:lineRule="auto"/>
        <w:ind w:left="426"/>
        <w:rPr>
          <w:rFonts w:ascii="Calibri" w:eastAsia="Arial Unicode MS" w:hAnsi="Calibri" w:cs="Calibri"/>
          <w:color w:val="000000"/>
          <w:kern w:val="2"/>
          <w:u w:color="000000"/>
          <w:lang w:val="pl-PL" w:eastAsia="pl-PL"/>
        </w:rPr>
      </w:pPr>
      <w:r w:rsidRPr="001D5ADB">
        <w:rPr>
          <w:rFonts w:ascii="Calibri" w:eastAsia="Arial Unicode MS" w:hAnsi="Calibri" w:cs="Calibri"/>
          <w:noProof/>
          <w:color w:val="000000"/>
          <w:kern w:val="2"/>
          <w:u w:color="000000"/>
          <w:lang w:val="pl-PL" w:eastAsia="pl-PL"/>
        </w:rPr>
        <w:t>Ściany</w:t>
      </w:r>
      <w:r w:rsidR="00403283" w:rsidRPr="001D5ADB">
        <w:rPr>
          <w:rFonts w:ascii="Calibri" w:eastAsia="Arial Unicode MS" w:hAnsi="Calibri" w:cs="Calibri"/>
          <w:noProof/>
          <w:color w:val="000000"/>
          <w:spacing w:val="1"/>
          <w:kern w:val="2"/>
          <w:u w:color="000000"/>
          <w:lang w:val="pl-PL" w:eastAsia="pl-PL"/>
        </w:rPr>
        <w:t xml:space="preserve"> </w:t>
      </w:r>
      <w:r w:rsidR="00D11DA0" w:rsidRPr="001D5ADB">
        <w:rPr>
          <w:rFonts w:ascii="Calibri" w:eastAsia="Arial Unicode MS" w:hAnsi="Calibri" w:cs="Calibri"/>
          <w:noProof/>
          <w:color w:val="000000"/>
          <w:spacing w:val="1"/>
          <w:kern w:val="2"/>
          <w:u w:color="000000"/>
          <w:lang w:val="pl-PL" w:eastAsia="pl-PL"/>
        </w:rPr>
        <w:t xml:space="preserve">i sufity </w:t>
      </w:r>
      <w:r w:rsidRPr="001D5ADB">
        <w:rPr>
          <w:rFonts w:ascii="Calibri" w:eastAsia="Arial Unicode MS" w:hAnsi="Calibri" w:cs="Calibri"/>
          <w:noProof/>
          <w:color w:val="000000"/>
          <w:spacing w:val="-4"/>
          <w:kern w:val="2"/>
          <w:u w:color="000000"/>
          <w:lang w:val="pl-PL" w:eastAsia="pl-PL"/>
        </w:rPr>
        <w:t>w</w:t>
      </w:r>
      <w:r w:rsidR="00403283" w:rsidRPr="001D5ADB">
        <w:rPr>
          <w:rFonts w:ascii="Calibri" w:eastAsia="Arial Unicode MS" w:hAnsi="Calibri" w:cs="Calibri"/>
          <w:noProof/>
          <w:color w:val="000000"/>
          <w:spacing w:val="2"/>
          <w:kern w:val="2"/>
          <w:u w:color="000000"/>
          <w:lang w:val="pl-PL" w:eastAsia="pl-PL"/>
        </w:rPr>
        <w:t xml:space="preserve"> </w:t>
      </w:r>
      <w:r w:rsidRPr="001D5ADB">
        <w:rPr>
          <w:rFonts w:ascii="Calibri" w:eastAsia="Arial Unicode MS" w:hAnsi="Calibri" w:cs="Calibri"/>
          <w:noProof/>
          <w:color w:val="000000"/>
          <w:kern w:val="2"/>
          <w:u w:color="000000"/>
          <w:lang w:val="pl-PL" w:eastAsia="pl-PL"/>
        </w:rPr>
        <w:t>kuchni</w:t>
      </w:r>
      <w:r w:rsidR="00403283" w:rsidRPr="001D5ADB">
        <w:rPr>
          <w:rFonts w:ascii="Calibri" w:eastAsia="Arial Unicode MS" w:hAnsi="Calibri" w:cs="Calibri"/>
          <w:noProof/>
          <w:color w:val="000000"/>
          <w:spacing w:val="4"/>
          <w:kern w:val="2"/>
          <w:u w:color="000000"/>
          <w:lang w:val="pl-PL" w:eastAsia="pl-PL"/>
        </w:rPr>
        <w:t xml:space="preserve"> </w:t>
      </w:r>
      <w:r w:rsidR="00D11DA0" w:rsidRPr="001D5ADB">
        <w:rPr>
          <w:rFonts w:ascii="Calibri" w:eastAsia="Arial Unicode MS" w:hAnsi="Calibri" w:cs="Calibri"/>
          <w:noProof/>
          <w:color w:val="000000"/>
          <w:spacing w:val="4"/>
          <w:kern w:val="2"/>
          <w:u w:color="000000"/>
          <w:lang w:val="pl-PL" w:eastAsia="pl-PL"/>
        </w:rPr>
        <w:t xml:space="preserve">oraz magazynie prowiantowym </w:t>
      </w:r>
      <w:r w:rsidRPr="001D5ADB">
        <w:rPr>
          <w:rFonts w:ascii="Calibri" w:eastAsia="Arial Unicode MS" w:hAnsi="Calibri" w:cs="Calibri"/>
          <w:noProof/>
          <w:color w:val="000000"/>
          <w:kern w:val="2"/>
          <w:u w:color="000000"/>
          <w:lang w:val="pl-PL" w:eastAsia="pl-PL"/>
        </w:rPr>
        <w:t>będą</w:t>
      </w:r>
      <w:r w:rsidR="00403283"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szalowane</w:t>
      </w:r>
      <w:r w:rsidR="00403283"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kern w:val="2"/>
          <w:u w:color="000000"/>
          <w:lang w:val="pl-PL" w:eastAsia="pl-PL"/>
        </w:rPr>
        <w:t>panelami</w:t>
      </w:r>
      <w:r w:rsidR="00403283" w:rsidRPr="001D5ADB">
        <w:rPr>
          <w:rFonts w:ascii="Calibri" w:eastAsia="Arial Unicode MS" w:hAnsi="Calibri" w:cs="Calibri"/>
          <w:noProof/>
          <w:color w:val="000000"/>
          <w:spacing w:val="4"/>
          <w:kern w:val="2"/>
          <w:u w:color="000000"/>
          <w:lang w:val="pl-PL" w:eastAsia="pl-PL"/>
        </w:rPr>
        <w:t xml:space="preserve"> </w:t>
      </w:r>
      <w:r w:rsidRPr="001D5ADB">
        <w:rPr>
          <w:rFonts w:ascii="Calibri" w:eastAsia="Arial Unicode MS" w:hAnsi="Calibri" w:cs="Calibri"/>
          <w:noProof/>
          <w:color w:val="000000"/>
          <w:kern w:val="2"/>
          <w:u w:color="000000"/>
          <w:lang w:val="pl-PL" w:eastAsia="pl-PL"/>
        </w:rPr>
        <w:t>z</w:t>
      </w:r>
      <w:r w:rsidR="00403283" w:rsidRPr="001D5ADB">
        <w:rPr>
          <w:rFonts w:ascii="Calibri" w:eastAsia="Arial Unicode MS" w:hAnsi="Calibri" w:cs="Calibri"/>
          <w:noProof/>
          <w:color w:val="000000"/>
          <w:spacing w:val="1"/>
          <w:kern w:val="2"/>
          <w:u w:color="000000"/>
          <w:lang w:val="pl-PL" w:eastAsia="pl-PL"/>
        </w:rPr>
        <w:t xml:space="preserve"> </w:t>
      </w:r>
      <w:r w:rsidR="00403283" w:rsidRPr="001D5ADB">
        <w:rPr>
          <w:rFonts w:ascii="Calibri" w:eastAsia="Arial Unicode MS" w:hAnsi="Calibri" w:cs="Calibri"/>
          <w:noProof/>
          <w:color w:val="000000"/>
          <w:kern w:val="2"/>
          <w:u w:color="000000"/>
          <w:lang w:val="pl-PL" w:eastAsia="pl-PL"/>
        </w:rPr>
        <w:t xml:space="preserve">blachy </w:t>
      </w:r>
      <w:r w:rsidRPr="001D5ADB">
        <w:rPr>
          <w:rFonts w:ascii="Calibri" w:eastAsia="Arial Unicode MS" w:hAnsi="Calibri" w:cs="Calibri"/>
          <w:noProof/>
          <w:color w:val="000000"/>
          <w:kern w:val="2"/>
          <w:u w:color="000000"/>
          <w:lang w:val="pl-PL" w:eastAsia="pl-PL"/>
        </w:rPr>
        <w:t>nierdzewnej</w:t>
      </w:r>
      <w:r w:rsidRPr="001D5ADB">
        <w:rPr>
          <w:rFonts w:ascii="Calibri" w:eastAsia="Arial Unicode MS" w:hAnsi="Calibri" w:cs="Calibri"/>
          <w:noProof/>
          <w:color w:val="000000"/>
          <w:spacing w:val="-2"/>
          <w:kern w:val="2"/>
          <w:u w:color="000000"/>
          <w:lang w:val="pl-PL" w:eastAsia="pl-PL"/>
        </w:rPr>
        <w:t>.</w:t>
      </w:r>
      <w:bookmarkStart w:id="120" w:name="BM20"/>
      <w:bookmarkStart w:id="121" w:name="_Toc6225594"/>
      <w:bookmarkEnd w:id="120"/>
      <w:bookmarkEnd w:id="121"/>
    </w:p>
    <w:p w:rsidR="006F6C4F" w:rsidRPr="001D5ADB" w:rsidRDefault="006F6C4F" w:rsidP="00DE4597">
      <w:pPr>
        <w:pStyle w:val="Akapitzlist"/>
        <w:numPr>
          <w:ilvl w:val="0"/>
          <w:numId w:val="366"/>
        </w:numPr>
        <w:spacing w:line="240" w:lineRule="auto"/>
        <w:ind w:left="426"/>
        <w:rPr>
          <w:rFonts w:ascii="Calibri" w:eastAsia="Arial Unicode MS" w:hAnsi="Calibri" w:cs="Calibri"/>
          <w:color w:val="000000"/>
          <w:kern w:val="2"/>
          <w:u w:color="000000"/>
          <w:lang w:val="pl-PL" w:eastAsia="pl-PL"/>
        </w:rPr>
      </w:pPr>
      <w:r w:rsidRPr="001D5ADB">
        <w:rPr>
          <w:rFonts w:ascii="Calibri" w:eastAsia="Arial Unicode MS" w:hAnsi="Calibri" w:cs="Calibri"/>
          <w:noProof/>
          <w:color w:val="000000"/>
          <w:kern w:val="2"/>
          <w:u w:color="000000"/>
          <w:lang w:val="pl-PL" w:eastAsia="pl-PL"/>
        </w:rPr>
        <w:t>Izolowane</w:t>
      </w:r>
      <w:r w:rsidRPr="001D5ADB">
        <w:rPr>
          <w:rFonts w:ascii="Calibri" w:eastAsia="Arial Unicode MS" w:hAnsi="Calibri" w:cs="Calibri"/>
          <w:noProof/>
          <w:color w:val="000000"/>
          <w:spacing w:val="27"/>
          <w:kern w:val="2"/>
          <w:u w:color="000000"/>
          <w:lang w:val="pl-PL" w:eastAsia="pl-PL"/>
        </w:rPr>
        <w:t xml:space="preserve"> </w:t>
      </w:r>
      <w:r w:rsidRPr="001D5ADB">
        <w:rPr>
          <w:rFonts w:ascii="Calibri" w:eastAsia="Arial Unicode MS" w:hAnsi="Calibri" w:cs="Calibri"/>
          <w:noProof/>
          <w:color w:val="000000"/>
          <w:kern w:val="2"/>
          <w:u w:color="000000"/>
          <w:lang w:val="pl-PL" w:eastAsia="pl-PL"/>
        </w:rPr>
        <w:t>ściany</w:t>
      </w:r>
      <w:r w:rsidRPr="001D5ADB">
        <w:rPr>
          <w:rFonts w:ascii="Calibri" w:eastAsia="Arial Unicode MS" w:hAnsi="Calibri" w:cs="Calibri"/>
          <w:noProof/>
          <w:color w:val="000000"/>
          <w:spacing w:val="25"/>
          <w:kern w:val="2"/>
          <w:u w:color="000000"/>
          <w:lang w:val="pl-PL" w:eastAsia="pl-PL"/>
        </w:rPr>
        <w:t xml:space="preserve"> </w:t>
      </w:r>
      <w:r w:rsidRPr="001D5ADB">
        <w:rPr>
          <w:rFonts w:ascii="Calibri" w:eastAsia="Arial Unicode MS" w:hAnsi="Calibri" w:cs="Calibri"/>
          <w:noProof/>
          <w:color w:val="000000"/>
          <w:spacing w:val="-2"/>
          <w:kern w:val="2"/>
          <w:u w:color="000000"/>
          <w:lang w:val="pl-PL" w:eastAsia="pl-PL"/>
        </w:rPr>
        <w:t>i</w:t>
      </w:r>
      <w:r w:rsidRPr="001D5ADB">
        <w:rPr>
          <w:rFonts w:ascii="Calibri" w:eastAsia="Arial Unicode MS" w:hAnsi="Calibri" w:cs="Calibri"/>
          <w:noProof/>
          <w:color w:val="000000"/>
          <w:spacing w:val="27"/>
          <w:kern w:val="2"/>
          <w:u w:color="000000"/>
          <w:lang w:val="pl-PL" w:eastAsia="pl-PL"/>
        </w:rPr>
        <w:t xml:space="preserve"> </w:t>
      </w:r>
      <w:r w:rsidRPr="001D5ADB">
        <w:rPr>
          <w:rFonts w:ascii="Calibri" w:eastAsia="Arial Unicode MS" w:hAnsi="Calibri" w:cs="Calibri"/>
          <w:noProof/>
          <w:color w:val="000000"/>
          <w:spacing w:val="-2"/>
          <w:kern w:val="2"/>
          <w:u w:color="000000"/>
          <w:lang w:val="pl-PL" w:eastAsia="pl-PL"/>
        </w:rPr>
        <w:t>sufity</w:t>
      </w:r>
      <w:r w:rsidRPr="001D5ADB">
        <w:rPr>
          <w:rFonts w:ascii="Calibri" w:eastAsia="Arial Unicode MS" w:hAnsi="Calibri" w:cs="Calibri"/>
          <w:noProof/>
          <w:color w:val="000000"/>
          <w:spacing w:val="24"/>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w</w:t>
      </w:r>
      <w:r w:rsidRPr="001D5ADB">
        <w:rPr>
          <w:rFonts w:ascii="Calibri" w:eastAsia="Arial Unicode MS" w:hAnsi="Calibri" w:cs="Calibri"/>
          <w:noProof/>
          <w:color w:val="000000"/>
          <w:w w:val="157"/>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magazynach,</w:t>
      </w:r>
      <w:r w:rsidR="00403283" w:rsidRPr="001D5ADB">
        <w:rPr>
          <w:rFonts w:ascii="Calibri" w:eastAsia="Arial Unicode MS" w:hAnsi="Calibri" w:cs="Calibri"/>
          <w:noProof/>
          <w:color w:val="000000"/>
          <w:spacing w:val="27"/>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pom.</w:t>
      </w:r>
      <w:r w:rsidR="00403283" w:rsidRPr="001D5ADB">
        <w:rPr>
          <w:rFonts w:ascii="Calibri" w:eastAsia="Arial Unicode MS" w:hAnsi="Calibri" w:cs="Calibri"/>
          <w:noProof/>
          <w:color w:val="000000"/>
          <w:spacing w:val="27"/>
          <w:kern w:val="2"/>
          <w:u w:color="000000"/>
          <w:lang w:val="pl-PL" w:eastAsia="pl-PL"/>
        </w:rPr>
        <w:t xml:space="preserve"> </w:t>
      </w:r>
      <w:r w:rsidR="00D11DA0" w:rsidRPr="001D5ADB">
        <w:rPr>
          <w:rFonts w:ascii="Calibri" w:eastAsia="Arial Unicode MS" w:hAnsi="Calibri" w:cs="Calibri"/>
          <w:noProof/>
          <w:color w:val="000000"/>
          <w:spacing w:val="-2"/>
          <w:kern w:val="2"/>
          <w:u w:color="000000"/>
          <w:lang w:val="pl-PL" w:eastAsia="pl-PL"/>
        </w:rPr>
        <w:t>C</w:t>
      </w:r>
      <w:r w:rsidRPr="001D5ADB">
        <w:rPr>
          <w:rFonts w:ascii="Calibri" w:eastAsia="Arial Unicode MS" w:hAnsi="Calibri" w:cs="Calibri"/>
          <w:noProof/>
          <w:color w:val="000000"/>
          <w:spacing w:val="-2"/>
          <w:kern w:val="2"/>
          <w:u w:color="000000"/>
          <w:lang w:val="pl-PL" w:eastAsia="pl-PL"/>
        </w:rPr>
        <w:t>entrali</w:t>
      </w:r>
      <w:r w:rsidR="00D11DA0" w:rsidRPr="001D5ADB">
        <w:rPr>
          <w:rFonts w:ascii="Calibri" w:eastAsia="Arial Unicode MS" w:hAnsi="Calibri" w:cs="Calibri"/>
          <w:noProof/>
          <w:color w:val="000000"/>
          <w:spacing w:val="27"/>
          <w:kern w:val="2"/>
          <w:u w:color="000000"/>
          <w:lang w:val="pl-PL" w:eastAsia="pl-PL"/>
        </w:rPr>
        <w:t xml:space="preserve"> </w:t>
      </w:r>
      <w:r w:rsidRPr="001D5ADB">
        <w:rPr>
          <w:rFonts w:ascii="Calibri" w:eastAsia="Arial Unicode MS" w:hAnsi="Calibri" w:cs="Calibri"/>
          <w:noProof/>
          <w:color w:val="000000"/>
          <w:kern w:val="2"/>
          <w:u w:color="000000"/>
          <w:lang w:val="pl-PL" w:eastAsia="pl-PL"/>
        </w:rPr>
        <w:t>klimatu,</w:t>
      </w:r>
      <w:r w:rsidR="00403283" w:rsidRPr="001D5ADB">
        <w:rPr>
          <w:rFonts w:ascii="Calibri" w:eastAsia="Arial Unicode MS" w:hAnsi="Calibri" w:cs="Calibri"/>
          <w:noProof/>
          <w:color w:val="000000"/>
          <w:spacing w:val="27"/>
          <w:kern w:val="2"/>
          <w:u w:color="000000"/>
          <w:lang w:val="pl-PL" w:eastAsia="pl-PL"/>
        </w:rPr>
        <w:t xml:space="preserve"> </w:t>
      </w:r>
      <w:r w:rsidR="00403283" w:rsidRPr="001D5ADB">
        <w:rPr>
          <w:rFonts w:ascii="Calibri" w:eastAsia="Arial Unicode MS" w:hAnsi="Calibri" w:cs="Calibri"/>
          <w:noProof/>
          <w:color w:val="000000"/>
          <w:spacing w:val="-2"/>
          <w:kern w:val="2"/>
          <w:u w:color="000000"/>
          <w:lang w:val="pl-PL" w:eastAsia="pl-PL"/>
        </w:rPr>
        <w:t xml:space="preserve">itp. </w:t>
      </w:r>
      <w:r w:rsidR="00403283" w:rsidRPr="001D5ADB">
        <w:rPr>
          <w:rFonts w:ascii="Calibri" w:eastAsia="Arial Unicode MS" w:hAnsi="Calibri" w:cs="Calibri"/>
          <w:noProof/>
          <w:color w:val="000000"/>
          <w:kern w:val="2"/>
          <w:u w:color="000000"/>
          <w:lang w:val="pl-PL" w:eastAsia="pl-PL"/>
        </w:rPr>
        <w:t>B</w:t>
      </w:r>
      <w:r w:rsidRPr="001D5ADB">
        <w:rPr>
          <w:rFonts w:ascii="Calibri" w:eastAsia="Arial Unicode MS" w:hAnsi="Calibri" w:cs="Calibri"/>
          <w:noProof/>
          <w:color w:val="000000"/>
          <w:kern w:val="2"/>
          <w:u w:color="000000"/>
          <w:lang w:val="pl-PL" w:eastAsia="pl-PL"/>
        </w:rPr>
        <w:t>ędą</w:t>
      </w:r>
      <w:r w:rsidR="00403283" w:rsidRPr="001D5ADB">
        <w:rPr>
          <w:rFonts w:ascii="Calibri" w:eastAsia="Arial Unicode MS" w:hAnsi="Calibri" w:cs="Calibri"/>
          <w:noProof/>
          <w:color w:val="000000"/>
          <w:spacing w:val="25"/>
          <w:kern w:val="2"/>
          <w:u w:color="000000"/>
          <w:lang w:val="pl-PL" w:eastAsia="pl-PL"/>
        </w:rPr>
        <w:t xml:space="preserve"> </w:t>
      </w:r>
      <w:r w:rsidRPr="001D5ADB">
        <w:rPr>
          <w:rFonts w:ascii="Calibri" w:eastAsia="Arial Unicode MS" w:hAnsi="Calibri" w:cs="Calibri"/>
          <w:noProof/>
          <w:color w:val="000000"/>
          <w:spacing w:val="-2"/>
          <w:kern w:val="2"/>
          <w:u w:color="000000"/>
          <w:lang w:val="pl-PL" w:eastAsia="pl-PL"/>
        </w:rPr>
        <w:t>pokryte</w:t>
      </w:r>
      <w:r w:rsidR="00403283" w:rsidRPr="001D5ADB">
        <w:rPr>
          <w:rFonts w:ascii="Calibri" w:eastAsia="Arial Unicode MS" w:hAnsi="Calibri" w:cs="Calibri"/>
          <w:noProof/>
          <w:color w:val="000000"/>
          <w:spacing w:val="27"/>
          <w:kern w:val="2"/>
          <w:u w:color="000000"/>
          <w:lang w:val="pl-PL" w:eastAsia="pl-PL"/>
        </w:rPr>
        <w:t xml:space="preserve"> </w:t>
      </w:r>
      <w:r w:rsidRPr="001D5ADB">
        <w:rPr>
          <w:rFonts w:ascii="Calibri" w:eastAsia="Arial Unicode MS" w:hAnsi="Calibri" w:cs="Calibri"/>
          <w:noProof/>
          <w:color w:val="000000"/>
          <w:kern w:val="2"/>
          <w:u w:color="000000"/>
          <w:lang w:val="pl-PL" w:eastAsia="pl-PL"/>
        </w:rPr>
        <w:t>blachą</w:t>
      </w:r>
      <w:r w:rsidRPr="001D5ADB">
        <w:rPr>
          <w:rFonts w:ascii="Calibri" w:eastAsia="Arial Unicode MS" w:hAnsi="Calibri" w:cs="Calibri"/>
          <w:color w:val="000000"/>
          <w:kern w:val="2"/>
          <w:u w:color="000000"/>
          <w:lang w:val="pl-PL" w:eastAsia="pl-PL"/>
        </w:rPr>
        <w:t xml:space="preserve"> </w:t>
      </w:r>
      <w:r w:rsidRPr="001D5ADB">
        <w:rPr>
          <w:rFonts w:ascii="Calibri" w:eastAsia="Arial Unicode MS" w:hAnsi="Calibri" w:cs="Calibri"/>
          <w:noProof/>
          <w:color w:val="000000"/>
          <w:kern w:val="2"/>
          <w:u w:color="000000"/>
          <w:lang w:val="pl-PL" w:eastAsia="pl-PL"/>
        </w:rPr>
        <w:t>stalową</w:t>
      </w:r>
      <w:r w:rsidRPr="001D5ADB">
        <w:rPr>
          <w:rFonts w:ascii="Calibri" w:eastAsia="Arial Unicode MS" w:hAnsi="Calibri" w:cs="Calibri"/>
          <w:noProof/>
          <w:color w:val="000000"/>
          <w:w w:val="183"/>
          <w:kern w:val="2"/>
          <w:u w:color="000000"/>
          <w:lang w:val="pl-PL" w:eastAsia="pl-PL"/>
        </w:rPr>
        <w:t xml:space="preserve"> </w:t>
      </w:r>
      <w:r w:rsidRPr="001D5ADB">
        <w:rPr>
          <w:rFonts w:ascii="Calibri" w:eastAsia="Arial Unicode MS" w:hAnsi="Calibri" w:cs="Calibri"/>
          <w:noProof/>
          <w:color w:val="000000"/>
          <w:kern w:val="2"/>
          <w:u w:color="000000"/>
          <w:lang w:val="pl-PL" w:eastAsia="pl-PL"/>
        </w:rPr>
        <w:t>ocynkowaną</w:t>
      </w:r>
      <w:r w:rsidR="00D11DA0" w:rsidRPr="001D5ADB">
        <w:rPr>
          <w:rFonts w:ascii="Calibri" w:eastAsia="Arial Unicode MS" w:hAnsi="Calibri" w:cs="Calibri"/>
          <w:noProof/>
          <w:color w:val="000000"/>
          <w:kern w:val="2"/>
          <w:u w:color="000000"/>
          <w:lang w:val="pl-PL" w:eastAsia="pl-PL"/>
        </w:rPr>
        <w:t>, lakierowaną</w:t>
      </w:r>
      <w:r w:rsidRPr="001D5ADB">
        <w:rPr>
          <w:rFonts w:ascii="Calibri" w:eastAsia="Arial Unicode MS" w:hAnsi="Calibri" w:cs="Calibri"/>
          <w:noProof/>
          <w:color w:val="000000"/>
          <w:kern w:val="2"/>
          <w:u w:color="000000"/>
          <w:lang w:val="pl-PL" w:eastAsia="pl-PL"/>
        </w:rPr>
        <w:t>.</w:t>
      </w:r>
      <w:r w:rsidRPr="001D5ADB">
        <w:rPr>
          <w:rFonts w:ascii="Calibri" w:eastAsia="Arial Unicode MS" w:hAnsi="Calibri" w:cs="Calibri"/>
          <w:noProof/>
          <w:color w:val="000000"/>
          <w:w w:val="183"/>
          <w:kern w:val="2"/>
          <w:u w:color="000000"/>
          <w:lang w:val="pl-PL" w:eastAsia="pl-PL"/>
        </w:rPr>
        <w:t xml:space="preserve"> </w:t>
      </w:r>
      <w:r w:rsidRPr="001D5ADB">
        <w:rPr>
          <w:rFonts w:ascii="Calibri" w:eastAsia="Arial Unicode MS" w:hAnsi="Calibri" w:cs="Calibri"/>
          <w:noProof/>
          <w:color w:val="000000"/>
          <w:spacing w:val="-5"/>
          <w:kern w:val="2"/>
          <w:u w:color="000000"/>
          <w:lang w:val="pl-PL" w:eastAsia="pl-PL"/>
        </w:rPr>
        <w:t>W</w:t>
      </w:r>
      <w:r w:rsidR="00403283" w:rsidRPr="001D5ADB">
        <w:rPr>
          <w:rFonts w:ascii="Calibri" w:eastAsia="Arial Unicode MS" w:hAnsi="Calibri" w:cs="Calibri"/>
          <w:noProof/>
          <w:color w:val="000000"/>
          <w:w w:val="183"/>
          <w:kern w:val="2"/>
          <w:u w:color="000000"/>
          <w:lang w:val="pl-PL" w:eastAsia="pl-PL"/>
        </w:rPr>
        <w:t xml:space="preserve"> </w:t>
      </w:r>
      <w:r w:rsidRPr="001D5ADB">
        <w:rPr>
          <w:rFonts w:ascii="Calibri" w:eastAsia="Arial Unicode MS" w:hAnsi="Calibri" w:cs="Calibri"/>
          <w:noProof/>
          <w:color w:val="000000"/>
          <w:kern w:val="2"/>
          <w:u w:color="000000"/>
          <w:lang w:val="pl-PL" w:eastAsia="pl-PL"/>
        </w:rPr>
        <w:t>siłowni</w:t>
      </w:r>
      <w:r w:rsidR="00403283" w:rsidRPr="001D5ADB">
        <w:rPr>
          <w:rFonts w:ascii="Calibri" w:eastAsia="Arial Unicode MS" w:hAnsi="Calibri" w:cs="Calibri"/>
          <w:noProof/>
          <w:color w:val="000000"/>
          <w:w w:val="184"/>
          <w:kern w:val="2"/>
          <w:u w:color="000000"/>
          <w:lang w:val="pl-PL" w:eastAsia="pl-PL"/>
        </w:rPr>
        <w:t xml:space="preserve"> </w:t>
      </w:r>
      <w:r w:rsidRPr="001D5ADB">
        <w:rPr>
          <w:rFonts w:ascii="Calibri" w:eastAsia="Arial Unicode MS" w:hAnsi="Calibri" w:cs="Calibri"/>
          <w:noProof/>
          <w:color w:val="000000"/>
          <w:kern w:val="2"/>
          <w:u w:color="000000"/>
          <w:lang w:val="pl-PL" w:eastAsia="pl-PL"/>
        </w:rPr>
        <w:t>izolacja</w:t>
      </w:r>
      <w:r w:rsidR="00403283" w:rsidRPr="001D5ADB">
        <w:rPr>
          <w:rFonts w:ascii="Calibri" w:eastAsia="Arial Unicode MS" w:hAnsi="Calibri" w:cs="Calibri"/>
          <w:noProof/>
          <w:color w:val="000000"/>
          <w:w w:val="183"/>
          <w:kern w:val="2"/>
          <w:u w:color="000000"/>
          <w:lang w:val="pl-PL" w:eastAsia="pl-PL"/>
        </w:rPr>
        <w:t xml:space="preserve"> </w:t>
      </w:r>
      <w:r w:rsidRPr="001D5ADB">
        <w:rPr>
          <w:rFonts w:ascii="Calibri" w:eastAsia="Arial Unicode MS" w:hAnsi="Calibri" w:cs="Calibri"/>
          <w:noProof/>
          <w:color w:val="000000"/>
          <w:kern w:val="2"/>
          <w:u w:color="000000"/>
          <w:lang w:val="pl-PL" w:eastAsia="pl-PL"/>
        </w:rPr>
        <w:t>pokryta</w:t>
      </w:r>
      <w:r w:rsidR="00403283" w:rsidRPr="001D5ADB">
        <w:rPr>
          <w:rFonts w:ascii="Calibri" w:eastAsia="Arial Unicode MS" w:hAnsi="Calibri" w:cs="Calibri"/>
          <w:noProof/>
          <w:color w:val="000000"/>
          <w:w w:val="183"/>
          <w:kern w:val="2"/>
          <w:u w:color="000000"/>
          <w:lang w:val="pl-PL" w:eastAsia="pl-PL"/>
        </w:rPr>
        <w:t xml:space="preserve"> </w:t>
      </w:r>
      <w:r w:rsidRPr="001D5ADB">
        <w:rPr>
          <w:rFonts w:ascii="Calibri" w:eastAsia="Arial Unicode MS" w:hAnsi="Calibri" w:cs="Calibri"/>
          <w:noProof/>
          <w:color w:val="000000"/>
          <w:kern w:val="2"/>
          <w:u w:color="000000"/>
          <w:lang w:val="pl-PL" w:eastAsia="pl-PL"/>
        </w:rPr>
        <w:t>będzie</w:t>
      </w:r>
      <w:r w:rsidR="00403283" w:rsidRPr="001D5ADB">
        <w:rPr>
          <w:rFonts w:ascii="Calibri" w:eastAsia="Arial Unicode MS" w:hAnsi="Calibri" w:cs="Calibri"/>
          <w:noProof/>
          <w:color w:val="000000"/>
          <w:w w:val="183"/>
          <w:kern w:val="2"/>
          <w:u w:color="000000"/>
          <w:lang w:val="pl-PL" w:eastAsia="pl-PL"/>
        </w:rPr>
        <w:t xml:space="preserve"> </w:t>
      </w:r>
      <w:r w:rsidRPr="001D5ADB">
        <w:rPr>
          <w:rFonts w:ascii="Calibri" w:eastAsia="Arial Unicode MS" w:hAnsi="Calibri" w:cs="Calibri"/>
          <w:noProof/>
          <w:color w:val="000000"/>
          <w:kern w:val="2"/>
          <w:u w:color="000000"/>
          <w:lang w:val="pl-PL" w:eastAsia="pl-PL"/>
        </w:rPr>
        <w:t>aluminizowaną</w:t>
      </w:r>
      <w:r w:rsidR="00403283" w:rsidRPr="001D5ADB">
        <w:rPr>
          <w:rFonts w:ascii="Calibri" w:eastAsia="Arial Unicode MS" w:hAnsi="Calibri" w:cs="Calibri"/>
          <w:noProof/>
          <w:color w:val="000000"/>
          <w:w w:val="183"/>
          <w:kern w:val="2"/>
          <w:u w:color="000000"/>
          <w:lang w:val="pl-PL" w:eastAsia="pl-PL"/>
        </w:rPr>
        <w:t xml:space="preserve"> </w:t>
      </w:r>
      <w:r w:rsidRPr="001D5ADB">
        <w:rPr>
          <w:rFonts w:ascii="Calibri" w:eastAsia="Arial Unicode MS" w:hAnsi="Calibri" w:cs="Calibri"/>
          <w:noProof/>
          <w:color w:val="000000"/>
          <w:kern w:val="2"/>
          <w:u w:color="000000"/>
          <w:lang w:val="pl-PL" w:eastAsia="pl-PL"/>
        </w:rPr>
        <w:t>tkaniną</w:t>
      </w:r>
      <w:r w:rsidR="00403283" w:rsidRPr="001D5ADB">
        <w:rPr>
          <w:rFonts w:ascii="Calibri" w:eastAsia="Arial Unicode MS" w:hAnsi="Calibri" w:cs="Calibri"/>
          <w:noProof/>
          <w:color w:val="000000"/>
          <w:w w:val="183"/>
          <w:kern w:val="2"/>
          <w:u w:color="000000"/>
          <w:lang w:val="pl-PL" w:eastAsia="pl-PL"/>
        </w:rPr>
        <w:t xml:space="preserve"> </w:t>
      </w:r>
      <w:r w:rsidR="00403283" w:rsidRPr="001D5ADB">
        <w:rPr>
          <w:rFonts w:ascii="Calibri" w:eastAsia="Arial Unicode MS" w:hAnsi="Calibri" w:cs="Calibri"/>
          <w:noProof/>
          <w:color w:val="000000"/>
          <w:kern w:val="2"/>
          <w:u w:color="000000"/>
          <w:lang w:val="pl-PL" w:eastAsia="pl-PL"/>
        </w:rPr>
        <w:t xml:space="preserve">szklaną, </w:t>
      </w:r>
      <w:r w:rsidRPr="001D5ADB">
        <w:rPr>
          <w:rFonts w:ascii="Calibri" w:eastAsia="Arial Unicode MS" w:hAnsi="Calibri" w:cs="Calibri"/>
          <w:noProof/>
          <w:color w:val="000000"/>
          <w:kern w:val="2"/>
          <w:u w:color="000000"/>
          <w:lang w:val="pl-PL" w:eastAsia="pl-PL"/>
        </w:rPr>
        <w:t>jedynie</w:t>
      </w:r>
      <w:r w:rsidRPr="001D5ADB">
        <w:rPr>
          <w:rFonts w:ascii="Calibri" w:eastAsia="Arial Unicode MS" w:hAnsi="Calibri" w:cs="Calibri"/>
          <w:color w:val="000000"/>
          <w:kern w:val="2"/>
          <w:u w:color="000000"/>
          <w:lang w:val="pl-PL" w:eastAsia="pl-PL"/>
        </w:rPr>
        <w:t xml:space="preserve"> </w:t>
      </w:r>
      <w:r w:rsidRPr="001D5ADB">
        <w:rPr>
          <w:rFonts w:ascii="Calibri" w:eastAsia="Arial Unicode MS" w:hAnsi="Calibri" w:cs="Calibri"/>
          <w:noProof/>
          <w:color w:val="000000"/>
          <w:kern w:val="2"/>
          <w:u w:color="000000"/>
          <w:lang w:val="pl-PL" w:eastAsia="pl-PL"/>
        </w:rPr>
        <w:t>miejsca</w:t>
      </w:r>
      <w:r w:rsidR="00403283"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kern w:val="2"/>
          <w:u w:color="000000"/>
          <w:lang w:val="pl-PL" w:eastAsia="pl-PL"/>
        </w:rPr>
        <w:t>narażone</w:t>
      </w:r>
      <w:r w:rsidR="00403283"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na</w:t>
      </w:r>
      <w:r w:rsidR="00403283"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kern w:val="2"/>
          <w:u w:color="000000"/>
          <w:lang w:val="pl-PL" w:eastAsia="pl-PL"/>
        </w:rPr>
        <w:t>uszkodzenia,</w:t>
      </w:r>
      <w:r w:rsidR="00403283"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kern w:val="2"/>
          <w:u w:color="000000"/>
          <w:lang w:val="pl-PL" w:eastAsia="pl-PL"/>
        </w:rPr>
        <w:t>będą</w:t>
      </w:r>
      <w:r w:rsidR="00403283"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kern w:val="2"/>
          <w:u w:color="000000"/>
          <w:lang w:val="pl-PL" w:eastAsia="pl-PL"/>
        </w:rPr>
        <w:t>oszalowane</w:t>
      </w:r>
      <w:r w:rsidR="00403283"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blachą</w:t>
      </w:r>
      <w:r w:rsidR="00403283"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spacing w:val="-2"/>
          <w:kern w:val="2"/>
          <w:u w:color="000000"/>
          <w:lang w:val="pl-PL" w:eastAsia="pl-PL"/>
        </w:rPr>
        <w:t>jak</w:t>
      </w:r>
      <w:r w:rsidR="00403283"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wyżej.</w:t>
      </w:r>
    </w:p>
    <w:p w:rsidR="006F6C4F" w:rsidRPr="006F6C4F" w:rsidRDefault="006F6C4F" w:rsidP="00DE4597">
      <w:pPr>
        <w:pStyle w:val="Nagwek3"/>
        <w:numPr>
          <w:ilvl w:val="0"/>
          <w:numId w:val="333"/>
        </w:numPr>
        <w:rPr>
          <w:rFonts w:eastAsia="Arial Unicode MS"/>
          <w:u w:color="243F60"/>
          <w:lang w:val="pl-PL" w:eastAsia="pl-PL"/>
        </w:rPr>
      </w:pPr>
      <w:bookmarkStart w:id="122" w:name="_Toc6225595"/>
      <w:bookmarkStart w:id="123" w:name="_Toc12592195"/>
      <w:r w:rsidRPr="006F6C4F">
        <w:rPr>
          <w:rFonts w:eastAsia="Arial Unicode MS"/>
          <w:noProof/>
          <w:w w:val="95"/>
          <w:u w:color="243F60"/>
          <w:lang w:val="pl-PL" w:eastAsia="pl-PL"/>
        </w:rPr>
        <w:t>Wykładziny</w:t>
      </w:r>
      <w:r w:rsidR="00D11DA0">
        <w:rPr>
          <w:rFonts w:ascii="Calibri" w:eastAsia="Arial Unicode MS" w:hAnsi="Calibri" w:cs="Calibri"/>
          <w:noProof/>
          <w:spacing w:val="3"/>
          <w:u w:color="243F60"/>
          <w:lang w:val="pl-PL" w:eastAsia="pl-PL"/>
        </w:rPr>
        <w:t xml:space="preserve"> </w:t>
      </w:r>
      <w:r w:rsidRPr="006F6C4F">
        <w:rPr>
          <w:rFonts w:eastAsia="Arial Unicode MS"/>
          <w:noProof/>
          <w:spacing w:val="-4"/>
          <w:w w:val="95"/>
          <w:u w:color="243F60"/>
          <w:lang w:val="pl-PL" w:eastAsia="pl-PL"/>
        </w:rPr>
        <w:t>podłogowe</w:t>
      </w:r>
      <w:bookmarkEnd w:id="122"/>
      <w:bookmarkEnd w:id="123"/>
    </w:p>
    <w:p w:rsidR="001D5ADB" w:rsidRPr="00AE6222" w:rsidRDefault="006F6C4F" w:rsidP="00DE4597">
      <w:pPr>
        <w:pStyle w:val="Akapitzlist"/>
        <w:numPr>
          <w:ilvl w:val="0"/>
          <w:numId w:val="367"/>
        </w:numPr>
        <w:spacing w:line="240" w:lineRule="auto"/>
        <w:ind w:left="426"/>
        <w:rPr>
          <w:rFonts w:ascii="Calibri" w:eastAsia="Arial Unicode MS" w:hAnsi="Calibri" w:cs="Calibri"/>
          <w:color w:val="000000"/>
          <w:kern w:val="2"/>
          <w:u w:color="000000"/>
          <w:lang w:val="pl-PL" w:eastAsia="pl-PL"/>
        </w:rPr>
      </w:pPr>
      <w:r w:rsidRPr="00AE6222">
        <w:rPr>
          <w:rFonts w:ascii="Calibri" w:eastAsia="Arial Unicode MS" w:hAnsi="Calibri" w:cs="Calibri"/>
          <w:noProof/>
          <w:color w:val="000000"/>
          <w:kern w:val="2"/>
          <w:u w:color="000000"/>
          <w:lang w:val="pl-PL" w:eastAsia="pl-PL"/>
        </w:rPr>
        <w:t>Podłogi</w:t>
      </w:r>
      <w:r w:rsidR="00D11DA0" w:rsidRPr="00AE6222">
        <w:rPr>
          <w:rFonts w:ascii="Calibri" w:eastAsia="Arial Unicode MS" w:hAnsi="Calibri" w:cs="Calibri"/>
          <w:noProof/>
          <w:color w:val="000000"/>
          <w:spacing w:val="13"/>
          <w:kern w:val="2"/>
          <w:u w:color="000000"/>
          <w:lang w:val="pl-PL" w:eastAsia="pl-PL"/>
        </w:rPr>
        <w:t xml:space="preserve"> </w:t>
      </w:r>
      <w:r w:rsidRPr="00AE6222">
        <w:rPr>
          <w:rFonts w:ascii="Calibri" w:eastAsia="Arial Unicode MS" w:hAnsi="Calibri" w:cs="Calibri"/>
          <w:noProof/>
          <w:color w:val="000000"/>
          <w:spacing w:val="-4"/>
          <w:kern w:val="2"/>
          <w:u w:color="000000"/>
          <w:lang w:val="pl-PL" w:eastAsia="pl-PL"/>
        </w:rPr>
        <w:t>w</w:t>
      </w:r>
      <w:r w:rsidR="00D11DA0" w:rsidRPr="00AE6222">
        <w:rPr>
          <w:rFonts w:ascii="Calibri" w:eastAsia="Arial Unicode MS" w:hAnsi="Calibri" w:cs="Calibri"/>
          <w:noProof/>
          <w:color w:val="000000"/>
          <w:spacing w:val="11"/>
          <w:kern w:val="2"/>
          <w:u w:color="000000"/>
          <w:lang w:val="pl-PL" w:eastAsia="pl-PL"/>
        </w:rPr>
        <w:t xml:space="preserve"> </w:t>
      </w:r>
      <w:r w:rsidRPr="00AE6222">
        <w:rPr>
          <w:rFonts w:ascii="Calibri" w:eastAsia="Arial Unicode MS" w:hAnsi="Calibri" w:cs="Calibri"/>
          <w:noProof/>
          <w:color w:val="000000"/>
          <w:kern w:val="2"/>
          <w:u w:color="000000"/>
          <w:lang w:val="pl-PL" w:eastAsia="pl-PL"/>
        </w:rPr>
        <w:t>pomieszczeniach</w:t>
      </w:r>
      <w:r w:rsidR="00D11DA0" w:rsidRPr="00AE6222">
        <w:rPr>
          <w:rFonts w:ascii="Calibri" w:eastAsia="Arial Unicode MS" w:hAnsi="Calibri" w:cs="Calibri"/>
          <w:noProof/>
          <w:color w:val="000000"/>
          <w:spacing w:val="12"/>
          <w:kern w:val="2"/>
          <w:u w:color="000000"/>
          <w:lang w:val="pl-PL" w:eastAsia="pl-PL"/>
        </w:rPr>
        <w:t xml:space="preserve"> </w:t>
      </w:r>
      <w:r w:rsidRPr="00AE6222">
        <w:rPr>
          <w:rFonts w:ascii="Calibri" w:eastAsia="Arial Unicode MS" w:hAnsi="Calibri" w:cs="Calibri"/>
          <w:noProof/>
          <w:color w:val="000000"/>
          <w:kern w:val="2"/>
          <w:u w:color="000000"/>
          <w:lang w:val="pl-PL" w:eastAsia="pl-PL"/>
        </w:rPr>
        <w:t>mieszkalnych</w:t>
      </w:r>
      <w:r w:rsidR="00D11DA0" w:rsidRPr="00AE6222">
        <w:rPr>
          <w:rFonts w:ascii="Calibri" w:eastAsia="Arial Unicode MS" w:hAnsi="Calibri" w:cs="Calibri"/>
          <w:noProof/>
          <w:color w:val="000000"/>
          <w:spacing w:val="12"/>
          <w:kern w:val="2"/>
          <w:u w:color="000000"/>
          <w:lang w:val="pl-PL" w:eastAsia="pl-PL"/>
        </w:rPr>
        <w:t xml:space="preserve"> </w:t>
      </w:r>
      <w:r w:rsidRPr="00AE6222">
        <w:rPr>
          <w:rFonts w:ascii="Calibri" w:eastAsia="Arial Unicode MS" w:hAnsi="Calibri" w:cs="Calibri"/>
          <w:noProof/>
          <w:color w:val="000000"/>
          <w:kern w:val="2"/>
          <w:u w:color="000000"/>
          <w:lang w:val="pl-PL" w:eastAsia="pl-PL"/>
        </w:rPr>
        <w:t>załogi</w:t>
      </w:r>
      <w:r w:rsidR="00D11DA0" w:rsidRPr="00AE6222">
        <w:rPr>
          <w:rFonts w:ascii="Calibri" w:eastAsia="Arial Unicode MS" w:hAnsi="Calibri" w:cs="Calibri"/>
          <w:noProof/>
          <w:color w:val="000000"/>
          <w:spacing w:val="13"/>
          <w:kern w:val="2"/>
          <w:u w:color="000000"/>
          <w:lang w:val="pl-PL" w:eastAsia="pl-PL"/>
        </w:rPr>
        <w:t xml:space="preserve"> </w:t>
      </w:r>
      <w:r w:rsidRPr="00AE6222">
        <w:rPr>
          <w:rFonts w:ascii="Calibri" w:eastAsia="Arial Unicode MS" w:hAnsi="Calibri" w:cs="Calibri"/>
          <w:noProof/>
          <w:color w:val="000000"/>
          <w:kern w:val="2"/>
          <w:u w:color="000000"/>
          <w:lang w:val="pl-PL" w:eastAsia="pl-PL"/>
        </w:rPr>
        <w:t>będą</w:t>
      </w:r>
      <w:r w:rsidR="00D11DA0" w:rsidRPr="00AE6222">
        <w:rPr>
          <w:rFonts w:ascii="Calibri" w:eastAsia="Arial Unicode MS" w:hAnsi="Calibri" w:cs="Calibri"/>
          <w:noProof/>
          <w:color w:val="000000"/>
          <w:spacing w:val="12"/>
          <w:kern w:val="2"/>
          <w:u w:color="000000"/>
          <w:lang w:val="pl-PL" w:eastAsia="pl-PL"/>
        </w:rPr>
        <w:t xml:space="preserve"> </w:t>
      </w:r>
      <w:r w:rsidRPr="00AE6222">
        <w:rPr>
          <w:rFonts w:ascii="Calibri" w:eastAsia="Arial Unicode MS" w:hAnsi="Calibri" w:cs="Calibri"/>
          <w:noProof/>
          <w:color w:val="000000"/>
          <w:spacing w:val="-2"/>
          <w:kern w:val="2"/>
          <w:u w:color="000000"/>
          <w:lang w:val="pl-PL" w:eastAsia="pl-PL"/>
        </w:rPr>
        <w:t>pokryte</w:t>
      </w:r>
      <w:r w:rsidR="00D11DA0" w:rsidRPr="00AE6222">
        <w:rPr>
          <w:rFonts w:ascii="Calibri" w:eastAsia="Arial Unicode MS" w:hAnsi="Calibri" w:cs="Calibri"/>
          <w:noProof/>
          <w:color w:val="000000"/>
          <w:spacing w:val="12"/>
          <w:kern w:val="2"/>
          <w:u w:color="000000"/>
          <w:lang w:val="pl-PL" w:eastAsia="pl-PL"/>
        </w:rPr>
        <w:t xml:space="preserve"> </w:t>
      </w:r>
      <w:r w:rsidRPr="00AE6222">
        <w:rPr>
          <w:rFonts w:ascii="Calibri" w:eastAsia="Arial Unicode MS" w:hAnsi="Calibri" w:cs="Calibri"/>
          <w:noProof/>
          <w:color w:val="000000"/>
          <w:spacing w:val="-4"/>
          <w:kern w:val="2"/>
          <w:u w:color="000000"/>
          <w:lang w:val="pl-PL" w:eastAsia="pl-PL"/>
        </w:rPr>
        <w:t>masą</w:t>
      </w:r>
      <w:r w:rsidR="00D11DA0" w:rsidRPr="00AE6222">
        <w:rPr>
          <w:rFonts w:ascii="Calibri" w:eastAsia="Arial Unicode MS" w:hAnsi="Calibri" w:cs="Calibri"/>
          <w:noProof/>
          <w:color w:val="000000"/>
          <w:spacing w:val="12"/>
          <w:kern w:val="2"/>
          <w:u w:color="000000"/>
          <w:lang w:val="pl-PL" w:eastAsia="pl-PL"/>
        </w:rPr>
        <w:t xml:space="preserve"> </w:t>
      </w:r>
      <w:r w:rsidRPr="00AE6222">
        <w:rPr>
          <w:rFonts w:ascii="Calibri" w:eastAsia="Arial Unicode MS" w:hAnsi="Calibri" w:cs="Calibri"/>
          <w:noProof/>
          <w:color w:val="000000"/>
          <w:kern w:val="2"/>
          <w:u w:color="000000"/>
          <w:lang w:val="pl-PL" w:eastAsia="pl-PL"/>
        </w:rPr>
        <w:t>podłogową</w:t>
      </w:r>
      <w:r w:rsidR="00D11DA0" w:rsidRPr="00AE6222">
        <w:rPr>
          <w:rFonts w:ascii="Calibri" w:eastAsia="Arial Unicode MS" w:hAnsi="Calibri" w:cs="Calibri"/>
          <w:noProof/>
          <w:color w:val="000000"/>
          <w:spacing w:val="12"/>
          <w:kern w:val="2"/>
          <w:u w:color="000000"/>
          <w:lang w:val="pl-PL" w:eastAsia="pl-PL"/>
        </w:rPr>
        <w:t xml:space="preserve"> </w:t>
      </w:r>
      <w:r w:rsidRPr="00AE6222">
        <w:rPr>
          <w:rFonts w:ascii="Calibri" w:eastAsia="Arial Unicode MS" w:hAnsi="Calibri" w:cs="Calibri"/>
          <w:noProof/>
          <w:color w:val="000000"/>
          <w:spacing w:val="-2"/>
          <w:kern w:val="2"/>
          <w:u w:color="000000"/>
          <w:lang w:val="pl-PL" w:eastAsia="pl-PL"/>
        </w:rPr>
        <w:t>i</w:t>
      </w:r>
      <w:r w:rsidR="00D11DA0" w:rsidRPr="00AE6222">
        <w:rPr>
          <w:rFonts w:ascii="Calibri" w:eastAsia="Arial Unicode MS" w:hAnsi="Calibri" w:cs="Calibri"/>
          <w:noProof/>
          <w:color w:val="000000"/>
          <w:spacing w:val="13"/>
          <w:kern w:val="2"/>
          <w:u w:color="000000"/>
          <w:lang w:val="pl-PL" w:eastAsia="pl-PL"/>
        </w:rPr>
        <w:t xml:space="preserve"> </w:t>
      </w:r>
      <w:r w:rsidRPr="00AE6222">
        <w:rPr>
          <w:rFonts w:ascii="Calibri" w:eastAsia="Arial Unicode MS" w:hAnsi="Calibri" w:cs="Calibri"/>
          <w:noProof/>
          <w:color w:val="000000"/>
          <w:kern w:val="2"/>
          <w:u w:color="000000"/>
          <w:lang w:val="pl-PL" w:eastAsia="pl-PL"/>
        </w:rPr>
        <w:t>wykładziną</w:t>
      </w:r>
      <w:r w:rsidR="00D11DA0" w:rsidRPr="00AE6222">
        <w:rPr>
          <w:rFonts w:ascii="Calibri" w:eastAsia="Arial Unicode MS" w:hAnsi="Calibri" w:cs="Calibri"/>
          <w:noProof/>
          <w:color w:val="000000"/>
          <w:kern w:val="2"/>
          <w:u w:color="000000"/>
          <w:lang w:val="pl-PL" w:eastAsia="pl-PL"/>
        </w:rPr>
        <w:t xml:space="preserve"> </w:t>
      </w:r>
      <w:r w:rsidR="002567AB" w:rsidRPr="00AE6222">
        <w:rPr>
          <w:rFonts w:ascii="Calibri" w:eastAsia="Arial Unicode MS" w:hAnsi="Calibri" w:cs="Calibri"/>
          <w:noProof/>
          <w:color w:val="000000"/>
          <w:kern w:val="2"/>
          <w:u w:color="000000"/>
          <w:lang w:val="pl-PL" w:eastAsia="pl-PL"/>
        </w:rPr>
        <w:t>o własciwościach antypoślizgowych</w:t>
      </w:r>
      <w:r w:rsidRPr="00AE6222">
        <w:rPr>
          <w:rFonts w:ascii="Calibri" w:eastAsia="Arial Unicode MS" w:hAnsi="Calibri" w:cs="Calibri"/>
          <w:noProof/>
          <w:color w:val="000000"/>
          <w:kern w:val="2"/>
          <w:u w:color="000000"/>
          <w:lang w:val="pl-PL" w:eastAsia="pl-PL"/>
        </w:rPr>
        <w:t>.</w:t>
      </w:r>
      <w:r w:rsidR="002567AB" w:rsidRPr="00AE6222">
        <w:rPr>
          <w:rFonts w:ascii="Calibri" w:eastAsia="Arial Unicode MS" w:hAnsi="Calibri" w:cs="Calibri"/>
          <w:noProof/>
          <w:color w:val="000000"/>
          <w:w w:val="268"/>
          <w:kern w:val="2"/>
          <w:u w:color="000000"/>
          <w:lang w:val="pl-PL" w:eastAsia="pl-PL"/>
        </w:rPr>
        <w:t xml:space="preserve"> </w:t>
      </w:r>
      <w:r w:rsidR="002567AB" w:rsidRPr="00AE6222">
        <w:rPr>
          <w:rFonts w:ascii="Calibri" w:eastAsia="Arial Unicode MS" w:hAnsi="Calibri" w:cs="Calibri"/>
          <w:noProof/>
          <w:color w:val="000000"/>
          <w:kern w:val="2"/>
          <w:u w:color="000000"/>
          <w:lang w:val="pl-PL" w:eastAsia="pl-PL"/>
        </w:rPr>
        <w:t>K</w:t>
      </w:r>
      <w:r w:rsidRPr="00AE6222">
        <w:rPr>
          <w:rFonts w:ascii="Calibri" w:eastAsia="Arial Unicode MS" w:hAnsi="Calibri" w:cs="Calibri"/>
          <w:noProof/>
          <w:color w:val="000000"/>
          <w:kern w:val="2"/>
          <w:u w:color="000000"/>
          <w:lang w:val="pl-PL" w:eastAsia="pl-PL"/>
        </w:rPr>
        <w:t>abiny</w:t>
      </w:r>
      <w:r w:rsidR="00D11DA0" w:rsidRPr="00AE6222">
        <w:rPr>
          <w:rFonts w:ascii="Calibri" w:eastAsia="Arial Unicode MS" w:hAnsi="Calibri" w:cs="Calibri"/>
          <w:noProof/>
          <w:color w:val="000000"/>
          <w:w w:val="267"/>
          <w:kern w:val="2"/>
          <w:u w:color="000000"/>
          <w:lang w:val="pl-PL" w:eastAsia="pl-PL"/>
        </w:rPr>
        <w:t xml:space="preserve"> </w:t>
      </w:r>
      <w:r w:rsidRPr="00AE6222">
        <w:rPr>
          <w:rFonts w:ascii="Calibri" w:eastAsia="Arial Unicode MS" w:hAnsi="Calibri" w:cs="Calibri"/>
          <w:noProof/>
          <w:color w:val="000000"/>
          <w:kern w:val="2"/>
          <w:u w:color="000000"/>
          <w:lang w:val="pl-PL" w:eastAsia="pl-PL"/>
        </w:rPr>
        <w:t>kapitana,</w:t>
      </w:r>
      <w:r w:rsidR="002567AB" w:rsidRPr="00AE6222">
        <w:rPr>
          <w:rFonts w:ascii="Calibri" w:eastAsia="Arial Unicode MS" w:hAnsi="Calibri" w:cs="Calibri"/>
          <w:noProof/>
          <w:color w:val="000000"/>
          <w:kern w:val="2"/>
          <w:u w:color="000000"/>
          <w:lang w:val="pl-PL" w:eastAsia="pl-PL"/>
        </w:rPr>
        <w:t xml:space="preserve"> </w:t>
      </w:r>
      <w:r w:rsidRPr="00AE6222">
        <w:rPr>
          <w:rFonts w:ascii="Calibri" w:eastAsia="Arial Unicode MS" w:hAnsi="Calibri" w:cs="Calibri"/>
          <w:noProof/>
          <w:color w:val="000000"/>
          <w:kern w:val="2"/>
          <w:u w:color="000000"/>
          <w:lang w:val="pl-PL" w:eastAsia="pl-PL"/>
        </w:rPr>
        <w:t>armatora,</w:t>
      </w:r>
      <w:r w:rsidR="00D11DA0" w:rsidRPr="00AE6222">
        <w:rPr>
          <w:rFonts w:ascii="Calibri" w:eastAsia="Arial Unicode MS" w:hAnsi="Calibri" w:cs="Calibri"/>
          <w:noProof/>
          <w:color w:val="000000"/>
          <w:spacing w:val="1"/>
          <w:kern w:val="2"/>
          <w:u w:color="000000"/>
          <w:lang w:val="pl-PL" w:eastAsia="pl-PL"/>
        </w:rPr>
        <w:t xml:space="preserve"> </w:t>
      </w:r>
      <w:r w:rsidRPr="00AE6222">
        <w:rPr>
          <w:rFonts w:ascii="Calibri" w:eastAsia="Arial Unicode MS" w:hAnsi="Calibri" w:cs="Calibri"/>
          <w:noProof/>
          <w:color w:val="000000"/>
          <w:kern w:val="2"/>
          <w:u w:color="000000"/>
          <w:lang w:val="pl-PL" w:eastAsia="pl-PL"/>
        </w:rPr>
        <w:t>starszego</w:t>
      </w:r>
      <w:r w:rsidR="00D11DA0" w:rsidRPr="00AE6222">
        <w:rPr>
          <w:rFonts w:ascii="Calibri" w:eastAsia="Arial Unicode MS" w:hAnsi="Calibri" w:cs="Calibri"/>
          <w:noProof/>
          <w:color w:val="000000"/>
          <w:spacing w:val="3"/>
          <w:kern w:val="2"/>
          <w:u w:color="000000"/>
          <w:lang w:val="pl-PL" w:eastAsia="pl-PL"/>
        </w:rPr>
        <w:t xml:space="preserve"> </w:t>
      </w:r>
      <w:r w:rsidR="002567AB" w:rsidRPr="00AE6222">
        <w:rPr>
          <w:rFonts w:ascii="Calibri" w:eastAsia="Arial Unicode MS" w:hAnsi="Calibri" w:cs="Calibri"/>
          <w:noProof/>
          <w:color w:val="000000"/>
          <w:kern w:val="2"/>
          <w:u w:color="000000"/>
          <w:lang w:val="pl-PL" w:eastAsia="pl-PL"/>
        </w:rPr>
        <w:t>mechanika i elektroautomatyka</w:t>
      </w:r>
      <w:r w:rsidR="00D11DA0" w:rsidRPr="00AE6222">
        <w:rPr>
          <w:rFonts w:ascii="Calibri" w:eastAsia="Arial Unicode MS" w:hAnsi="Calibri" w:cs="Calibri"/>
          <w:noProof/>
          <w:color w:val="000000"/>
          <w:spacing w:val="3"/>
          <w:kern w:val="2"/>
          <w:u w:color="000000"/>
          <w:lang w:val="pl-PL" w:eastAsia="pl-PL"/>
        </w:rPr>
        <w:t xml:space="preserve"> </w:t>
      </w:r>
      <w:r w:rsidRPr="00AE6222">
        <w:rPr>
          <w:rFonts w:ascii="Calibri" w:eastAsia="Arial Unicode MS" w:hAnsi="Calibri" w:cs="Calibri"/>
          <w:noProof/>
          <w:color w:val="000000"/>
          <w:kern w:val="2"/>
          <w:u w:color="000000"/>
          <w:lang w:val="pl-PL" w:eastAsia="pl-PL"/>
        </w:rPr>
        <w:t>pokryte</w:t>
      </w:r>
      <w:r w:rsidR="00D11DA0" w:rsidRPr="00AE6222">
        <w:rPr>
          <w:rFonts w:ascii="Calibri" w:eastAsia="Arial Unicode MS" w:hAnsi="Calibri" w:cs="Calibri"/>
          <w:noProof/>
          <w:color w:val="000000"/>
          <w:spacing w:val="3"/>
          <w:kern w:val="2"/>
          <w:u w:color="000000"/>
          <w:lang w:val="pl-PL" w:eastAsia="pl-PL"/>
        </w:rPr>
        <w:t xml:space="preserve"> </w:t>
      </w:r>
      <w:r w:rsidRPr="00AE6222">
        <w:rPr>
          <w:rFonts w:ascii="Calibri" w:eastAsia="Arial Unicode MS" w:hAnsi="Calibri" w:cs="Calibri"/>
          <w:noProof/>
          <w:color w:val="000000"/>
          <w:kern w:val="2"/>
          <w:u w:color="000000"/>
          <w:lang w:val="pl-PL" w:eastAsia="pl-PL"/>
        </w:rPr>
        <w:t>wykładziną</w:t>
      </w:r>
      <w:r w:rsidR="00D11DA0" w:rsidRPr="00AE6222">
        <w:rPr>
          <w:rFonts w:ascii="Calibri" w:eastAsia="Arial Unicode MS" w:hAnsi="Calibri" w:cs="Calibri"/>
          <w:noProof/>
          <w:color w:val="000000"/>
          <w:spacing w:val="3"/>
          <w:kern w:val="2"/>
          <w:u w:color="000000"/>
          <w:lang w:val="pl-PL" w:eastAsia="pl-PL"/>
        </w:rPr>
        <w:t xml:space="preserve"> </w:t>
      </w:r>
      <w:r w:rsidRPr="00AE6222">
        <w:rPr>
          <w:rFonts w:ascii="Calibri" w:eastAsia="Arial Unicode MS" w:hAnsi="Calibri" w:cs="Calibri"/>
          <w:noProof/>
          <w:color w:val="000000"/>
          <w:kern w:val="2"/>
          <w:u w:color="000000"/>
          <w:lang w:val="pl-PL" w:eastAsia="pl-PL"/>
        </w:rPr>
        <w:t>dywanową.</w:t>
      </w:r>
    </w:p>
    <w:p w:rsidR="001D5ADB" w:rsidRDefault="006F6C4F" w:rsidP="00DE4597">
      <w:pPr>
        <w:pStyle w:val="Akapitzlist"/>
        <w:numPr>
          <w:ilvl w:val="0"/>
          <w:numId w:val="367"/>
        </w:numPr>
        <w:spacing w:line="240" w:lineRule="auto"/>
        <w:ind w:left="426"/>
        <w:rPr>
          <w:rFonts w:ascii="Calibri" w:eastAsia="Arial Unicode MS" w:hAnsi="Calibri" w:cs="Calibri"/>
          <w:color w:val="000000"/>
          <w:kern w:val="2"/>
          <w:u w:color="000000"/>
          <w:lang w:val="pl-PL" w:eastAsia="pl-PL"/>
        </w:rPr>
      </w:pPr>
      <w:r w:rsidRPr="001D5ADB">
        <w:rPr>
          <w:rFonts w:ascii="Calibri" w:eastAsia="Arial Unicode MS" w:hAnsi="Calibri" w:cs="Calibri"/>
          <w:noProof/>
          <w:color w:val="000000"/>
          <w:spacing w:val="-4"/>
          <w:kern w:val="2"/>
          <w:u w:color="000000"/>
          <w:lang w:val="pl-PL" w:eastAsia="pl-PL"/>
        </w:rPr>
        <w:t>Na</w:t>
      </w:r>
      <w:r w:rsidR="00D11DA0" w:rsidRPr="001D5ADB">
        <w:rPr>
          <w:rFonts w:ascii="Calibri" w:eastAsia="Arial Unicode MS" w:hAnsi="Calibri" w:cs="Calibri"/>
          <w:noProof/>
          <w:color w:val="000000"/>
          <w:w w:val="160"/>
          <w:kern w:val="2"/>
          <w:u w:color="000000"/>
          <w:lang w:val="pl-PL" w:eastAsia="pl-PL"/>
        </w:rPr>
        <w:t xml:space="preserve"> </w:t>
      </w:r>
      <w:r w:rsidRPr="001D5ADB">
        <w:rPr>
          <w:rFonts w:ascii="Calibri" w:eastAsia="Arial Unicode MS" w:hAnsi="Calibri" w:cs="Calibri"/>
          <w:noProof/>
          <w:color w:val="000000"/>
          <w:kern w:val="2"/>
          <w:u w:color="000000"/>
          <w:lang w:val="pl-PL" w:eastAsia="pl-PL"/>
        </w:rPr>
        <w:t>pokładzie</w:t>
      </w:r>
      <w:r w:rsidR="00D11DA0" w:rsidRPr="001D5ADB">
        <w:rPr>
          <w:rFonts w:ascii="Calibri" w:eastAsia="Arial Unicode MS" w:hAnsi="Calibri" w:cs="Calibri"/>
          <w:noProof/>
          <w:color w:val="000000"/>
          <w:w w:val="160"/>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głównym</w:t>
      </w:r>
      <w:r w:rsidR="00D11DA0" w:rsidRPr="001D5ADB">
        <w:rPr>
          <w:rFonts w:ascii="Calibri" w:eastAsia="Arial Unicode MS" w:hAnsi="Calibri" w:cs="Calibri"/>
          <w:noProof/>
          <w:color w:val="000000"/>
          <w:spacing w:val="25"/>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w</w:t>
      </w:r>
      <w:r w:rsidR="00D11DA0" w:rsidRPr="001D5ADB">
        <w:rPr>
          <w:rFonts w:ascii="Calibri" w:eastAsia="Arial Unicode MS" w:hAnsi="Calibri" w:cs="Calibri"/>
          <w:noProof/>
          <w:color w:val="000000"/>
          <w:w w:val="161"/>
          <w:kern w:val="2"/>
          <w:u w:color="000000"/>
          <w:lang w:val="pl-PL" w:eastAsia="pl-PL"/>
        </w:rPr>
        <w:t xml:space="preserve"> </w:t>
      </w:r>
      <w:r w:rsidRPr="001D5ADB">
        <w:rPr>
          <w:rFonts w:ascii="Calibri" w:eastAsia="Arial Unicode MS" w:hAnsi="Calibri" w:cs="Calibri"/>
          <w:noProof/>
          <w:color w:val="000000"/>
          <w:kern w:val="2"/>
          <w:u w:color="000000"/>
          <w:lang w:val="pl-PL" w:eastAsia="pl-PL"/>
        </w:rPr>
        <w:t>pomieszczeniach</w:t>
      </w:r>
      <w:r w:rsidR="00D11DA0" w:rsidRPr="001D5ADB">
        <w:rPr>
          <w:rFonts w:ascii="Calibri" w:eastAsia="Arial Unicode MS" w:hAnsi="Calibri" w:cs="Calibri"/>
          <w:noProof/>
          <w:color w:val="000000"/>
          <w:w w:val="159"/>
          <w:kern w:val="2"/>
          <w:u w:color="000000"/>
          <w:lang w:val="pl-PL" w:eastAsia="pl-PL"/>
        </w:rPr>
        <w:t xml:space="preserve"> </w:t>
      </w:r>
      <w:r w:rsidRPr="001D5ADB">
        <w:rPr>
          <w:rFonts w:ascii="Calibri" w:eastAsia="Arial Unicode MS" w:hAnsi="Calibri" w:cs="Calibri"/>
          <w:noProof/>
          <w:color w:val="000000"/>
          <w:kern w:val="2"/>
          <w:u w:color="000000"/>
          <w:lang w:val="pl-PL" w:eastAsia="pl-PL"/>
        </w:rPr>
        <w:t>mieszkalnych,</w:t>
      </w:r>
      <w:r w:rsidR="00D11DA0" w:rsidRPr="001D5ADB">
        <w:rPr>
          <w:rFonts w:ascii="Calibri" w:eastAsia="Arial Unicode MS" w:hAnsi="Calibri" w:cs="Calibri"/>
          <w:noProof/>
          <w:color w:val="000000"/>
          <w:w w:val="160"/>
          <w:kern w:val="2"/>
          <w:u w:color="000000"/>
          <w:lang w:val="pl-PL" w:eastAsia="pl-PL"/>
        </w:rPr>
        <w:t xml:space="preserve"> </w:t>
      </w:r>
      <w:r w:rsidRPr="001D5ADB">
        <w:rPr>
          <w:rFonts w:ascii="Calibri" w:eastAsia="Arial Unicode MS" w:hAnsi="Calibri" w:cs="Calibri"/>
          <w:noProof/>
          <w:color w:val="000000"/>
          <w:kern w:val="2"/>
          <w:u w:color="000000"/>
          <w:lang w:val="pl-PL" w:eastAsia="pl-PL"/>
        </w:rPr>
        <w:t>ogólnego</w:t>
      </w:r>
      <w:r w:rsidR="00D11DA0" w:rsidRPr="001D5ADB">
        <w:rPr>
          <w:rFonts w:ascii="Calibri" w:eastAsia="Arial Unicode MS" w:hAnsi="Calibri" w:cs="Calibri"/>
          <w:noProof/>
          <w:color w:val="000000"/>
          <w:w w:val="169"/>
          <w:kern w:val="2"/>
          <w:u w:color="000000"/>
          <w:lang w:val="pl-PL" w:eastAsia="pl-PL"/>
        </w:rPr>
        <w:t xml:space="preserve"> </w:t>
      </w:r>
      <w:r w:rsidRPr="001D5ADB">
        <w:rPr>
          <w:rFonts w:ascii="Calibri" w:eastAsia="Arial Unicode MS" w:hAnsi="Calibri" w:cs="Calibri"/>
          <w:noProof/>
          <w:color w:val="000000"/>
          <w:kern w:val="2"/>
          <w:u w:color="000000"/>
          <w:lang w:val="pl-PL" w:eastAsia="pl-PL"/>
        </w:rPr>
        <w:t>użytku,</w:t>
      </w:r>
      <w:r w:rsidR="00D11DA0" w:rsidRPr="001D5ADB">
        <w:rPr>
          <w:rFonts w:ascii="Calibri" w:eastAsia="Arial Unicode MS" w:hAnsi="Calibri" w:cs="Calibri"/>
          <w:noProof/>
          <w:color w:val="000000"/>
          <w:w w:val="163"/>
          <w:kern w:val="2"/>
          <w:u w:color="000000"/>
          <w:lang w:val="pl-PL" w:eastAsia="pl-PL"/>
        </w:rPr>
        <w:t xml:space="preserve"> </w:t>
      </w:r>
      <w:r w:rsidRPr="001D5ADB">
        <w:rPr>
          <w:rFonts w:ascii="Calibri" w:eastAsia="Arial Unicode MS" w:hAnsi="Calibri" w:cs="Calibri"/>
          <w:noProof/>
          <w:color w:val="000000"/>
          <w:spacing w:val="-2"/>
          <w:kern w:val="2"/>
          <w:u w:color="000000"/>
          <w:lang w:val="pl-PL" w:eastAsia="pl-PL"/>
        </w:rPr>
        <w:t>kuchni,</w:t>
      </w:r>
      <w:r w:rsidR="00D11DA0" w:rsidRPr="001D5ADB">
        <w:rPr>
          <w:rFonts w:ascii="Calibri" w:eastAsia="Arial Unicode MS" w:hAnsi="Calibri" w:cs="Calibri"/>
          <w:noProof/>
          <w:color w:val="000000"/>
          <w:w w:val="159"/>
          <w:kern w:val="2"/>
          <w:u w:color="000000"/>
          <w:lang w:val="pl-PL" w:eastAsia="pl-PL"/>
        </w:rPr>
        <w:t xml:space="preserve"> </w:t>
      </w:r>
      <w:r w:rsidRPr="001D5ADB">
        <w:rPr>
          <w:rFonts w:ascii="Calibri" w:eastAsia="Arial Unicode MS" w:hAnsi="Calibri" w:cs="Calibri"/>
          <w:noProof/>
          <w:color w:val="000000"/>
          <w:kern w:val="2"/>
          <w:u w:color="000000"/>
          <w:lang w:val="pl-PL" w:eastAsia="pl-PL"/>
        </w:rPr>
        <w:t>korytarzu</w:t>
      </w:r>
      <w:r w:rsidR="00D11DA0" w:rsidRPr="001D5ADB">
        <w:rPr>
          <w:rFonts w:ascii="Calibri" w:eastAsia="Arial Unicode MS" w:hAnsi="Calibri" w:cs="Calibri"/>
          <w:noProof/>
          <w:color w:val="000000"/>
          <w:w w:val="159"/>
          <w:kern w:val="2"/>
          <w:u w:color="000000"/>
          <w:lang w:val="pl-PL" w:eastAsia="pl-PL"/>
        </w:rPr>
        <w:t xml:space="preserve"> </w:t>
      </w:r>
      <w:r w:rsidRPr="001D5ADB">
        <w:rPr>
          <w:rFonts w:ascii="Calibri" w:eastAsia="Arial Unicode MS" w:hAnsi="Calibri" w:cs="Calibri"/>
          <w:noProof/>
          <w:color w:val="000000"/>
          <w:kern w:val="2"/>
          <w:u w:color="000000"/>
          <w:lang w:val="pl-PL" w:eastAsia="pl-PL"/>
        </w:rPr>
        <w:t>będą</w:t>
      </w:r>
      <w:r w:rsidRPr="001D5ADB">
        <w:rPr>
          <w:rFonts w:ascii="Calibri" w:eastAsia="Arial Unicode MS" w:hAnsi="Calibri" w:cs="Calibri"/>
          <w:color w:val="000000"/>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wykonane</w:t>
      </w:r>
      <w:r w:rsidR="00D11DA0" w:rsidRPr="001D5ADB">
        <w:rPr>
          <w:rFonts w:ascii="Calibri" w:eastAsia="Arial Unicode MS" w:hAnsi="Calibri" w:cs="Calibri"/>
          <w:noProof/>
          <w:color w:val="000000"/>
          <w:spacing w:val="-1"/>
          <w:kern w:val="2"/>
          <w:u w:color="000000"/>
          <w:lang w:val="pl-PL" w:eastAsia="pl-PL"/>
        </w:rPr>
        <w:t xml:space="preserve"> </w:t>
      </w:r>
      <w:r w:rsidR="00D11DA0" w:rsidRPr="001D5ADB">
        <w:rPr>
          <w:rFonts w:ascii="Calibri" w:eastAsia="Arial Unicode MS" w:hAnsi="Calibri" w:cs="Calibri"/>
          <w:noProof/>
          <w:color w:val="000000"/>
          <w:kern w:val="2"/>
          <w:u w:color="000000"/>
          <w:lang w:val="pl-PL" w:eastAsia="pl-PL"/>
        </w:rPr>
        <w:t xml:space="preserve">podłogi </w:t>
      </w:r>
      <w:r w:rsidRPr="001D5ADB">
        <w:rPr>
          <w:rFonts w:ascii="Calibri" w:eastAsia="Arial Unicode MS" w:hAnsi="Calibri" w:cs="Calibri"/>
          <w:noProof/>
          <w:color w:val="000000"/>
          <w:kern w:val="2"/>
          <w:u w:color="000000"/>
          <w:lang w:val="pl-PL" w:eastAsia="pl-PL"/>
        </w:rPr>
        <w:t>tzw.</w:t>
      </w:r>
      <w:r w:rsidR="00D11DA0"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„pływające”</w:t>
      </w:r>
      <w:r w:rsidR="00D11DA0"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w</w:t>
      </w:r>
      <w:r w:rsidR="00D11DA0" w:rsidRPr="001D5ADB">
        <w:rPr>
          <w:rFonts w:ascii="Calibri" w:eastAsia="Arial Unicode MS" w:hAnsi="Calibri" w:cs="Calibri"/>
          <w:noProof/>
          <w:color w:val="000000"/>
          <w:spacing w:val="-2"/>
          <w:kern w:val="2"/>
          <w:u w:color="000000"/>
          <w:lang w:val="pl-PL" w:eastAsia="pl-PL"/>
        </w:rPr>
        <w:t xml:space="preserve"> </w:t>
      </w:r>
      <w:r w:rsidRPr="001D5ADB">
        <w:rPr>
          <w:rFonts w:ascii="Calibri" w:eastAsia="Arial Unicode MS" w:hAnsi="Calibri" w:cs="Calibri"/>
          <w:noProof/>
          <w:color w:val="000000"/>
          <w:kern w:val="2"/>
          <w:u w:color="000000"/>
          <w:lang w:val="pl-PL" w:eastAsia="pl-PL"/>
        </w:rPr>
        <w:t>celu</w:t>
      </w:r>
      <w:r w:rsidR="00D11DA0"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zmniejszenia</w:t>
      </w:r>
      <w:r w:rsidR="00D11DA0"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hałasu</w:t>
      </w:r>
      <w:r w:rsidR="00D11DA0" w:rsidRPr="001D5ADB">
        <w:rPr>
          <w:rFonts w:ascii="Calibri" w:eastAsia="Arial Unicode MS" w:hAnsi="Calibri" w:cs="Calibri"/>
          <w:noProof/>
          <w:color w:val="000000"/>
          <w:spacing w:val="-1"/>
          <w:kern w:val="2"/>
          <w:u w:color="000000"/>
          <w:lang w:val="pl-PL" w:eastAsia="pl-PL"/>
        </w:rPr>
        <w:t xml:space="preserve"> </w:t>
      </w:r>
      <w:r w:rsidR="00D11DA0" w:rsidRPr="001D5ADB">
        <w:rPr>
          <w:rFonts w:ascii="Calibri" w:eastAsia="Arial Unicode MS" w:hAnsi="Calibri" w:cs="Calibri"/>
          <w:noProof/>
          <w:color w:val="000000"/>
          <w:kern w:val="2"/>
          <w:u w:color="000000"/>
          <w:lang w:val="pl-PL" w:eastAsia="pl-PL"/>
        </w:rPr>
        <w:t xml:space="preserve">oraz </w:t>
      </w:r>
      <w:r w:rsidRPr="001D5ADB">
        <w:rPr>
          <w:rFonts w:ascii="Calibri" w:eastAsia="Arial Unicode MS" w:hAnsi="Calibri" w:cs="Calibri"/>
          <w:noProof/>
          <w:color w:val="000000"/>
          <w:kern w:val="2"/>
          <w:u w:color="000000"/>
          <w:lang w:val="pl-PL" w:eastAsia="pl-PL"/>
        </w:rPr>
        <w:t>jako</w:t>
      </w:r>
      <w:r w:rsidR="00D11DA0"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przegroda</w:t>
      </w:r>
      <w:r w:rsidR="00D11DA0"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przeciwpożarowa.</w:t>
      </w:r>
    </w:p>
    <w:p w:rsidR="001D5ADB" w:rsidRDefault="006F6C4F" w:rsidP="00DE4597">
      <w:pPr>
        <w:pStyle w:val="Akapitzlist"/>
        <w:numPr>
          <w:ilvl w:val="0"/>
          <w:numId w:val="367"/>
        </w:numPr>
        <w:spacing w:line="240" w:lineRule="auto"/>
        <w:ind w:left="426"/>
        <w:rPr>
          <w:rFonts w:ascii="Calibri" w:eastAsia="Arial Unicode MS" w:hAnsi="Calibri" w:cs="Calibri"/>
          <w:color w:val="000000"/>
          <w:kern w:val="2"/>
          <w:u w:color="000000"/>
          <w:lang w:val="pl-PL" w:eastAsia="pl-PL"/>
        </w:rPr>
      </w:pPr>
      <w:r w:rsidRPr="001D5ADB">
        <w:rPr>
          <w:rFonts w:ascii="Calibri" w:eastAsia="Arial Unicode MS" w:hAnsi="Calibri" w:cs="Calibri"/>
          <w:noProof/>
          <w:color w:val="000000"/>
          <w:kern w:val="2"/>
          <w:u w:color="000000"/>
          <w:lang w:val="pl-PL" w:eastAsia="pl-PL"/>
        </w:rPr>
        <w:t>Podłoga</w:t>
      </w:r>
      <w:r w:rsidR="00D11DA0"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w</w:t>
      </w:r>
      <w:r w:rsidR="00D11DA0" w:rsidRPr="001D5ADB">
        <w:rPr>
          <w:rFonts w:ascii="Calibri" w:eastAsia="Arial Unicode MS" w:hAnsi="Calibri" w:cs="Calibri"/>
          <w:noProof/>
          <w:color w:val="000000"/>
          <w:spacing w:val="3"/>
          <w:kern w:val="2"/>
          <w:u w:color="000000"/>
          <w:lang w:val="pl-PL" w:eastAsia="pl-PL"/>
        </w:rPr>
        <w:t xml:space="preserve"> </w:t>
      </w:r>
      <w:r w:rsidR="00D11DA0" w:rsidRPr="001D5ADB">
        <w:rPr>
          <w:rFonts w:ascii="Calibri" w:eastAsia="Arial Unicode MS" w:hAnsi="Calibri" w:cs="Calibri"/>
          <w:noProof/>
          <w:color w:val="000000"/>
          <w:kern w:val="2"/>
          <w:u w:color="000000"/>
          <w:lang w:val="pl-PL" w:eastAsia="pl-PL"/>
        </w:rPr>
        <w:t>sterówce</w:t>
      </w:r>
      <w:r w:rsidR="00D11DA0" w:rsidRPr="001D5ADB">
        <w:rPr>
          <w:rFonts w:ascii="Calibri" w:eastAsia="Arial Unicode MS" w:hAnsi="Calibri" w:cs="Calibri"/>
          <w:noProof/>
          <w:color w:val="000000"/>
          <w:spacing w:val="4"/>
          <w:kern w:val="2"/>
          <w:u w:color="000000"/>
          <w:lang w:val="pl-PL" w:eastAsia="pl-PL"/>
        </w:rPr>
        <w:t xml:space="preserve"> </w:t>
      </w:r>
      <w:r w:rsidRPr="001D5ADB">
        <w:rPr>
          <w:rFonts w:ascii="Calibri" w:eastAsia="Arial Unicode MS" w:hAnsi="Calibri" w:cs="Calibri"/>
          <w:noProof/>
          <w:color w:val="000000"/>
          <w:kern w:val="2"/>
          <w:u w:color="000000"/>
          <w:lang w:val="pl-PL" w:eastAsia="pl-PL"/>
        </w:rPr>
        <w:t>będzie</w:t>
      </w:r>
      <w:r w:rsidR="00D11DA0"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pokryta</w:t>
      </w:r>
      <w:r w:rsidR="00D11DA0" w:rsidRPr="001D5ADB">
        <w:rPr>
          <w:rFonts w:ascii="Calibri" w:eastAsia="Arial Unicode MS" w:hAnsi="Calibri" w:cs="Calibri"/>
          <w:noProof/>
          <w:color w:val="000000"/>
          <w:spacing w:val="5"/>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masą</w:t>
      </w:r>
      <w:r w:rsidR="00D11DA0"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kern w:val="2"/>
          <w:u w:color="000000"/>
          <w:lang w:val="pl-PL" w:eastAsia="pl-PL"/>
        </w:rPr>
        <w:t>podłogową</w:t>
      </w:r>
      <w:r w:rsidR="00D11DA0"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spacing w:val="-2"/>
          <w:kern w:val="2"/>
          <w:u w:color="000000"/>
          <w:lang w:val="pl-PL" w:eastAsia="pl-PL"/>
        </w:rPr>
        <w:t>i</w:t>
      </w:r>
      <w:r w:rsidR="00D11DA0" w:rsidRPr="001D5ADB">
        <w:rPr>
          <w:rFonts w:ascii="Calibri" w:eastAsia="Arial Unicode MS" w:hAnsi="Calibri" w:cs="Calibri"/>
          <w:noProof/>
          <w:color w:val="000000"/>
          <w:spacing w:val="2"/>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wyłożona</w:t>
      </w:r>
      <w:r w:rsidR="00D11DA0" w:rsidRPr="001D5ADB">
        <w:rPr>
          <w:rFonts w:ascii="Calibri" w:eastAsia="Arial Unicode MS" w:hAnsi="Calibri" w:cs="Calibri"/>
          <w:noProof/>
          <w:color w:val="000000"/>
          <w:spacing w:val="4"/>
          <w:kern w:val="2"/>
          <w:u w:color="000000"/>
          <w:lang w:val="pl-PL" w:eastAsia="pl-PL"/>
        </w:rPr>
        <w:t xml:space="preserve"> </w:t>
      </w:r>
      <w:r w:rsidRPr="001D5ADB">
        <w:rPr>
          <w:rFonts w:ascii="Calibri" w:eastAsia="Arial Unicode MS" w:hAnsi="Calibri" w:cs="Calibri"/>
          <w:noProof/>
          <w:color w:val="000000"/>
          <w:kern w:val="2"/>
          <w:u w:color="000000"/>
          <w:lang w:val="pl-PL" w:eastAsia="pl-PL"/>
        </w:rPr>
        <w:t>formatkami</w:t>
      </w:r>
      <w:r w:rsidR="00D11DA0" w:rsidRPr="001D5ADB">
        <w:rPr>
          <w:rFonts w:ascii="Calibri" w:eastAsia="Arial Unicode MS" w:hAnsi="Calibri" w:cs="Calibri"/>
          <w:noProof/>
          <w:color w:val="000000"/>
          <w:spacing w:val="4"/>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gumowymi.</w:t>
      </w:r>
      <w:r w:rsidRPr="001D5ADB">
        <w:rPr>
          <w:rFonts w:ascii="Calibri" w:eastAsia="Arial Unicode MS" w:hAnsi="Calibri" w:cs="Calibri"/>
          <w:color w:val="000000"/>
          <w:kern w:val="2"/>
          <w:u w:color="000000"/>
          <w:lang w:val="pl-PL" w:eastAsia="pl-PL"/>
        </w:rPr>
        <w:t xml:space="preserve"> </w:t>
      </w:r>
      <w:r w:rsidRPr="001D5ADB">
        <w:rPr>
          <w:rFonts w:ascii="Calibri" w:eastAsia="Arial Unicode MS" w:hAnsi="Calibri" w:cs="Calibri"/>
          <w:noProof/>
          <w:color w:val="000000"/>
          <w:spacing w:val="-5"/>
          <w:kern w:val="2"/>
          <w:u w:color="000000"/>
          <w:lang w:val="pl-PL" w:eastAsia="pl-PL"/>
        </w:rPr>
        <w:t>W</w:t>
      </w:r>
      <w:r w:rsidRPr="001D5ADB">
        <w:rPr>
          <w:rFonts w:ascii="Calibri" w:eastAsia="Arial Unicode MS" w:hAnsi="Calibri" w:cs="Calibri"/>
          <w:noProof/>
          <w:color w:val="000000"/>
          <w:w w:val="221"/>
          <w:kern w:val="2"/>
          <w:u w:color="000000"/>
          <w:lang w:val="pl-PL" w:eastAsia="pl-PL"/>
        </w:rPr>
        <w:t xml:space="preserve"> </w:t>
      </w:r>
      <w:r w:rsidRPr="001D5ADB">
        <w:rPr>
          <w:rFonts w:ascii="Calibri" w:eastAsia="Arial Unicode MS" w:hAnsi="Calibri" w:cs="Calibri"/>
          <w:noProof/>
          <w:color w:val="000000"/>
          <w:kern w:val="2"/>
          <w:u w:color="000000"/>
          <w:lang w:val="pl-PL" w:eastAsia="pl-PL"/>
        </w:rPr>
        <w:t>kuchni,</w:t>
      </w:r>
      <w:r w:rsidRPr="001D5ADB">
        <w:rPr>
          <w:rFonts w:ascii="Calibri" w:eastAsia="Arial Unicode MS" w:hAnsi="Calibri" w:cs="Calibri"/>
          <w:noProof/>
          <w:color w:val="000000"/>
          <w:w w:val="220"/>
          <w:kern w:val="2"/>
          <w:u w:color="000000"/>
          <w:lang w:val="pl-PL" w:eastAsia="pl-PL"/>
        </w:rPr>
        <w:t xml:space="preserve"> </w:t>
      </w:r>
      <w:r w:rsidRPr="001D5ADB">
        <w:rPr>
          <w:rFonts w:ascii="Calibri" w:eastAsia="Arial Unicode MS" w:hAnsi="Calibri" w:cs="Calibri"/>
          <w:noProof/>
          <w:color w:val="000000"/>
          <w:kern w:val="2"/>
          <w:u w:color="000000"/>
          <w:lang w:val="pl-PL" w:eastAsia="pl-PL"/>
        </w:rPr>
        <w:t>śluzie,</w:t>
      </w:r>
      <w:r w:rsidR="00D11DA0" w:rsidRPr="001D5ADB">
        <w:rPr>
          <w:rFonts w:ascii="Calibri" w:eastAsia="Arial Unicode MS" w:hAnsi="Calibri" w:cs="Calibri"/>
          <w:noProof/>
          <w:color w:val="000000"/>
          <w:w w:val="222"/>
          <w:kern w:val="2"/>
          <w:u w:color="000000"/>
          <w:lang w:val="pl-PL" w:eastAsia="pl-PL"/>
        </w:rPr>
        <w:t xml:space="preserve"> </w:t>
      </w:r>
      <w:r w:rsidRPr="001D5ADB">
        <w:rPr>
          <w:rFonts w:ascii="Calibri" w:eastAsia="Arial Unicode MS" w:hAnsi="Calibri" w:cs="Calibri"/>
          <w:noProof/>
          <w:color w:val="000000"/>
          <w:spacing w:val="-2"/>
          <w:kern w:val="2"/>
          <w:u w:color="000000"/>
          <w:lang w:val="pl-PL" w:eastAsia="pl-PL"/>
        </w:rPr>
        <w:t>szatni,</w:t>
      </w:r>
      <w:r w:rsidR="00D11DA0" w:rsidRPr="001D5ADB">
        <w:rPr>
          <w:rFonts w:ascii="Calibri" w:eastAsia="Arial Unicode MS" w:hAnsi="Calibri" w:cs="Calibri"/>
          <w:noProof/>
          <w:color w:val="000000"/>
          <w:w w:val="215"/>
          <w:kern w:val="2"/>
          <w:u w:color="000000"/>
          <w:lang w:val="pl-PL" w:eastAsia="pl-PL"/>
        </w:rPr>
        <w:t xml:space="preserve"> </w:t>
      </w:r>
      <w:r w:rsidRPr="001D5ADB">
        <w:rPr>
          <w:rFonts w:ascii="Calibri" w:eastAsia="Arial Unicode MS" w:hAnsi="Calibri" w:cs="Calibri"/>
          <w:noProof/>
          <w:color w:val="000000"/>
          <w:kern w:val="2"/>
          <w:u w:color="000000"/>
          <w:lang w:val="pl-PL" w:eastAsia="pl-PL"/>
        </w:rPr>
        <w:t>pralni</w:t>
      </w:r>
      <w:r w:rsidR="00D11DA0" w:rsidRPr="001D5ADB">
        <w:rPr>
          <w:rFonts w:ascii="Calibri" w:eastAsia="Arial Unicode MS" w:hAnsi="Calibri" w:cs="Calibri"/>
          <w:noProof/>
          <w:color w:val="000000"/>
          <w:w w:val="222"/>
          <w:kern w:val="2"/>
          <w:u w:color="000000"/>
          <w:lang w:val="pl-PL" w:eastAsia="pl-PL"/>
        </w:rPr>
        <w:t xml:space="preserve"> </w:t>
      </w:r>
      <w:r w:rsidRPr="001D5ADB">
        <w:rPr>
          <w:rFonts w:ascii="Calibri" w:eastAsia="Arial Unicode MS" w:hAnsi="Calibri" w:cs="Calibri"/>
          <w:noProof/>
          <w:color w:val="000000"/>
          <w:spacing w:val="-2"/>
          <w:kern w:val="2"/>
          <w:u w:color="000000"/>
          <w:lang w:val="pl-PL" w:eastAsia="pl-PL"/>
        </w:rPr>
        <w:t>i</w:t>
      </w:r>
      <w:r w:rsidR="00D11DA0" w:rsidRPr="001D5ADB">
        <w:rPr>
          <w:rFonts w:ascii="Calibri" w:eastAsia="Arial Unicode MS" w:hAnsi="Calibri" w:cs="Calibri"/>
          <w:noProof/>
          <w:color w:val="000000"/>
          <w:w w:val="224"/>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magazynach</w:t>
      </w:r>
      <w:r w:rsidR="00D11DA0" w:rsidRPr="001D5ADB">
        <w:rPr>
          <w:rFonts w:ascii="Calibri" w:eastAsia="Arial Unicode MS" w:hAnsi="Calibri" w:cs="Calibri"/>
          <w:noProof/>
          <w:color w:val="000000"/>
          <w:w w:val="222"/>
          <w:kern w:val="2"/>
          <w:u w:color="000000"/>
          <w:lang w:val="pl-PL" w:eastAsia="pl-PL"/>
        </w:rPr>
        <w:t xml:space="preserve"> </w:t>
      </w:r>
      <w:r w:rsidRPr="001D5ADB">
        <w:rPr>
          <w:rFonts w:ascii="Calibri" w:eastAsia="Arial Unicode MS" w:hAnsi="Calibri" w:cs="Calibri"/>
          <w:noProof/>
          <w:color w:val="000000"/>
          <w:kern w:val="2"/>
          <w:u w:color="000000"/>
          <w:lang w:val="pl-PL" w:eastAsia="pl-PL"/>
        </w:rPr>
        <w:t>prowiantowych</w:t>
      </w:r>
      <w:r w:rsidRPr="001D5ADB">
        <w:rPr>
          <w:rFonts w:ascii="Calibri" w:eastAsia="Arial Unicode MS" w:hAnsi="Calibri" w:cs="Calibri"/>
          <w:noProof/>
          <w:color w:val="000000"/>
          <w:spacing w:val="-2"/>
          <w:kern w:val="2"/>
          <w:u w:color="000000"/>
          <w:lang w:val="pl-PL" w:eastAsia="pl-PL"/>
        </w:rPr>
        <w:t>,</w:t>
      </w:r>
      <w:r w:rsidR="00D11DA0" w:rsidRPr="001D5ADB">
        <w:rPr>
          <w:rFonts w:ascii="Calibri" w:eastAsia="Arial Unicode MS" w:hAnsi="Calibri" w:cs="Calibri"/>
          <w:noProof/>
          <w:color w:val="000000"/>
          <w:w w:val="220"/>
          <w:kern w:val="2"/>
          <w:u w:color="000000"/>
          <w:lang w:val="pl-PL" w:eastAsia="pl-PL"/>
        </w:rPr>
        <w:t xml:space="preserve"> </w:t>
      </w:r>
      <w:r w:rsidRPr="001D5ADB">
        <w:rPr>
          <w:rFonts w:ascii="Calibri" w:eastAsia="Arial Unicode MS" w:hAnsi="Calibri" w:cs="Calibri"/>
          <w:noProof/>
          <w:color w:val="000000"/>
          <w:kern w:val="2"/>
          <w:u w:color="000000"/>
          <w:lang w:val="pl-PL" w:eastAsia="pl-PL"/>
        </w:rPr>
        <w:t>podłogi</w:t>
      </w:r>
      <w:r w:rsidR="00D11DA0" w:rsidRPr="001D5ADB">
        <w:rPr>
          <w:rFonts w:ascii="Calibri" w:eastAsia="Arial Unicode MS" w:hAnsi="Calibri" w:cs="Calibri"/>
          <w:noProof/>
          <w:color w:val="000000"/>
          <w:w w:val="222"/>
          <w:kern w:val="2"/>
          <w:u w:color="000000"/>
          <w:lang w:val="pl-PL" w:eastAsia="pl-PL"/>
        </w:rPr>
        <w:t xml:space="preserve"> </w:t>
      </w:r>
      <w:r w:rsidRPr="001D5ADB">
        <w:rPr>
          <w:rFonts w:ascii="Calibri" w:eastAsia="Arial Unicode MS" w:hAnsi="Calibri" w:cs="Calibri"/>
          <w:noProof/>
          <w:color w:val="000000"/>
          <w:kern w:val="2"/>
          <w:u w:color="000000"/>
          <w:lang w:val="pl-PL" w:eastAsia="pl-PL"/>
        </w:rPr>
        <w:t>będą</w:t>
      </w:r>
      <w:r w:rsidR="00D11DA0" w:rsidRPr="001D5ADB">
        <w:rPr>
          <w:rFonts w:ascii="Calibri" w:eastAsia="Arial Unicode MS" w:hAnsi="Calibri" w:cs="Calibri"/>
          <w:noProof/>
          <w:color w:val="000000"/>
          <w:w w:val="217"/>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wyłożone</w:t>
      </w:r>
      <w:r w:rsidR="00D11DA0" w:rsidRPr="001D5ADB">
        <w:rPr>
          <w:rFonts w:ascii="Calibri" w:eastAsia="Arial Unicode MS" w:hAnsi="Calibri" w:cs="Calibri"/>
          <w:noProof/>
          <w:color w:val="000000"/>
          <w:w w:val="221"/>
          <w:kern w:val="2"/>
          <w:u w:color="000000"/>
          <w:lang w:val="pl-PL" w:eastAsia="pl-PL"/>
        </w:rPr>
        <w:t xml:space="preserve"> </w:t>
      </w:r>
      <w:r w:rsidRPr="001D5ADB">
        <w:rPr>
          <w:rFonts w:ascii="Calibri" w:eastAsia="Arial Unicode MS" w:hAnsi="Calibri" w:cs="Calibri"/>
          <w:noProof/>
          <w:color w:val="000000"/>
          <w:kern w:val="2"/>
          <w:u w:color="000000"/>
          <w:lang w:val="pl-PL" w:eastAsia="pl-PL"/>
        </w:rPr>
        <w:t>płytkami</w:t>
      </w:r>
      <w:r w:rsidRPr="001D5ADB">
        <w:rPr>
          <w:rFonts w:ascii="Calibri" w:eastAsia="Arial Unicode MS" w:hAnsi="Calibri" w:cs="Calibri"/>
          <w:color w:val="000000"/>
          <w:kern w:val="2"/>
          <w:u w:color="000000"/>
          <w:lang w:val="pl-PL" w:eastAsia="pl-PL"/>
        </w:rPr>
        <w:t xml:space="preserve"> </w:t>
      </w:r>
      <w:r w:rsidRPr="001D5ADB">
        <w:rPr>
          <w:rFonts w:ascii="Calibri" w:eastAsia="Arial Unicode MS" w:hAnsi="Calibri" w:cs="Calibri"/>
          <w:noProof/>
          <w:color w:val="000000"/>
          <w:kern w:val="2"/>
          <w:u w:color="000000"/>
          <w:lang w:val="pl-PL" w:eastAsia="pl-PL"/>
        </w:rPr>
        <w:t>ceramicznymi</w:t>
      </w:r>
      <w:r w:rsidRPr="001D5ADB">
        <w:rPr>
          <w:rFonts w:ascii="Calibri" w:eastAsia="Arial Unicode MS" w:hAnsi="Calibri" w:cs="Calibri"/>
          <w:noProof/>
          <w:color w:val="000000"/>
          <w:w w:val="208"/>
          <w:kern w:val="2"/>
          <w:u w:color="000000"/>
          <w:lang w:val="pl-PL" w:eastAsia="pl-PL"/>
        </w:rPr>
        <w:t xml:space="preserve"> </w:t>
      </w:r>
      <w:r w:rsidRPr="001D5ADB">
        <w:rPr>
          <w:rFonts w:ascii="Calibri" w:eastAsia="Arial Unicode MS" w:hAnsi="Calibri" w:cs="Calibri"/>
          <w:noProof/>
          <w:color w:val="000000"/>
          <w:kern w:val="2"/>
          <w:u w:color="000000"/>
          <w:lang w:val="pl-PL" w:eastAsia="pl-PL"/>
        </w:rPr>
        <w:t>antypoślizgowymi</w:t>
      </w:r>
      <w:r w:rsidR="00D11DA0" w:rsidRPr="001D5ADB">
        <w:rPr>
          <w:rFonts w:ascii="Calibri" w:eastAsia="Arial Unicode MS" w:hAnsi="Calibri" w:cs="Calibri"/>
          <w:noProof/>
          <w:color w:val="000000"/>
          <w:w w:val="212"/>
          <w:kern w:val="2"/>
          <w:u w:color="000000"/>
          <w:lang w:val="pl-PL" w:eastAsia="pl-PL"/>
        </w:rPr>
        <w:t xml:space="preserve"> </w:t>
      </w:r>
      <w:r w:rsidRPr="001D5ADB">
        <w:rPr>
          <w:rFonts w:ascii="Calibri" w:eastAsia="Arial Unicode MS" w:hAnsi="Calibri" w:cs="Calibri"/>
          <w:noProof/>
          <w:color w:val="000000"/>
          <w:kern w:val="2"/>
          <w:u w:color="000000"/>
          <w:lang w:val="pl-PL" w:eastAsia="pl-PL"/>
        </w:rPr>
        <w:t>z</w:t>
      </w:r>
      <w:r w:rsidR="00D11DA0" w:rsidRPr="001D5ADB">
        <w:rPr>
          <w:rFonts w:ascii="Calibri" w:eastAsia="Arial Unicode MS" w:hAnsi="Calibri" w:cs="Calibri"/>
          <w:noProof/>
          <w:color w:val="000000"/>
          <w:w w:val="202"/>
          <w:kern w:val="2"/>
          <w:u w:color="000000"/>
          <w:lang w:val="pl-PL" w:eastAsia="pl-PL"/>
        </w:rPr>
        <w:t xml:space="preserve"> </w:t>
      </w:r>
      <w:r w:rsidRPr="001D5ADB">
        <w:rPr>
          <w:rFonts w:ascii="Calibri" w:eastAsia="Arial Unicode MS" w:hAnsi="Calibri" w:cs="Calibri"/>
          <w:noProof/>
          <w:color w:val="000000"/>
          <w:kern w:val="2"/>
          <w:u w:color="000000"/>
          <w:lang w:val="pl-PL" w:eastAsia="pl-PL"/>
        </w:rPr>
        <w:t>cokołem</w:t>
      </w:r>
      <w:r w:rsidR="00D11DA0" w:rsidRPr="001D5ADB">
        <w:rPr>
          <w:rFonts w:ascii="Calibri" w:eastAsia="Arial Unicode MS" w:hAnsi="Calibri" w:cs="Calibri"/>
          <w:noProof/>
          <w:color w:val="000000"/>
          <w:w w:val="204"/>
          <w:kern w:val="2"/>
          <w:u w:color="000000"/>
          <w:lang w:val="pl-PL" w:eastAsia="pl-PL"/>
        </w:rPr>
        <w:t xml:space="preserve"> </w:t>
      </w:r>
      <w:r w:rsidRPr="001D5ADB">
        <w:rPr>
          <w:rFonts w:ascii="Calibri" w:eastAsia="Arial Unicode MS" w:hAnsi="Calibri" w:cs="Calibri"/>
          <w:noProof/>
          <w:color w:val="000000"/>
          <w:kern w:val="2"/>
          <w:u w:color="000000"/>
          <w:lang w:val="pl-PL" w:eastAsia="pl-PL"/>
        </w:rPr>
        <w:t>wokół</w:t>
      </w:r>
      <w:r w:rsidR="00D11DA0" w:rsidRPr="001D5ADB">
        <w:rPr>
          <w:rFonts w:ascii="Calibri" w:eastAsia="Arial Unicode MS" w:hAnsi="Calibri" w:cs="Calibri"/>
          <w:noProof/>
          <w:color w:val="000000"/>
          <w:w w:val="208"/>
          <w:kern w:val="2"/>
          <w:u w:color="000000"/>
          <w:lang w:val="pl-PL" w:eastAsia="pl-PL"/>
        </w:rPr>
        <w:t xml:space="preserve"> </w:t>
      </w:r>
      <w:r w:rsidRPr="001D5ADB">
        <w:rPr>
          <w:rFonts w:ascii="Calibri" w:eastAsia="Arial Unicode MS" w:hAnsi="Calibri" w:cs="Calibri"/>
          <w:noProof/>
          <w:color w:val="000000"/>
          <w:kern w:val="2"/>
          <w:u w:color="000000"/>
          <w:lang w:val="pl-PL" w:eastAsia="pl-PL"/>
        </w:rPr>
        <w:t>podłogi.</w:t>
      </w:r>
      <w:r w:rsidR="00D11DA0" w:rsidRPr="001D5ADB">
        <w:rPr>
          <w:rFonts w:ascii="Calibri" w:eastAsia="Arial Unicode MS" w:hAnsi="Calibri" w:cs="Calibri"/>
          <w:noProof/>
          <w:color w:val="000000"/>
          <w:w w:val="216"/>
          <w:kern w:val="2"/>
          <w:u w:color="000000"/>
          <w:lang w:val="pl-PL" w:eastAsia="pl-PL"/>
        </w:rPr>
        <w:t xml:space="preserve"> </w:t>
      </w:r>
      <w:r w:rsidRPr="001D5ADB">
        <w:rPr>
          <w:rFonts w:ascii="Calibri" w:eastAsia="Arial Unicode MS" w:hAnsi="Calibri" w:cs="Calibri"/>
          <w:noProof/>
          <w:color w:val="000000"/>
          <w:spacing w:val="-5"/>
          <w:kern w:val="2"/>
          <w:u w:color="000000"/>
          <w:lang w:val="pl-PL" w:eastAsia="pl-PL"/>
        </w:rPr>
        <w:t>W</w:t>
      </w:r>
      <w:r w:rsidR="00D11DA0" w:rsidRPr="001D5ADB">
        <w:rPr>
          <w:rFonts w:ascii="Calibri" w:eastAsia="Arial Unicode MS" w:hAnsi="Calibri" w:cs="Calibri"/>
          <w:noProof/>
          <w:color w:val="000000"/>
          <w:w w:val="207"/>
          <w:kern w:val="2"/>
          <w:u w:color="000000"/>
          <w:lang w:val="pl-PL" w:eastAsia="pl-PL"/>
        </w:rPr>
        <w:t xml:space="preserve"> </w:t>
      </w:r>
      <w:r w:rsidRPr="001D5ADB">
        <w:rPr>
          <w:rFonts w:ascii="Calibri" w:eastAsia="Arial Unicode MS" w:hAnsi="Calibri" w:cs="Calibri"/>
          <w:noProof/>
          <w:color w:val="000000"/>
          <w:kern w:val="2"/>
          <w:u w:color="000000"/>
          <w:lang w:val="pl-PL" w:eastAsia="pl-PL"/>
        </w:rPr>
        <w:t>blokach</w:t>
      </w:r>
      <w:r w:rsidR="00D11DA0" w:rsidRPr="001D5ADB">
        <w:rPr>
          <w:rFonts w:ascii="Calibri" w:eastAsia="Arial Unicode MS" w:hAnsi="Calibri" w:cs="Calibri"/>
          <w:noProof/>
          <w:color w:val="000000"/>
          <w:w w:val="206"/>
          <w:kern w:val="2"/>
          <w:u w:color="000000"/>
          <w:lang w:val="pl-PL" w:eastAsia="pl-PL"/>
        </w:rPr>
        <w:t xml:space="preserve"> </w:t>
      </w:r>
      <w:r w:rsidRPr="001D5ADB">
        <w:rPr>
          <w:rFonts w:ascii="Calibri" w:eastAsia="Arial Unicode MS" w:hAnsi="Calibri" w:cs="Calibri"/>
          <w:noProof/>
          <w:color w:val="000000"/>
          <w:kern w:val="2"/>
          <w:u w:color="000000"/>
          <w:lang w:val="pl-PL" w:eastAsia="pl-PL"/>
        </w:rPr>
        <w:t>sanitarnych</w:t>
      </w:r>
      <w:r w:rsidR="00D11DA0" w:rsidRPr="001D5ADB">
        <w:rPr>
          <w:rFonts w:ascii="Calibri" w:eastAsia="Arial Unicode MS" w:hAnsi="Calibri" w:cs="Calibri"/>
          <w:noProof/>
          <w:color w:val="000000"/>
          <w:w w:val="207"/>
          <w:kern w:val="2"/>
          <w:u w:color="000000"/>
          <w:lang w:val="pl-PL" w:eastAsia="pl-PL"/>
        </w:rPr>
        <w:t xml:space="preserve"> </w:t>
      </w:r>
      <w:r w:rsidRPr="001D5ADB">
        <w:rPr>
          <w:rFonts w:ascii="Calibri" w:eastAsia="Arial Unicode MS" w:hAnsi="Calibri" w:cs="Calibri"/>
          <w:noProof/>
          <w:color w:val="000000"/>
          <w:kern w:val="2"/>
          <w:u w:color="000000"/>
          <w:lang w:val="pl-PL" w:eastAsia="pl-PL"/>
        </w:rPr>
        <w:t>podłogi</w:t>
      </w:r>
      <w:r w:rsidR="00D11DA0" w:rsidRPr="001D5ADB">
        <w:rPr>
          <w:rFonts w:ascii="Calibri" w:eastAsia="Arial Unicode MS" w:hAnsi="Calibri" w:cs="Calibri"/>
          <w:noProof/>
          <w:color w:val="000000"/>
          <w:w w:val="208"/>
          <w:kern w:val="2"/>
          <w:u w:color="000000"/>
          <w:lang w:val="pl-PL" w:eastAsia="pl-PL"/>
        </w:rPr>
        <w:t xml:space="preserve"> </w:t>
      </w:r>
      <w:r w:rsidRPr="001D5ADB">
        <w:rPr>
          <w:rFonts w:ascii="Calibri" w:eastAsia="Arial Unicode MS" w:hAnsi="Calibri" w:cs="Calibri"/>
          <w:noProof/>
          <w:color w:val="000000"/>
          <w:kern w:val="2"/>
          <w:u w:color="000000"/>
          <w:lang w:val="pl-PL" w:eastAsia="pl-PL"/>
        </w:rPr>
        <w:t>będą</w:t>
      </w:r>
      <w:r w:rsidRPr="001D5ADB">
        <w:rPr>
          <w:rFonts w:ascii="Calibri" w:eastAsia="Arial Unicode MS" w:hAnsi="Calibri" w:cs="Calibri"/>
          <w:color w:val="000000"/>
          <w:kern w:val="2"/>
          <w:u w:color="000000"/>
          <w:lang w:val="pl-PL" w:eastAsia="pl-PL"/>
        </w:rPr>
        <w:t xml:space="preserve"> </w:t>
      </w:r>
      <w:r w:rsidR="00D11DA0" w:rsidRPr="001D5ADB">
        <w:rPr>
          <w:rFonts w:ascii="Calibri" w:eastAsia="Arial Unicode MS" w:hAnsi="Calibri" w:cs="Calibri"/>
          <w:noProof/>
          <w:color w:val="000000"/>
          <w:kern w:val="2"/>
          <w:u w:color="000000"/>
          <w:lang w:val="pl-PL" w:eastAsia="pl-PL"/>
        </w:rPr>
        <w:t xml:space="preserve">integralną </w:t>
      </w:r>
      <w:r w:rsidRPr="001D5ADB">
        <w:rPr>
          <w:rFonts w:ascii="Calibri" w:eastAsia="Arial Unicode MS" w:hAnsi="Calibri" w:cs="Calibri"/>
          <w:noProof/>
          <w:color w:val="000000"/>
          <w:kern w:val="2"/>
          <w:u w:color="000000"/>
          <w:lang w:val="pl-PL" w:eastAsia="pl-PL"/>
        </w:rPr>
        <w:t>częścią</w:t>
      </w:r>
      <w:r w:rsidR="00D11DA0"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kern w:val="2"/>
          <w:u w:color="000000"/>
          <w:lang w:val="pl-PL" w:eastAsia="pl-PL"/>
        </w:rPr>
        <w:t>bloku.</w:t>
      </w:r>
    </w:p>
    <w:p w:rsidR="006F6C4F" w:rsidRPr="001D5ADB" w:rsidRDefault="006F6C4F" w:rsidP="00DE4597">
      <w:pPr>
        <w:pStyle w:val="Akapitzlist"/>
        <w:numPr>
          <w:ilvl w:val="0"/>
          <w:numId w:val="367"/>
        </w:numPr>
        <w:spacing w:line="240" w:lineRule="auto"/>
        <w:ind w:left="426"/>
        <w:rPr>
          <w:rFonts w:ascii="Calibri" w:eastAsia="Arial Unicode MS" w:hAnsi="Calibri" w:cs="Calibri"/>
          <w:color w:val="000000"/>
          <w:kern w:val="2"/>
          <w:u w:color="000000"/>
          <w:lang w:val="pl-PL" w:eastAsia="pl-PL"/>
        </w:rPr>
      </w:pPr>
      <w:r w:rsidRPr="001D5ADB">
        <w:rPr>
          <w:rFonts w:ascii="Calibri" w:eastAsia="Arial Unicode MS" w:hAnsi="Calibri" w:cs="Calibri"/>
          <w:noProof/>
          <w:color w:val="000000"/>
          <w:spacing w:val="-5"/>
          <w:kern w:val="2"/>
          <w:u w:color="000000"/>
          <w:lang w:val="pl-PL" w:eastAsia="pl-PL"/>
        </w:rPr>
        <w:t>W</w:t>
      </w:r>
      <w:r w:rsidR="00D11DA0" w:rsidRPr="001D5ADB">
        <w:rPr>
          <w:rFonts w:ascii="Calibri" w:eastAsia="Arial Unicode MS" w:hAnsi="Calibri" w:cs="Calibri"/>
          <w:noProof/>
          <w:color w:val="000000"/>
          <w:w w:val="207"/>
          <w:kern w:val="2"/>
          <w:u w:color="000000"/>
          <w:lang w:val="pl-PL" w:eastAsia="pl-PL"/>
        </w:rPr>
        <w:t xml:space="preserve"> </w:t>
      </w:r>
      <w:r w:rsidRPr="001D5ADB">
        <w:rPr>
          <w:rFonts w:ascii="Calibri" w:eastAsia="Arial Unicode MS" w:hAnsi="Calibri" w:cs="Calibri"/>
          <w:noProof/>
          <w:color w:val="000000"/>
          <w:kern w:val="2"/>
          <w:u w:color="000000"/>
          <w:lang w:val="pl-PL" w:eastAsia="pl-PL"/>
        </w:rPr>
        <w:t>pomieszczeniu</w:t>
      </w:r>
      <w:r w:rsidR="00D11DA0" w:rsidRPr="001D5ADB">
        <w:rPr>
          <w:rFonts w:ascii="Calibri" w:eastAsia="Arial Unicode MS" w:hAnsi="Calibri" w:cs="Calibri"/>
          <w:noProof/>
          <w:color w:val="000000"/>
          <w:w w:val="206"/>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G</w:t>
      </w:r>
      <w:r w:rsidRPr="001D5ADB">
        <w:rPr>
          <w:rFonts w:ascii="Calibri" w:eastAsia="Arial Unicode MS" w:hAnsi="Calibri" w:cs="Calibri"/>
          <w:noProof/>
          <w:color w:val="000000"/>
          <w:kern w:val="2"/>
          <w:u w:color="000000"/>
          <w:lang w:val="pl-PL" w:eastAsia="pl-PL"/>
        </w:rPr>
        <w:t>łównej</w:t>
      </w:r>
      <w:r w:rsidR="00D11DA0" w:rsidRPr="001D5ADB">
        <w:rPr>
          <w:rFonts w:ascii="Calibri" w:eastAsia="Arial Unicode MS" w:hAnsi="Calibri" w:cs="Calibri"/>
          <w:noProof/>
          <w:color w:val="000000"/>
          <w:w w:val="205"/>
          <w:kern w:val="2"/>
          <w:u w:color="000000"/>
          <w:lang w:val="pl-PL" w:eastAsia="pl-PL"/>
        </w:rPr>
        <w:t xml:space="preserve"> </w:t>
      </w:r>
      <w:r w:rsidRPr="001D5ADB">
        <w:rPr>
          <w:rFonts w:ascii="Calibri" w:eastAsia="Arial Unicode MS" w:hAnsi="Calibri" w:cs="Calibri"/>
          <w:noProof/>
          <w:color w:val="000000"/>
          <w:kern w:val="2"/>
          <w:u w:color="000000"/>
          <w:lang w:val="pl-PL" w:eastAsia="pl-PL"/>
        </w:rPr>
        <w:t>Tablicy</w:t>
      </w:r>
      <w:r w:rsidR="00D11DA0" w:rsidRPr="001D5ADB">
        <w:rPr>
          <w:rFonts w:ascii="Calibri" w:eastAsia="Arial Unicode MS" w:hAnsi="Calibri" w:cs="Calibri"/>
          <w:noProof/>
          <w:color w:val="000000"/>
          <w:w w:val="202"/>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Rozd</w:t>
      </w:r>
      <w:r w:rsidRPr="001D5ADB">
        <w:rPr>
          <w:rFonts w:ascii="Calibri" w:eastAsia="Arial Unicode MS" w:hAnsi="Calibri" w:cs="Calibri"/>
          <w:noProof/>
          <w:color w:val="000000"/>
          <w:kern w:val="2"/>
          <w:u w:color="000000"/>
          <w:lang w:val="pl-PL" w:eastAsia="pl-PL"/>
        </w:rPr>
        <w:t>zielczej</w:t>
      </w:r>
      <w:r w:rsidR="00D11DA0" w:rsidRPr="001D5ADB">
        <w:rPr>
          <w:rFonts w:ascii="Calibri" w:eastAsia="Arial Unicode MS" w:hAnsi="Calibri" w:cs="Calibri"/>
          <w:noProof/>
          <w:color w:val="000000"/>
          <w:w w:val="212"/>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oraz</w:t>
      </w:r>
      <w:r w:rsidR="00D11DA0" w:rsidRPr="001D5ADB">
        <w:rPr>
          <w:rFonts w:ascii="Calibri" w:eastAsia="Arial Unicode MS" w:hAnsi="Calibri" w:cs="Calibri"/>
          <w:noProof/>
          <w:color w:val="000000"/>
          <w:w w:val="202"/>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w</w:t>
      </w:r>
      <w:r w:rsidR="00D11DA0" w:rsidRPr="001D5ADB">
        <w:rPr>
          <w:rFonts w:ascii="Calibri" w:eastAsia="Arial Unicode MS" w:hAnsi="Calibri" w:cs="Calibri"/>
          <w:noProof/>
          <w:color w:val="000000"/>
          <w:w w:val="204"/>
          <w:kern w:val="2"/>
          <w:u w:color="000000"/>
          <w:lang w:val="pl-PL" w:eastAsia="pl-PL"/>
        </w:rPr>
        <w:t xml:space="preserve"> </w:t>
      </w:r>
      <w:r w:rsidRPr="001D5ADB">
        <w:rPr>
          <w:rFonts w:ascii="Calibri" w:eastAsia="Arial Unicode MS" w:hAnsi="Calibri" w:cs="Calibri"/>
          <w:noProof/>
          <w:color w:val="000000"/>
          <w:kern w:val="2"/>
          <w:u w:color="000000"/>
          <w:lang w:val="pl-PL" w:eastAsia="pl-PL"/>
        </w:rPr>
        <w:t>pomieszczeniu</w:t>
      </w:r>
      <w:r w:rsidR="00D11DA0" w:rsidRPr="001D5ADB">
        <w:rPr>
          <w:rFonts w:ascii="Calibri" w:eastAsia="Arial Unicode MS" w:hAnsi="Calibri" w:cs="Calibri"/>
          <w:noProof/>
          <w:color w:val="000000"/>
          <w:w w:val="206"/>
          <w:kern w:val="2"/>
          <w:u w:color="000000"/>
          <w:lang w:val="pl-PL" w:eastAsia="pl-PL"/>
        </w:rPr>
        <w:t xml:space="preserve"> </w:t>
      </w:r>
      <w:r w:rsidRPr="001D5ADB">
        <w:rPr>
          <w:rFonts w:ascii="Calibri" w:eastAsia="Arial Unicode MS" w:hAnsi="Calibri" w:cs="Calibri"/>
          <w:noProof/>
          <w:color w:val="000000"/>
          <w:kern w:val="2"/>
          <w:u w:color="000000"/>
          <w:lang w:val="pl-PL" w:eastAsia="pl-PL"/>
        </w:rPr>
        <w:t>pędników</w:t>
      </w:r>
      <w:r w:rsidR="00D11DA0" w:rsidRPr="001D5ADB">
        <w:rPr>
          <w:rFonts w:ascii="Calibri" w:eastAsia="Arial Unicode MS" w:hAnsi="Calibri" w:cs="Calibri"/>
          <w:noProof/>
          <w:color w:val="000000"/>
          <w:w w:val="206"/>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w</w:t>
      </w:r>
      <w:r w:rsidR="00D11DA0" w:rsidRPr="001D5ADB">
        <w:rPr>
          <w:rFonts w:ascii="Calibri" w:eastAsia="Arial Unicode MS" w:hAnsi="Calibri" w:cs="Calibri"/>
          <w:noProof/>
          <w:color w:val="000000"/>
          <w:w w:val="204"/>
          <w:kern w:val="2"/>
          <w:u w:color="000000"/>
          <w:lang w:val="pl-PL" w:eastAsia="pl-PL"/>
        </w:rPr>
        <w:t xml:space="preserve"> </w:t>
      </w:r>
      <w:r w:rsidRPr="001D5ADB">
        <w:rPr>
          <w:rFonts w:ascii="Calibri" w:eastAsia="Arial Unicode MS" w:hAnsi="Calibri" w:cs="Calibri"/>
          <w:noProof/>
          <w:color w:val="000000"/>
          <w:spacing w:val="-2"/>
          <w:kern w:val="2"/>
          <w:u w:color="000000"/>
          <w:lang w:val="pl-PL" w:eastAsia="pl-PL"/>
        </w:rPr>
        <w:t>rejonie</w:t>
      </w:r>
      <w:r w:rsidR="00D11DA0" w:rsidRPr="001D5ADB">
        <w:rPr>
          <w:rFonts w:ascii="Calibri" w:eastAsia="Arial Unicode MS" w:hAnsi="Calibri" w:cs="Calibri"/>
          <w:noProof/>
          <w:color w:val="000000"/>
          <w:w w:val="202"/>
          <w:kern w:val="2"/>
          <w:u w:color="000000"/>
          <w:lang w:val="pl-PL" w:eastAsia="pl-PL"/>
        </w:rPr>
        <w:t xml:space="preserve"> </w:t>
      </w:r>
      <w:r w:rsidRPr="001D5ADB">
        <w:rPr>
          <w:rFonts w:ascii="Calibri" w:eastAsia="Arial Unicode MS" w:hAnsi="Calibri" w:cs="Calibri"/>
          <w:noProof/>
          <w:color w:val="000000"/>
          <w:kern w:val="2"/>
          <w:u w:color="000000"/>
          <w:lang w:val="pl-PL" w:eastAsia="pl-PL"/>
        </w:rPr>
        <w:t>szaf</w:t>
      </w:r>
      <w:r w:rsidR="00A85672" w:rsidRPr="001D5ADB">
        <w:rPr>
          <w:rFonts w:ascii="Calibri" w:eastAsia="Arial Unicode MS" w:hAnsi="Calibri" w:cs="Calibri"/>
          <w:noProof/>
          <w:color w:val="000000"/>
          <w:kern w:val="2"/>
          <w:u w:color="000000"/>
          <w:lang w:val="pl-PL" w:eastAsia="pl-PL"/>
        </w:rPr>
        <w:t xml:space="preserve"> </w:t>
      </w:r>
      <w:r w:rsidRPr="001D5ADB">
        <w:rPr>
          <w:rFonts w:ascii="Calibri" w:eastAsia="Arial Unicode MS" w:hAnsi="Calibri" w:cs="Calibri"/>
          <w:noProof/>
          <w:color w:val="000000"/>
          <w:spacing w:val="-2"/>
          <w:kern w:val="2"/>
          <w:u w:color="000000"/>
          <w:lang w:val="pl-PL" w:eastAsia="pl-PL"/>
        </w:rPr>
        <w:t>elek</w:t>
      </w:r>
      <w:r w:rsidRPr="001D5ADB">
        <w:rPr>
          <w:rFonts w:ascii="Calibri" w:eastAsia="Arial Unicode MS" w:hAnsi="Calibri" w:cs="Calibri"/>
          <w:noProof/>
          <w:color w:val="000000"/>
          <w:kern w:val="2"/>
          <w:u w:color="000000"/>
          <w:lang w:val="pl-PL" w:eastAsia="pl-PL"/>
        </w:rPr>
        <w:t>trycznych</w:t>
      </w:r>
      <w:r w:rsidR="00D11DA0"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kern w:val="2"/>
          <w:u w:color="000000"/>
          <w:lang w:val="pl-PL" w:eastAsia="pl-PL"/>
        </w:rPr>
        <w:t>będą</w:t>
      </w:r>
      <w:r w:rsidR="00D11DA0"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kern w:val="2"/>
          <w:u w:color="000000"/>
          <w:lang w:val="pl-PL" w:eastAsia="pl-PL"/>
        </w:rPr>
        <w:t>wyłożone</w:t>
      </w:r>
      <w:r w:rsidR="00D11DA0"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maty</w:t>
      </w:r>
      <w:r w:rsidR="00D11DA0" w:rsidRPr="001D5ADB">
        <w:rPr>
          <w:rFonts w:ascii="Calibri" w:eastAsia="Arial Unicode MS" w:hAnsi="Calibri" w:cs="Calibri"/>
          <w:noProof/>
          <w:color w:val="000000"/>
          <w:kern w:val="2"/>
          <w:u w:color="000000"/>
          <w:lang w:val="pl-PL" w:eastAsia="pl-PL"/>
        </w:rPr>
        <w:t xml:space="preserve"> </w:t>
      </w:r>
      <w:r w:rsidRPr="001D5ADB">
        <w:rPr>
          <w:rFonts w:ascii="Calibri" w:eastAsia="Arial Unicode MS" w:hAnsi="Calibri" w:cs="Calibri"/>
          <w:noProof/>
          <w:color w:val="000000"/>
          <w:kern w:val="2"/>
          <w:u w:color="000000"/>
          <w:lang w:val="pl-PL" w:eastAsia="pl-PL"/>
        </w:rPr>
        <w:t>elektrostatyczne.</w:t>
      </w:r>
    </w:p>
    <w:p w:rsidR="006F6C4F" w:rsidRPr="006F6C4F" w:rsidRDefault="00EC7875" w:rsidP="00DE4597">
      <w:pPr>
        <w:pStyle w:val="Nagwek3"/>
        <w:numPr>
          <w:ilvl w:val="0"/>
          <w:numId w:val="333"/>
        </w:numPr>
        <w:rPr>
          <w:rFonts w:eastAsia="Arial Unicode MS"/>
          <w:u w:color="365F91"/>
          <w:lang w:val="pl-PL" w:eastAsia="pl-PL"/>
        </w:rPr>
      </w:pPr>
      <w:bookmarkStart w:id="124" w:name="_Toc6225596"/>
      <w:bookmarkStart w:id="125" w:name="_Toc10116190"/>
      <w:r>
        <w:rPr>
          <w:rFonts w:eastAsia="Arial Unicode MS"/>
          <w:noProof/>
          <w:w w:val="95"/>
          <w:u w:color="365F91"/>
          <w:lang w:val="pl-PL" w:eastAsia="pl-PL"/>
        </w:rPr>
        <w:t xml:space="preserve"> </w:t>
      </w:r>
      <w:bookmarkStart w:id="126" w:name="_Toc12592196"/>
      <w:r w:rsidR="006F6C4F" w:rsidRPr="006F6C4F">
        <w:rPr>
          <w:rFonts w:eastAsia="Arial Unicode MS"/>
          <w:noProof/>
          <w:w w:val="95"/>
          <w:u w:color="365F91"/>
          <w:lang w:val="pl-PL" w:eastAsia="pl-PL"/>
        </w:rPr>
        <w:t>Drzwi,</w:t>
      </w:r>
      <w:r w:rsidR="00D11DA0">
        <w:rPr>
          <w:rFonts w:ascii="Calibri" w:eastAsia="Arial Unicode MS" w:hAnsi="Calibri" w:cs="Calibri"/>
          <w:noProof/>
          <w:spacing w:val="3"/>
          <w:u w:color="365F91"/>
          <w:lang w:val="pl-PL" w:eastAsia="pl-PL"/>
        </w:rPr>
        <w:t xml:space="preserve"> </w:t>
      </w:r>
      <w:r w:rsidR="006F6C4F" w:rsidRPr="006F6C4F">
        <w:rPr>
          <w:rFonts w:eastAsia="Arial Unicode MS"/>
          <w:noProof/>
          <w:w w:val="95"/>
          <w:u w:color="365F91"/>
          <w:lang w:val="pl-PL" w:eastAsia="pl-PL"/>
        </w:rPr>
        <w:t>okna</w:t>
      </w:r>
      <w:r w:rsidR="00D11DA0">
        <w:rPr>
          <w:rFonts w:ascii="Calibri" w:eastAsia="Arial Unicode MS" w:hAnsi="Calibri" w:cs="Calibri"/>
          <w:noProof/>
          <w:u w:color="365F91"/>
          <w:lang w:val="pl-PL" w:eastAsia="pl-PL"/>
        </w:rPr>
        <w:t xml:space="preserve"> </w:t>
      </w:r>
      <w:r w:rsidR="006F6C4F" w:rsidRPr="006F6C4F">
        <w:rPr>
          <w:rFonts w:eastAsia="Arial Unicode MS"/>
          <w:noProof/>
          <w:spacing w:val="-2"/>
          <w:w w:val="95"/>
          <w:u w:color="365F91"/>
          <w:lang w:val="pl-PL" w:eastAsia="pl-PL"/>
        </w:rPr>
        <w:t>i</w:t>
      </w:r>
      <w:r w:rsidR="00D11DA0">
        <w:rPr>
          <w:rFonts w:ascii="Calibri" w:eastAsia="Arial Unicode MS" w:hAnsi="Calibri" w:cs="Calibri"/>
          <w:noProof/>
          <w:spacing w:val="4"/>
          <w:u w:color="365F91"/>
          <w:lang w:val="pl-PL" w:eastAsia="pl-PL"/>
        </w:rPr>
        <w:t xml:space="preserve"> </w:t>
      </w:r>
      <w:r w:rsidR="006F6C4F" w:rsidRPr="006F6C4F">
        <w:rPr>
          <w:rFonts w:eastAsia="Arial Unicode MS"/>
          <w:noProof/>
          <w:w w:val="95"/>
          <w:u w:color="365F91"/>
          <w:lang w:val="pl-PL" w:eastAsia="pl-PL"/>
        </w:rPr>
        <w:t>iluminatory</w:t>
      </w:r>
      <w:bookmarkEnd w:id="124"/>
      <w:bookmarkEnd w:id="125"/>
      <w:bookmarkEnd w:id="126"/>
    </w:p>
    <w:p w:rsidR="006F6C4F" w:rsidRPr="006F6C4F" w:rsidRDefault="006F6C4F" w:rsidP="0011774D">
      <w:pPr>
        <w:spacing w:line="240" w:lineRule="auto"/>
        <w:rPr>
          <w:rFonts w:ascii="Calibri" w:eastAsia="Arial Unicode MS" w:hAnsi="Calibri" w:cs="Calibri"/>
          <w:color w:val="000000"/>
          <w:kern w:val="2"/>
          <w:u w:color="000000"/>
          <w:lang w:val="pl-PL" w:eastAsia="pl-PL"/>
        </w:rPr>
      </w:pPr>
      <w:r w:rsidRPr="006F6C4F">
        <w:rPr>
          <w:rFonts w:ascii="Calibri" w:eastAsia="Arial Unicode MS" w:hAnsi="Calibri" w:cs="Calibri"/>
          <w:noProof/>
          <w:color w:val="000000"/>
          <w:kern w:val="2"/>
          <w:u w:color="000000"/>
          <w:lang w:val="pl-PL" w:eastAsia="pl-PL"/>
        </w:rPr>
        <w:t>Wszystkie</w:t>
      </w:r>
      <w:r w:rsidR="00D11DA0">
        <w:rPr>
          <w:rFonts w:ascii="Calibri" w:eastAsia="Arial Unicode MS" w:hAnsi="Calibri" w:cs="Calibri"/>
          <w:noProof/>
          <w:color w:val="000000"/>
          <w:spacing w:val="12"/>
          <w:kern w:val="2"/>
          <w:u w:color="000000"/>
          <w:lang w:val="pl-PL" w:eastAsia="pl-PL"/>
        </w:rPr>
        <w:t xml:space="preserve"> </w:t>
      </w:r>
      <w:r w:rsidRPr="006F6C4F">
        <w:rPr>
          <w:rFonts w:ascii="Calibri" w:eastAsia="Arial Unicode MS" w:hAnsi="Calibri" w:cs="Calibri"/>
          <w:noProof/>
          <w:color w:val="000000"/>
          <w:kern w:val="2"/>
          <w:u w:color="000000"/>
          <w:lang w:val="pl-PL" w:eastAsia="pl-PL"/>
        </w:rPr>
        <w:t>drzwi</w:t>
      </w:r>
      <w:r w:rsidR="00D11DA0">
        <w:rPr>
          <w:rFonts w:ascii="Calibri" w:eastAsia="Arial Unicode MS" w:hAnsi="Calibri" w:cs="Calibri"/>
          <w:noProof/>
          <w:color w:val="000000"/>
          <w:spacing w:val="13"/>
          <w:kern w:val="2"/>
          <w:u w:color="000000"/>
          <w:lang w:val="pl-PL" w:eastAsia="pl-PL"/>
        </w:rPr>
        <w:t xml:space="preserve"> </w:t>
      </w:r>
      <w:r w:rsidRPr="006F6C4F">
        <w:rPr>
          <w:rFonts w:ascii="Calibri" w:eastAsia="Arial Unicode MS" w:hAnsi="Calibri" w:cs="Calibri"/>
          <w:noProof/>
          <w:color w:val="000000"/>
          <w:kern w:val="2"/>
          <w:u w:color="000000"/>
          <w:lang w:val="pl-PL" w:eastAsia="pl-PL"/>
        </w:rPr>
        <w:t>zewnętrzne</w:t>
      </w:r>
      <w:r w:rsidR="00D11DA0">
        <w:rPr>
          <w:rFonts w:ascii="Calibri" w:eastAsia="Arial Unicode MS" w:hAnsi="Calibri" w:cs="Calibri"/>
          <w:noProof/>
          <w:color w:val="000000"/>
          <w:spacing w:val="12"/>
          <w:kern w:val="2"/>
          <w:u w:color="000000"/>
          <w:lang w:val="pl-PL" w:eastAsia="pl-PL"/>
        </w:rPr>
        <w:t xml:space="preserve"> </w:t>
      </w:r>
      <w:r w:rsidRPr="006F6C4F">
        <w:rPr>
          <w:rFonts w:ascii="Calibri" w:eastAsia="Arial Unicode MS" w:hAnsi="Calibri" w:cs="Calibri"/>
          <w:noProof/>
          <w:color w:val="000000"/>
          <w:kern w:val="2"/>
          <w:u w:color="000000"/>
          <w:lang w:val="pl-PL" w:eastAsia="pl-PL"/>
        </w:rPr>
        <w:t>nadbudówek</w:t>
      </w:r>
      <w:r w:rsidR="00D11DA0">
        <w:rPr>
          <w:rFonts w:ascii="Calibri" w:eastAsia="Arial Unicode MS" w:hAnsi="Calibri" w:cs="Calibri"/>
          <w:noProof/>
          <w:color w:val="000000"/>
          <w:spacing w:val="9"/>
          <w:kern w:val="2"/>
          <w:u w:color="000000"/>
          <w:lang w:val="pl-PL" w:eastAsia="pl-PL"/>
        </w:rPr>
        <w:t xml:space="preserve"> </w:t>
      </w:r>
      <w:r w:rsidRPr="006F6C4F">
        <w:rPr>
          <w:rFonts w:ascii="Calibri" w:eastAsia="Arial Unicode MS" w:hAnsi="Calibri" w:cs="Calibri"/>
          <w:noProof/>
          <w:color w:val="000000"/>
          <w:kern w:val="2"/>
          <w:u w:color="000000"/>
          <w:lang w:val="pl-PL" w:eastAsia="pl-PL"/>
        </w:rPr>
        <w:t>zamkniętych,</w:t>
      </w:r>
      <w:r w:rsidR="00D11DA0">
        <w:rPr>
          <w:rFonts w:ascii="Calibri" w:eastAsia="Arial Unicode MS" w:hAnsi="Calibri" w:cs="Calibri"/>
          <w:noProof/>
          <w:color w:val="000000"/>
          <w:spacing w:val="12"/>
          <w:kern w:val="2"/>
          <w:u w:color="000000"/>
          <w:lang w:val="pl-PL" w:eastAsia="pl-PL"/>
        </w:rPr>
        <w:t xml:space="preserve"> </w:t>
      </w:r>
      <w:r w:rsidRPr="006F6C4F">
        <w:rPr>
          <w:rFonts w:ascii="Calibri" w:eastAsia="Arial Unicode MS" w:hAnsi="Calibri" w:cs="Calibri"/>
          <w:noProof/>
          <w:color w:val="000000"/>
          <w:spacing w:val="-4"/>
          <w:kern w:val="2"/>
          <w:u w:color="000000"/>
          <w:lang w:val="pl-PL" w:eastAsia="pl-PL"/>
        </w:rPr>
        <w:t>okna</w:t>
      </w:r>
      <w:r w:rsidR="00D11DA0">
        <w:rPr>
          <w:rFonts w:ascii="Calibri" w:eastAsia="Arial Unicode MS" w:hAnsi="Calibri" w:cs="Calibri"/>
          <w:noProof/>
          <w:color w:val="000000"/>
          <w:spacing w:val="12"/>
          <w:kern w:val="2"/>
          <w:u w:color="000000"/>
          <w:lang w:val="pl-PL" w:eastAsia="pl-PL"/>
        </w:rPr>
        <w:t xml:space="preserve"> </w:t>
      </w:r>
      <w:r w:rsidRPr="006F6C4F">
        <w:rPr>
          <w:rFonts w:ascii="Calibri" w:eastAsia="Arial Unicode MS" w:hAnsi="Calibri" w:cs="Calibri"/>
          <w:noProof/>
          <w:color w:val="000000"/>
          <w:spacing w:val="-2"/>
          <w:kern w:val="2"/>
          <w:u w:color="000000"/>
          <w:lang w:val="pl-PL" w:eastAsia="pl-PL"/>
        </w:rPr>
        <w:t>i</w:t>
      </w:r>
      <w:r w:rsidR="00D11DA0">
        <w:rPr>
          <w:rFonts w:ascii="Calibri" w:eastAsia="Arial Unicode MS" w:hAnsi="Calibri" w:cs="Calibri"/>
          <w:noProof/>
          <w:color w:val="000000"/>
          <w:spacing w:val="13"/>
          <w:kern w:val="2"/>
          <w:u w:color="000000"/>
          <w:lang w:val="pl-PL" w:eastAsia="pl-PL"/>
        </w:rPr>
        <w:t xml:space="preserve"> </w:t>
      </w:r>
      <w:r w:rsidRPr="006F6C4F">
        <w:rPr>
          <w:rFonts w:ascii="Calibri" w:eastAsia="Arial Unicode MS" w:hAnsi="Calibri" w:cs="Calibri"/>
          <w:noProof/>
          <w:color w:val="000000"/>
          <w:kern w:val="2"/>
          <w:u w:color="000000"/>
          <w:lang w:val="pl-PL" w:eastAsia="pl-PL"/>
        </w:rPr>
        <w:t>iluminatory</w:t>
      </w:r>
      <w:r w:rsidR="00D11DA0">
        <w:rPr>
          <w:rFonts w:ascii="Calibri" w:eastAsia="Arial Unicode MS" w:hAnsi="Calibri" w:cs="Calibri"/>
          <w:noProof/>
          <w:color w:val="000000"/>
          <w:spacing w:val="10"/>
          <w:kern w:val="2"/>
          <w:u w:color="000000"/>
          <w:lang w:val="pl-PL" w:eastAsia="pl-PL"/>
        </w:rPr>
        <w:t xml:space="preserve"> </w:t>
      </w:r>
      <w:r w:rsidRPr="006F6C4F">
        <w:rPr>
          <w:rFonts w:ascii="Calibri" w:eastAsia="Arial Unicode MS" w:hAnsi="Calibri" w:cs="Calibri"/>
          <w:noProof/>
          <w:color w:val="000000"/>
          <w:kern w:val="2"/>
          <w:u w:color="000000"/>
          <w:lang w:val="pl-PL" w:eastAsia="pl-PL"/>
        </w:rPr>
        <w:t>będą</w:t>
      </w:r>
      <w:r w:rsidR="00D11DA0">
        <w:rPr>
          <w:rFonts w:ascii="Calibri" w:eastAsia="Arial Unicode MS" w:hAnsi="Calibri" w:cs="Calibri"/>
          <w:noProof/>
          <w:color w:val="000000"/>
          <w:spacing w:val="12"/>
          <w:kern w:val="2"/>
          <w:u w:color="000000"/>
          <w:lang w:val="pl-PL" w:eastAsia="pl-PL"/>
        </w:rPr>
        <w:t xml:space="preserve"> </w:t>
      </w:r>
      <w:r w:rsidRPr="006F6C4F">
        <w:rPr>
          <w:rFonts w:ascii="Calibri" w:eastAsia="Arial Unicode MS" w:hAnsi="Calibri" w:cs="Calibri"/>
          <w:noProof/>
          <w:color w:val="000000"/>
          <w:spacing w:val="-4"/>
          <w:kern w:val="2"/>
          <w:u w:color="000000"/>
          <w:lang w:val="pl-PL" w:eastAsia="pl-PL"/>
        </w:rPr>
        <w:t>wykonane</w:t>
      </w:r>
      <w:r w:rsidR="00D11DA0">
        <w:rPr>
          <w:rFonts w:ascii="Calibri" w:eastAsia="Arial Unicode MS" w:hAnsi="Calibri" w:cs="Calibri"/>
          <w:noProof/>
          <w:color w:val="000000"/>
          <w:spacing w:val="12"/>
          <w:kern w:val="2"/>
          <w:u w:color="000000"/>
          <w:lang w:val="pl-PL" w:eastAsia="pl-PL"/>
        </w:rPr>
        <w:t xml:space="preserve"> </w:t>
      </w:r>
      <w:r w:rsidRPr="006F6C4F">
        <w:rPr>
          <w:rFonts w:ascii="Calibri" w:eastAsia="Arial Unicode MS" w:hAnsi="Calibri" w:cs="Calibri"/>
          <w:noProof/>
          <w:color w:val="000000"/>
          <w:kern w:val="2"/>
          <w:u w:color="000000"/>
          <w:lang w:val="pl-PL" w:eastAsia="pl-PL"/>
        </w:rPr>
        <w:t>zgodnie</w:t>
      </w:r>
      <w:r w:rsidR="00D11DA0">
        <w:rPr>
          <w:rFonts w:ascii="Calibri" w:eastAsia="Arial Unicode MS" w:hAnsi="Calibri" w:cs="Calibri"/>
          <w:noProof/>
          <w:color w:val="000000"/>
          <w:spacing w:val="12"/>
          <w:kern w:val="2"/>
          <w:u w:color="000000"/>
          <w:lang w:val="pl-PL" w:eastAsia="pl-PL"/>
        </w:rPr>
        <w:t xml:space="preserve"> </w:t>
      </w:r>
      <w:r w:rsidRPr="006F6C4F">
        <w:rPr>
          <w:rFonts w:ascii="Calibri" w:eastAsia="Arial Unicode MS" w:hAnsi="Calibri" w:cs="Calibri"/>
          <w:noProof/>
          <w:color w:val="000000"/>
          <w:kern w:val="2"/>
          <w:u w:color="000000"/>
          <w:lang w:val="pl-PL" w:eastAsia="pl-PL"/>
        </w:rPr>
        <w:t>zprzepisami</w:t>
      </w:r>
      <w:r w:rsidR="00D11DA0">
        <w:rPr>
          <w:rFonts w:ascii="Calibri" w:eastAsia="Arial Unicode MS" w:hAnsi="Calibri" w:cs="Calibri"/>
          <w:noProof/>
          <w:color w:val="000000"/>
          <w:spacing w:val="4"/>
          <w:kern w:val="2"/>
          <w:u w:color="000000"/>
          <w:lang w:val="pl-PL" w:eastAsia="pl-PL"/>
        </w:rPr>
        <w:t xml:space="preserve"> </w:t>
      </w:r>
      <w:r w:rsidRPr="006F6C4F">
        <w:rPr>
          <w:rFonts w:ascii="Calibri" w:eastAsia="Arial Unicode MS" w:hAnsi="Calibri" w:cs="Calibri"/>
          <w:noProof/>
          <w:color w:val="000000"/>
          <w:kern w:val="2"/>
          <w:u w:color="000000"/>
          <w:lang w:val="pl-PL" w:eastAsia="pl-PL"/>
        </w:rPr>
        <w:t>Międzynarodowej</w:t>
      </w:r>
      <w:r w:rsidR="00D11DA0">
        <w:rPr>
          <w:rFonts w:ascii="Calibri" w:eastAsia="Arial Unicode MS" w:hAnsi="Calibri" w:cs="Calibri"/>
          <w:noProof/>
          <w:color w:val="000000"/>
          <w:spacing w:val="3"/>
          <w:kern w:val="2"/>
          <w:u w:color="000000"/>
          <w:lang w:val="pl-PL" w:eastAsia="pl-PL"/>
        </w:rPr>
        <w:t xml:space="preserve"> </w:t>
      </w:r>
      <w:r w:rsidRPr="006F6C4F">
        <w:rPr>
          <w:rFonts w:ascii="Calibri" w:eastAsia="Arial Unicode MS" w:hAnsi="Calibri" w:cs="Calibri"/>
          <w:noProof/>
          <w:color w:val="000000"/>
          <w:kern w:val="2"/>
          <w:u w:color="000000"/>
          <w:lang w:val="pl-PL" w:eastAsia="pl-PL"/>
        </w:rPr>
        <w:t>Konwencji</w:t>
      </w:r>
      <w:r w:rsidR="00571C97">
        <w:rPr>
          <w:rFonts w:ascii="Calibri" w:eastAsia="Arial Unicode MS" w:hAnsi="Calibri" w:cs="Calibri"/>
          <w:noProof/>
          <w:color w:val="000000"/>
          <w:spacing w:val="1"/>
          <w:kern w:val="2"/>
          <w:u w:color="000000"/>
          <w:lang w:val="pl-PL" w:eastAsia="pl-PL"/>
        </w:rPr>
        <w:t xml:space="preserve"> </w:t>
      </w:r>
      <w:r w:rsidRPr="006F6C4F">
        <w:rPr>
          <w:rFonts w:ascii="Calibri" w:eastAsia="Arial Unicode MS" w:hAnsi="Calibri" w:cs="Calibri"/>
          <w:noProof/>
          <w:color w:val="000000"/>
          <w:kern w:val="2"/>
          <w:u w:color="000000"/>
          <w:lang w:val="pl-PL" w:eastAsia="pl-PL"/>
        </w:rPr>
        <w:t>o</w:t>
      </w:r>
      <w:r w:rsidR="00571C97">
        <w:rPr>
          <w:rFonts w:ascii="Calibri" w:eastAsia="Arial Unicode MS" w:hAnsi="Calibri" w:cs="Calibri"/>
          <w:noProof/>
          <w:color w:val="000000"/>
          <w:spacing w:val="3"/>
          <w:kern w:val="2"/>
          <w:u w:color="000000"/>
          <w:lang w:val="pl-PL" w:eastAsia="pl-PL"/>
        </w:rPr>
        <w:t xml:space="preserve"> </w:t>
      </w:r>
      <w:r w:rsidRPr="006F6C4F">
        <w:rPr>
          <w:rFonts w:ascii="Calibri" w:eastAsia="Arial Unicode MS" w:hAnsi="Calibri" w:cs="Calibri"/>
          <w:noProof/>
          <w:color w:val="000000"/>
          <w:kern w:val="2"/>
          <w:u w:color="000000"/>
          <w:lang w:val="pl-PL" w:eastAsia="pl-PL"/>
        </w:rPr>
        <w:t>Liniach</w:t>
      </w:r>
      <w:r w:rsidR="00571C97">
        <w:rPr>
          <w:rFonts w:ascii="Calibri" w:eastAsia="Arial Unicode MS" w:hAnsi="Calibri" w:cs="Calibri"/>
          <w:noProof/>
          <w:color w:val="000000"/>
          <w:spacing w:val="3"/>
          <w:kern w:val="2"/>
          <w:u w:color="000000"/>
          <w:lang w:val="pl-PL" w:eastAsia="pl-PL"/>
        </w:rPr>
        <w:t xml:space="preserve"> </w:t>
      </w:r>
      <w:r w:rsidRPr="006F6C4F">
        <w:rPr>
          <w:rFonts w:ascii="Calibri" w:eastAsia="Arial Unicode MS" w:hAnsi="Calibri" w:cs="Calibri"/>
          <w:noProof/>
          <w:color w:val="000000"/>
          <w:spacing w:val="-4"/>
          <w:kern w:val="2"/>
          <w:u w:color="000000"/>
          <w:lang w:val="pl-PL" w:eastAsia="pl-PL"/>
        </w:rPr>
        <w:t>Ładunkowych.</w:t>
      </w:r>
    </w:p>
    <w:p w:rsidR="006F6C4F" w:rsidRPr="00AE6222" w:rsidRDefault="006F6C4F" w:rsidP="00DE4597">
      <w:pPr>
        <w:pStyle w:val="Akapitzlist"/>
        <w:numPr>
          <w:ilvl w:val="1"/>
          <w:numId w:val="333"/>
        </w:numPr>
        <w:rPr>
          <w:rFonts w:eastAsia="Arial Unicode MS"/>
          <w:u w:color="243F60"/>
          <w:lang w:val="pl-PL" w:eastAsia="pl-PL"/>
        </w:rPr>
      </w:pPr>
      <w:bookmarkStart w:id="127" w:name="_Toc6225597"/>
      <w:r w:rsidRPr="00AE6222">
        <w:rPr>
          <w:rFonts w:eastAsia="Arial Unicode MS"/>
          <w:noProof/>
          <w:w w:val="95"/>
          <w:u w:color="243F60"/>
          <w:lang w:val="pl-PL" w:eastAsia="pl-PL"/>
        </w:rPr>
        <w:t>Drzwi</w:t>
      </w:r>
      <w:bookmarkEnd w:id="127"/>
      <w:r w:rsidR="00011BF1">
        <w:rPr>
          <w:rFonts w:eastAsia="Arial Unicode MS"/>
          <w:noProof/>
          <w:w w:val="95"/>
          <w:u w:color="243F60"/>
          <w:lang w:val="pl-PL" w:eastAsia="pl-PL"/>
        </w:rPr>
        <w:t>, korytarze, klatki schodowe, schody wewnętrzne</w:t>
      </w:r>
    </w:p>
    <w:p w:rsidR="001D5ADB" w:rsidRPr="00AE6222" w:rsidRDefault="006F6C4F" w:rsidP="00DE4597">
      <w:pPr>
        <w:pStyle w:val="Akapitzlist"/>
        <w:numPr>
          <w:ilvl w:val="0"/>
          <w:numId w:val="368"/>
        </w:numPr>
        <w:spacing w:line="240" w:lineRule="auto"/>
        <w:ind w:left="426"/>
        <w:rPr>
          <w:rFonts w:ascii="Calibri" w:eastAsia="Arial Unicode MS" w:hAnsi="Calibri" w:cs="Calibri"/>
          <w:color w:val="000000"/>
          <w:kern w:val="2"/>
          <w:u w:color="000000"/>
          <w:lang w:val="pl-PL" w:eastAsia="pl-PL"/>
        </w:rPr>
      </w:pPr>
      <w:r w:rsidRPr="00AE6222">
        <w:rPr>
          <w:rFonts w:ascii="Calibri" w:eastAsia="Arial Unicode MS" w:hAnsi="Calibri" w:cs="Calibri"/>
          <w:noProof/>
          <w:color w:val="000000"/>
          <w:spacing w:val="-4"/>
          <w:kern w:val="2"/>
          <w:u w:color="000000"/>
          <w:lang w:val="pl-PL" w:eastAsia="pl-PL"/>
        </w:rPr>
        <w:t>Drzwi</w:t>
      </w:r>
      <w:r w:rsidR="00571C97" w:rsidRPr="00AE6222">
        <w:rPr>
          <w:rFonts w:ascii="Calibri" w:eastAsia="Arial Unicode MS" w:hAnsi="Calibri" w:cs="Calibri"/>
          <w:noProof/>
          <w:color w:val="000000"/>
          <w:spacing w:val="25"/>
          <w:kern w:val="2"/>
          <w:u w:color="000000"/>
          <w:lang w:val="pl-PL" w:eastAsia="pl-PL"/>
        </w:rPr>
        <w:t xml:space="preserve"> </w:t>
      </w:r>
      <w:r w:rsidRPr="00AE6222">
        <w:rPr>
          <w:rFonts w:ascii="Calibri" w:eastAsia="Arial Unicode MS" w:hAnsi="Calibri" w:cs="Calibri"/>
          <w:noProof/>
          <w:color w:val="000000"/>
          <w:kern w:val="2"/>
          <w:u w:color="000000"/>
          <w:lang w:val="pl-PL" w:eastAsia="pl-PL"/>
        </w:rPr>
        <w:t>wewnętrzne</w:t>
      </w:r>
      <w:r w:rsidR="00571C97" w:rsidRPr="00AE6222">
        <w:rPr>
          <w:rFonts w:ascii="Calibri" w:eastAsia="Arial Unicode MS" w:hAnsi="Calibri" w:cs="Calibri"/>
          <w:noProof/>
          <w:color w:val="000000"/>
          <w:spacing w:val="26"/>
          <w:kern w:val="2"/>
          <w:u w:color="000000"/>
          <w:lang w:val="pl-PL" w:eastAsia="pl-PL"/>
        </w:rPr>
        <w:t xml:space="preserve"> </w:t>
      </w:r>
      <w:r w:rsidRPr="00AE6222">
        <w:rPr>
          <w:rFonts w:ascii="Calibri" w:eastAsia="Arial Unicode MS" w:hAnsi="Calibri" w:cs="Calibri"/>
          <w:noProof/>
          <w:color w:val="000000"/>
          <w:spacing w:val="-4"/>
          <w:kern w:val="2"/>
          <w:u w:color="000000"/>
          <w:lang w:val="pl-PL" w:eastAsia="pl-PL"/>
        </w:rPr>
        <w:t>w</w:t>
      </w:r>
      <w:r w:rsidR="00571C97" w:rsidRPr="00AE6222">
        <w:rPr>
          <w:rFonts w:ascii="Calibri" w:eastAsia="Arial Unicode MS" w:hAnsi="Calibri" w:cs="Calibri"/>
          <w:noProof/>
          <w:color w:val="000000"/>
          <w:spacing w:val="21"/>
          <w:kern w:val="2"/>
          <w:u w:color="000000"/>
          <w:lang w:val="pl-PL" w:eastAsia="pl-PL"/>
        </w:rPr>
        <w:t xml:space="preserve"> </w:t>
      </w:r>
      <w:r w:rsidRPr="00AE6222">
        <w:rPr>
          <w:rFonts w:ascii="Calibri" w:eastAsia="Arial Unicode MS" w:hAnsi="Calibri" w:cs="Calibri"/>
          <w:noProof/>
          <w:color w:val="000000"/>
          <w:kern w:val="2"/>
          <w:u w:color="000000"/>
          <w:lang w:val="pl-PL" w:eastAsia="pl-PL"/>
        </w:rPr>
        <w:t>nadbudówce,</w:t>
      </w:r>
      <w:r w:rsidR="0096320A" w:rsidRPr="00AE6222">
        <w:rPr>
          <w:rFonts w:ascii="Calibri" w:eastAsia="Arial Unicode MS" w:hAnsi="Calibri" w:cs="Calibri"/>
          <w:noProof/>
          <w:color w:val="000000"/>
          <w:spacing w:val="24"/>
          <w:kern w:val="2"/>
          <w:u w:color="000000"/>
          <w:lang w:val="pl-PL" w:eastAsia="pl-PL"/>
        </w:rPr>
        <w:t xml:space="preserve"> </w:t>
      </w:r>
      <w:r w:rsidRPr="00AE6222">
        <w:rPr>
          <w:rFonts w:ascii="Calibri" w:eastAsia="Arial Unicode MS" w:hAnsi="Calibri" w:cs="Calibri"/>
          <w:noProof/>
          <w:color w:val="000000"/>
          <w:kern w:val="2"/>
          <w:u w:color="000000"/>
          <w:lang w:val="pl-PL" w:eastAsia="pl-PL"/>
        </w:rPr>
        <w:t>prowadzące</w:t>
      </w:r>
      <w:r w:rsidR="00571C97" w:rsidRPr="00AE6222">
        <w:rPr>
          <w:rFonts w:ascii="Calibri" w:eastAsia="Arial Unicode MS" w:hAnsi="Calibri" w:cs="Calibri"/>
          <w:noProof/>
          <w:color w:val="000000"/>
          <w:spacing w:val="22"/>
          <w:kern w:val="2"/>
          <w:u w:color="000000"/>
          <w:lang w:val="pl-PL" w:eastAsia="pl-PL"/>
        </w:rPr>
        <w:t xml:space="preserve"> </w:t>
      </w:r>
      <w:r w:rsidRPr="00AE6222">
        <w:rPr>
          <w:rFonts w:ascii="Calibri" w:eastAsia="Arial Unicode MS" w:hAnsi="Calibri" w:cs="Calibri"/>
          <w:noProof/>
          <w:color w:val="000000"/>
          <w:kern w:val="2"/>
          <w:u w:color="000000"/>
          <w:lang w:val="pl-PL" w:eastAsia="pl-PL"/>
        </w:rPr>
        <w:t>z</w:t>
      </w:r>
      <w:r w:rsidR="00571C97" w:rsidRPr="00AE6222">
        <w:rPr>
          <w:rFonts w:ascii="Calibri" w:eastAsia="Arial Unicode MS" w:hAnsi="Calibri" w:cs="Calibri"/>
          <w:noProof/>
          <w:color w:val="000000"/>
          <w:spacing w:val="22"/>
          <w:kern w:val="2"/>
          <w:u w:color="000000"/>
          <w:lang w:val="pl-PL" w:eastAsia="pl-PL"/>
        </w:rPr>
        <w:t xml:space="preserve"> </w:t>
      </w:r>
      <w:r w:rsidRPr="00AE6222">
        <w:rPr>
          <w:rFonts w:ascii="Calibri" w:eastAsia="Arial Unicode MS" w:hAnsi="Calibri" w:cs="Calibri"/>
          <w:noProof/>
          <w:color w:val="000000"/>
          <w:kern w:val="2"/>
          <w:u w:color="000000"/>
          <w:lang w:val="pl-PL" w:eastAsia="pl-PL"/>
        </w:rPr>
        <w:t>korytarza</w:t>
      </w:r>
      <w:r w:rsidR="00571C97" w:rsidRPr="00AE6222">
        <w:rPr>
          <w:rFonts w:ascii="Calibri" w:eastAsia="Arial Unicode MS" w:hAnsi="Calibri" w:cs="Calibri"/>
          <w:noProof/>
          <w:color w:val="000000"/>
          <w:spacing w:val="24"/>
          <w:kern w:val="2"/>
          <w:u w:color="000000"/>
          <w:lang w:val="pl-PL" w:eastAsia="pl-PL"/>
        </w:rPr>
        <w:t xml:space="preserve"> </w:t>
      </w:r>
      <w:r w:rsidRPr="00AE6222">
        <w:rPr>
          <w:rFonts w:ascii="Calibri" w:eastAsia="Arial Unicode MS" w:hAnsi="Calibri" w:cs="Calibri"/>
          <w:noProof/>
          <w:color w:val="000000"/>
          <w:kern w:val="2"/>
          <w:u w:color="000000"/>
          <w:lang w:val="pl-PL" w:eastAsia="pl-PL"/>
        </w:rPr>
        <w:t>do</w:t>
      </w:r>
      <w:r w:rsidR="00571C97" w:rsidRPr="00AE6222">
        <w:rPr>
          <w:rFonts w:ascii="Calibri" w:eastAsia="Arial Unicode MS" w:hAnsi="Calibri" w:cs="Calibri"/>
          <w:noProof/>
          <w:color w:val="000000"/>
          <w:spacing w:val="24"/>
          <w:kern w:val="2"/>
          <w:u w:color="000000"/>
          <w:lang w:val="pl-PL" w:eastAsia="pl-PL"/>
        </w:rPr>
        <w:t xml:space="preserve"> </w:t>
      </w:r>
      <w:r w:rsidRPr="00AE6222">
        <w:rPr>
          <w:rFonts w:ascii="Calibri" w:eastAsia="Arial Unicode MS" w:hAnsi="Calibri" w:cs="Calibri"/>
          <w:noProof/>
          <w:color w:val="000000"/>
          <w:kern w:val="2"/>
          <w:u w:color="000000"/>
          <w:lang w:val="pl-PL" w:eastAsia="pl-PL"/>
        </w:rPr>
        <w:t>pomieszczeń</w:t>
      </w:r>
      <w:r w:rsidR="00571C97" w:rsidRPr="00AE6222">
        <w:rPr>
          <w:rFonts w:ascii="Calibri" w:eastAsia="Arial Unicode MS" w:hAnsi="Calibri" w:cs="Calibri"/>
          <w:noProof/>
          <w:color w:val="000000"/>
          <w:w w:val="157"/>
          <w:kern w:val="2"/>
          <w:u w:color="000000"/>
          <w:lang w:val="pl-PL" w:eastAsia="pl-PL"/>
        </w:rPr>
        <w:t xml:space="preserve"> </w:t>
      </w:r>
      <w:r w:rsidRPr="00AE6222">
        <w:rPr>
          <w:rFonts w:ascii="Calibri" w:eastAsia="Arial Unicode MS" w:hAnsi="Calibri" w:cs="Calibri"/>
          <w:noProof/>
          <w:color w:val="000000"/>
          <w:kern w:val="2"/>
          <w:u w:color="000000"/>
          <w:lang w:val="pl-PL" w:eastAsia="pl-PL"/>
        </w:rPr>
        <w:t>będą</w:t>
      </w:r>
      <w:r w:rsidR="00571C97" w:rsidRPr="00AE6222">
        <w:rPr>
          <w:rFonts w:ascii="Calibri" w:eastAsia="Arial Unicode MS" w:hAnsi="Calibri" w:cs="Calibri"/>
          <w:noProof/>
          <w:color w:val="000000"/>
          <w:spacing w:val="25"/>
          <w:kern w:val="2"/>
          <w:u w:color="000000"/>
          <w:lang w:val="pl-PL" w:eastAsia="pl-PL"/>
        </w:rPr>
        <w:t xml:space="preserve"> </w:t>
      </w:r>
      <w:r w:rsidRPr="00AE6222">
        <w:rPr>
          <w:rFonts w:ascii="Calibri" w:eastAsia="Arial Unicode MS" w:hAnsi="Calibri" w:cs="Calibri"/>
          <w:noProof/>
          <w:color w:val="000000"/>
          <w:kern w:val="2"/>
          <w:u w:color="000000"/>
          <w:lang w:val="pl-PL" w:eastAsia="pl-PL"/>
        </w:rPr>
        <w:t>takiej</w:t>
      </w:r>
      <w:r w:rsidR="00571C97" w:rsidRPr="00AE6222">
        <w:rPr>
          <w:rFonts w:ascii="Calibri" w:eastAsia="Arial Unicode MS" w:hAnsi="Calibri" w:cs="Calibri"/>
          <w:noProof/>
          <w:color w:val="000000"/>
          <w:spacing w:val="25"/>
          <w:kern w:val="2"/>
          <w:u w:color="000000"/>
          <w:lang w:val="pl-PL" w:eastAsia="pl-PL"/>
        </w:rPr>
        <w:t xml:space="preserve"> </w:t>
      </w:r>
      <w:r w:rsidRPr="00AE6222">
        <w:rPr>
          <w:rFonts w:ascii="Calibri" w:eastAsia="Arial Unicode MS" w:hAnsi="Calibri" w:cs="Calibri"/>
          <w:noProof/>
          <w:color w:val="000000"/>
          <w:spacing w:val="-4"/>
          <w:kern w:val="2"/>
          <w:u w:color="000000"/>
          <w:lang w:val="pl-PL" w:eastAsia="pl-PL"/>
        </w:rPr>
        <w:t>samej</w:t>
      </w:r>
      <w:r w:rsidRPr="00AE6222">
        <w:rPr>
          <w:rFonts w:ascii="Calibri" w:eastAsia="Arial Unicode MS" w:hAnsi="Calibri" w:cs="Calibri"/>
          <w:noProof/>
          <w:color w:val="000000"/>
          <w:w w:val="157"/>
          <w:kern w:val="2"/>
          <w:u w:color="000000"/>
          <w:lang w:val="pl-PL" w:eastAsia="pl-PL"/>
        </w:rPr>
        <w:t xml:space="preserve"> </w:t>
      </w:r>
      <w:r w:rsidRPr="00AE6222">
        <w:rPr>
          <w:rFonts w:ascii="Calibri" w:eastAsia="Arial Unicode MS" w:hAnsi="Calibri" w:cs="Calibri"/>
          <w:noProof/>
          <w:color w:val="000000"/>
          <w:kern w:val="2"/>
          <w:u w:color="000000"/>
          <w:lang w:val="pl-PL" w:eastAsia="pl-PL"/>
        </w:rPr>
        <w:t>klasy</w:t>
      </w:r>
      <w:r w:rsidRPr="00AE6222">
        <w:rPr>
          <w:rFonts w:ascii="Calibri" w:eastAsia="Arial Unicode MS" w:hAnsi="Calibri" w:cs="Calibri"/>
          <w:color w:val="000000"/>
          <w:kern w:val="2"/>
          <w:u w:color="000000"/>
          <w:lang w:val="pl-PL" w:eastAsia="pl-PL"/>
        </w:rPr>
        <w:t xml:space="preserve"> </w:t>
      </w:r>
      <w:r w:rsidRPr="00AE6222">
        <w:rPr>
          <w:rFonts w:ascii="Calibri" w:eastAsia="Arial Unicode MS" w:hAnsi="Calibri" w:cs="Calibri"/>
          <w:noProof/>
          <w:color w:val="000000"/>
          <w:kern w:val="2"/>
          <w:u w:color="000000"/>
          <w:lang w:val="pl-PL" w:eastAsia="pl-PL"/>
        </w:rPr>
        <w:t>pożarowej</w:t>
      </w:r>
      <w:r w:rsidR="00571C97" w:rsidRPr="00AE6222">
        <w:rPr>
          <w:rFonts w:ascii="Calibri" w:eastAsia="Arial Unicode MS" w:hAnsi="Calibri" w:cs="Calibri"/>
          <w:noProof/>
          <w:color w:val="000000"/>
          <w:spacing w:val="3"/>
          <w:kern w:val="2"/>
          <w:u w:color="000000"/>
          <w:lang w:val="pl-PL" w:eastAsia="pl-PL"/>
        </w:rPr>
        <w:t xml:space="preserve"> </w:t>
      </w:r>
      <w:r w:rsidRPr="00AE6222">
        <w:rPr>
          <w:rFonts w:ascii="Calibri" w:eastAsia="Arial Unicode MS" w:hAnsi="Calibri" w:cs="Calibri"/>
          <w:noProof/>
          <w:color w:val="000000"/>
          <w:spacing w:val="-2"/>
          <w:kern w:val="2"/>
          <w:u w:color="000000"/>
          <w:lang w:val="pl-PL" w:eastAsia="pl-PL"/>
        </w:rPr>
        <w:t>jak</w:t>
      </w:r>
      <w:r w:rsidR="00571C97" w:rsidRPr="00AE6222">
        <w:rPr>
          <w:rFonts w:ascii="Calibri" w:eastAsia="Arial Unicode MS" w:hAnsi="Calibri" w:cs="Calibri"/>
          <w:noProof/>
          <w:color w:val="000000"/>
          <w:spacing w:val="1"/>
          <w:kern w:val="2"/>
          <w:u w:color="000000"/>
          <w:lang w:val="pl-PL" w:eastAsia="pl-PL"/>
        </w:rPr>
        <w:t xml:space="preserve"> </w:t>
      </w:r>
      <w:r w:rsidRPr="00AE6222">
        <w:rPr>
          <w:rFonts w:ascii="Calibri" w:eastAsia="Arial Unicode MS" w:hAnsi="Calibri" w:cs="Calibri"/>
          <w:noProof/>
          <w:color w:val="000000"/>
          <w:kern w:val="2"/>
          <w:u w:color="000000"/>
          <w:lang w:val="pl-PL" w:eastAsia="pl-PL"/>
        </w:rPr>
        <w:t>ścianka,</w:t>
      </w:r>
      <w:r w:rsidR="00571C97" w:rsidRPr="00AE6222">
        <w:rPr>
          <w:rFonts w:ascii="Calibri" w:eastAsia="Arial Unicode MS" w:hAnsi="Calibri" w:cs="Calibri"/>
          <w:noProof/>
          <w:color w:val="000000"/>
          <w:spacing w:val="3"/>
          <w:kern w:val="2"/>
          <w:u w:color="000000"/>
          <w:lang w:val="pl-PL" w:eastAsia="pl-PL"/>
        </w:rPr>
        <w:t xml:space="preserve"> </w:t>
      </w:r>
      <w:r w:rsidRPr="00AE6222">
        <w:rPr>
          <w:rFonts w:ascii="Calibri" w:eastAsia="Arial Unicode MS" w:hAnsi="Calibri" w:cs="Calibri"/>
          <w:noProof/>
          <w:color w:val="000000"/>
          <w:spacing w:val="-4"/>
          <w:kern w:val="2"/>
          <w:u w:color="000000"/>
          <w:lang w:val="pl-PL" w:eastAsia="pl-PL"/>
        </w:rPr>
        <w:t>w</w:t>
      </w:r>
      <w:r w:rsidR="00571C97" w:rsidRPr="00AE6222">
        <w:rPr>
          <w:rFonts w:ascii="Calibri" w:eastAsia="Arial Unicode MS" w:hAnsi="Calibri" w:cs="Calibri"/>
          <w:noProof/>
          <w:color w:val="000000"/>
          <w:spacing w:val="3"/>
          <w:kern w:val="2"/>
          <w:u w:color="000000"/>
          <w:lang w:val="pl-PL" w:eastAsia="pl-PL"/>
        </w:rPr>
        <w:t xml:space="preserve"> </w:t>
      </w:r>
      <w:r w:rsidRPr="00AE6222">
        <w:rPr>
          <w:rFonts w:ascii="Calibri" w:eastAsia="Arial Unicode MS" w:hAnsi="Calibri" w:cs="Calibri"/>
          <w:noProof/>
          <w:color w:val="000000"/>
          <w:kern w:val="2"/>
          <w:u w:color="000000"/>
          <w:lang w:val="pl-PL" w:eastAsia="pl-PL"/>
        </w:rPr>
        <w:t>której</w:t>
      </w:r>
      <w:r w:rsidR="00571C97" w:rsidRPr="00AE6222">
        <w:rPr>
          <w:rFonts w:ascii="Calibri" w:eastAsia="Arial Unicode MS" w:hAnsi="Calibri" w:cs="Calibri"/>
          <w:noProof/>
          <w:color w:val="000000"/>
          <w:spacing w:val="4"/>
          <w:kern w:val="2"/>
          <w:u w:color="000000"/>
          <w:lang w:val="pl-PL" w:eastAsia="pl-PL"/>
        </w:rPr>
        <w:t xml:space="preserve"> </w:t>
      </w:r>
      <w:r w:rsidRPr="00AE6222">
        <w:rPr>
          <w:rFonts w:ascii="Calibri" w:eastAsia="Arial Unicode MS" w:hAnsi="Calibri" w:cs="Calibri"/>
          <w:noProof/>
          <w:color w:val="000000"/>
          <w:kern w:val="2"/>
          <w:u w:color="000000"/>
          <w:lang w:val="pl-PL" w:eastAsia="pl-PL"/>
        </w:rPr>
        <w:t>będą</w:t>
      </w:r>
      <w:r w:rsidR="00571C97" w:rsidRPr="00AE6222">
        <w:rPr>
          <w:rFonts w:ascii="Calibri" w:eastAsia="Arial Unicode MS" w:hAnsi="Calibri" w:cs="Calibri"/>
          <w:noProof/>
          <w:color w:val="000000"/>
          <w:spacing w:val="3"/>
          <w:kern w:val="2"/>
          <w:u w:color="000000"/>
          <w:lang w:val="pl-PL" w:eastAsia="pl-PL"/>
        </w:rPr>
        <w:t xml:space="preserve"> </w:t>
      </w:r>
      <w:r w:rsidRPr="00AE6222">
        <w:rPr>
          <w:rFonts w:ascii="Calibri" w:eastAsia="Arial Unicode MS" w:hAnsi="Calibri" w:cs="Calibri"/>
          <w:noProof/>
          <w:color w:val="000000"/>
          <w:spacing w:val="-4"/>
          <w:kern w:val="2"/>
          <w:u w:color="000000"/>
          <w:lang w:val="pl-PL" w:eastAsia="pl-PL"/>
        </w:rPr>
        <w:t>zamontowane</w:t>
      </w:r>
      <w:r w:rsidR="00571C97" w:rsidRPr="00AE6222">
        <w:rPr>
          <w:rFonts w:ascii="Calibri" w:eastAsia="Arial Unicode MS" w:hAnsi="Calibri" w:cs="Calibri"/>
          <w:noProof/>
          <w:color w:val="000000"/>
          <w:spacing w:val="3"/>
          <w:kern w:val="2"/>
          <w:u w:color="000000"/>
          <w:lang w:val="pl-PL" w:eastAsia="pl-PL"/>
        </w:rPr>
        <w:t xml:space="preserve"> </w:t>
      </w:r>
      <w:r w:rsidRPr="00AE6222">
        <w:rPr>
          <w:rFonts w:ascii="Calibri" w:eastAsia="Arial Unicode MS" w:hAnsi="Calibri" w:cs="Calibri"/>
          <w:noProof/>
          <w:color w:val="000000"/>
          <w:spacing w:val="-2"/>
          <w:kern w:val="2"/>
          <w:u w:color="000000"/>
          <w:lang w:val="pl-PL" w:eastAsia="pl-PL"/>
        </w:rPr>
        <w:t>i</w:t>
      </w:r>
      <w:r w:rsidR="00571C97" w:rsidRPr="00AE6222">
        <w:rPr>
          <w:rFonts w:ascii="Calibri" w:eastAsia="Arial Unicode MS" w:hAnsi="Calibri" w:cs="Calibri"/>
          <w:noProof/>
          <w:color w:val="000000"/>
          <w:spacing w:val="4"/>
          <w:kern w:val="2"/>
          <w:u w:color="000000"/>
          <w:lang w:val="pl-PL" w:eastAsia="pl-PL"/>
        </w:rPr>
        <w:t xml:space="preserve"> </w:t>
      </w:r>
      <w:r w:rsidRPr="00AE6222">
        <w:rPr>
          <w:rFonts w:ascii="Calibri" w:eastAsia="Arial Unicode MS" w:hAnsi="Calibri" w:cs="Calibri"/>
          <w:noProof/>
          <w:color w:val="000000"/>
          <w:kern w:val="2"/>
          <w:u w:color="000000"/>
          <w:lang w:val="pl-PL" w:eastAsia="pl-PL"/>
        </w:rPr>
        <w:t>będą</w:t>
      </w:r>
      <w:r w:rsidR="00571C97" w:rsidRPr="00AE6222">
        <w:rPr>
          <w:rFonts w:ascii="Calibri" w:eastAsia="Arial Unicode MS" w:hAnsi="Calibri" w:cs="Calibri"/>
          <w:noProof/>
          <w:color w:val="000000"/>
          <w:spacing w:val="6"/>
          <w:kern w:val="2"/>
          <w:u w:color="000000"/>
          <w:lang w:val="pl-PL" w:eastAsia="pl-PL"/>
        </w:rPr>
        <w:t xml:space="preserve"> </w:t>
      </w:r>
      <w:r w:rsidRPr="00AE6222">
        <w:rPr>
          <w:rFonts w:ascii="Calibri" w:eastAsia="Arial Unicode MS" w:hAnsi="Calibri" w:cs="Calibri"/>
          <w:noProof/>
          <w:color w:val="000000"/>
          <w:kern w:val="2"/>
          <w:u w:color="000000"/>
          <w:lang w:val="pl-PL" w:eastAsia="pl-PL"/>
        </w:rPr>
        <w:t>pokrytą</w:t>
      </w:r>
      <w:r w:rsidR="00571C97" w:rsidRPr="00AE6222">
        <w:rPr>
          <w:rFonts w:ascii="Calibri" w:eastAsia="Arial Unicode MS" w:hAnsi="Calibri" w:cs="Calibri"/>
          <w:noProof/>
          <w:color w:val="000000"/>
          <w:spacing w:val="3"/>
          <w:kern w:val="2"/>
          <w:u w:color="000000"/>
          <w:lang w:val="pl-PL" w:eastAsia="pl-PL"/>
        </w:rPr>
        <w:t xml:space="preserve"> laminatem</w:t>
      </w:r>
      <w:r w:rsidR="00571C97" w:rsidRPr="00AE6222">
        <w:rPr>
          <w:rFonts w:ascii="Calibri" w:eastAsia="Arial Unicode MS" w:hAnsi="Calibri" w:cs="Calibri"/>
          <w:noProof/>
          <w:color w:val="000000"/>
          <w:spacing w:val="1"/>
          <w:kern w:val="2"/>
          <w:u w:color="000000"/>
          <w:lang w:val="pl-PL" w:eastAsia="pl-PL"/>
        </w:rPr>
        <w:t xml:space="preserve"> </w:t>
      </w:r>
      <w:r w:rsidR="00571C97" w:rsidRPr="00AE6222">
        <w:rPr>
          <w:rFonts w:ascii="Calibri" w:eastAsia="Arial Unicode MS" w:hAnsi="Calibri" w:cs="Calibri"/>
          <w:noProof/>
          <w:color w:val="000000"/>
          <w:kern w:val="2"/>
          <w:u w:color="000000"/>
          <w:lang w:val="pl-PL" w:eastAsia="pl-PL"/>
        </w:rPr>
        <w:t>dekoracyjnym</w:t>
      </w:r>
      <w:r w:rsidRPr="00AE6222">
        <w:rPr>
          <w:rFonts w:ascii="Calibri" w:eastAsia="Arial Unicode MS" w:hAnsi="Calibri" w:cs="Calibri"/>
          <w:noProof/>
          <w:color w:val="000000"/>
          <w:spacing w:val="-2"/>
          <w:kern w:val="2"/>
          <w:u w:color="000000"/>
          <w:lang w:val="pl-PL" w:eastAsia="pl-PL"/>
        </w:rPr>
        <w:t>.</w:t>
      </w:r>
    </w:p>
    <w:p w:rsidR="001D5ADB" w:rsidRDefault="006F6C4F" w:rsidP="00DE4597">
      <w:pPr>
        <w:pStyle w:val="Akapitzlist"/>
        <w:numPr>
          <w:ilvl w:val="0"/>
          <w:numId w:val="368"/>
        </w:numPr>
        <w:spacing w:line="240" w:lineRule="auto"/>
        <w:ind w:left="426"/>
        <w:rPr>
          <w:rFonts w:ascii="Calibri" w:eastAsia="Arial Unicode MS" w:hAnsi="Calibri" w:cs="Calibri"/>
          <w:color w:val="000000"/>
          <w:kern w:val="2"/>
          <w:u w:color="000000"/>
          <w:lang w:val="pl-PL" w:eastAsia="pl-PL"/>
        </w:rPr>
      </w:pPr>
      <w:r w:rsidRPr="001D5ADB">
        <w:rPr>
          <w:rFonts w:ascii="Calibri" w:eastAsia="Arial Unicode MS" w:hAnsi="Calibri" w:cs="Calibri"/>
          <w:noProof/>
          <w:color w:val="000000"/>
          <w:kern w:val="2"/>
          <w:u w:color="000000"/>
          <w:lang w:val="pl-PL" w:eastAsia="pl-PL"/>
        </w:rPr>
        <w:t>Minim</w:t>
      </w:r>
      <w:r w:rsidRPr="001D5ADB">
        <w:rPr>
          <w:rFonts w:ascii="Calibri" w:eastAsia="Arial Unicode MS" w:hAnsi="Calibri" w:cs="Calibri"/>
          <w:noProof/>
          <w:color w:val="000000"/>
          <w:spacing w:val="-2"/>
          <w:kern w:val="2"/>
          <w:u w:color="000000"/>
          <w:lang w:val="pl-PL" w:eastAsia="pl-PL"/>
        </w:rPr>
        <w:t>alna</w:t>
      </w:r>
      <w:r w:rsidR="00571C97" w:rsidRPr="001D5ADB">
        <w:rPr>
          <w:rFonts w:ascii="Calibri" w:eastAsia="Arial Unicode MS" w:hAnsi="Calibri" w:cs="Calibri"/>
          <w:noProof/>
          <w:color w:val="000000"/>
          <w:spacing w:val="8"/>
          <w:kern w:val="2"/>
          <w:u w:color="000000"/>
          <w:lang w:val="pl-PL" w:eastAsia="pl-PL"/>
        </w:rPr>
        <w:t xml:space="preserve"> </w:t>
      </w:r>
      <w:r w:rsidRPr="001D5ADB">
        <w:rPr>
          <w:rFonts w:ascii="Calibri" w:eastAsia="Arial Unicode MS" w:hAnsi="Calibri" w:cs="Calibri"/>
          <w:noProof/>
          <w:color w:val="000000"/>
          <w:kern w:val="2"/>
          <w:u w:color="000000"/>
          <w:lang w:val="pl-PL" w:eastAsia="pl-PL"/>
        </w:rPr>
        <w:t>szerokość</w:t>
      </w:r>
      <w:r w:rsidR="00011BF1">
        <w:rPr>
          <w:rFonts w:ascii="Calibri" w:eastAsia="Arial Unicode MS" w:hAnsi="Calibri" w:cs="Calibri"/>
          <w:noProof/>
          <w:color w:val="000000"/>
          <w:spacing w:val="8"/>
          <w:kern w:val="2"/>
          <w:u w:color="000000"/>
          <w:lang w:val="pl-PL" w:eastAsia="pl-PL"/>
        </w:rPr>
        <w:t xml:space="preserve"> drzwi</w:t>
      </w:r>
      <w:r w:rsidRPr="001D5ADB">
        <w:rPr>
          <w:rFonts w:ascii="Calibri" w:eastAsia="Arial Unicode MS" w:hAnsi="Calibri" w:cs="Calibri"/>
          <w:noProof/>
          <w:color w:val="000000"/>
          <w:kern w:val="2"/>
          <w:u w:color="000000"/>
          <w:lang w:val="pl-PL" w:eastAsia="pl-PL"/>
        </w:rPr>
        <w:t>:</w:t>
      </w:r>
      <w:r w:rsidR="00571C97" w:rsidRPr="001D5ADB">
        <w:rPr>
          <w:rFonts w:ascii="Calibri" w:eastAsia="Arial Unicode MS" w:hAnsi="Calibri" w:cs="Calibri"/>
          <w:noProof/>
          <w:color w:val="000000"/>
          <w:spacing w:val="8"/>
          <w:kern w:val="2"/>
          <w:u w:color="000000"/>
          <w:lang w:val="pl-PL" w:eastAsia="pl-PL"/>
        </w:rPr>
        <w:t xml:space="preserve"> </w:t>
      </w:r>
      <w:r w:rsidRPr="001D5ADB">
        <w:rPr>
          <w:rFonts w:ascii="Calibri" w:eastAsia="Arial Unicode MS" w:hAnsi="Calibri" w:cs="Calibri"/>
          <w:noProof/>
          <w:color w:val="000000"/>
          <w:kern w:val="2"/>
          <w:u w:color="000000"/>
          <w:lang w:val="pl-PL" w:eastAsia="pl-PL"/>
        </w:rPr>
        <w:t>do</w:t>
      </w:r>
      <w:r w:rsidR="00571C97" w:rsidRPr="001D5ADB">
        <w:rPr>
          <w:rFonts w:ascii="Calibri" w:eastAsia="Arial Unicode MS" w:hAnsi="Calibri" w:cs="Calibri"/>
          <w:noProof/>
          <w:color w:val="000000"/>
          <w:spacing w:val="7"/>
          <w:kern w:val="2"/>
          <w:u w:color="000000"/>
          <w:lang w:val="pl-PL" w:eastAsia="pl-PL"/>
        </w:rPr>
        <w:t xml:space="preserve"> </w:t>
      </w:r>
      <w:r w:rsidR="00011BF1">
        <w:rPr>
          <w:rFonts w:ascii="Calibri" w:eastAsia="Arial Unicode MS" w:hAnsi="Calibri" w:cs="Calibri"/>
          <w:noProof/>
          <w:color w:val="000000"/>
          <w:spacing w:val="7"/>
          <w:kern w:val="2"/>
          <w:u w:color="000000"/>
          <w:lang w:val="pl-PL" w:eastAsia="pl-PL"/>
        </w:rPr>
        <w:t xml:space="preserve">wewnętrznych </w:t>
      </w:r>
      <w:r w:rsidRPr="001D5ADB">
        <w:rPr>
          <w:rFonts w:ascii="Calibri" w:eastAsia="Arial Unicode MS" w:hAnsi="Calibri" w:cs="Calibri"/>
          <w:noProof/>
          <w:color w:val="000000"/>
          <w:kern w:val="2"/>
          <w:u w:color="000000"/>
          <w:lang w:val="pl-PL" w:eastAsia="pl-PL"/>
        </w:rPr>
        <w:t>bloków</w:t>
      </w:r>
      <w:r w:rsidR="00571C97" w:rsidRPr="001D5ADB">
        <w:rPr>
          <w:rFonts w:ascii="Calibri" w:eastAsia="Arial Unicode MS" w:hAnsi="Calibri" w:cs="Calibri"/>
          <w:noProof/>
          <w:color w:val="000000"/>
          <w:spacing w:val="6"/>
          <w:kern w:val="2"/>
          <w:u w:color="000000"/>
          <w:lang w:val="pl-PL" w:eastAsia="pl-PL"/>
        </w:rPr>
        <w:t xml:space="preserve"> </w:t>
      </w:r>
      <w:r w:rsidRPr="001D5ADB">
        <w:rPr>
          <w:rFonts w:ascii="Calibri" w:eastAsia="Arial Unicode MS" w:hAnsi="Calibri" w:cs="Calibri"/>
          <w:noProof/>
          <w:color w:val="000000"/>
          <w:kern w:val="2"/>
          <w:u w:color="000000"/>
          <w:lang w:val="pl-PL" w:eastAsia="pl-PL"/>
        </w:rPr>
        <w:t>sanitarnych</w:t>
      </w:r>
      <w:r w:rsidR="00571C97" w:rsidRPr="001D5ADB">
        <w:rPr>
          <w:rFonts w:ascii="Calibri" w:eastAsia="Arial Unicode MS" w:hAnsi="Calibri" w:cs="Calibri"/>
          <w:noProof/>
          <w:color w:val="000000"/>
          <w:spacing w:val="8"/>
          <w:kern w:val="2"/>
          <w:u w:color="000000"/>
          <w:lang w:val="pl-PL" w:eastAsia="pl-PL"/>
        </w:rPr>
        <w:t xml:space="preserve"> </w:t>
      </w:r>
      <w:r w:rsidRPr="001D5ADB">
        <w:rPr>
          <w:rFonts w:ascii="Calibri" w:eastAsia="Arial Unicode MS" w:hAnsi="Calibri" w:cs="Calibri"/>
          <w:noProof/>
          <w:color w:val="000000"/>
          <w:kern w:val="2"/>
          <w:u w:color="000000"/>
          <w:lang w:val="pl-PL" w:eastAsia="pl-PL"/>
        </w:rPr>
        <w:t>600</w:t>
      </w:r>
      <w:r w:rsidR="00571C97" w:rsidRPr="001D5ADB">
        <w:rPr>
          <w:rFonts w:ascii="Calibri" w:eastAsia="Arial Unicode MS" w:hAnsi="Calibri" w:cs="Calibri"/>
          <w:noProof/>
          <w:color w:val="000000"/>
          <w:spacing w:val="10"/>
          <w:kern w:val="2"/>
          <w:u w:color="000000"/>
          <w:lang w:val="pl-PL" w:eastAsia="pl-PL"/>
        </w:rPr>
        <w:t xml:space="preserve"> </w:t>
      </w:r>
      <w:r w:rsidRPr="001D5ADB">
        <w:rPr>
          <w:rFonts w:ascii="Calibri" w:eastAsia="Arial Unicode MS" w:hAnsi="Calibri" w:cs="Calibri"/>
          <w:noProof/>
          <w:color w:val="000000"/>
          <w:spacing w:val="-5"/>
          <w:kern w:val="2"/>
          <w:u w:color="000000"/>
          <w:lang w:val="pl-PL" w:eastAsia="pl-PL"/>
        </w:rPr>
        <w:t>mm,</w:t>
      </w:r>
      <w:r w:rsidR="00571C97" w:rsidRPr="001D5ADB">
        <w:rPr>
          <w:rFonts w:ascii="Calibri" w:eastAsia="Arial Unicode MS" w:hAnsi="Calibri" w:cs="Calibri"/>
          <w:noProof/>
          <w:color w:val="000000"/>
          <w:spacing w:val="10"/>
          <w:kern w:val="2"/>
          <w:u w:color="000000"/>
          <w:lang w:val="pl-PL" w:eastAsia="pl-PL"/>
        </w:rPr>
        <w:t xml:space="preserve"> </w:t>
      </w:r>
      <w:r w:rsidRPr="001D5ADB">
        <w:rPr>
          <w:rFonts w:ascii="Calibri" w:eastAsia="Arial Unicode MS" w:hAnsi="Calibri" w:cs="Calibri"/>
          <w:noProof/>
          <w:color w:val="000000"/>
          <w:kern w:val="2"/>
          <w:u w:color="000000"/>
          <w:lang w:val="pl-PL" w:eastAsia="pl-PL"/>
        </w:rPr>
        <w:t>do</w:t>
      </w:r>
      <w:r w:rsidR="00571C97" w:rsidRPr="001D5ADB">
        <w:rPr>
          <w:rFonts w:ascii="Calibri" w:eastAsia="Arial Unicode MS" w:hAnsi="Calibri" w:cs="Calibri"/>
          <w:noProof/>
          <w:color w:val="000000"/>
          <w:spacing w:val="10"/>
          <w:kern w:val="2"/>
          <w:u w:color="000000"/>
          <w:lang w:val="pl-PL" w:eastAsia="pl-PL"/>
        </w:rPr>
        <w:t xml:space="preserve"> </w:t>
      </w:r>
      <w:r w:rsidR="00011BF1">
        <w:rPr>
          <w:rFonts w:ascii="Calibri" w:eastAsia="Arial Unicode MS" w:hAnsi="Calibri" w:cs="Calibri"/>
          <w:noProof/>
          <w:color w:val="000000"/>
          <w:kern w:val="2"/>
          <w:u w:color="000000"/>
          <w:lang w:val="pl-PL" w:eastAsia="pl-PL"/>
        </w:rPr>
        <w:t xml:space="preserve">kabin, zewnętrznych bloków sanitarnych i pozostałych, niewymienionych pomieszczeń, </w:t>
      </w:r>
      <w:r w:rsidRPr="001D5ADB">
        <w:rPr>
          <w:rFonts w:ascii="Calibri" w:eastAsia="Arial Unicode MS" w:hAnsi="Calibri" w:cs="Calibri"/>
          <w:noProof/>
          <w:color w:val="000000"/>
          <w:kern w:val="2"/>
          <w:u w:color="000000"/>
          <w:lang w:val="pl-PL" w:eastAsia="pl-PL"/>
        </w:rPr>
        <w:t>co</w:t>
      </w:r>
      <w:r w:rsidR="00571C97" w:rsidRPr="001D5ADB">
        <w:rPr>
          <w:rFonts w:ascii="Calibri" w:eastAsia="Arial Unicode MS" w:hAnsi="Calibri" w:cs="Calibri"/>
          <w:noProof/>
          <w:color w:val="000000"/>
          <w:spacing w:val="8"/>
          <w:kern w:val="2"/>
          <w:u w:color="000000"/>
          <w:lang w:val="pl-PL" w:eastAsia="pl-PL"/>
        </w:rPr>
        <w:t xml:space="preserve"> </w:t>
      </w:r>
      <w:r w:rsidRPr="001D5ADB">
        <w:rPr>
          <w:rFonts w:ascii="Calibri" w:eastAsia="Arial Unicode MS" w:hAnsi="Calibri" w:cs="Calibri"/>
          <w:noProof/>
          <w:color w:val="000000"/>
          <w:kern w:val="2"/>
          <w:u w:color="000000"/>
          <w:lang w:val="pl-PL" w:eastAsia="pl-PL"/>
        </w:rPr>
        <w:t>najmniej</w:t>
      </w:r>
      <w:r w:rsidR="00571C97" w:rsidRPr="001D5ADB">
        <w:rPr>
          <w:rFonts w:ascii="Calibri" w:eastAsia="Arial Unicode MS" w:hAnsi="Calibri" w:cs="Calibri"/>
          <w:noProof/>
          <w:color w:val="000000"/>
          <w:spacing w:val="12"/>
          <w:kern w:val="2"/>
          <w:u w:color="000000"/>
          <w:lang w:val="pl-PL" w:eastAsia="pl-PL"/>
        </w:rPr>
        <w:t xml:space="preserve"> </w:t>
      </w:r>
      <w:r w:rsidRPr="001D5ADB">
        <w:rPr>
          <w:rFonts w:ascii="Calibri" w:eastAsia="Arial Unicode MS" w:hAnsi="Calibri" w:cs="Calibri"/>
          <w:noProof/>
          <w:color w:val="000000"/>
          <w:kern w:val="2"/>
          <w:u w:color="000000"/>
          <w:lang w:val="pl-PL" w:eastAsia="pl-PL"/>
        </w:rPr>
        <w:t>700</w:t>
      </w:r>
      <w:r w:rsidR="0096320A" w:rsidRPr="001D5ADB">
        <w:rPr>
          <w:rFonts w:ascii="Calibri" w:eastAsia="Arial Unicode MS" w:hAnsi="Calibri" w:cs="Calibri"/>
          <w:noProof/>
          <w:color w:val="000000"/>
          <w:spacing w:val="7"/>
          <w:kern w:val="2"/>
          <w:u w:color="000000"/>
          <w:lang w:val="pl-PL" w:eastAsia="pl-PL"/>
        </w:rPr>
        <w:t xml:space="preserve"> </w:t>
      </w:r>
      <w:r w:rsidRPr="001D5ADB">
        <w:rPr>
          <w:rFonts w:ascii="Calibri" w:eastAsia="Arial Unicode MS" w:hAnsi="Calibri" w:cs="Calibri"/>
          <w:noProof/>
          <w:color w:val="000000"/>
          <w:spacing w:val="-5"/>
          <w:kern w:val="2"/>
          <w:u w:color="000000"/>
          <w:lang w:val="pl-PL" w:eastAsia="pl-PL"/>
        </w:rPr>
        <w:t>mm,</w:t>
      </w:r>
      <w:r w:rsidR="00571C97" w:rsidRPr="001D5ADB">
        <w:rPr>
          <w:rFonts w:ascii="Calibri" w:eastAsia="Arial Unicode MS" w:hAnsi="Calibri" w:cs="Calibri"/>
          <w:noProof/>
          <w:color w:val="000000"/>
          <w:spacing w:val="7"/>
          <w:kern w:val="2"/>
          <w:u w:color="000000"/>
          <w:lang w:val="pl-PL" w:eastAsia="pl-PL"/>
        </w:rPr>
        <w:t xml:space="preserve"> </w:t>
      </w:r>
      <w:r w:rsidRPr="001D5ADB">
        <w:rPr>
          <w:rFonts w:ascii="Calibri" w:eastAsia="Arial Unicode MS" w:hAnsi="Calibri" w:cs="Calibri"/>
          <w:noProof/>
          <w:color w:val="000000"/>
          <w:kern w:val="2"/>
          <w:u w:color="000000"/>
          <w:lang w:val="pl-PL" w:eastAsia="pl-PL"/>
        </w:rPr>
        <w:t>a</w:t>
      </w:r>
      <w:r w:rsidRPr="001D5ADB">
        <w:rPr>
          <w:rFonts w:ascii="Calibri" w:eastAsia="Arial Unicode MS" w:hAnsi="Calibri" w:cs="Calibri"/>
          <w:color w:val="000000"/>
          <w:kern w:val="2"/>
          <w:u w:color="000000"/>
          <w:lang w:val="pl-PL" w:eastAsia="pl-PL"/>
        </w:rPr>
        <w:t xml:space="preserve"> </w:t>
      </w:r>
      <w:r w:rsidRPr="001D5ADB">
        <w:rPr>
          <w:rFonts w:ascii="Calibri" w:eastAsia="Arial Unicode MS" w:hAnsi="Calibri" w:cs="Calibri"/>
          <w:noProof/>
          <w:color w:val="000000"/>
          <w:kern w:val="2"/>
          <w:u w:color="000000"/>
          <w:lang w:val="pl-PL" w:eastAsia="pl-PL"/>
        </w:rPr>
        <w:t>do</w:t>
      </w:r>
      <w:r w:rsidR="00571C97"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kern w:val="2"/>
          <w:u w:color="000000"/>
          <w:lang w:val="pl-PL" w:eastAsia="pl-PL"/>
        </w:rPr>
        <w:t>kuchni,</w:t>
      </w:r>
      <w:r w:rsidR="00571C97"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spacing w:val="-2"/>
          <w:kern w:val="2"/>
          <w:u w:color="000000"/>
          <w:lang w:val="pl-PL" w:eastAsia="pl-PL"/>
        </w:rPr>
        <w:t>jadalni,</w:t>
      </w:r>
      <w:r w:rsidR="00571C97" w:rsidRPr="001D5ADB">
        <w:rPr>
          <w:rFonts w:ascii="Calibri" w:eastAsia="Arial Unicode MS" w:hAnsi="Calibri" w:cs="Calibri"/>
          <w:noProof/>
          <w:color w:val="000000"/>
          <w:kern w:val="2"/>
          <w:u w:color="000000"/>
          <w:lang w:val="pl-PL" w:eastAsia="pl-PL"/>
        </w:rPr>
        <w:t xml:space="preserve"> izolatki, ambulatorium </w:t>
      </w:r>
      <w:r w:rsidRPr="001D5ADB">
        <w:rPr>
          <w:rFonts w:ascii="Calibri" w:eastAsia="Arial Unicode MS" w:hAnsi="Calibri" w:cs="Calibri"/>
          <w:noProof/>
          <w:color w:val="000000"/>
          <w:spacing w:val="-2"/>
          <w:kern w:val="2"/>
          <w:u w:color="000000"/>
          <w:lang w:val="pl-PL" w:eastAsia="pl-PL"/>
        </w:rPr>
        <w:t>oraz</w:t>
      </w:r>
      <w:r w:rsidR="00571C97" w:rsidRPr="001D5ADB">
        <w:rPr>
          <w:rFonts w:ascii="Calibri" w:eastAsia="Arial Unicode MS" w:hAnsi="Calibri" w:cs="Calibri"/>
          <w:noProof/>
          <w:color w:val="000000"/>
          <w:spacing w:val="1"/>
          <w:kern w:val="2"/>
          <w:u w:color="000000"/>
          <w:lang w:val="pl-PL" w:eastAsia="pl-PL"/>
        </w:rPr>
        <w:t xml:space="preserve"> </w:t>
      </w:r>
      <w:r w:rsidR="00571C97" w:rsidRPr="001D5ADB">
        <w:rPr>
          <w:rFonts w:ascii="Calibri" w:eastAsia="Arial Unicode MS" w:hAnsi="Calibri" w:cs="Calibri"/>
          <w:noProof/>
          <w:color w:val="000000"/>
          <w:kern w:val="2"/>
          <w:u w:color="000000"/>
          <w:lang w:val="pl-PL" w:eastAsia="pl-PL"/>
        </w:rPr>
        <w:t xml:space="preserve">do </w:t>
      </w:r>
      <w:r w:rsidRPr="001D5ADB">
        <w:rPr>
          <w:rFonts w:ascii="Calibri" w:eastAsia="Arial Unicode MS" w:hAnsi="Calibri" w:cs="Calibri"/>
          <w:noProof/>
          <w:color w:val="000000"/>
          <w:kern w:val="2"/>
          <w:u w:color="000000"/>
          <w:lang w:val="pl-PL" w:eastAsia="pl-PL"/>
        </w:rPr>
        <w:t>klatek</w:t>
      </w:r>
      <w:r w:rsidR="00571C97"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schodowych,</w:t>
      </w:r>
      <w:r w:rsidR="00571C97" w:rsidRPr="001D5ADB">
        <w:rPr>
          <w:rFonts w:ascii="Calibri" w:eastAsia="Arial Unicode MS" w:hAnsi="Calibri" w:cs="Calibri"/>
          <w:noProof/>
          <w:color w:val="000000"/>
          <w:spacing w:val="4"/>
          <w:kern w:val="2"/>
          <w:u w:color="000000"/>
          <w:lang w:val="pl-PL" w:eastAsia="pl-PL"/>
        </w:rPr>
        <w:t xml:space="preserve"> </w:t>
      </w:r>
      <w:r w:rsidRPr="001D5ADB">
        <w:rPr>
          <w:rFonts w:ascii="Calibri" w:eastAsia="Arial Unicode MS" w:hAnsi="Calibri" w:cs="Calibri"/>
          <w:noProof/>
          <w:color w:val="000000"/>
          <w:kern w:val="2"/>
          <w:u w:color="000000"/>
          <w:lang w:val="pl-PL" w:eastAsia="pl-PL"/>
        </w:rPr>
        <w:t>co</w:t>
      </w:r>
      <w:r w:rsidR="00571C97"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najmniej</w:t>
      </w:r>
      <w:r w:rsidR="00571C97" w:rsidRPr="001D5ADB">
        <w:rPr>
          <w:rFonts w:ascii="Calibri" w:eastAsia="Arial Unicode MS" w:hAnsi="Calibri" w:cs="Calibri"/>
          <w:noProof/>
          <w:color w:val="000000"/>
          <w:spacing w:val="4"/>
          <w:kern w:val="2"/>
          <w:u w:color="000000"/>
          <w:lang w:val="pl-PL" w:eastAsia="pl-PL"/>
        </w:rPr>
        <w:t xml:space="preserve"> </w:t>
      </w:r>
      <w:r w:rsidR="00571C97" w:rsidRPr="001D5ADB">
        <w:rPr>
          <w:rFonts w:ascii="Calibri" w:eastAsia="Arial Unicode MS" w:hAnsi="Calibri" w:cs="Calibri"/>
          <w:noProof/>
          <w:color w:val="000000"/>
          <w:kern w:val="2"/>
          <w:u w:color="000000"/>
          <w:lang w:val="pl-PL" w:eastAsia="pl-PL"/>
        </w:rPr>
        <w:t>9</w:t>
      </w:r>
      <w:r w:rsidRPr="001D5ADB">
        <w:rPr>
          <w:rFonts w:ascii="Calibri" w:eastAsia="Arial Unicode MS" w:hAnsi="Calibri" w:cs="Calibri"/>
          <w:noProof/>
          <w:color w:val="000000"/>
          <w:kern w:val="2"/>
          <w:u w:color="000000"/>
          <w:lang w:val="pl-PL" w:eastAsia="pl-PL"/>
        </w:rPr>
        <w:t>00</w:t>
      </w:r>
      <w:r w:rsidR="00571C97"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spacing w:val="-5"/>
          <w:kern w:val="2"/>
          <w:u w:color="000000"/>
          <w:lang w:val="pl-PL" w:eastAsia="pl-PL"/>
        </w:rPr>
        <w:t>mm</w:t>
      </w:r>
      <w:r w:rsidRPr="001D5ADB">
        <w:rPr>
          <w:rFonts w:ascii="Calibri" w:eastAsia="Arial Unicode MS" w:hAnsi="Calibri" w:cs="Calibri"/>
          <w:noProof/>
          <w:color w:val="000000"/>
          <w:spacing w:val="-2"/>
          <w:kern w:val="2"/>
          <w:u w:color="000000"/>
          <w:lang w:val="pl-PL" w:eastAsia="pl-PL"/>
        </w:rPr>
        <w:t>.</w:t>
      </w:r>
      <w:r w:rsidR="00571C97"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kern w:val="2"/>
          <w:u w:color="000000"/>
          <w:lang w:val="pl-PL" w:eastAsia="pl-PL"/>
        </w:rPr>
        <w:t>Pomiędzy</w:t>
      </w:r>
      <w:r w:rsidRPr="001D5ADB">
        <w:rPr>
          <w:rFonts w:ascii="Calibri" w:eastAsia="Arial Unicode MS" w:hAnsi="Calibri" w:cs="Calibri"/>
          <w:color w:val="000000"/>
          <w:kern w:val="2"/>
          <w:u w:color="000000"/>
          <w:lang w:val="pl-PL" w:eastAsia="pl-PL"/>
        </w:rPr>
        <w:t xml:space="preserve"> </w:t>
      </w:r>
      <w:r w:rsidRPr="001D5ADB">
        <w:rPr>
          <w:rFonts w:ascii="Calibri" w:eastAsia="Arial Unicode MS" w:hAnsi="Calibri" w:cs="Calibri"/>
          <w:noProof/>
          <w:color w:val="000000"/>
          <w:kern w:val="2"/>
          <w:u w:color="000000"/>
          <w:lang w:val="pl-PL" w:eastAsia="pl-PL"/>
        </w:rPr>
        <w:t>jadalnią</w:t>
      </w:r>
      <w:r w:rsidR="00571C97" w:rsidRPr="001D5ADB">
        <w:rPr>
          <w:rFonts w:ascii="Calibri" w:eastAsia="Arial Unicode MS" w:hAnsi="Calibri" w:cs="Calibri"/>
          <w:noProof/>
          <w:color w:val="000000"/>
          <w:spacing w:val="3"/>
          <w:kern w:val="2"/>
          <w:u w:color="000000"/>
          <w:lang w:val="pl-PL" w:eastAsia="pl-PL"/>
        </w:rPr>
        <w:t xml:space="preserve"> </w:t>
      </w:r>
      <w:r w:rsidR="00571C97" w:rsidRPr="001D5ADB">
        <w:rPr>
          <w:rFonts w:ascii="Calibri" w:eastAsia="Arial Unicode MS" w:hAnsi="Calibri" w:cs="Calibri"/>
          <w:noProof/>
          <w:color w:val="000000"/>
          <w:kern w:val="2"/>
          <w:u w:color="000000"/>
          <w:lang w:val="pl-PL" w:eastAsia="pl-PL"/>
        </w:rPr>
        <w:t>i</w:t>
      </w:r>
      <w:r w:rsidR="00571C97" w:rsidRPr="001D5ADB">
        <w:rPr>
          <w:rFonts w:ascii="Calibri" w:eastAsia="Arial Unicode MS" w:hAnsi="Calibri" w:cs="Calibri"/>
          <w:noProof/>
          <w:color w:val="000000"/>
          <w:spacing w:val="1"/>
          <w:kern w:val="2"/>
          <w:u w:color="000000"/>
          <w:lang w:val="pl-PL" w:eastAsia="pl-PL"/>
        </w:rPr>
        <w:t xml:space="preserve"> </w:t>
      </w:r>
      <w:r w:rsidR="00571C97" w:rsidRPr="001D5ADB">
        <w:rPr>
          <w:rFonts w:ascii="Calibri" w:eastAsia="Arial Unicode MS" w:hAnsi="Calibri" w:cs="Calibri"/>
          <w:noProof/>
          <w:color w:val="000000"/>
          <w:kern w:val="2"/>
          <w:u w:color="000000"/>
          <w:lang w:val="pl-PL" w:eastAsia="pl-PL"/>
        </w:rPr>
        <w:t xml:space="preserve">salonem </w:t>
      </w:r>
      <w:r w:rsidRPr="001D5ADB">
        <w:rPr>
          <w:rFonts w:ascii="Calibri" w:eastAsia="Arial Unicode MS" w:hAnsi="Calibri" w:cs="Calibri"/>
          <w:noProof/>
          <w:color w:val="000000"/>
          <w:spacing w:val="-4"/>
          <w:kern w:val="2"/>
          <w:u w:color="000000"/>
          <w:lang w:val="pl-PL" w:eastAsia="pl-PL"/>
        </w:rPr>
        <w:t>może</w:t>
      </w:r>
      <w:r w:rsidR="00571C97"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kern w:val="2"/>
          <w:u w:color="000000"/>
          <w:lang w:val="pl-PL" w:eastAsia="pl-PL"/>
        </w:rPr>
        <w:t>być</w:t>
      </w:r>
      <w:r w:rsidR="00571C97" w:rsidRPr="001D5ADB">
        <w:rPr>
          <w:rFonts w:ascii="Calibri" w:eastAsia="Arial Unicode MS" w:hAnsi="Calibri" w:cs="Calibri"/>
          <w:noProof/>
          <w:color w:val="000000"/>
          <w:spacing w:val="4"/>
          <w:kern w:val="2"/>
          <w:u w:color="000000"/>
          <w:lang w:val="pl-PL" w:eastAsia="pl-PL"/>
        </w:rPr>
        <w:t xml:space="preserve"> </w:t>
      </w:r>
      <w:r w:rsidRPr="001D5ADB">
        <w:rPr>
          <w:rFonts w:ascii="Calibri" w:eastAsia="Arial Unicode MS" w:hAnsi="Calibri" w:cs="Calibri"/>
          <w:noProof/>
          <w:color w:val="000000"/>
          <w:kern w:val="2"/>
          <w:u w:color="000000"/>
          <w:lang w:val="pl-PL" w:eastAsia="pl-PL"/>
        </w:rPr>
        <w:t>zastosowana</w:t>
      </w:r>
      <w:r w:rsidR="00571C97"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kern w:val="2"/>
          <w:u w:color="000000"/>
          <w:lang w:val="pl-PL" w:eastAsia="pl-PL"/>
        </w:rPr>
        <w:t>dwudzielna</w:t>
      </w:r>
      <w:r w:rsidR="00571C97"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ścianka</w:t>
      </w:r>
      <w:r w:rsidR="00571C97" w:rsidRPr="001D5ADB">
        <w:rPr>
          <w:rFonts w:ascii="Calibri" w:eastAsia="Arial Unicode MS" w:hAnsi="Calibri" w:cs="Calibri"/>
          <w:noProof/>
          <w:color w:val="000000"/>
          <w:spacing w:val="3"/>
          <w:kern w:val="2"/>
          <w:u w:color="000000"/>
          <w:lang w:val="pl-PL" w:eastAsia="pl-PL"/>
        </w:rPr>
        <w:t xml:space="preserve"> </w:t>
      </w:r>
      <w:r w:rsidR="00571C97" w:rsidRPr="001D5ADB">
        <w:rPr>
          <w:rFonts w:ascii="Calibri" w:eastAsia="Arial Unicode MS" w:hAnsi="Calibri" w:cs="Calibri"/>
          <w:noProof/>
          <w:color w:val="000000"/>
          <w:kern w:val="2"/>
          <w:u w:color="000000"/>
          <w:lang w:val="pl-PL" w:eastAsia="pl-PL"/>
        </w:rPr>
        <w:t>działowa</w:t>
      </w:r>
      <w:r w:rsidRPr="001D5ADB">
        <w:rPr>
          <w:rFonts w:ascii="Calibri" w:eastAsia="Arial Unicode MS" w:hAnsi="Calibri" w:cs="Calibri"/>
          <w:noProof/>
          <w:color w:val="000000"/>
          <w:kern w:val="2"/>
          <w:u w:color="000000"/>
          <w:lang w:val="pl-PL" w:eastAsia="pl-PL"/>
        </w:rPr>
        <w:t>.</w:t>
      </w:r>
    </w:p>
    <w:p w:rsidR="001D5ADB" w:rsidRPr="001D5ADB" w:rsidRDefault="006F6C4F" w:rsidP="00DE4597">
      <w:pPr>
        <w:pStyle w:val="Akapitzlist"/>
        <w:numPr>
          <w:ilvl w:val="0"/>
          <w:numId w:val="368"/>
        </w:numPr>
        <w:spacing w:line="240" w:lineRule="auto"/>
        <w:ind w:left="426"/>
        <w:rPr>
          <w:rFonts w:ascii="Calibri" w:eastAsia="Arial Unicode MS" w:hAnsi="Calibri" w:cs="Calibri"/>
          <w:color w:val="000000"/>
          <w:kern w:val="2"/>
          <w:u w:color="000000"/>
          <w:lang w:val="pl-PL" w:eastAsia="pl-PL"/>
        </w:rPr>
      </w:pPr>
      <w:r w:rsidRPr="001D5ADB">
        <w:rPr>
          <w:rFonts w:ascii="Calibri" w:eastAsia="Arial Unicode MS" w:hAnsi="Calibri" w:cs="Calibri"/>
          <w:noProof/>
          <w:color w:val="000000"/>
          <w:spacing w:val="-4"/>
          <w:kern w:val="2"/>
          <w:u w:color="000000"/>
          <w:lang w:val="pl-PL" w:eastAsia="pl-PL"/>
        </w:rPr>
        <w:t>Drzwi</w:t>
      </w:r>
      <w:r w:rsidR="00B72E0C"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przeciwpożarowe</w:t>
      </w:r>
      <w:r w:rsidR="00B72E0C"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kl.</w:t>
      </w:r>
      <w:r w:rsidR="00B72E0C"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A</w:t>
      </w:r>
      <w:r w:rsidR="00B72E0C" w:rsidRPr="001D5ADB">
        <w:rPr>
          <w:rFonts w:ascii="Calibri" w:eastAsia="Arial Unicode MS" w:hAnsi="Calibri" w:cs="Calibri"/>
          <w:noProof/>
          <w:color w:val="000000"/>
          <w:kern w:val="2"/>
          <w:u w:color="000000"/>
          <w:lang w:val="pl-PL" w:eastAsia="pl-PL"/>
        </w:rPr>
        <w:t xml:space="preserve"> </w:t>
      </w:r>
      <w:r w:rsidRPr="001D5ADB">
        <w:rPr>
          <w:rFonts w:ascii="Calibri" w:eastAsia="Arial Unicode MS" w:hAnsi="Calibri" w:cs="Calibri"/>
          <w:noProof/>
          <w:color w:val="000000"/>
          <w:kern w:val="2"/>
          <w:u w:color="000000"/>
          <w:lang w:val="pl-PL" w:eastAsia="pl-PL"/>
        </w:rPr>
        <w:t>będą</w:t>
      </w:r>
      <w:r w:rsidR="00B72E0C"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tej</w:t>
      </w:r>
      <w:r w:rsidR="0096320A"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samej</w:t>
      </w:r>
      <w:r w:rsidR="0096320A"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kern w:val="2"/>
          <w:u w:color="000000"/>
          <w:lang w:val="pl-PL" w:eastAsia="pl-PL"/>
        </w:rPr>
        <w:t>klasy</w:t>
      </w:r>
      <w:r w:rsidR="0096320A"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pożarowej</w:t>
      </w:r>
      <w:r w:rsidRPr="001D5ADB">
        <w:rPr>
          <w:rFonts w:ascii="Calibri" w:eastAsia="Arial Unicode MS" w:hAnsi="Calibri" w:cs="Calibri"/>
          <w:noProof/>
          <w:color w:val="000000"/>
          <w:spacing w:val="-2"/>
          <w:kern w:val="2"/>
          <w:u w:color="000000"/>
          <w:lang w:val="pl-PL" w:eastAsia="pl-PL"/>
        </w:rPr>
        <w:t>,</w:t>
      </w:r>
      <w:r w:rsidR="0096320A" w:rsidRPr="001D5ADB">
        <w:rPr>
          <w:rFonts w:ascii="Calibri" w:eastAsia="Arial Unicode MS" w:hAnsi="Calibri" w:cs="Calibri"/>
          <w:noProof/>
          <w:color w:val="000000"/>
          <w:kern w:val="2"/>
          <w:u w:color="000000"/>
          <w:lang w:val="pl-PL" w:eastAsia="pl-PL"/>
        </w:rPr>
        <w:t xml:space="preserve"> </w:t>
      </w:r>
      <w:r w:rsidRPr="001D5ADB">
        <w:rPr>
          <w:rFonts w:ascii="Calibri" w:eastAsia="Arial Unicode MS" w:hAnsi="Calibri" w:cs="Calibri"/>
          <w:noProof/>
          <w:color w:val="000000"/>
          <w:kern w:val="2"/>
          <w:u w:color="000000"/>
          <w:lang w:val="pl-PL" w:eastAsia="pl-PL"/>
        </w:rPr>
        <w:t>co</w:t>
      </w:r>
      <w:r w:rsidR="0096320A" w:rsidRPr="001D5ADB">
        <w:rPr>
          <w:rFonts w:ascii="Calibri" w:eastAsia="Arial Unicode MS" w:hAnsi="Calibri" w:cs="Calibri"/>
          <w:noProof/>
          <w:color w:val="000000"/>
          <w:spacing w:val="1"/>
          <w:kern w:val="2"/>
          <w:u w:color="000000"/>
          <w:lang w:val="pl-PL" w:eastAsia="pl-PL"/>
        </w:rPr>
        <w:t xml:space="preserve"> </w:t>
      </w:r>
      <w:r w:rsidR="0096320A" w:rsidRPr="001D5ADB">
        <w:rPr>
          <w:rFonts w:ascii="Calibri" w:eastAsia="Arial Unicode MS" w:hAnsi="Calibri" w:cs="Calibri"/>
          <w:noProof/>
          <w:color w:val="000000"/>
          <w:kern w:val="2"/>
          <w:u w:color="000000"/>
          <w:lang w:val="pl-PL" w:eastAsia="pl-PL"/>
        </w:rPr>
        <w:t xml:space="preserve">grodzie, </w:t>
      </w:r>
      <w:r w:rsidRPr="001D5ADB">
        <w:rPr>
          <w:rFonts w:ascii="Calibri" w:eastAsia="Arial Unicode MS" w:hAnsi="Calibri" w:cs="Calibri"/>
          <w:noProof/>
          <w:color w:val="000000"/>
          <w:spacing w:val="-4"/>
          <w:kern w:val="2"/>
          <w:u w:color="000000"/>
          <w:lang w:val="pl-PL" w:eastAsia="pl-PL"/>
        </w:rPr>
        <w:t>w</w:t>
      </w:r>
      <w:r w:rsidR="0096320A" w:rsidRPr="001D5ADB">
        <w:rPr>
          <w:rFonts w:ascii="Calibri" w:eastAsia="Arial Unicode MS" w:hAnsi="Calibri" w:cs="Calibri"/>
          <w:noProof/>
          <w:color w:val="000000"/>
          <w:kern w:val="2"/>
          <w:u w:color="000000"/>
          <w:lang w:val="pl-PL" w:eastAsia="pl-PL"/>
        </w:rPr>
        <w:t xml:space="preserve"> </w:t>
      </w:r>
      <w:r w:rsidRPr="001D5ADB">
        <w:rPr>
          <w:rFonts w:ascii="Calibri" w:eastAsia="Arial Unicode MS" w:hAnsi="Calibri" w:cs="Calibri"/>
          <w:noProof/>
          <w:color w:val="000000"/>
          <w:kern w:val="2"/>
          <w:u w:color="000000"/>
          <w:lang w:val="pl-PL" w:eastAsia="pl-PL"/>
        </w:rPr>
        <w:t>których</w:t>
      </w:r>
      <w:r w:rsidR="0096320A"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będą</w:t>
      </w:r>
      <w:r w:rsidR="0096320A"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montow</w:t>
      </w:r>
      <w:r w:rsidRPr="001D5ADB">
        <w:rPr>
          <w:rFonts w:ascii="Calibri" w:eastAsia="Arial Unicode MS" w:hAnsi="Calibri" w:cs="Calibri"/>
          <w:noProof/>
          <w:color w:val="000000"/>
          <w:spacing w:val="-2"/>
          <w:kern w:val="2"/>
          <w:u w:color="000000"/>
          <w:lang w:val="pl-PL" w:eastAsia="pl-PL"/>
        </w:rPr>
        <w:t>ane.</w:t>
      </w:r>
    </w:p>
    <w:p w:rsidR="001D5ADB" w:rsidRDefault="006F6C4F" w:rsidP="00DE4597">
      <w:pPr>
        <w:pStyle w:val="Akapitzlist"/>
        <w:numPr>
          <w:ilvl w:val="0"/>
          <w:numId w:val="368"/>
        </w:numPr>
        <w:spacing w:line="240" w:lineRule="auto"/>
        <w:ind w:left="426"/>
        <w:rPr>
          <w:rFonts w:ascii="Calibri" w:eastAsia="Arial Unicode MS" w:hAnsi="Calibri" w:cs="Calibri"/>
          <w:color w:val="000000"/>
          <w:kern w:val="2"/>
          <w:u w:color="000000"/>
          <w:lang w:val="pl-PL" w:eastAsia="pl-PL"/>
        </w:rPr>
      </w:pPr>
      <w:r w:rsidRPr="001D5ADB">
        <w:rPr>
          <w:rFonts w:ascii="Calibri" w:eastAsia="Arial Unicode MS" w:hAnsi="Calibri" w:cs="Calibri"/>
          <w:noProof/>
          <w:color w:val="000000"/>
          <w:kern w:val="2"/>
          <w:u w:color="000000"/>
          <w:lang w:val="pl-PL" w:eastAsia="pl-PL"/>
        </w:rPr>
        <w:t>Wszystkie</w:t>
      </w:r>
      <w:r w:rsidR="00571C97" w:rsidRPr="001D5ADB">
        <w:rPr>
          <w:rFonts w:ascii="Calibri" w:eastAsia="Arial Unicode MS" w:hAnsi="Calibri" w:cs="Calibri"/>
          <w:noProof/>
          <w:color w:val="000000"/>
          <w:w w:val="188"/>
          <w:kern w:val="2"/>
          <w:u w:color="000000"/>
          <w:lang w:val="pl-PL" w:eastAsia="pl-PL"/>
        </w:rPr>
        <w:t xml:space="preserve"> </w:t>
      </w:r>
      <w:r w:rsidRPr="001D5ADB">
        <w:rPr>
          <w:rFonts w:ascii="Calibri" w:eastAsia="Arial Unicode MS" w:hAnsi="Calibri" w:cs="Calibri"/>
          <w:noProof/>
          <w:color w:val="000000"/>
          <w:kern w:val="2"/>
          <w:u w:color="000000"/>
          <w:lang w:val="pl-PL" w:eastAsia="pl-PL"/>
        </w:rPr>
        <w:t>drzwi</w:t>
      </w:r>
      <w:r w:rsidR="00571C97" w:rsidRPr="001D5ADB">
        <w:rPr>
          <w:rFonts w:ascii="Calibri" w:eastAsia="Arial Unicode MS" w:hAnsi="Calibri" w:cs="Calibri"/>
          <w:noProof/>
          <w:color w:val="000000"/>
          <w:w w:val="189"/>
          <w:kern w:val="2"/>
          <w:u w:color="000000"/>
          <w:lang w:val="pl-PL" w:eastAsia="pl-PL"/>
        </w:rPr>
        <w:t xml:space="preserve"> </w:t>
      </w:r>
      <w:r w:rsidRPr="001D5ADB">
        <w:rPr>
          <w:rFonts w:ascii="Calibri" w:eastAsia="Arial Unicode MS" w:hAnsi="Calibri" w:cs="Calibri"/>
          <w:noProof/>
          <w:color w:val="000000"/>
          <w:kern w:val="2"/>
          <w:u w:color="000000"/>
          <w:lang w:val="pl-PL" w:eastAsia="pl-PL"/>
        </w:rPr>
        <w:t>przeciwpożarowe</w:t>
      </w:r>
      <w:r w:rsidR="00571C97" w:rsidRPr="001D5ADB">
        <w:rPr>
          <w:rFonts w:ascii="Calibri" w:eastAsia="Arial Unicode MS" w:hAnsi="Calibri" w:cs="Calibri"/>
          <w:noProof/>
          <w:color w:val="000000"/>
          <w:w w:val="188"/>
          <w:kern w:val="2"/>
          <w:u w:color="000000"/>
          <w:lang w:val="pl-PL" w:eastAsia="pl-PL"/>
        </w:rPr>
        <w:t xml:space="preserve"> </w:t>
      </w:r>
      <w:r w:rsidRPr="001D5ADB">
        <w:rPr>
          <w:rFonts w:ascii="Calibri" w:eastAsia="Arial Unicode MS" w:hAnsi="Calibri" w:cs="Calibri"/>
          <w:noProof/>
          <w:color w:val="000000"/>
          <w:kern w:val="2"/>
          <w:u w:color="000000"/>
          <w:lang w:val="pl-PL" w:eastAsia="pl-PL"/>
        </w:rPr>
        <w:t>będą</w:t>
      </w:r>
      <w:r w:rsidR="00571C97" w:rsidRPr="001D5ADB">
        <w:rPr>
          <w:rFonts w:ascii="Calibri" w:eastAsia="Arial Unicode MS" w:hAnsi="Calibri" w:cs="Calibri"/>
          <w:noProof/>
          <w:color w:val="000000"/>
          <w:w w:val="188"/>
          <w:kern w:val="2"/>
          <w:u w:color="000000"/>
          <w:lang w:val="pl-PL" w:eastAsia="pl-PL"/>
        </w:rPr>
        <w:t xml:space="preserve"> </w:t>
      </w:r>
      <w:r w:rsidRPr="001D5ADB">
        <w:rPr>
          <w:rFonts w:ascii="Calibri" w:eastAsia="Arial Unicode MS" w:hAnsi="Calibri" w:cs="Calibri"/>
          <w:noProof/>
          <w:color w:val="000000"/>
          <w:kern w:val="2"/>
          <w:u w:color="000000"/>
          <w:lang w:val="pl-PL" w:eastAsia="pl-PL"/>
        </w:rPr>
        <w:t>wyposażone</w:t>
      </w:r>
      <w:r w:rsidR="00571C97" w:rsidRPr="001D5ADB">
        <w:rPr>
          <w:rFonts w:ascii="Calibri" w:eastAsia="Arial Unicode MS" w:hAnsi="Calibri" w:cs="Calibri"/>
          <w:noProof/>
          <w:color w:val="000000"/>
          <w:w w:val="183"/>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w</w:t>
      </w:r>
      <w:r w:rsidR="00571C97" w:rsidRPr="001D5ADB">
        <w:rPr>
          <w:rFonts w:ascii="Calibri" w:eastAsia="Arial Unicode MS" w:hAnsi="Calibri" w:cs="Calibri"/>
          <w:noProof/>
          <w:color w:val="000000"/>
          <w:w w:val="185"/>
          <w:kern w:val="2"/>
          <w:u w:color="000000"/>
          <w:lang w:val="pl-PL" w:eastAsia="pl-PL"/>
        </w:rPr>
        <w:t xml:space="preserve"> </w:t>
      </w:r>
      <w:r w:rsidRPr="001D5ADB">
        <w:rPr>
          <w:rFonts w:ascii="Calibri" w:eastAsia="Arial Unicode MS" w:hAnsi="Calibri" w:cs="Calibri"/>
          <w:noProof/>
          <w:color w:val="000000"/>
          <w:kern w:val="2"/>
          <w:u w:color="000000"/>
          <w:lang w:val="pl-PL" w:eastAsia="pl-PL"/>
        </w:rPr>
        <w:t>urządzenie</w:t>
      </w:r>
      <w:r w:rsidR="00571C97" w:rsidRPr="001D5ADB">
        <w:rPr>
          <w:rFonts w:ascii="Calibri" w:eastAsia="Arial Unicode MS" w:hAnsi="Calibri" w:cs="Calibri"/>
          <w:noProof/>
          <w:color w:val="000000"/>
          <w:w w:val="188"/>
          <w:kern w:val="2"/>
          <w:u w:color="000000"/>
          <w:lang w:val="pl-PL" w:eastAsia="pl-PL"/>
        </w:rPr>
        <w:t xml:space="preserve"> </w:t>
      </w:r>
      <w:r w:rsidRPr="001D5ADB">
        <w:rPr>
          <w:rFonts w:ascii="Calibri" w:eastAsia="Arial Unicode MS" w:hAnsi="Calibri" w:cs="Calibri"/>
          <w:noProof/>
          <w:color w:val="000000"/>
          <w:kern w:val="2"/>
          <w:u w:color="000000"/>
          <w:lang w:val="pl-PL" w:eastAsia="pl-PL"/>
        </w:rPr>
        <w:t>samozamykające</w:t>
      </w:r>
      <w:r w:rsidRPr="001D5ADB">
        <w:rPr>
          <w:rFonts w:ascii="Calibri" w:eastAsia="Arial Unicode MS" w:hAnsi="Calibri" w:cs="Calibri"/>
          <w:noProof/>
          <w:color w:val="000000"/>
          <w:spacing w:val="-2"/>
          <w:kern w:val="2"/>
          <w:u w:color="000000"/>
          <w:lang w:val="pl-PL" w:eastAsia="pl-PL"/>
        </w:rPr>
        <w:t>,</w:t>
      </w:r>
      <w:r w:rsidR="00571C97" w:rsidRPr="001D5ADB">
        <w:rPr>
          <w:rFonts w:ascii="Calibri" w:eastAsia="Arial Unicode MS" w:hAnsi="Calibri" w:cs="Calibri"/>
          <w:noProof/>
          <w:color w:val="000000"/>
          <w:w w:val="188"/>
          <w:kern w:val="2"/>
          <w:u w:color="000000"/>
          <w:lang w:val="pl-PL" w:eastAsia="pl-PL"/>
        </w:rPr>
        <w:t xml:space="preserve"> </w:t>
      </w:r>
      <w:r w:rsidRPr="001D5ADB">
        <w:rPr>
          <w:rFonts w:ascii="Calibri" w:eastAsia="Arial Unicode MS" w:hAnsi="Calibri" w:cs="Calibri"/>
          <w:noProof/>
          <w:color w:val="000000"/>
          <w:kern w:val="2"/>
          <w:u w:color="000000"/>
          <w:lang w:val="pl-PL" w:eastAsia="pl-PL"/>
        </w:rPr>
        <w:t>a</w:t>
      </w:r>
      <w:r w:rsidR="00571C97" w:rsidRPr="001D5ADB">
        <w:rPr>
          <w:rFonts w:ascii="Calibri" w:eastAsia="Arial Unicode MS" w:hAnsi="Calibri" w:cs="Calibri"/>
          <w:noProof/>
          <w:color w:val="000000"/>
          <w:w w:val="188"/>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w</w:t>
      </w:r>
      <w:r w:rsidR="00571C97" w:rsidRPr="001D5ADB">
        <w:rPr>
          <w:rFonts w:ascii="Calibri" w:eastAsia="Arial Unicode MS" w:hAnsi="Calibri" w:cs="Calibri"/>
          <w:noProof/>
          <w:color w:val="000000"/>
          <w:w w:val="185"/>
          <w:kern w:val="2"/>
          <w:u w:color="000000"/>
          <w:lang w:val="pl-PL" w:eastAsia="pl-PL"/>
        </w:rPr>
        <w:t xml:space="preserve"> </w:t>
      </w:r>
      <w:r w:rsidRPr="001D5ADB">
        <w:rPr>
          <w:rFonts w:ascii="Calibri" w:eastAsia="Arial Unicode MS" w:hAnsi="Calibri" w:cs="Calibri"/>
          <w:noProof/>
          <w:color w:val="000000"/>
          <w:kern w:val="2"/>
          <w:u w:color="000000"/>
          <w:lang w:val="pl-PL" w:eastAsia="pl-PL"/>
        </w:rPr>
        <w:t>głównej</w:t>
      </w:r>
      <w:r w:rsidR="00571C97" w:rsidRPr="001D5ADB">
        <w:rPr>
          <w:rFonts w:ascii="Calibri" w:eastAsia="Arial Unicode MS" w:hAnsi="Calibri" w:cs="Calibri"/>
          <w:noProof/>
          <w:color w:val="000000"/>
          <w:kern w:val="2"/>
          <w:u w:color="000000"/>
          <w:lang w:val="pl-PL" w:eastAsia="pl-PL"/>
        </w:rPr>
        <w:t xml:space="preserve"> </w:t>
      </w:r>
      <w:r w:rsidRPr="001D5ADB">
        <w:rPr>
          <w:rFonts w:ascii="Calibri" w:eastAsia="Arial Unicode MS" w:hAnsi="Calibri" w:cs="Calibri"/>
          <w:noProof/>
          <w:color w:val="000000"/>
          <w:kern w:val="2"/>
          <w:u w:color="000000"/>
          <w:lang w:val="pl-PL" w:eastAsia="pl-PL"/>
        </w:rPr>
        <w:t>klatce</w:t>
      </w:r>
      <w:r w:rsidR="00571C97" w:rsidRPr="001D5ADB">
        <w:rPr>
          <w:rFonts w:ascii="Calibri" w:eastAsia="Arial Unicode MS" w:hAnsi="Calibri" w:cs="Calibri"/>
          <w:noProof/>
          <w:color w:val="000000"/>
          <w:w w:val="292"/>
          <w:kern w:val="2"/>
          <w:u w:color="000000"/>
          <w:lang w:val="pl-PL" w:eastAsia="pl-PL"/>
        </w:rPr>
        <w:t xml:space="preserve"> </w:t>
      </w:r>
      <w:r w:rsidRPr="001D5ADB">
        <w:rPr>
          <w:rFonts w:ascii="Calibri" w:eastAsia="Arial Unicode MS" w:hAnsi="Calibri" w:cs="Calibri"/>
          <w:noProof/>
          <w:color w:val="000000"/>
          <w:kern w:val="2"/>
          <w:u w:color="000000"/>
          <w:lang w:val="pl-PL" w:eastAsia="pl-PL"/>
        </w:rPr>
        <w:t>schodowej</w:t>
      </w:r>
      <w:r w:rsidR="00571C97" w:rsidRPr="001D5ADB">
        <w:rPr>
          <w:rFonts w:ascii="Calibri" w:eastAsia="Arial Unicode MS" w:hAnsi="Calibri" w:cs="Calibri"/>
          <w:noProof/>
          <w:color w:val="000000"/>
          <w:w w:val="297"/>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dodatkowo</w:t>
      </w:r>
      <w:r w:rsidR="00571C97" w:rsidRPr="001D5ADB">
        <w:rPr>
          <w:rFonts w:ascii="Calibri" w:eastAsia="Arial Unicode MS" w:hAnsi="Calibri" w:cs="Calibri"/>
          <w:noProof/>
          <w:color w:val="000000"/>
          <w:w w:val="295"/>
          <w:kern w:val="2"/>
          <w:u w:color="000000"/>
          <w:lang w:val="pl-PL" w:eastAsia="pl-PL"/>
        </w:rPr>
        <w:t xml:space="preserve"> </w:t>
      </w:r>
      <w:r w:rsidR="00571C97" w:rsidRPr="001D5ADB">
        <w:rPr>
          <w:rFonts w:ascii="Calibri" w:eastAsia="Arial Unicode MS" w:hAnsi="Calibri" w:cs="Calibri"/>
          <w:noProof/>
          <w:color w:val="000000"/>
          <w:kern w:val="2"/>
          <w:u w:color="000000"/>
          <w:lang w:val="pl-PL" w:eastAsia="pl-PL"/>
        </w:rPr>
        <w:t xml:space="preserve">będą </w:t>
      </w:r>
      <w:r w:rsidRPr="001D5ADB">
        <w:rPr>
          <w:rFonts w:ascii="Calibri" w:eastAsia="Arial Unicode MS" w:hAnsi="Calibri" w:cs="Calibri"/>
          <w:noProof/>
          <w:color w:val="000000"/>
          <w:kern w:val="2"/>
          <w:u w:color="000000"/>
          <w:lang w:val="pl-PL" w:eastAsia="pl-PL"/>
        </w:rPr>
        <w:t>zastosowane</w:t>
      </w:r>
      <w:r w:rsidR="00571C97" w:rsidRPr="001D5ADB">
        <w:rPr>
          <w:rFonts w:ascii="Calibri" w:eastAsia="Arial Unicode MS" w:hAnsi="Calibri" w:cs="Calibri"/>
          <w:noProof/>
          <w:color w:val="000000"/>
          <w:w w:val="291"/>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trzymacze</w:t>
      </w:r>
      <w:r w:rsidR="00571C97" w:rsidRPr="001D5ADB">
        <w:rPr>
          <w:rFonts w:ascii="Calibri" w:eastAsia="Arial Unicode MS" w:hAnsi="Calibri" w:cs="Calibri"/>
          <w:noProof/>
          <w:color w:val="000000"/>
          <w:w w:val="296"/>
          <w:kern w:val="2"/>
          <w:u w:color="000000"/>
          <w:lang w:val="pl-PL" w:eastAsia="pl-PL"/>
        </w:rPr>
        <w:t xml:space="preserve"> </w:t>
      </w:r>
      <w:r w:rsidRPr="001D5ADB">
        <w:rPr>
          <w:rFonts w:ascii="Calibri" w:eastAsia="Arial Unicode MS" w:hAnsi="Calibri" w:cs="Calibri"/>
          <w:noProof/>
          <w:color w:val="000000"/>
          <w:kern w:val="2"/>
          <w:u w:color="000000"/>
          <w:lang w:val="pl-PL" w:eastAsia="pl-PL"/>
        </w:rPr>
        <w:t>elektromagnetyczne</w:t>
      </w:r>
      <w:r w:rsidR="00571C97" w:rsidRPr="001D5ADB">
        <w:rPr>
          <w:rFonts w:ascii="Calibri" w:eastAsia="Arial Unicode MS" w:hAnsi="Calibri" w:cs="Calibri"/>
          <w:noProof/>
          <w:color w:val="000000"/>
          <w:w w:val="296"/>
          <w:kern w:val="2"/>
          <w:u w:color="000000"/>
          <w:lang w:val="pl-PL" w:eastAsia="pl-PL"/>
        </w:rPr>
        <w:t xml:space="preserve"> </w:t>
      </w:r>
      <w:r w:rsidRPr="001D5ADB">
        <w:rPr>
          <w:rFonts w:ascii="Calibri" w:eastAsia="Arial Unicode MS" w:hAnsi="Calibri" w:cs="Calibri"/>
          <w:noProof/>
          <w:color w:val="000000"/>
          <w:kern w:val="2"/>
          <w:u w:color="000000"/>
          <w:lang w:val="pl-PL" w:eastAsia="pl-PL"/>
        </w:rPr>
        <w:t>podłączone</w:t>
      </w:r>
      <w:r w:rsidRPr="001D5ADB">
        <w:rPr>
          <w:rFonts w:ascii="Calibri" w:eastAsia="Arial Unicode MS" w:hAnsi="Calibri" w:cs="Calibri"/>
          <w:noProof/>
          <w:color w:val="000000"/>
          <w:w w:val="296"/>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do</w:t>
      </w:r>
      <w:r w:rsidRPr="001D5ADB">
        <w:rPr>
          <w:rFonts w:ascii="Calibri" w:eastAsia="Arial Unicode MS" w:hAnsi="Calibri" w:cs="Calibri"/>
          <w:color w:val="000000"/>
          <w:kern w:val="2"/>
          <w:u w:color="000000"/>
          <w:lang w:val="pl-PL" w:eastAsia="pl-PL"/>
        </w:rPr>
        <w:t xml:space="preserve"> </w:t>
      </w:r>
      <w:r w:rsidRPr="001D5ADB">
        <w:rPr>
          <w:rFonts w:ascii="Calibri" w:eastAsia="Arial Unicode MS" w:hAnsi="Calibri" w:cs="Calibri"/>
          <w:noProof/>
          <w:color w:val="000000"/>
          <w:kern w:val="2"/>
          <w:u w:color="000000"/>
          <w:lang w:val="pl-PL" w:eastAsia="pl-PL"/>
        </w:rPr>
        <w:t>pożarowej</w:t>
      </w:r>
      <w:r w:rsidR="00571C97" w:rsidRPr="001D5ADB">
        <w:rPr>
          <w:rFonts w:ascii="Calibri" w:eastAsia="Arial Unicode MS" w:hAnsi="Calibri" w:cs="Calibri"/>
          <w:noProof/>
          <w:color w:val="000000"/>
          <w:spacing w:val="3"/>
          <w:kern w:val="2"/>
          <w:u w:color="000000"/>
          <w:lang w:val="pl-PL" w:eastAsia="pl-PL"/>
        </w:rPr>
        <w:t xml:space="preserve"> </w:t>
      </w:r>
      <w:r w:rsidRPr="001D5ADB">
        <w:rPr>
          <w:rFonts w:ascii="Calibri" w:eastAsia="Arial Unicode MS" w:hAnsi="Calibri" w:cs="Calibri"/>
          <w:noProof/>
          <w:color w:val="000000"/>
          <w:kern w:val="2"/>
          <w:u w:color="000000"/>
          <w:lang w:val="pl-PL" w:eastAsia="pl-PL"/>
        </w:rPr>
        <w:t>centrali</w:t>
      </w:r>
      <w:r w:rsidR="00571C97"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alarmowej.</w:t>
      </w:r>
    </w:p>
    <w:p w:rsidR="001D5ADB" w:rsidRPr="001D5ADB" w:rsidRDefault="0096320A" w:rsidP="00DE4597">
      <w:pPr>
        <w:pStyle w:val="Akapitzlist"/>
        <w:numPr>
          <w:ilvl w:val="0"/>
          <w:numId w:val="368"/>
        </w:numPr>
        <w:spacing w:line="240" w:lineRule="auto"/>
        <w:ind w:left="426"/>
        <w:rPr>
          <w:rFonts w:ascii="Calibri" w:eastAsia="Arial Unicode MS" w:hAnsi="Calibri" w:cs="Calibri"/>
          <w:color w:val="000000"/>
          <w:kern w:val="2"/>
          <w:u w:color="000000"/>
          <w:lang w:val="pl-PL" w:eastAsia="pl-PL"/>
        </w:rPr>
      </w:pPr>
      <w:r w:rsidRPr="001D5ADB">
        <w:rPr>
          <w:rFonts w:eastAsia="Arial Unicode MS"/>
          <w:noProof/>
          <w:spacing w:val="-4"/>
          <w:u w:color="000000"/>
          <w:lang w:val="pl-PL" w:eastAsia="pl-PL"/>
        </w:rPr>
        <w:lastRenderedPageBreak/>
        <w:t xml:space="preserve">Drzwi </w:t>
      </w:r>
      <w:r w:rsidRPr="001D5ADB">
        <w:rPr>
          <w:rFonts w:eastAsia="Arial Unicode MS"/>
          <w:noProof/>
          <w:u w:color="000000"/>
          <w:lang w:val="pl-PL" w:eastAsia="pl-PL"/>
        </w:rPr>
        <w:t xml:space="preserve">zewnętrzne na pokładzie </w:t>
      </w:r>
      <w:r w:rsidRPr="001D5ADB">
        <w:rPr>
          <w:rFonts w:eastAsia="Arial Unicode MS"/>
          <w:noProof/>
          <w:spacing w:val="-4"/>
          <w:u w:color="000000"/>
          <w:lang w:val="pl-PL" w:eastAsia="pl-PL"/>
        </w:rPr>
        <w:t>głównym</w:t>
      </w:r>
      <w:r w:rsidR="004F785B" w:rsidRPr="001D5ADB">
        <w:rPr>
          <w:rFonts w:eastAsia="Arial Unicode MS"/>
          <w:noProof/>
          <w:spacing w:val="-4"/>
          <w:u w:color="000000"/>
          <w:lang w:val="pl-PL" w:eastAsia="pl-PL"/>
        </w:rPr>
        <w:t xml:space="preserve"> (z </w:t>
      </w:r>
      <w:r w:rsidR="00B87D2B">
        <w:rPr>
          <w:rFonts w:eastAsia="Arial Unicode MS"/>
          <w:noProof/>
          <w:spacing w:val="-4"/>
          <w:u w:color="000000"/>
          <w:lang w:val="pl-PL" w:eastAsia="pl-PL"/>
        </w:rPr>
        <w:t>wyjątkiem przejść przez śluzy)</w:t>
      </w:r>
      <w:r w:rsidRPr="001D5ADB">
        <w:rPr>
          <w:rFonts w:eastAsia="Arial Unicode MS"/>
          <w:noProof/>
          <w:spacing w:val="-4"/>
          <w:u w:color="000000"/>
          <w:lang w:val="pl-PL" w:eastAsia="pl-PL"/>
        </w:rPr>
        <w:t xml:space="preserve">, </w:t>
      </w:r>
      <w:r w:rsidR="006F6C4F" w:rsidRPr="001D5ADB">
        <w:rPr>
          <w:rFonts w:eastAsia="Arial Unicode MS"/>
          <w:noProof/>
          <w:u w:color="000000"/>
          <w:lang w:val="pl-PL" w:eastAsia="pl-PL"/>
        </w:rPr>
        <w:t>dziobó</w:t>
      </w:r>
      <w:r w:rsidRPr="001D5ADB">
        <w:rPr>
          <w:rFonts w:eastAsia="Arial Unicode MS"/>
          <w:noProof/>
          <w:spacing w:val="-4"/>
          <w:u w:color="000000"/>
          <w:lang w:val="pl-PL" w:eastAsia="pl-PL"/>
        </w:rPr>
        <w:t xml:space="preserve">wki </w:t>
      </w:r>
      <w:r w:rsidRPr="001D5ADB">
        <w:rPr>
          <w:rFonts w:eastAsia="Arial Unicode MS"/>
          <w:noProof/>
          <w:spacing w:val="-2"/>
          <w:u w:color="000000"/>
          <w:lang w:val="pl-PL" w:eastAsia="pl-PL"/>
        </w:rPr>
        <w:t xml:space="preserve">i </w:t>
      </w:r>
      <w:r w:rsidR="006F6C4F" w:rsidRPr="001D5ADB">
        <w:rPr>
          <w:rFonts w:eastAsia="Arial Unicode MS"/>
          <w:noProof/>
          <w:u w:color="000000"/>
          <w:lang w:val="pl-PL" w:eastAsia="pl-PL"/>
        </w:rPr>
        <w:t>nadbudówki</w:t>
      </w:r>
      <w:r w:rsidRPr="001D5ADB">
        <w:rPr>
          <w:rFonts w:eastAsia="Arial Unicode MS"/>
          <w:noProof/>
          <w:spacing w:val="-2"/>
          <w:u w:color="000000"/>
          <w:lang w:val="pl-PL" w:eastAsia="pl-PL"/>
        </w:rPr>
        <w:t xml:space="preserve">, </w:t>
      </w:r>
      <w:r w:rsidRPr="001D5ADB">
        <w:rPr>
          <w:rFonts w:eastAsia="Arial Unicode MS"/>
          <w:noProof/>
          <w:u w:color="000000"/>
          <w:lang w:val="pl-PL" w:eastAsia="pl-PL"/>
        </w:rPr>
        <w:t xml:space="preserve">będą </w:t>
      </w:r>
      <w:r w:rsidRPr="001D5ADB">
        <w:rPr>
          <w:rFonts w:eastAsia="Arial Unicode MS"/>
          <w:noProof/>
          <w:spacing w:val="-4"/>
          <w:u w:color="000000"/>
          <w:lang w:val="pl-PL" w:eastAsia="pl-PL"/>
        </w:rPr>
        <w:t>wykonane, zgodnie z wymaganiami Klasy</w:t>
      </w:r>
      <w:r w:rsidR="00571C97" w:rsidRPr="001D5ADB">
        <w:rPr>
          <w:rFonts w:eastAsia="Arial Unicode MS"/>
          <w:noProof/>
          <w:spacing w:val="13"/>
          <w:u w:color="000000"/>
          <w:lang w:val="pl-PL" w:eastAsia="pl-PL"/>
        </w:rPr>
        <w:t xml:space="preserve"> </w:t>
      </w:r>
      <w:r w:rsidR="006F6C4F" w:rsidRPr="001D5ADB">
        <w:rPr>
          <w:rFonts w:eastAsia="Arial Unicode MS"/>
          <w:noProof/>
          <w:spacing w:val="-2"/>
          <w:u w:color="000000"/>
          <w:lang w:val="pl-PL" w:eastAsia="pl-PL"/>
        </w:rPr>
        <w:t>i</w:t>
      </w:r>
      <w:r w:rsidR="00571C97" w:rsidRPr="001D5ADB">
        <w:rPr>
          <w:rFonts w:eastAsia="Arial Unicode MS"/>
          <w:noProof/>
          <w:spacing w:val="15"/>
          <w:u w:color="000000"/>
          <w:lang w:val="pl-PL" w:eastAsia="pl-PL"/>
        </w:rPr>
        <w:t xml:space="preserve"> </w:t>
      </w:r>
      <w:r w:rsidR="006F6C4F" w:rsidRPr="001D5ADB">
        <w:rPr>
          <w:rFonts w:eastAsia="Arial Unicode MS"/>
          <w:noProof/>
          <w:u w:color="000000"/>
          <w:lang w:val="pl-PL" w:eastAsia="pl-PL"/>
        </w:rPr>
        <w:t>będą</w:t>
      </w:r>
      <w:r w:rsidR="00571C97" w:rsidRPr="001D5ADB">
        <w:rPr>
          <w:rFonts w:eastAsia="Arial Unicode MS"/>
          <w:noProof/>
          <w:spacing w:val="15"/>
          <w:u w:color="000000"/>
          <w:lang w:val="pl-PL" w:eastAsia="pl-PL"/>
        </w:rPr>
        <w:t xml:space="preserve"> </w:t>
      </w:r>
      <w:r w:rsidR="006F6C4F" w:rsidRPr="001D5ADB">
        <w:rPr>
          <w:rFonts w:eastAsia="Arial Unicode MS"/>
          <w:noProof/>
          <w:u w:color="000000"/>
          <w:lang w:val="pl-PL" w:eastAsia="pl-PL"/>
        </w:rPr>
        <w:t>miały</w:t>
      </w:r>
      <w:r w:rsidR="00571C97" w:rsidRPr="001D5ADB">
        <w:rPr>
          <w:rFonts w:eastAsia="Arial Unicode MS"/>
          <w:noProof/>
          <w:spacing w:val="12"/>
          <w:u w:color="000000"/>
          <w:lang w:val="pl-PL" w:eastAsia="pl-PL"/>
        </w:rPr>
        <w:t xml:space="preserve"> </w:t>
      </w:r>
      <w:r w:rsidRPr="001D5ADB">
        <w:rPr>
          <w:rFonts w:eastAsia="Arial Unicode MS"/>
          <w:noProof/>
          <w:u w:color="000000"/>
          <w:lang w:val="pl-PL" w:eastAsia="pl-PL"/>
        </w:rPr>
        <w:t xml:space="preserve">szerokość minimum </w:t>
      </w:r>
      <w:r w:rsidR="006F6C4F" w:rsidRPr="001D5ADB">
        <w:rPr>
          <w:rFonts w:eastAsia="Arial Unicode MS"/>
          <w:noProof/>
          <w:u w:color="000000"/>
          <w:lang w:val="pl-PL" w:eastAsia="pl-PL"/>
        </w:rPr>
        <w:t>800</w:t>
      </w:r>
      <w:r w:rsidR="00571C97" w:rsidRPr="001D5ADB">
        <w:rPr>
          <w:rFonts w:eastAsia="Arial Unicode MS"/>
          <w:noProof/>
          <w:spacing w:val="17"/>
          <w:u w:color="000000"/>
          <w:lang w:val="pl-PL" w:eastAsia="pl-PL"/>
        </w:rPr>
        <w:t xml:space="preserve"> </w:t>
      </w:r>
      <w:r w:rsidR="006F6C4F" w:rsidRPr="001D5ADB">
        <w:rPr>
          <w:rFonts w:eastAsia="Arial Unicode MS"/>
          <w:noProof/>
          <w:spacing w:val="-5"/>
          <w:u w:color="000000"/>
          <w:lang w:val="pl-PL" w:eastAsia="pl-PL"/>
        </w:rPr>
        <w:t>mm.</w:t>
      </w:r>
      <w:r w:rsidR="00571C97" w:rsidRPr="001D5ADB">
        <w:rPr>
          <w:rFonts w:eastAsia="Arial Unicode MS"/>
          <w:noProof/>
          <w:spacing w:val="14"/>
          <w:u w:color="000000"/>
          <w:lang w:val="pl-PL" w:eastAsia="pl-PL"/>
        </w:rPr>
        <w:t xml:space="preserve"> </w:t>
      </w:r>
      <w:r w:rsidR="006F6C4F" w:rsidRPr="001D5ADB">
        <w:rPr>
          <w:rFonts w:eastAsia="Arial Unicode MS"/>
          <w:noProof/>
          <w:u w:color="000000"/>
          <w:lang w:val="pl-PL" w:eastAsia="pl-PL"/>
        </w:rPr>
        <w:t>Drzwi</w:t>
      </w:r>
      <w:r w:rsidR="00571C97" w:rsidRPr="001D5ADB">
        <w:rPr>
          <w:rFonts w:eastAsia="Arial Unicode MS"/>
          <w:noProof/>
          <w:spacing w:val="15"/>
          <w:u w:color="000000"/>
          <w:lang w:val="pl-PL" w:eastAsia="pl-PL"/>
        </w:rPr>
        <w:t xml:space="preserve"> </w:t>
      </w:r>
      <w:r w:rsidR="006F6C4F" w:rsidRPr="001D5ADB">
        <w:rPr>
          <w:rFonts w:eastAsia="Arial Unicode MS"/>
          <w:noProof/>
          <w:u w:color="000000"/>
          <w:lang w:val="pl-PL" w:eastAsia="pl-PL"/>
        </w:rPr>
        <w:t>prowadzące</w:t>
      </w:r>
      <w:r w:rsidR="00571C97" w:rsidRPr="001D5ADB">
        <w:rPr>
          <w:rFonts w:eastAsia="Arial Unicode MS"/>
          <w:noProof/>
          <w:spacing w:val="20"/>
          <w:u w:color="000000"/>
          <w:lang w:val="pl-PL" w:eastAsia="pl-PL"/>
        </w:rPr>
        <w:t xml:space="preserve"> </w:t>
      </w:r>
      <w:r w:rsidR="006F6C4F" w:rsidRPr="001D5ADB">
        <w:rPr>
          <w:rFonts w:eastAsia="Arial Unicode MS"/>
          <w:noProof/>
          <w:spacing w:val="-4"/>
          <w:u w:color="000000"/>
          <w:lang w:val="pl-PL" w:eastAsia="pl-PL"/>
        </w:rPr>
        <w:t>do</w:t>
      </w:r>
      <w:r w:rsidR="00571C97" w:rsidRPr="001D5ADB">
        <w:rPr>
          <w:rFonts w:eastAsia="Arial Unicode MS"/>
          <w:noProof/>
          <w:spacing w:val="15"/>
          <w:u w:color="000000"/>
          <w:lang w:val="pl-PL" w:eastAsia="pl-PL"/>
        </w:rPr>
        <w:t xml:space="preserve"> </w:t>
      </w:r>
      <w:r w:rsidR="006F6C4F" w:rsidRPr="001D5ADB">
        <w:rPr>
          <w:rFonts w:eastAsia="Arial Unicode MS"/>
          <w:noProof/>
          <w:u w:color="000000"/>
          <w:lang w:val="pl-PL" w:eastAsia="pl-PL"/>
        </w:rPr>
        <w:t>korytarzy</w:t>
      </w:r>
      <w:r w:rsidR="00571C97" w:rsidRPr="001D5ADB">
        <w:rPr>
          <w:rFonts w:eastAsia="Arial Unicode MS"/>
          <w:noProof/>
          <w:spacing w:val="12"/>
          <w:u w:color="000000"/>
          <w:lang w:val="pl-PL" w:eastAsia="pl-PL"/>
        </w:rPr>
        <w:t xml:space="preserve"> </w:t>
      </w:r>
      <w:r w:rsidR="006F6C4F" w:rsidRPr="001D5ADB">
        <w:rPr>
          <w:rFonts w:eastAsia="Arial Unicode MS"/>
          <w:noProof/>
          <w:u w:color="000000"/>
          <w:lang w:val="pl-PL" w:eastAsia="pl-PL"/>
        </w:rPr>
        <w:t>będą</w:t>
      </w:r>
      <w:r w:rsidR="00571C97" w:rsidRPr="001D5ADB">
        <w:rPr>
          <w:rFonts w:eastAsia="Arial Unicode MS"/>
          <w:noProof/>
          <w:spacing w:val="15"/>
          <w:u w:color="000000"/>
          <w:lang w:val="pl-PL" w:eastAsia="pl-PL"/>
        </w:rPr>
        <w:t xml:space="preserve"> </w:t>
      </w:r>
      <w:r w:rsidR="006F6C4F" w:rsidRPr="001D5ADB">
        <w:rPr>
          <w:rFonts w:eastAsia="Arial Unicode MS"/>
          <w:noProof/>
          <w:u w:color="000000"/>
          <w:lang w:val="pl-PL" w:eastAsia="pl-PL"/>
        </w:rPr>
        <w:t>wyposażone</w:t>
      </w:r>
      <w:r w:rsidR="00571C97" w:rsidRPr="001D5ADB">
        <w:rPr>
          <w:rFonts w:eastAsia="Arial Unicode MS"/>
          <w:noProof/>
          <w:spacing w:val="15"/>
          <w:u w:color="000000"/>
          <w:lang w:val="pl-PL" w:eastAsia="pl-PL"/>
        </w:rPr>
        <w:t xml:space="preserve"> </w:t>
      </w:r>
      <w:r w:rsidR="006F6C4F" w:rsidRPr="001D5ADB">
        <w:rPr>
          <w:rFonts w:eastAsia="Arial Unicode MS"/>
          <w:noProof/>
          <w:spacing w:val="-4"/>
          <w:u w:color="000000"/>
          <w:lang w:val="pl-PL" w:eastAsia="pl-PL"/>
        </w:rPr>
        <w:t>w</w:t>
      </w:r>
      <w:r w:rsidR="006F6C4F" w:rsidRPr="001D5ADB">
        <w:rPr>
          <w:rFonts w:eastAsia="Arial Unicode MS"/>
          <w:u w:color="000000"/>
          <w:lang w:val="pl-PL" w:eastAsia="pl-PL"/>
        </w:rPr>
        <w:t xml:space="preserve"> </w:t>
      </w:r>
      <w:r w:rsidR="006F6C4F" w:rsidRPr="001D5ADB">
        <w:rPr>
          <w:rFonts w:eastAsia="Arial Unicode MS"/>
          <w:noProof/>
          <w:u w:color="000000"/>
          <w:lang w:val="pl-PL" w:eastAsia="pl-PL"/>
        </w:rPr>
        <w:t>iluminator</w:t>
      </w:r>
      <w:r w:rsidR="00571C97" w:rsidRPr="001D5ADB">
        <w:rPr>
          <w:rFonts w:eastAsia="Arial Unicode MS"/>
          <w:noProof/>
          <w:spacing w:val="-7"/>
          <w:u w:color="000000"/>
          <w:lang w:val="pl-PL" w:eastAsia="pl-PL"/>
        </w:rPr>
        <w:t xml:space="preserve"> </w:t>
      </w:r>
      <w:r w:rsidR="006F6C4F" w:rsidRPr="001D5ADB">
        <w:rPr>
          <w:rFonts w:ascii="Arial" w:eastAsia="Arial Unicode MS" w:hAnsi="Arial" w:cs="Arial"/>
          <w:noProof/>
          <w:spacing w:val="-4"/>
          <w:u w:color="000000"/>
          <w:lang w:val="pl-PL" w:eastAsia="pl-PL"/>
        </w:rPr>
        <w:t>Ø</w:t>
      </w:r>
      <w:r w:rsidR="00571C97" w:rsidRPr="001D5ADB">
        <w:rPr>
          <w:rFonts w:eastAsia="Arial Unicode MS"/>
          <w:noProof/>
          <w:spacing w:val="-7"/>
          <w:u w:color="000000"/>
          <w:lang w:val="pl-PL" w:eastAsia="pl-PL"/>
        </w:rPr>
        <w:t xml:space="preserve"> </w:t>
      </w:r>
      <w:r w:rsidR="006F6C4F" w:rsidRPr="001D5ADB">
        <w:rPr>
          <w:rFonts w:eastAsia="Arial Unicode MS"/>
          <w:noProof/>
          <w:u w:color="000000"/>
          <w:lang w:val="pl-PL" w:eastAsia="pl-PL"/>
        </w:rPr>
        <w:t>250</w:t>
      </w:r>
      <w:r w:rsidR="00571C97" w:rsidRPr="001D5ADB">
        <w:rPr>
          <w:rFonts w:eastAsia="Arial Unicode MS"/>
          <w:noProof/>
          <w:spacing w:val="-6"/>
          <w:u w:color="000000"/>
          <w:lang w:val="pl-PL" w:eastAsia="pl-PL"/>
        </w:rPr>
        <w:t xml:space="preserve"> mm. </w:t>
      </w:r>
      <w:r w:rsidR="006F6C4F" w:rsidRPr="001D5ADB">
        <w:rPr>
          <w:rFonts w:eastAsia="Arial Unicode MS"/>
          <w:noProof/>
          <w:u w:color="000000"/>
          <w:lang w:val="pl-PL" w:eastAsia="pl-PL"/>
        </w:rPr>
        <w:t>Drzwi</w:t>
      </w:r>
      <w:r w:rsidR="00571C97" w:rsidRPr="001D5ADB">
        <w:rPr>
          <w:rFonts w:eastAsia="Arial Unicode MS"/>
          <w:noProof/>
          <w:spacing w:val="-6"/>
          <w:u w:color="000000"/>
          <w:lang w:val="pl-PL" w:eastAsia="pl-PL"/>
        </w:rPr>
        <w:t xml:space="preserve"> </w:t>
      </w:r>
      <w:r w:rsidR="006F6C4F" w:rsidRPr="001D5ADB">
        <w:rPr>
          <w:rFonts w:eastAsia="Arial Unicode MS"/>
          <w:noProof/>
          <w:u w:color="000000"/>
          <w:lang w:val="pl-PL" w:eastAsia="pl-PL"/>
        </w:rPr>
        <w:t>prowadzące</w:t>
      </w:r>
      <w:r w:rsidR="00571C97" w:rsidRPr="001D5ADB">
        <w:rPr>
          <w:rFonts w:eastAsia="Arial Unicode MS"/>
          <w:noProof/>
          <w:spacing w:val="-6"/>
          <w:u w:color="000000"/>
          <w:lang w:val="pl-PL" w:eastAsia="pl-PL"/>
        </w:rPr>
        <w:t xml:space="preserve"> </w:t>
      </w:r>
      <w:r w:rsidR="006F6C4F" w:rsidRPr="001D5ADB">
        <w:rPr>
          <w:rFonts w:eastAsia="Arial Unicode MS"/>
          <w:noProof/>
          <w:spacing w:val="-4"/>
          <w:u w:color="000000"/>
          <w:lang w:val="pl-PL" w:eastAsia="pl-PL"/>
        </w:rPr>
        <w:t>do</w:t>
      </w:r>
      <w:r w:rsidR="00571C97" w:rsidRPr="001D5ADB">
        <w:rPr>
          <w:rFonts w:eastAsia="Arial Unicode MS"/>
          <w:noProof/>
          <w:spacing w:val="-6"/>
          <w:u w:color="000000"/>
          <w:lang w:val="pl-PL" w:eastAsia="pl-PL"/>
        </w:rPr>
        <w:t xml:space="preserve"> </w:t>
      </w:r>
      <w:r w:rsidR="006F6C4F" w:rsidRPr="001D5ADB">
        <w:rPr>
          <w:rFonts w:eastAsia="Arial Unicode MS"/>
          <w:noProof/>
          <w:u w:color="000000"/>
          <w:lang w:val="pl-PL" w:eastAsia="pl-PL"/>
        </w:rPr>
        <w:t>sterówki</w:t>
      </w:r>
      <w:r w:rsidR="00571C97" w:rsidRPr="001D5ADB">
        <w:rPr>
          <w:rFonts w:eastAsia="Arial Unicode MS"/>
          <w:noProof/>
          <w:spacing w:val="-5"/>
          <w:u w:color="000000"/>
          <w:lang w:val="pl-PL" w:eastAsia="pl-PL"/>
        </w:rPr>
        <w:t xml:space="preserve"> </w:t>
      </w:r>
      <w:r w:rsidR="006F6C4F" w:rsidRPr="001D5ADB">
        <w:rPr>
          <w:rFonts w:eastAsia="Arial Unicode MS"/>
          <w:noProof/>
          <w:u w:color="000000"/>
          <w:lang w:val="pl-PL" w:eastAsia="pl-PL"/>
        </w:rPr>
        <w:t>będą</w:t>
      </w:r>
      <w:r w:rsidR="00571C97" w:rsidRPr="001D5ADB">
        <w:rPr>
          <w:rFonts w:eastAsia="Arial Unicode MS"/>
          <w:noProof/>
          <w:spacing w:val="-5"/>
          <w:u w:color="000000"/>
          <w:lang w:val="pl-PL" w:eastAsia="pl-PL"/>
        </w:rPr>
        <w:t xml:space="preserve"> </w:t>
      </w:r>
      <w:r w:rsidR="006F6C4F" w:rsidRPr="001D5ADB">
        <w:rPr>
          <w:rFonts w:eastAsia="Arial Unicode MS"/>
          <w:noProof/>
          <w:spacing w:val="-4"/>
          <w:u w:color="000000"/>
          <w:lang w:val="pl-PL" w:eastAsia="pl-PL"/>
        </w:rPr>
        <w:t>wykonane</w:t>
      </w:r>
      <w:r w:rsidR="00571C97" w:rsidRPr="001D5ADB">
        <w:rPr>
          <w:rFonts w:eastAsia="Arial Unicode MS"/>
          <w:noProof/>
          <w:u w:color="000000"/>
          <w:lang w:val="pl-PL" w:eastAsia="pl-PL"/>
        </w:rPr>
        <w:t xml:space="preserve"> </w:t>
      </w:r>
      <w:r w:rsidR="006F6C4F" w:rsidRPr="001D5ADB">
        <w:rPr>
          <w:rFonts w:eastAsia="Arial Unicode MS"/>
          <w:noProof/>
          <w:u w:color="000000"/>
          <w:lang w:val="pl-PL" w:eastAsia="pl-PL"/>
        </w:rPr>
        <w:t>zgodnie</w:t>
      </w:r>
      <w:r w:rsidR="00571C97" w:rsidRPr="001D5ADB">
        <w:rPr>
          <w:rFonts w:eastAsia="Arial Unicode MS"/>
          <w:noProof/>
          <w:spacing w:val="-6"/>
          <w:u w:color="000000"/>
          <w:lang w:val="pl-PL" w:eastAsia="pl-PL"/>
        </w:rPr>
        <w:t xml:space="preserve"> </w:t>
      </w:r>
      <w:r w:rsidR="006F6C4F" w:rsidRPr="001D5ADB">
        <w:rPr>
          <w:rFonts w:eastAsia="Arial Unicode MS"/>
          <w:noProof/>
          <w:u w:color="000000"/>
          <w:lang w:val="pl-PL" w:eastAsia="pl-PL"/>
        </w:rPr>
        <w:t>z</w:t>
      </w:r>
      <w:r w:rsidR="00571C97" w:rsidRPr="001D5ADB">
        <w:rPr>
          <w:rFonts w:eastAsia="Arial Unicode MS"/>
          <w:noProof/>
          <w:spacing w:val="-8"/>
          <w:u w:color="000000"/>
          <w:lang w:val="pl-PL" w:eastAsia="pl-PL"/>
        </w:rPr>
        <w:t xml:space="preserve"> </w:t>
      </w:r>
      <w:r w:rsidR="006F6C4F" w:rsidRPr="001D5ADB">
        <w:rPr>
          <w:rFonts w:eastAsia="Arial Unicode MS"/>
          <w:noProof/>
          <w:u w:color="000000"/>
          <w:lang w:val="pl-PL" w:eastAsia="pl-PL"/>
        </w:rPr>
        <w:t>przepisami</w:t>
      </w:r>
      <w:r w:rsidR="006F6C4F" w:rsidRPr="001D5ADB">
        <w:rPr>
          <w:rFonts w:eastAsia="Arial Unicode MS"/>
          <w:noProof/>
          <w:spacing w:val="-2"/>
          <w:u w:color="000000"/>
          <w:lang w:val="pl-PL" w:eastAsia="pl-PL"/>
        </w:rPr>
        <w:t>,</w:t>
      </w:r>
      <w:r w:rsidR="00571C97" w:rsidRPr="001D5ADB">
        <w:rPr>
          <w:rFonts w:eastAsia="Arial Unicode MS"/>
          <w:noProof/>
          <w:spacing w:val="-6"/>
          <w:u w:color="000000"/>
          <w:lang w:val="pl-PL" w:eastAsia="pl-PL"/>
        </w:rPr>
        <w:t xml:space="preserve"> </w:t>
      </w:r>
      <w:r w:rsidR="006F6C4F" w:rsidRPr="001D5ADB">
        <w:rPr>
          <w:rFonts w:eastAsia="Arial Unicode MS"/>
          <w:noProof/>
          <w:u w:color="000000"/>
          <w:lang w:val="pl-PL" w:eastAsia="pl-PL"/>
        </w:rPr>
        <w:t>będą</w:t>
      </w:r>
      <w:r w:rsidR="00571C97" w:rsidRPr="001D5ADB">
        <w:rPr>
          <w:rFonts w:eastAsia="Arial Unicode MS"/>
          <w:noProof/>
          <w:spacing w:val="-6"/>
          <w:u w:color="000000"/>
          <w:lang w:val="pl-PL" w:eastAsia="pl-PL"/>
        </w:rPr>
        <w:t xml:space="preserve"> </w:t>
      </w:r>
      <w:r w:rsidR="006F6C4F" w:rsidRPr="001D5ADB">
        <w:rPr>
          <w:rFonts w:eastAsia="Arial Unicode MS"/>
          <w:noProof/>
          <w:u w:color="000000"/>
          <w:lang w:val="pl-PL" w:eastAsia="pl-PL"/>
        </w:rPr>
        <w:t>miały</w:t>
      </w:r>
      <w:r w:rsidRPr="001D5ADB">
        <w:rPr>
          <w:rFonts w:eastAsia="Arial Unicode MS"/>
          <w:noProof/>
          <w:u w:color="000000"/>
          <w:lang w:val="pl-PL" w:eastAsia="pl-PL"/>
        </w:rPr>
        <w:t xml:space="preserve"> </w:t>
      </w:r>
      <w:r w:rsidR="006F6C4F" w:rsidRPr="001D5ADB">
        <w:rPr>
          <w:rFonts w:eastAsia="Arial Unicode MS"/>
          <w:noProof/>
          <w:u w:color="000000"/>
          <w:lang w:val="pl-PL" w:eastAsia="pl-PL"/>
        </w:rPr>
        <w:t>szerokość</w:t>
      </w:r>
      <w:r w:rsidR="00571C97" w:rsidRPr="001D5ADB">
        <w:rPr>
          <w:rFonts w:eastAsia="Arial Unicode MS"/>
          <w:noProof/>
          <w:spacing w:val="-1"/>
          <w:u w:color="000000"/>
          <w:lang w:val="pl-PL" w:eastAsia="pl-PL"/>
        </w:rPr>
        <w:t xml:space="preserve"> </w:t>
      </w:r>
      <w:r w:rsidR="006F6C4F" w:rsidRPr="001D5ADB">
        <w:rPr>
          <w:rFonts w:eastAsia="Arial Unicode MS"/>
          <w:noProof/>
          <w:u w:color="000000"/>
          <w:lang w:val="pl-PL" w:eastAsia="pl-PL"/>
        </w:rPr>
        <w:t>800</w:t>
      </w:r>
      <w:r w:rsidR="00571C97" w:rsidRPr="001D5ADB">
        <w:rPr>
          <w:rFonts w:eastAsia="Arial Unicode MS"/>
          <w:noProof/>
          <w:spacing w:val="-1"/>
          <w:u w:color="000000"/>
          <w:lang w:val="pl-PL" w:eastAsia="pl-PL"/>
        </w:rPr>
        <w:t xml:space="preserve"> </w:t>
      </w:r>
      <w:r w:rsidR="006F6C4F" w:rsidRPr="001D5ADB">
        <w:rPr>
          <w:rFonts w:eastAsia="Arial Unicode MS"/>
          <w:noProof/>
          <w:spacing w:val="-6"/>
          <w:u w:color="000000"/>
          <w:lang w:val="pl-PL" w:eastAsia="pl-PL"/>
        </w:rPr>
        <w:t>mm</w:t>
      </w:r>
      <w:r w:rsidR="00571C97" w:rsidRPr="001D5ADB">
        <w:rPr>
          <w:rFonts w:eastAsia="Arial Unicode MS"/>
          <w:noProof/>
          <w:spacing w:val="-5"/>
          <w:u w:color="000000"/>
          <w:lang w:val="pl-PL" w:eastAsia="pl-PL"/>
        </w:rPr>
        <w:t xml:space="preserve"> </w:t>
      </w:r>
      <w:r w:rsidR="006F6C4F" w:rsidRPr="001D5ADB">
        <w:rPr>
          <w:rFonts w:eastAsia="Arial Unicode MS"/>
          <w:noProof/>
          <w:spacing w:val="-2"/>
          <w:u w:color="000000"/>
          <w:lang w:val="pl-PL" w:eastAsia="pl-PL"/>
        </w:rPr>
        <w:t>i</w:t>
      </w:r>
      <w:r w:rsidR="00571C97" w:rsidRPr="001D5ADB">
        <w:rPr>
          <w:rFonts w:eastAsia="Arial Unicode MS"/>
          <w:noProof/>
          <w:u w:color="000000"/>
          <w:lang w:val="pl-PL" w:eastAsia="pl-PL"/>
        </w:rPr>
        <w:t xml:space="preserve"> będą </w:t>
      </w:r>
      <w:r w:rsidR="006F6C4F" w:rsidRPr="001D5ADB">
        <w:rPr>
          <w:rFonts w:eastAsia="Arial Unicode MS"/>
          <w:noProof/>
          <w:u w:color="000000"/>
          <w:lang w:val="pl-PL" w:eastAsia="pl-PL"/>
        </w:rPr>
        <w:t>posiadały</w:t>
      </w:r>
      <w:r w:rsidR="00571C97" w:rsidRPr="001D5ADB">
        <w:rPr>
          <w:rFonts w:eastAsia="Arial Unicode MS"/>
          <w:noProof/>
          <w:spacing w:val="-4"/>
          <w:u w:color="000000"/>
          <w:lang w:val="pl-PL" w:eastAsia="pl-PL"/>
        </w:rPr>
        <w:t xml:space="preserve"> </w:t>
      </w:r>
      <w:r w:rsidR="006F6C4F" w:rsidRPr="001D5ADB">
        <w:rPr>
          <w:rFonts w:eastAsia="Arial Unicode MS"/>
          <w:noProof/>
          <w:u w:color="000000"/>
          <w:lang w:val="pl-PL" w:eastAsia="pl-PL"/>
        </w:rPr>
        <w:t>okno.</w:t>
      </w:r>
      <w:r w:rsidRPr="001D5ADB">
        <w:rPr>
          <w:rFonts w:eastAsia="Arial Unicode MS"/>
          <w:noProof/>
          <w:u w:color="000000"/>
          <w:lang w:val="pl-PL" w:eastAsia="pl-PL"/>
        </w:rPr>
        <w:t xml:space="preserve"> </w:t>
      </w:r>
      <w:r w:rsidRPr="001D5ADB">
        <w:rPr>
          <w:rFonts w:eastAsia="Arial Unicode MS"/>
          <w:noProof/>
          <w:spacing w:val="-1"/>
          <w:u w:color="000000"/>
          <w:lang w:val="pl-PL" w:eastAsia="pl-PL"/>
        </w:rPr>
        <w:t>D</w:t>
      </w:r>
      <w:r w:rsidR="006F6C4F" w:rsidRPr="001D5ADB">
        <w:rPr>
          <w:rFonts w:eastAsia="Arial Unicode MS"/>
          <w:noProof/>
          <w:spacing w:val="-4"/>
          <w:u w:color="000000"/>
          <w:lang w:val="pl-PL" w:eastAsia="pl-PL"/>
        </w:rPr>
        <w:t>rzwi</w:t>
      </w:r>
      <w:r w:rsidR="00571C97" w:rsidRPr="001D5ADB">
        <w:rPr>
          <w:rFonts w:eastAsia="Arial Unicode MS"/>
          <w:noProof/>
          <w:u w:color="000000"/>
          <w:lang w:val="pl-PL" w:eastAsia="pl-PL"/>
        </w:rPr>
        <w:t xml:space="preserve"> </w:t>
      </w:r>
      <w:r w:rsidR="006F6C4F" w:rsidRPr="001D5ADB">
        <w:rPr>
          <w:rFonts w:eastAsia="Arial Unicode MS"/>
          <w:noProof/>
          <w:u w:color="000000"/>
          <w:lang w:val="pl-PL" w:eastAsia="pl-PL"/>
        </w:rPr>
        <w:t>prowadzące</w:t>
      </w:r>
      <w:r w:rsidR="00571C97" w:rsidRPr="001D5ADB">
        <w:rPr>
          <w:rFonts w:eastAsia="Arial Unicode MS"/>
          <w:noProof/>
          <w:spacing w:val="-1"/>
          <w:u w:color="000000"/>
          <w:lang w:val="pl-PL" w:eastAsia="pl-PL"/>
        </w:rPr>
        <w:t xml:space="preserve"> </w:t>
      </w:r>
      <w:r w:rsidR="006F6C4F" w:rsidRPr="001D5ADB">
        <w:rPr>
          <w:rFonts w:eastAsia="Arial Unicode MS"/>
          <w:noProof/>
          <w:u w:color="000000"/>
          <w:lang w:val="pl-PL" w:eastAsia="pl-PL"/>
        </w:rPr>
        <w:t>do</w:t>
      </w:r>
      <w:r w:rsidR="00571C97" w:rsidRPr="001D5ADB">
        <w:rPr>
          <w:rFonts w:eastAsia="Arial Unicode MS"/>
          <w:noProof/>
          <w:spacing w:val="-1"/>
          <w:u w:color="000000"/>
          <w:lang w:val="pl-PL" w:eastAsia="pl-PL"/>
        </w:rPr>
        <w:t xml:space="preserve"> </w:t>
      </w:r>
      <w:r w:rsidR="006F6C4F" w:rsidRPr="001D5ADB">
        <w:rPr>
          <w:rFonts w:eastAsia="Arial Unicode MS"/>
          <w:noProof/>
          <w:u w:color="000000"/>
          <w:lang w:val="pl-PL" w:eastAsia="pl-PL"/>
        </w:rPr>
        <w:t>korytarza</w:t>
      </w:r>
      <w:r w:rsidR="00571C97" w:rsidRPr="001D5ADB">
        <w:rPr>
          <w:rFonts w:eastAsia="Arial Unicode MS"/>
          <w:noProof/>
          <w:spacing w:val="-1"/>
          <w:u w:color="000000"/>
          <w:lang w:val="pl-PL" w:eastAsia="pl-PL"/>
        </w:rPr>
        <w:t xml:space="preserve"> </w:t>
      </w:r>
      <w:r w:rsidR="006F6C4F" w:rsidRPr="001D5ADB">
        <w:rPr>
          <w:rFonts w:eastAsia="Arial Unicode MS"/>
          <w:noProof/>
          <w:u w:color="000000"/>
          <w:lang w:val="pl-PL" w:eastAsia="pl-PL"/>
        </w:rPr>
        <w:t>na</w:t>
      </w:r>
      <w:r w:rsidR="00571C97" w:rsidRPr="001D5ADB">
        <w:rPr>
          <w:rFonts w:eastAsia="Arial Unicode MS"/>
          <w:noProof/>
          <w:spacing w:val="-1"/>
          <w:u w:color="000000"/>
          <w:lang w:val="pl-PL" w:eastAsia="pl-PL"/>
        </w:rPr>
        <w:t xml:space="preserve"> </w:t>
      </w:r>
      <w:r w:rsidR="006F6C4F" w:rsidRPr="001D5ADB">
        <w:rPr>
          <w:rFonts w:eastAsia="Arial Unicode MS"/>
          <w:noProof/>
          <w:u w:color="000000"/>
          <w:lang w:val="pl-PL" w:eastAsia="pl-PL"/>
        </w:rPr>
        <w:t>pokładzie</w:t>
      </w:r>
      <w:r w:rsidR="00571C97" w:rsidRPr="001D5ADB">
        <w:rPr>
          <w:rFonts w:eastAsia="Arial Unicode MS"/>
          <w:noProof/>
          <w:spacing w:val="-1"/>
          <w:u w:color="000000"/>
          <w:lang w:val="pl-PL" w:eastAsia="pl-PL"/>
        </w:rPr>
        <w:t xml:space="preserve"> </w:t>
      </w:r>
      <w:r w:rsidR="006F6C4F" w:rsidRPr="001D5ADB">
        <w:rPr>
          <w:rFonts w:eastAsia="Arial Unicode MS"/>
          <w:noProof/>
          <w:spacing w:val="-4"/>
          <w:u w:color="000000"/>
          <w:lang w:val="pl-PL" w:eastAsia="pl-PL"/>
        </w:rPr>
        <w:t>głównym,</w:t>
      </w:r>
      <w:r w:rsidR="00571C97" w:rsidRPr="001D5ADB">
        <w:rPr>
          <w:rFonts w:eastAsia="Arial Unicode MS"/>
          <w:noProof/>
          <w:spacing w:val="-1"/>
          <w:u w:color="000000"/>
          <w:lang w:val="pl-PL" w:eastAsia="pl-PL"/>
        </w:rPr>
        <w:t xml:space="preserve"> </w:t>
      </w:r>
      <w:r w:rsidR="006F6C4F" w:rsidRPr="001D5ADB">
        <w:rPr>
          <w:rFonts w:eastAsia="Arial Unicode MS"/>
          <w:noProof/>
          <w:u w:color="000000"/>
          <w:lang w:val="pl-PL" w:eastAsia="pl-PL"/>
        </w:rPr>
        <w:t>będą</w:t>
      </w:r>
      <w:r w:rsidRPr="001D5ADB">
        <w:rPr>
          <w:rFonts w:eastAsia="Arial Unicode MS"/>
          <w:noProof/>
          <w:u w:color="000000"/>
          <w:lang w:val="pl-PL" w:eastAsia="pl-PL"/>
        </w:rPr>
        <w:t xml:space="preserve"> </w:t>
      </w:r>
      <w:r w:rsidR="006F6C4F" w:rsidRPr="001D5ADB">
        <w:rPr>
          <w:rFonts w:eastAsia="Arial Unicode MS"/>
          <w:noProof/>
          <w:u w:color="000000"/>
          <w:lang w:val="pl-PL" w:eastAsia="pl-PL"/>
        </w:rPr>
        <w:t>wyposażone</w:t>
      </w:r>
      <w:r w:rsidR="00571C97" w:rsidRPr="001D5ADB">
        <w:rPr>
          <w:rFonts w:eastAsia="Arial Unicode MS"/>
          <w:noProof/>
          <w:spacing w:val="3"/>
          <w:u w:color="000000"/>
          <w:lang w:val="pl-PL" w:eastAsia="pl-PL"/>
        </w:rPr>
        <w:t xml:space="preserve"> </w:t>
      </w:r>
      <w:r w:rsidR="006F6C4F" w:rsidRPr="001D5ADB">
        <w:rPr>
          <w:rFonts w:eastAsia="Arial Unicode MS"/>
          <w:noProof/>
          <w:spacing w:val="-4"/>
          <w:u w:color="000000"/>
          <w:lang w:val="pl-PL" w:eastAsia="pl-PL"/>
        </w:rPr>
        <w:t>w</w:t>
      </w:r>
      <w:r w:rsidR="00571C97" w:rsidRPr="001D5ADB">
        <w:rPr>
          <w:rFonts w:eastAsia="Arial Unicode MS"/>
          <w:noProof/>
          <w:spacing w:val="3"/>
          <w:u w:color="000000"/>
          <w:lang w:val="pl-PL" w:eastAsia="pl-PL"/>
        </w:rPr>
        <w:t xml:space="preserve"> </w:t>
      </w:r>
      <w:r w:rsidR="006F6C4F" w:rsidRPr="001D5ADB">
        <w:rPr>
          <w:rFonts w:eastAsia="Arial Unicode MS"/>
          <w:noProof/>
          <w:u w:color="000000"/>
          <w:lang w:val="pl-PL" w:eastAsia="pl-PL"/>
        </w:rPr>
        <w:t>dodatkowe</w:t>
      </w:r>
      <w:r w:rsidR="00571C97" w:rsidRPr="001D5ADB">
        <w:rPr>
          <w:rFonts w:eastAsia="Arial Unicode MS"/>
          <w:noProof/>
          <w:spacing w:val="1"/>
          <w:u w:color="000000"/>
          <w:lang w:val="pl-PL" w:eastAsia="pl-PL"/>
        </w:rPr>
        <w:t xml:space="preserve"> </w:t>
      </w:r>
      <w:r w:rsidR="006F6C4F" w:rsidRPr="001D5ADB">
        <w:rPr>
          <w:rFonts w:eastAsia="Arial Unicode MS"/>
          <w:noProof/>
          <w:u w:color="000000"/>
          <w:lang w:val="pl-PL" w:eastAsia="pl-PL"/>
        </w:rPr>
        <w:t>wewnętrzne</w:t>
      </w:r>
      <w:r w:rsidR="00571C97" w:rsidRPr="001D5ADB">
        <w:rPr>
          <w:rFonts w:eastAsia="Arial Unicode MS"/>
          <w:noProof/>
          <w:spacing w:val="3"/>
          <w:u w:color="000000"/>
          <w:lang w:val="pl-PL" w:eastAsia="pl-PL"/>
        </w:rPr>
        <w:t xml:space="preserve"> </w:t>
      </w:r>
      <w:r w:rsidR="006F6C4F" w:rsidRPr="001D5ADB">
        <w:rPr>
          <w:rFonts w:eastAsia="Arial Unicode MS"/>
          <w:noProof/>
          <w:spacing w:val="-4"/>
          <w:u w:color="000000"/>
          <w:lang w:val="pl-PL" w:eastAsia="pl-PL"/>
        </w:rPr>
        <w:t>drzwi</w:t>
      </w:r>
      <w:r w:rsidR="00571C97" w:rsidRPr="001D5ADB">
        <w:rPr>
          <w:rFonts w:eastAsia="Arial Unicode MS"/>
          <w:noProof/>
          <w:spacing w:val="4"/>
          <w:u w:color="000000"/>
          <w:lang w:val="pl-PL" w:eastAsia="pl-PL"/>
        </w:rPr>
        <w:t xml:space="preserve"> </w:t>
      </w:r>
      <w:r w:rsidR="006F6C4F" w:rsidRPr="001D5ADB">
        <w:rPr>
          <w:rFonts w:eastAsia="Arial Unicode MS"/>
          <w:noProof/>
          <w:u w:color="000000"/>
          <w:lang w:val="pl-PL" w:eastAsia="pl-PL"/>
        </w:rPr>
        <w:t>z</w:t>
      </w:r>
      <w:r w:rsidR="00571C97" w:rsidRPr="001D5ADB">
        <w:rPr>
          <w:rFonts w:eastAsia="Arial Unicode MS"/>
          <w:noProof/>
          <w:spacing w:val="1"/>
          <w:u w:color="000000"/>
          <w:lang w:val="pl-PL" w:eastAsia="pl-PL"/>
        </w:rPr>
        <w:t xml:space="preserve"> </w:t>
      </w:r>
      <w:r w:rsidR="006F6C4F" w:rsidRPr="001D5ADB">
        <w:rPr>
          <w:rFonts w:eastAsia="Arial Unicode MS"/>
          <w:noProof/>
          <w:u w:color="000000"/>
          <w:lang w:val="pl-PL" w:eastAsia="pl-PL"/>
        </w:rPr>
        <w:t>oknem</w:t>
      </w:r>
      <w:r w:rsidR="00571C97" w:rsidRPr="001D5ADB">
        <w:rPr>
          <w:rFonts w:eastAsia="Arial Unicode MS"/>
          <w:noProof/>
          <w:spacing w:val="3"/>
          <w:u w:color="000000"/>
          <w:lang w:val="pl-PL" w:eastAsia="pl-PL"/>
        </w:rPr>
        <w:t xml:space="preserve"> </w:t>
      </w:r>
      <w:r w:rsidR="006F6C4F" w:rsidRPr="001D5ADB">
        <w:rPr>
          <w:rFonts w:eastAsia="Arial Unicode MS"/>
          <w:noProof/>
          <w:u w:color="000000"/>
          <w:lang w:val="pl-PL" w:eastAsia="pl-PL"/>
        </w:rPr>
        <w:t>zgodnie</w:t>
      </w:r>
      <w:r w:rsidR="00571C97" w:rsidRPr="001D5ADB">
        <w:rPr>
          <w:rFonts w:eastAsia="Arial Unicode MS"/>
          <w:noProof/>
          <w:spacing w:val="3"/>
          <w:u w:color="000000"/>
          <w:lang w:val="pl-PL" w:eastAsia="pl-PL"/>
        </w:rPr>
        <w:t xml:space="preserve"> </w:t>
      </w:r>
      <w:r w:rsidR="006F6C4F" w:rsidRPr="001D5ADB">
        <w:rPr>
          <w:rFonts w:eastAsia="Arial Unicode MS"/>
          <w:noProof/>
          <w:u w:color="000000"/>
          <w:lang w:val="pl-PL" w:eastAsia="pl-PL"/>
        </w:rPr>
        <w:t>z</w:t>
      </w:r>
      <w:r w:rsidR="00571C97" w:rsidRPr="001D5ADB">
        <w:rPr>
          <w:rFonts w:eastAsia="Arial Unicode MS"/>
          <w:noProof/>
          <w:spacing w:val="1"/>
          <w:u w:color="000000"/>
          <w:lang w:val="pl-PL" w:eastAsia="pl-PL"/>
        </w:rPr>
        <w:t xml:space="preserve"> </w:t>
      </w:r>
      <w:r w:rsidR="006F6C4F" w:rsidRPr="001D5ADB">
        <w:rPr>
          <w:rFonts w:eastAsia="Arial Unicode MS"/>
          <w:noProof/>
          <w:u w:color="000000"/>
          <w:lang w:val="pl-PL" w:eastAsia="pl-PL"/>
        </w:rPr>
        <w:t>przepisami.</w:t>
      </w:r>
    </w:p>
    <w:p w:rsidR="001D5ADB" w:rsidRPr="001D5ADB" w:rsidRDefault="004F785B" w:rsidP="00DE4597">
      <w:pPr>
        <w:pStyle w:val="Akapitzlist"/>
        <w:numPr>
          <w:ilvl w:val="0"/>
          <w:numId w:val="368"/>
        </w:numPr>
        <w:spacing w:line="240" w:lineRule="auto"/>
        <w:ind w:left="426"/>
        <w:rPr>
          <w:rFonts w:ascii="Calibri" w:eastAsia="Arial Unicode MS" w:hAnsi="Calibri" w:cs="Calibri"/>
          <w:color w:val="000000"/>
          <w:kern w:val="2"/>
          <w:u w:color="000000"/>
          <w:lang w:val="pl-PL" w:eastAsia="pl-PL"/>
        </w:rPr>
      </w:pPr>
      <w:r w:rsidRPr="001D5ADB">
        <w:rPr>
          <w:rFonts w:eastAsia="Arial Unicode MS"/>
          <w:noProof/>
          <w:u w:color="000000"/>
          <w:lang w:val="pl-PL" w:eastAsia="pl-PL"/>
        </w:rPr>
        <w:t>Przejścia do przedsionka, śluz i ambulatorium będą wyposażone w drzwi o szerokości umożliwiającej transport osób poszkodowanych na noszach, wraz z asystą medyczną.</w:t>
      </w:r>
    </w:p>
    <w:p w:rsidR="001D5ADB" w:rsidRDefault="008A19A0" w:rsidP="00DE4597">
      <w:pPr>
        <w:pStyle w:val="Akapitzlist"/>
        <w:numPr>
          <w:ilvl w:val="0"/>
          <w:numId w:val="368"/>
        </w:numPr>
        <w:spacing w:line="240" w:lineRule="auto"/>
        <w:ind w:left="426"/>
        <w:rPr>
          <w:rFonts w:ascii="Calibri" w:eastAsia="Arial Unicode MS" w:hAnsi="Calibri" w:cs="Calibri"/>
          <w:color w:val="000000"/>
          <w:kern w:val="2"/>
          <w:u w:color="000000"/>
          <w:lang w:val="pl-PL" w:eastAsia="pl-PL"/>
        </w:rPr>
      </w:pPr>
      <w:r w:rsidRPr="001D5ADB">
        <w:rPr>
          <w:rFonts w:ascii="Calibri" w:eastAsia="Arial Unicode MS" w:hAnsi="Calibri" w:cs="Calibri"/>
          <w:color w:val="000000"/>
          <w:kern w:val="2"/>
          <w:u w:color="000000"/>
          <w:lang w:val="pl-PL" w:eastAsia="pl-PL"/>
        </w:rPr>
        <w:t>Wsz</w:t>
      </w:r>
      <w:r w:rsidR="001D5ADB">
        <w:rPr>
          <w:rFonts w:ascii="Calibri" w:eastAsia="Arial Unicode MS" w:hAnsi="Calibri" w:cs="Calibri"/>
          <w:color w:val="000000"/>
          <w:kern w:val="2"/>
          <w:u w:color="000000"/>
          <w:lang w:val="pl-PL" w:eastAsia="pl-PL"/>
        </w:rPr>
        <w:t xml:space="preserve">ystkie pomieszczenia na statku </w:t>
      </w:r>
      <w:r w:rsidRPr="001D5ADB">
        <w:rPr>
          <w:rFonts w:ascii="Calibri" w:eastAsia="Arial Unicode MS" w:hAnsi="Calibri" w:cs="Calibri"/>
          <w:color w:val="000000"/>
          <w:kern w:val="2"/>
          <w:u w:color="000000"/>
          <w:lang w:val="pl-PL" w:eastAsia="pl-PL"/>
        </w:rPr>
        <w:t xml:space="preserve">powinny być zamykane na klucz. Do każdych drzwi należy dostarczyć klucze w ilości minimum 3 szt. lub w ilości odpowiadającej maksymalnej liczbie miejsc sypialnych, plus jeden klucz zapasowy. </w:t>
      </w:r>
    </w:p>
    <w:p w:rsidR="008A19A0" w:rsidRDefault="008A19A0" w:rsidP="00DE4597">
      <w:pPr>
        <w:pStyle w:val="Akapitzlist"/>
        <w:numPr>
          <w:ilvl w:val="0"/>
          <w:numId w:val="368"/>
        </w:numPr>
        <w:spacing w:line="240" w:lineRule="auto"/>
        <w:ind w:left="426"/>
        <w:rPr>
          <w:rFonts w:ascii="Calibri" w:eastAsia="Arial Unicode MS" w:hAnsi="Calibri" w:cs="Calibri"/>
          <w:color w:val="000000"/>
          <w:kern w:val="2"/>
          <w:u w:color="000000"/>
          <w:lang w:val="pl-PL" w:eastAsia="pl-PL"/>
        </w:rPr>
      </w:pPr>
      <w:r w:rsidRPr="001D5ADB">
        <w:rPr>
          <w:rFonts w:ascii="Calibri" w:eastAsia="Arial Unicode MS" w:hAnsi="Calibri" w:cs="Calibri"/>
          <w:color w:val="000000"/>
          <w:kern w:val="2"/>
          <w:u w:color="000000"/>
          <w:lang w:val="pl-PL" w:eastAsia="pl-PL"/>
        </w:rPr>
        <w:t>System zamykania pomieszczeń powinien umożliwiać zastosowanie klucza-matki. Wykonawca w porozumieniu z zamawiającym ustali, które zamki będą spełniać ww. wymagania.</w:t>
      </w:r>
    </w:p>
    <w:p w:rsidR="00011BF1" w:rsidRDefault="00011BF1" w:rsidP="00DE4597">
      <w:pPr>
        <w:pStyle w:val="Akapitzlist"/>
        <w:numPr>
          <w:ilvl w:val="0"/>
          <w:numId w:val="368"/>
        </w:numPr>
        <w:spacing w:line="240" w:lineRule="auto"/>
        <w:ind w:left="426"/>
        <w:rPr>
          <w:rFonts w:ascii="Calibri" w:eastAsia="Arial Unicode MS" w:hAnsi="Calibri" w:cs="Calibri"/>
          <w:color w:val="000000"/>
          <w:kern w:val="2"/>
          <w:u w:color="000000"/>
          <w:lang w:val="pl-PL" w:eastAsia="pl-PL"/>
        </w:rPr>
      </w:pPr>
      <w:r>
        <w:rPr>
          <w:rFonts w:ascii="Calibri" w:eastAsia="Arial Unicode MS" w:hAnsi="Calibri" w:cs="Calibri"/>
          <w:color w:val="000000"/>
          <w:kern w:val="2"/>
          <w:u w:color="000000"/>
          <w:lang w:val="pl-PL" w:eastAsia="pl-PL"/>
        </w:rPr>
        <w:t>Korytarze i klatki schodowe o szerokości minimum 900 mm</w:t>
      </w:r>
      <w:r w:rsidR="001754A0">
        <w:rPr>
          <w:rFonts w:ascii="Calibri" w:eastAsia="Arial Unicode MS" w:hAnsi="Calibri" w:cs="Calibri"/>
          <w:color w:val="000000"/>
          <w:kern w:val="2"/>
          <w:u w:color="000000"/>
          <w:lang w:val="pl-PL" w:eastAsia="pl-PL"/>
        </w:rPr>
        <w:t>, schody stalowe o szerokości minimum 800 mm, pokryte gumą antypoślizgową z noskami.</w:t>
      </w:r>
    </w:p>
    <w:p w:rsidR="001754A0" w:rsidRPr="001D5ADB" w:rsidRDefault="001754A0" w:rsidP="00DE4597">
      <w:pPr>
        <w:pStyle w:val="Akapitzlist"/>
        <w:numPr>
          <w:ilvl w:val="0"/>
          <w:numId w:val="368"/>
        </w:numPr>
        <w:spacing w:line="240" w:lineRule="auto"/>
        <w:ind w:left="426"/>
        <w:rPr>
          <w:rFonts w:ascii="Calibri" w:eastAsia="Arial Unicode MS" w:hAnsi="Calibri" w:cs="Calibri"/>
          <w:color w:val="000000"/>
          <w:kern w:val="2"/>
          <w:u w:color="000000"/>
          <w:lang w:val="pl-PL" w:eastAsia="pl-PL"/>
        </w:rPr>
      </w:pPr>
      <w:r>
        <w:rPr>
          <w:rFonts w:ascii="Calibri" w:eastAsia="Arial Unicode MS" w:hAnsi="Calibri" w:cs="Calibri"/>
          <w:color w:val="000000"/>
          <w:kern w:val="2"/>
          <w:u w:color="000000"/>
          <w:lang w:val="pl-PL" w:eastAsia="pl-PL"/>
        </w:rPr>
        <w:t>Korytarze i klatki schodowe wyposażone w jednostronne poręcze.</w:t>
      </w:r>
    </w:p>
    <w:p w:rsidR="006F6C4F" w:rsidRPr="00AE6222" w:rsidRDefault="006F6C4F" w:rsidP="00DE4597">
      <w:pPr>
        <w:pStyle w:val="Akapitzlist"/>
        <w:numPr>
          <w:ilvl w:val="1"/>
          <w:numId w:val="333"/>
        </w:numPr>
        <w:spacing w:before="240" w:after="0"/>
        <w:ind w:left="714" w:hanging="357"/>
        <w:contextualSpacing w:val="0"/>
        <w:rPr>
          <w:rFonts w:eastAsia="Arial Unicode MS"/>
          <w:u w:color="243F60"/>
          <w:lang w:val="pl-PL" w:eastAsia="pl-PL"/>
        </w:rPr>
      </w:pPr>
      <w:bookmarkStart w:id="128" w:name="_Toc6225598"/>
      <w:r w:rsidRPr="00AE6222">
        <w:rPr>
          <w:rFonts w:eastAsia="Arial Unicode MS"/>
          <w:noProof/>
          <w:w w:val="95"/>
          <w:u w:color="243F60"/>
          <w:lang w:val="pl-PL" w:eastAsia="pl-PL"/>
        </w:rPr>
        <w:t>Okna</w:t>
      </w:r>
      <w:r w:rsidR="00571C97" w:rsidRPr="00AE6222">
        <w:rPr>
          <w:rFonts w:ascii="Calibri" w:eastAsia="Arial Unicode MS" w:hAnsi="Calibri" w:cs="Calibri"/>
          <w:noProof/>
          <w:spacing w:val="3"/>
          <w:u w:color="243F60"/>
          <w:lang w:val="pl-PL" w:eastAsia="pl-PL"/>
        </w:rPr>
        <w:t xml:space="preserve"> </w:t>
      </w:r>
      <w:r w:rsidRPr="00AE6222">
        <w:rPr>
          <w:rFonts w:eastAsia="Arial Unicode MS"/>
          <w:noProof/>
          <w:spacing w:val="-2"/>
          <w:w w:val="95"/>
          <w:u w:color="243F60"/>
          <w:lang w:val="pl-PL" w:eastAsia="pl-PL"/>
        </w:rPr>
        <w:t>i</w:t>
      </w:r>
      <w:r w:rsidR="00571C97" w:rsidRPr="00AE6222">
        <w:rPr>
          <w:rFonts w:ascii="Calibri" w:eastAsia="Arial Unicode MS" w:hAnsi="Calibri" w:cs="Calibri"/>
          <w:noProof/>
          <w:spacing w:val="1"/>
          <w:u w:color="243F60"/>
          <w:lang w:val="pl-PL" w:eastAsia="pl-PL"/>
        </w:rPr>
        <w:t xml:space="preserve"> </w:t>
      </w:r>
      <w:r w:rsidRPr="00AE6222">
        <w:rPr>
          <w:rFonts w:eastAsia="Arial Unicode MS"/>
          <w:noProof/>
          <w:w w:val="95"/>
          <w:u w:color="243F60"/>
          <w:lang w:val="pl-PL" w:eastAsia="pl-PL"/>
        </w:rPr>
        <w:t>iluminatory</w:t>
      </w:r>
      <w:bookmarkEnd w:id="128"/>
    </w:p>
    <w:p w:rsidR="001D5ADB" w:rsidRPr="00AE6222" w:rsidRDefault="006F6C4F" w:rsidP="00DE4597">
      <w:pPr>
        <w:pStyle w:val="Akapitzlist"/>
        <w:numPr>
          <w:ilvl w:val="0"/>
          <w:numId w:val="369"/>
        </w:numPr>
        <w:spacing w:line="240" w:lineRule="auto"/>
        <w:ind w:left="426"/>
        <w:rPr>
          <w:rFonts w:ascii="Calibri" w:eastAsia="Arial Unicode MS" w:hAnsi="Calibri" w:cs="Calibri"/>
          <w:color w:val="000000"/>
          <w:kern w:val="2"/>
          <w:u w:color="000000"/>
          <w:lang w:val="pl-PL" w:eastAsia="pl-PL"/>
        </w:rPr>
      </w:pPr>
      <w:r w:rsidRPr="00AE6222">
        <w:rPr>
          <w:rFonts w:ascii="Calibri" w:eastAsia="Arial Unicode MS" w:hAnsi="Calibri" w:cs="Calibri"/>
          <w:noProof/>
          <w:color w:val="000000"/>
          <w:spacing w:val="-5"/>
          <w:kern w:val="2"/>
          <w:u w:color="000000"/>
          <w:lang w:val="pl-PL" w:eastAsia="pl-PL"/>
        </w:rPr>
        <w:t>W</w:t>
      </w:r>
      <w:r w:rsidR="00E93FB8" w:rsidRPr="00AE6222">
        <w:rPr>
          <w:rFonts w:ascii="Calibri" w:eastAsia="Arial Unicode MS" w:hAnsi="Calibri" w:cs="Calibri"/>
          <w:noProof/>
          <w:color w:val="000000"/>
          <w:spacing w:val="-8"/>
          <w:kern w:val="2"/>
          <w:u w:color="000000"/>
          <w:lang w:val="pl-PL" w:eastAsia="pl-PL"/>
        </w:rPr>
        <w:t xml:space="preserve"> </w:t>
      </w:r>
      <w:r w:rsidRPr="00AE6222">
        <w:rPr>
          <w:rFonts w:ascii="Calibri" w:eastAsia="Arial Unicode MS" w:hAnsi="Calibri" w:cs="Calibri"/>
          <w:noProof/>
          <w:color w:val="000000"/>
          <w:kern w:val="2"/>
          <w:u w:color="000000"/>
          <w:lang w:val="pl-PL" w:eastAsia="pl-PL"/>
        </w:rPr>
        <w:t>pomieszczeniach</w:t>
      </w:r>
      <w:r w:rsidR="00E93FB8" w:rsidRPr="00AE6222">
        <w:rPr>
          <w:rFonts w:ascii="Calibri" w:eastAsia="Arial Unicode MS" w:hAnsi="Calibri" w:cs="Calibri"/>
          <w:noProof/>
          <w:color w:val="000000"/>
          <w:spacing w:val="-8"/>
          <w:kern w:val="2"/>
          <w:u w:color="000000"/>
          <w:lang w:val="pl-PL" w:eastAsia="pl-PL"/>
        </w:rPr>
        <w:t xml:space="preserve"> </w:t>
      </w:r>
      <w:r w:rsidRPr="00AE6222">
        <w:rPr>
          <w:rFonts w:ascii="Calibri" w:eastAsia="Arial Unicode MS" w:hAnsi="Calibri" w:cs="Calibri"/>
          <w:noProof/>
          <w:color w:val="000000"/>
          <w:kern w:val="2"/>
          <w:u w:color="000000"/>
          <w:lang w:val="pl-PL" w:eastAsia="pl-PL"/>
        </w:rPr>
        <w:t>na</w:t>
      </w:r>
      <w:r w:rsidR="00E93FB8" w:rsidRPr="00AE6222">
        <w:rPr>
          <w:rFonts w:ascii="Calibri" w:eastAsia="Arial Unicode MS" w:hAnsi="Calibri" w:cs="Calibri"/>
          <w:noProof/>
          <w:color w:val="000000"/>
          <w:spacing w:val="-8"/>
          <w:kern w:val="2"/>
          <w:u w:color="000000"/>
          <w:lang w:val="pl-PL" w:eastAsia="pl-PL"/>
        </w:rPr>
        <w:t xml:space="preserve"> </w:t>
      </w:r>
      <w:r w:rsidRPr="00AE6222">
        <w:rPr>
          <w:rFonts w:ascii="Calibri" w:eastAsia="Arial Unicode MS" w:hAnsi="Calibri" w:cs="Calibri"/>
          <w:noProof/>
          <w:color w:val="000000"/>
          <w:kern w:val="2"/>
          <w:u w:color="000000"/>
          <w:lang w:val="pl-PL" w:eastAsia="pl-PL"/>
        </w:rPr>
        <w:t>pokładzie</w:t>
      </w:r>
      <w:r w:rsidR="00E93FB8" w:rsidRPr="00AE6222">
        <w:rPr>
          <w:rFonts w:ascii="Calibri" w:eastAsia="Arial Unicode MS" w:hAnsi="Calibri" w:cs="Calibri"/>
          <w:noProof/>
          <w:color w:val="000000"/>
          <w:spacing w:val="-8"/>
          <w:kern w:val="2"/>
          <w:u w:color="000000"/>
          <w:lang w:val="pl-PL" w:eastAsia="pl-PL"/>
        </w:rPr>
        <w:t xml:space="preserve"> </w:t>
      </w:r>
      <w:r w:rsidRPr="00AE6222">
        <w:rPr>
          <w:rFonts w:ascii="Calibri" w:eastAsia="Arial Unicode MS" w:hAnsi="Calibri" w:cs="Calibri"/>
          <w:noProof/>
          <w:color w:val="000000"/>
          <w:spacing w:val="-4"/>
          <w:kern w:val="2"/>
          <w:u w:color="000000"/>
          <w:lang w:val="pl-PL" w:eastAsia="pl-PL"/>
        </w:rPr>
        <w:t>głównym</w:t>
      </w:r>
      <w:r w:rsidR="00E93FB8" w:rsidRPr="00AE6222">
        <w:rPr>
          <w:rFonts w:ascii="Calibri" w:eastAsia="Arial Unicode MS" w:hAnsi="Calibri" w:cs="Calibri"/>
          <w:noProof/>
          <w:color w:val="000000"/>
          <w:spacing w:val="-12"/>
          <w:kern w:val="2"/>
          <w:u w:color="000000"/>
          <w:lang w:val="pl-PL" w:eastAsia="pl-PL"/>
        </w:rPr>
        <w:t xml:space="preserve"> </w:t>
      </w:r>
      <w:r w:rsidRPr="00AE6222">
        <w:rPr>
          <w:rFonts w:ascii="Calibri" w:eastAsia="Arial Unicode MS" w:hAnsi="Calibri" w:cs="Calibri"/>
          <w:noProof/>
          <w:color w:val="000000"/>
          <w:kern w:val="2"/>
          <w:u w:color="000000"/>
          <w:lang w:val="pl-PL" w:eastAsia="pl-PL"/>
        </w:rPr>
        <w:t>będą</w:t>
      </w:r>
      <w:r w:rsidR="00E93FB8" w:rsidRPr="00AE6222">
        <w:rPr>
          <w:rFonts w:ascii="Calibri" w:eastAsia="Arial Unicode MS" w:hAnsi="Calibri" w:cs="Calibri"/>
          <w:noProof/>
          <w:color w:val="000000"/>
          <w:spacing w:val="-8"/>
          <w:kern w:val="2"/>
          <w:u w:color="000000"/>
          <w:lang w:val="pl-PL" w:eastAsia="pl-PL"/>
        </w:rPr>
        <w:t xml:space="preserve"> </w:t>
      </w:r>
      <w:r w:rsidRPr="00AE6222">
        <w:rPr>
          <w:rFonts w:ascii="Calibri" w:eastAsia="Arial Unicode MS" w:hAnsi="Calibri" w:cs="Calibri"/>
          <w:noProof/>
          <w:color w:val="000000"/>
          <w:kern w:val="2"/>
          <w:u w:color="000000"/>
          <w:lang w:val="pl-PL" w:eastAsia="pl-PL"/>
        </w:rPr>
        <w:t>zamontowane</w:t>
      </w:r>
      <w:r w:rsidR="00E93FB8" w:rsidRPr="00AE6222">
        <w:rPr>
          <w:rFonts w:ascii="Calibri" w:eastAsia="Arial Unicode MS" w:hAnsi="Calibri" w:cs="Calibri"/>
          <w:noProof/>
          <w:color w:val="000000"/>
          <w:spacing w:val="-10"/>
          <w:kern w:val="2"/>
          <w:u w:color="000000"/>
          <w:lang w:val="pl-PL" w:eastAsia="pl-PL"/>
        </w:rPr>
        <w:t xml:space="preserve"> </w:t>
      </w:r>
      <w:r w:rsidRPr="00AE6222">
        <w:rPr>
          <w:rFonts w:ascii="Calibri" w:eastAsia="Arial Unicode MS" w:hAnsi="Calibri" w:cs="Calibri"/>
          <w:noProof/>
          <w:color w:val="000000"/>
          <w:kern w:val="2"/>
          <w:u w:color="000000"/>
          <w:lang w:val="pl-PL" w:eastAsia="pl-PL"/>
        </w:rPr>
        <w:t>iluminatory</w:t>
      </w:r>
      <w:r w:rsidR="00E93FB8" w:rsidRPr="00AE6222">
        <w:rPr>
          <w:rFonts w:ascii="Calibri" w:eastAsia="Arial Unicode MS" w:hAnsi="Calibri" w:cs="Calibri"/>
          <w:noProof/>
          <w:color w:val="000000"/>
          <w:spacing w:val="-11"/>
          <w:kern w:val="2"/>
          <w:u w:color="000000"/>
          <w:lang w:val="pl-PL" w:eastAsia="pl-PL"/>
        </w:rPr>
        <w:t xml:space="preserve"> </w:t>
      </w:r>
      <w:r w:rsidRPr="00AE6222">
        <w:rPr>
          <w:rFonts w:ascii="Calibri" w:eastAsia="Arial Unicode MS" w:hAnsi="Calibri" w:cs="Calibri"/>
          <w:noProof/>
          <w:color w:val="000000"/>
          <w:kern w:val="2"/>
          <w:u w:color="000000"/>
          <w:lang w:val="pl-PL" w:eastAsia="pl-PL"/>
        </w:rPr>
        <w:t>nieotwierane</w:t>
      </w:r>
      <w:r w:rsidR="00E93FB8" w:rsidRPr="00AE6222">
        <w:rPr>
          <w:rFonts w:ascii="Calibri" w:eastAsia="Arial Unicode MS" w:hAnsi="Calibri" w:cs="Calibri"/>
          <w:noProof/>
          <w:color w:val="000000"/>
          <w:spacing w:val="-8"/>
          <w:kern w:val="2"/>
          <w:u w:color="000000"/>
          <w:lang w:val="pl-PL" w:eastAsia="pl-PL"/>
        </w:rPr>
        <w:t xml:space="preserve"> </w:t>
      </w:r>
      <w:r w:rsidRPr="00AE6222">
        <w:rPr>
          <w:rFonts w:ascii="Calibri" w:eastAsia="Arial Unicode MS" w:hAnsi="Calibri" w:cs="Calibri"/>
          <w:noProof/>
          <w:color w:val="000000"/>
          <w:kern w:val="2"/>
          <w:u w:color="000000"/>
          <w:lang w:val="pl-PL" w:eastAsia="pl-PL"/>
        </w:rPr>
        <w:t>o</w:t>
      </w:r>
      <w:r w:rsidR="00E93FB8" w:rsidRPr="00AE6222">
        <w:rPr>
          <w:rFonts w:ascii="Calibri" w:eastAsia="Arial Unicode MS" w:hAnsi="Calibri" w:cs="Calibri"/>
          <w:noProof/>
          <w:color w:val="000000"/>
          <w:spacing w:val="-8"/>
          <w:kern w:val="2"/>
          <w:u w:color="000000"/>
          <w:lang w:val="pl-PL" w:eastAsia="pl-PL"/>
        </w:rPr>
        <w:t xml:space="preserve"> </w:t>
      </w:r>
      <w:r w:rsidRPr="00AE6222">
        <w:rPr>
          <w:rFonts w:ascii="Calibri" w:eastAsia="Arial Unicode MS" w:hAnsi="Calibri" w:cs="Calibri"/>
          <w:noProof/>
          <w:color w:val="000000"/>
          <w:kern w:val="2"/>
          <w:u w:color="000000"/>
          <w:lang w:val="pl-PL" w:eastAsia="pl-PL"/>
        </w:rPr>
        <w:t>średnicy</w:t>
      </w:r>
      <w:r w:rsidRPr="00AE6222">
        <w:rPr>
          <w:rFonts w:ascii="Calibri" w:eastAsia="Arial Unicode MS" w:hAnsi="Calibri" w:cs="Calibri"/>
          <w:noProof/>
          <w:color w:val="000000"/>
          <w:spacing w:val="-10"/>
          <w:kern w:val="2"/>
          <w:u w:color="000000"/>
          <w:lang w:val="pl-PL" w:eastAsia="pl-PL"/>
        </w:rPr>
        <w:t xml:space="preserve"> </w:t>
      </w:r>
      <w:r w:rsidR="00E93FB8" w:rsidRPr="00AE6222">
        <w:rPr>
          <w:rFonts w:ascii="Calibri" w:eastAsia="Arial Unicode MS" w:hAnsi="Calibri" w:cs="Calibri"/>
          <w:noProof/>
          <w:color w:val="000000"/>
          <w:spacing w:val="-10"/>
          <w:kern w:val="2"/>
          <w:u w:color="000000"/>
          <w:lang w:val="pl-PL" w:eastAsia="pl-PL"/>
        </w:rPr>
        <w:t>zapewniającej maksymalne doświetlenie</w:t>
      </w:r>
      <w:r w:rsidRPr="00AE6222">
        <w:rPr>
          <w:rFonts w:ascii="Calibri" w:eastAsia="Arial Unicode MS" w:hAnsi="Calibri" w:cs="Calibri"/>
          <w:noProof/>
          <w:color w:val="000000"/>
          <w:spacing w:val="-4"/>
          <w:kern w:val="2"/>
          <w:u w:color="000000"/>
          <w:lang w:val="pl-PL" w:eastAsia="pl-PL"/>
        </w:rPr>
        <w:t>,</w:t>
      </w:r>
      <w:r w:rsidR="00E93FB8" w:rsidRPr="00AE6222">
        <w:rPr>
          <w:rFonts w:ascii="Calibri" w:eastAsia="Arial Unicode MS" w:hAnsi="Calibri" w:cs="Calibri"/>
          <w:noProof/>
          <w:color w:val="000000"/>
          <w:spacing w:val="3"/>
          <w:kern w:val="2"/>
          <w:u w:color="000000"/>
          <w:lang w:val="pl-PL" w:eastAsia="pl-PL"/>
        </w:rPr>
        <w:t xml:space="preserve"> </w:t>
      </w:r>
      <w:r w:rsidR="002567AB" w:rsidRPr="00AE6222">
        <w:rPr>
          <w:rFonts w:ascii="Calibri" w:eastAsia="Arial Unicode MS" w:hAnsi="Calibri" w:cs="Calibri"/>
          <w:noProof/>
          <w:color w:val="000000"/>
          <w:spacing w:val="3"/>
          <w:kern w:val="2"/>
          <w:u w:color="000000"/>
          <w:lang w:val="pl-PL" w:eastAsia="pl-PL"/>
        </w:rPr>
        <w:t>wyposaż</w:t>
      </w:r>
      <w:r w:rsidR="00E93FB8" w:rsidRPr="00AE6222">
        <w:rPr>
          <w:rFonts w:ascii="Calibri" w:eastAsia="Arial Unicode MS" w:hAnsi="Calibri" w:cs="Calibri"/>
          <w:noProof/>
          <w:color w:val="000000"/>
          <w:spacing w:val="3"/>
          <w:kern w:val="2"/>
          <w:u w:color="000000"/>
          <w:lang w:val="pl-PL" w:eastAsia="pl-PL"/>
        </w:rPr>
        <w:t xml:space="preserve">one </w:t>
      </w:r>
      <w:r w:rsidRPr="00AE6222">
        <w:rPr>
          <w:rFonts w:ascii="Calibri" w:eastAsia="Arial Unicode MS" w:hAnsi="Calibri" w:cs="Calibri"/>
          <w:noProof/>
          <w:color w:val="000000"/>
          <w:spacing w:val="-4"/>
          <w:kern w:val="2"/>
          <w:u w:color="000000"/>
          <w:lang w:val="pl-PL" w:eastAsia="pl-PL"/>
        </w:rPr>
        <w:t>w</w:t>
      </w:r>
      <w:r w:rsidR="00E93FB8" w:rsidRPr="00AE6222">
        <w:rPr>
          <w:rFonts w:ascii="Calibri" w:eastAsia="Arial Unicode MS" w:hAnsi="Calibri" w:cs="Calibri"/>
          <w:noProof/>
          <w:color w:val="000000"/>
          <w:spacing w:val="3"/>
          <w:kern w:val="2"/>
          <w:u w:color="000000"/>
          <w:lang w:val="pl-PL" w:eastAsia="pl-PL"/>
        </w:rPr>
        <w:t xml:space="preserve"> </w:t>
      </w:r>
      <w:r w:rsidRPr="00AE6222">
        <w:rPr>
          <w:rFonts w:ascii="Calibri" w:eastAsia="Arial Unicode MS" w:hAnsi="Calibri" w:cs="Calibri"/>
          <w:noProof/>
          <w:color w:val="000000"/>
          <w:kern w:val="2"/>
          <w:u w:color="000000"/>
          <w:lang w:val="pl-PL" w:eastAsia="pl-PL"/>
        </w:rPr>
        <w:t>wewnętrzne</w:t>
      </w:r>
      <w:r w:rsidR="00E93FB8" w:rsidRPr="00AE6222">
        <w:rPr>
          <w:rFonts w:ascii="Calibri" w:eastAsia="Arial Unicode MS" w:hAnsi="Calibri" w:cs="Calibri"/>
          <w:noProof/>
          <w:color w:val="000000"/>
          <w:spacing w:val="3"/>
          <w:kern w:val="2"/>
          <w:u w:color="000000"/>
          <w:lang w:val="pl-PL" w:eastAsia="pl-PL"/>
        </w:rPr>
        <w:t xml:space="preserve"> </w:t>
      </w:r>
      <w:r w:rsidRPr="00AE6222">
        <w:rPr>
          <w:rFonts w:ascii="Calibri" w:eastAsia="Arial Unicode MS" w:hAnsi="Calibri" w:cs="Calibri"/>
          <w:noProof/>
          <w:color w:val="000000"/>
          <w:spacing w:val="-4"/>
          <w:kern w:val="2"/>
          <w:u w:color="000000"/>
          <w:lang w:val="pl-PL" w:eastAsia="pl-PL"/>
        </w:rPr>
        <w:t>pokrywy</w:t>
      </w:r>
      <w:r w:rsidR="00E93FB8" w:rsidRPr="00AE6222">
        <w:rPr>
          <w:rFonts w:ascii="Calibri" w:eastAsia="Arial Unicode MS" w:hAnsi="Calibri" w:cs="Calibri"/>
          <w:noProof/>
          <w:color w:val="000000"/>
          <w:kern w:val="2"/>
          <w:u w:color="000000"/>
          <w:lang w:val="pl-PL" w:eastAsia="pl-PL"/>
        </w:rPr>
        <w:t xml:space="preserve"> </w:t>
      </w:r>
      <w:r w:rsidRPr="00AE6222">
        <w:rPr>
          <w:rFonts w:ascii="Calibri" w:eastAsia="Arial Unicode MS" w:hAnsi="Calibri" w:cs="Calibri"/>
          <w:noProof/>
          <w:color w:val="000000"/>
          <w:kern w:val="2"/>
          <w:u w:color="000000"/>
          <w:lang w:val="pl-PL" w:eastAsia="pl-PL"/>
        </w:rPr>
        <w:t>przeciwsztormowe</w:t>
      </w:r>
      <w:r w:rsidR="00E93FB8" w:rsidRPr="00AE6222">
        <w:rPr>
          <w:rFonts w:ascii="Calibri" w:eastAsia="Arial Unicode MS" w:hAnsi="Calibri" w:cs="Calibri"/>
          <w:noProof/>
          <w:color w:val="000000"/>
          <w:spacing w:val="5"/>
          <w:kern w:val="2"/>
          <w:u w:color="000000"/>
          <w:lang w:val="pl-PL" w:eastAsia="pl-PL"/>
        </w:rPr>
        <w:t xml:space="preserve">, </w:t>
      </w:r>
      <w:r w:rsidR="00E93FB8" w:rsidRPr="00AE6222">
        <w:rPr>
          <w:rFonts w:ascii="Calibri" w:eastAsia="Arial Unicode MS" w:hAnsi="Calibri" w:cs="Calibri"/>
          <w:noProof/>
          <w:color w:val="000000"/>
          <w:kern w:val="2"/>
          <w:u w:color="000000"/>
          <w:lang w:val="pl-PL" w:eastAsia="pl-PL"/>
        </w:rPr>
        <w:t>strugoszczelne</w:t>
      </w:r>
      <w:r w:rsidRPr="00AE6222">
        <w:rPr>
          <w:rFonts w:ascii="Calibri" w:eastAsia="Arial Unicode MS" w:hAnsi="Calibri" w:cs="Calibri"/>
          <w:noProof/>
          <w:color w:val="000000"/>
          <w:kern w:val="2"/>
          <w:u w:color="000000"/>
          <w:lang w:val="pl-PL" w:eastAsia="pl-PL"/>
        </w:rPr>
        <w:t>.</w:t>
      </w:r>
      <w:bookmarkStart w:id="129" w:name="BM21"/>
      <w:bookmarkEnd w:id="129"/>
    </w:p>
    <w:p w:rsidR="001D5ADB" w:rsidRPr="001D5ADB" w:rsidRDefault="006F6C4F" w:rsidP="00DE4597">
      <w:pPr>
        <w:pStyle w:val="Akapitzlist"/>
        <w:numPr>
          <w:ilvl w:val="0"/>
          <w:numId w:val="369"/>
        </w:numPr>
        <w:spacing w:line="240" w:lineRule="auto"/>
        <w:ind w:left="426"/>
        <w:rPr>
          <w:rFonts w:ascii="Calibri" w:eastAsia="Arial Unicode MS" w:hAnsi="Calibri" w:cs="Calibri"/>
          <w:color w:val="000000"/>
          <w:kern w:val="2"/>
          <w:u w:color="000000"/>
          <w:lang w:val="pl-PL" w:eastAsia="pl-PL"/>
        </w:rPr>
      </w:pPr>
      <w:r w:rsidRPr="001D5ADB">
        <w:rPr>
          <w:rFonts w:ascii="Calibri" w:eastAsia="Arial Unicode MS" w:hAnsi="Calibri" w:cs="Calibri"/>
          <w:noProof/>
          <w:color w:val="000000"/>
          <w:kern w:val="2"/>
          <w:u w:color="000000"/>
          <w:lang w:val="pl-PL" w:eastAsia="pl-PL"/>
        </w:rPr>
        <w:t>Pomieszczenia</w:t>
      </w:r>
      <w:r w:rsidR="00E93FB8" w:rsidRPr="001D5ADB">
        <w:rPr>
          <w:rFonts w:ascii="Calibri" w:eastAsia="Arial Unicode MS" w:hAnsi="Calibri" w:cs="Calibri"/>
          <w:noProof/>
          <w:color w:val="000000"/>
          <w:spacing w:val="-8"/>
          <w:kern w:val="2"/>
          <w:u w:color="000000"/>
          <w:lang w:val="pl-PL" w:eastAsia="pl-PL"/>
        </w:rPr>
        <w:t xml:space="preserve"> </w:t>
      </w:r>
      <w:r w:rsidRPr="001D5ADB">
        <w:rPr>
          <w:rFonts w:ascii="Calibri" w:eastAsia="Arial Unicode MS" w:hAnsi="Calibri" w:cs="Calibri"/>
          <w:noProof/>
          <w:color w:val="000000"/>
          <w:kern w:val="2"/>
          <w:u w:color="000000"/>
          <w:lang w:val="pl-PL" w:eastAsia="pl-PL"/>
        </w:rPr>
        <w:t>położone</w:t>
      </w:r>
      <w:r w:rsidR="00E93FB8" w:rsidRPr="001D5ADB">
        <w:rPr>
          <w:rFonts w:ascii="Calibri" w:eastAsia="Arial Unicode MS" w:hAnsi="Calibri" w:cs="Calibri"/>
          <w:noProof/>
          <w:color w:val="000000"/>
          <w:spacing w:val="-8"/>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powyżej</w:t>
      </w:r>
      <w:r w:rsidR="00E93FB8" w:rsidRPr="001D5ADB">
        <w:rPr>
          <w:rFonts w:ascii="Calibri" w:eastAsia="Arial Unicode MS" w:hAnsi="Calibri" w:cs="Calibri"/>
          <w:noProof/>
          <w:color w:val="000000"/>
          <w:spacing w:val="-5"/>
          <w:kern w:val="2"/>
          <w:u w:color="000000"/>
          <w:lang w:val="pl-PL" w:eastAsia="pl-PL"/>
        </w:rPr>
        <w:t xml:space="preserve"> </w:t>
      </w:r>
      <w:r w:rsidRPr="001D5ADB">
        <w:rPr>
          <w:rFonts w:ascii="Calibri" w:eastAsia="Arial Unicode MS" w:hAnsi="Calibri" w:cs="Calibri"/>
          <w:noProof/>
          <w:color w:val="000000"/>
          <w:kern w:val="2"/>
          <w:u w:color="000000"/>
          <w:lang w:val="pl-PL" w:eastAsia="pl-PL"/>
        </w:rPr>
        <w:t>pokładu</w:t>
      </w:r>
      <w:r w:rsidR="00E93FB8" w:rsidRPr="001D5ADB">
        <w:rPr>
          <w:rFonts w:ascii="Calibri" w:eastAsia="Arial Unicode MS" w:hAnsi="Calibri" w:cs="Calibri"/>
          <w:noProof/>
          <w:color w:val="000000"/>
          <w:spacing w:val="-8"/>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głównego</w:t>
      </w:r>
      <w:r w:rsidR="00E93FB8" w:rsidRPr="001D5ADB">
        <w:rPr>
          <w:rFonts w:ascii="Calibri" w:eastAsia="Arial Unicode MS" w:hAnsi="Calibri" w:cs="Calibri"/>
          <w:noProof/>
          <w:color w:val="000000"/>
          <w:spacing w:val="-8"/>
          <w:kern w:val="2"/>
          <w:u w:color="000000"/>
          <w:lang w:val="pl-PL" w:eastAsia="pl-PL"/>
        </w:rPr>
        <w:t xml:space="preserve"> </w:t>
      </w:r>
      <w:r w:rsidRPr="001D5ADB">
        <w:rPr>
          <w:rFonts w:ascii="Calibri" w:eastAsia="Arial Unicode MS" w:hAnsi="Calibri" w:cs="Calibri"/>
          <w:noProof/>
          <w:color w:val="000000"/>
          <w:kern w:val="2"/>
          <w:u w:color="000000"/>
          <w:lang w:val="pl-PL" w:eastAsia="pl-PL"/>
        </w:rPr>
        <w:t>będą</w:t>
      </w:r>
      <w:r w:rsidR="00E93FB8" w:rsidRPr="001D5ADB">
        <w:rPr>
          <w:rFonts w:ascii="Calibri" w:eastAsia="Arial Unicode MS" w:hAnsi="Calibri" w:cs="Calibri"/>
          <w:noProof/>
          <w:color w:val="000000"/>
          <w:spacing w:val="-8"/>
          <w:kern w:val="2"/>
          <w:u w:color="000000"/>
          <w:lang w:val="pl-PL" w:eastAsia="pl-PL"/>
        </w:rPr>
        <w:t xml:space="preserve"> </w:t>
      </w:r>
      <w:r w:rsidRPr="001D5ADB">
        <w:rPr>
          <w:rFonts w:ascii="Calibri" w:eastAsia="Arial Unicode MS" w:hAnsi="Calibri" w:cs="Calibri"/>
          <w:noProof/>
          <w:color w:val="000000"/>
          <w:kern w:val="2"/>
          <w:u w:color="000000"/>
          <w:lang w:val="pl-PL" w:eastAsia="pl-PL"/>
        </w:rPr>
        <w:t>wyposażone</w:t>
      </w:r>
      <w:r w:rsidR="00E93FB8" w:rsidRPr="001D5ADB">
        <w:rPr>
          <w:rFonts w:ascii="Calibri" w:eastAsia="Arial Unicode MS" w:hAnsi="Calibri" w:cs="Calibri"/>
          <w:noProof/>
          <w:color w:val="000000"/>
          <w:spacing w:val="-8"/>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w</w:t>
      </w:r>
      <w:r w:rsidR="00E93FB8" w:rsidRPr="001D5ADB">
        <w:rPr>
          <w:rFonts w:ascii="Calibri" w:eastAsia="Arial Unicode MS" w:hAnsi="Calibri" w:cs="Calibri"/>
          <w:noProof/>
          <w:color w:val="000000"/>
          <w:spacing w:val="-9"/>
          <w:kern w:val="2"/>
          <w:u w:color="000000"/>
          <w:lang w:val="pl-PL" w:eastAsia="pl-PL"/>
        </w:rPr>
        <w:t xml:space="preserve"> </w:t>
      </w:r>
      <w:r w:rsidRPr="001D5ADB">
        <w:rPr>
          <w:rFonts w:ascii="Calibri" w:eastAsia="Arial Unicode MS" w:hAnsi="Calibri" w:cs="Calibri"/>
          <w:noProof/>
          <w:color w:val="000000"/>
          <w:spacing w:val="-4"/>
          <w:kern w:val="2"/>
          <w:u w:color="000000"/>
          <w:lang w:val="pl-PL" w:eastAsia="pl-PL"/>
        </w:rPr>
        <w:t>okna</w:t>
      </w:r>
      <w:r w:rsidR="00E93FB8" w:rsidRPr="001D5ADB">
        <w:rPr>
          <w:rFonts w:ascii="Calibri" w:eastAsia="Arial Unicode MS" w:hAnsi="Calibri" w:cs="Calibri"/>
          <w:noProof/>
          <w:color w:val="000000"/>
          <w:spacing w:val="-8"/>
          <w:kern w:val="2"/>
          <w:u w:color="000000"/>
          <w:lang w:val="pl-PL" w:eastAsia="pl-PL"/>
        </w:rPr>
        <w:t xml:space="preserve"> </w:t>
      </w:r>
      <w:r w:rsidRPr="001D5ADB">
        <w:rPr>
          <w:rFonts w:ascii="Calibri" w:eastAsia="Arial Unicode MS" w:hAnsi="Calibri" w:cs="Calibri"/>
          <w:noProof/>
          <w:color w:val="000000"/>
          <w:kern w:val="2"/>
          <w:u w:color="000000"/>
          <w:lang w:val="pl-PL" w:eastAsia="pl-PL"/>
        </w:rPr>
        <w:t>nieotwierane</w:t>
      </w:r>
      <w:r w:rsidR="00E93FB8" w:rsidRPr="001D5ADB">
        <w:rPr>
          <w:rFonts w:ascii="Calibri" w:eastAsia="Arial Unicode MS" w:hAnsi="Calibri" w:cs="Calibri"/>
          <w:noProof/>
          <w:color w:val="000000"/>
          <w:spacing w:val="-10"/>
          <w:kern w:val="2"/>
          <w:u w:color="000000"/>
          <w:lang w:val="pl-PL" w:eastAsia="pl-PL"/>
        </w:rPr>
        <w:t xml:space="preserve"> </w:t>
      </w:r>
      <w:r w:rsidRPr="001D5ADB">
        <w:rPr>
          <w:rFonts w:ascii="Calibri" w:eastAsia="Arial Unicode MS" w:hAnsi="Calibri" w:cs="Calibri"/>
          <w:noProof/>
          <w:color w:val="000000"/>
          <w:spacing w:val="-2"/>
          <w:kern w:val="2"/>
          <w:u w:color="000000"/>
          <w:lang w:val="pl-PL" w:eastAsia="pl-PL"/>
        </w:rPr>
        <w:t>i</w:t>
      </w:r>
      <w:r w:rsidRPr="001D5ADB">
        <w:rPr>
          <w:rFonts w:ascii="Calibri" w:eastAsia="Arial Unicode MS" w:hAnsi="Calibri" w:cs="Calibri"/>
          <w:noProof/>
          <w:color w:val="000000"/>
          <w:spacing w:val="-7"/>
          <w:kern w:val="2"/>
          <w:u w:color="000000"/>
          <w:lang w:val="pl-PL" w:eastAsia="pl-PL"/>
        </w:rPr>
        <w:t xml:space="preserve"> </w:t>
      </w:r>
      <w:r w:rsidR="00E93FB8" w:rsidRPr="001D5ADB">
        <w:rPr>
          <w:rFonts w:ascii="Calibri" w:eastAsia="Arial Unicode MS" w:hAnsi="Calibri" w:cs="Calibri"/>
          <w:noProof/>
          <w:color w:val="000000"/>
          <w:kern w:val="2"/>
          <w:u w:color="000000"/>
          <w:lang w:val="pl-PL" w:eastAsia="pl-PL"/>
        </w:rPr>
        <w:t xml:space="preserve">o </w:t>
      </w:r>
      <w:r w:rsidRPr="001D5ADB">
        <w:rPr>
          <w:rFonts w:ascii="Calibri" w:eastAsia="Arial Unicode MS" w:hAnsi="Calibri" w:cs="Calibri"/>
          <w:noProof/>
          <w:color w:val="000000"/>
          <w:kern w:val="2"/>
          <w:u w:color="000000"/>
          <w:lang w:val="pl-PL" w:eastAsia="pl-PL"/>
        </w:rPr>
        <w:t>wymiarach</w:t>
      </w:r>
      <w:r w:rsidR="00E93FB8" w:rsidRPr="001D5ADB">
        <w:rPr>
          <w:rFonts w:ascii="Calibri" w:eastAsia="Arial Unicode MS" w:hAnsi="Calibri" w:cs="Calibri"/>
          <w:noProof/>
          <w:color w:val="000000"/>
          <w:spacing w:val="3"/>
          <w:kern w:val="2"/>
          <w:u w:color="000000"/>
          <w:lang w:val="pl-PL" w:eastAsia="pl-PL"/>
        </w:rPr>
        <w:t xml:space="preserve"> </w:t>
      </w:r>
      <w:r w:rsidR="00E93FB8" w:rsidRPr="001D5ADB">
        <w:rPr>
          <w:rFonts w:ascii="Calibri" w:eastAsia="Arial Unicode MS" w:hAnsi="Calibri" w:cs="Calibri"/>
          <w:noProof/>
          <w:color w:val="000000"/>
          <w:kern w:val="2"/>
          <w:u w:color="000000"/>
          <w:lang w:val="pl-PL" w:eastAsia="pl-PL"/>
        </w:rPr>
        <w:t>zapewniających maksymalne doświetlenie</w:t>
      </w:r>
      <w:r w:rsidRPr="001D5ADB">
        <w:rPr>
          <w:rFonts w:ascii="Calibri" w:eastAsia="Arial Unicode MS" w:hAnsi="Calibri" w:cs="Calibri"/>
          <w:noProof/>
          <w:color w:val="000000"/>
          <w:spacing w:val="-6"/>
          <w:kern w:val="2"/>
          <w:u w:color="000000"/>
          <w:lang w:val="pl-PL" w:eastAsia="pl-PL"/>
        </w:rPr>
        <w:t>.</w:t>
      </w:r>
    </w:p>
    <w:p w:rsidR="00C56C16" w:rsidRDefault="00E93FB8" w:rsidP="00DE4597">
      <w:pPr>
        <w:pStyle w:val="Akapitzlist"/>
        <w:numPr>
          <w:ilvl w:val="0"/>
          <w:numId w:val="369"/>
        </w:numPr>
        <w:spacing w:line="240" w:lineRule="auto"/>
        <w:ind w:left="426"/>
        <w:rPr>
          <w:rFonts w:ascii="Calibri" w:eastAsia="Arial Unicode MS" w:hAnsi="Calibri" w:cs="Calibri"/>
          <w:color w:val="000000"/>
          <w:kern w:val="2"/>
          <w:u w:color="000000"/>
          <w:lang w:val="pl-PL" w:eastAsia="pl-PL"/>
        </w:rPr>
      </w:pPr>
      <w:r w:rsidRPr="001D5ADB">
        <w:rPr>
          <w:rFonts w:ascii="Calibri" w:eastAsia="Arial Unicode MS" w:hAnsi="Calibri" w:cs="Calibri"/>
          <w:noProof/>
          <w:color w:val="000000"/>
          <w:spacing w:val="-4"/>
          <w:kern w:val="2"/>
          <w:u w:color="000000"/>
          <w:lang w:val="pl-PL" w:eastAsia="pl-PL"/>
        </w:rPr>
        <w:t xml:space="preserve">W sterówce </w:t>
      </w:r>
      <w:r w:rsidR="002567AB" w:rsidRPr="001D5ADB">
        <w:rPr>
          <w:rFonts w:ascii="Calibri" w:eastAsia="Arial Unicode MS" w:hAnsi="Calibri" w:cs="Calibri"/>
          <w:noProof/>
          <w:color w:val="000000"/>
          <w:spacing w:val="-4"/>
          <w:kern w:val="2"/>
          <w:u w:color="000000"/>
          <w:lang w:val="pl-PL" w:eastAsia="pl-PL"/>
        </w:rPr>
        <w:t xml:space="preserve">okna  zapewniające dobrą widzialność we wszystkich kierunkach </w:t>
      </w:r>
      <w:r w:rsidR="006F6C4F" w:rsidRPr="001D5ADB">
        <w:rPr>
          <w:rFonts w:ascii="Calibri" w:eastAsia="Arial Unicode MS" w:hAnsi="Calibri" w:cs="Calibri"/>
          <w:noProof/>
          <w:color w:val="000000"/>
          <w:kern w:val="2"/>
          <w:u w:color="000000"/>
          <w:lang w:val="pl-PL" w:eastAsia="pl-PL"/>
        </w:rPr>
        <w:t>będą</w:t>
      </w:r>
      <w:r w:rsidRPr="001D5ADB">
        <w:rPr>
          <w:rFonts w:ascii="Calibri" w:eastAsia="Arial Unicode MS" w:hAnsi="Calibri" w:cs="Calibri"/>
          <w:noProof/>
          <w:color w:val="000000"/>
          <w:w w:val="184"/>
          <w:kern w:val="2"/>
          <w:u w:color="000000"/>
          <w:lang w:val="pl-PL" w:eastAsia="pl-PL"/>
        </w:rPr>
        <w:t xml:space="preserve"> </w:t>
      </w:r>
      <w:r w:rsidR="006F6C4F" w:rsidRPr="001D5ADB">
        <w:rPr>
          <w:rFonts w:ascii="Calibri" w:eastAsia="Arial Unicode MS" w:hAnsi="Calibri" w:cs="Calibri"/>
          <w:noProof/>
          <w:color w:val="000000"/>
          <w:kern w:val="2"/>
          <w:u w:color="000000"/>
          <w:lang w:val="pl-PL" w:eastAsia="pl-PL"/>
        </w:rPr>
        <w:t>ogrzewane</w:t>
      </w:r>
      <w:r w:rsidRPr="001D5ADB">
        <w:rPr>
          <w:rFonts w:ascii="Calibri" w:eastAsia="Arial Unicode MS" w:hAnsi="Calibri" w:cs="Calibri"/>
          <w:noProof/>
          <w:color w:val="000000"/>
          <w:kern w:val="2"/>
          <w:u w:color="000000"/>
          <w:lang w:val="pl-PL" w:eastAsia="pl-PL"/>
        </w:rPr>
        <w:t xml:space="preserve"> </w:t>
      </w:r>
      <w:r w:rsidR="006F6C4F" w:rsidRPr="001D5ADB">
        <w:rPr>
          <w:rFonts w:ascii="Calibri" w:eastAsia="Arial Unicode MS" w:hAnsi="Calibri" w:cs="Calibri"/>
          <w:noProof/>
          <w:color w:val="000000"/>
          <w:kern w:val="2"/>
          <w:u w:color="000000"/>
          <w:lang w:val="pl-PL" w:eastAsia="pl-PL"/>
        </w:rPr>
        <w:t>elektryczn</w:t>
      </w:r>
      <w:r w:rsidRPr="001D5ADB">
        <w:rPr>
          <w:rFonts w:ascii="Calibri" w:eastAsia="Arial Unicode MS" w:hAnsi="Calibri" w:cs="Calibri"/>
          <w:noProof/>
          <w:color w:val="000000"/>
          <w:kern w:val="2"/>
          <w:u w:color="000000"/>
          <w:lang w:val="pl-PL" w:eastAsia="pl-PL"/>
        </w:rPr>
        <w:t>i</w:t>
      </w:r>
      <w:r w:rsidR="006F6C4F" w:rsidRPr="001D5ADB">
        <w:rPr>
          <w:rFonts w:ascii="Calibri" w:eastAsia="Arial Unicode MS" w:hAnsi="Calibri" w:cs="Calibri"/>
          <w:noProof/>
          <w:color w:val="000000"/>
          <w:kern w:val="2"/>
          <w:u w:color="000000"/>
          <w:lang w:val="pl-PL" w:eastAsia="pl-PL"/>
        </w:rPr>
        <w:t>e</w:t>
      </w:r>
      <w:r w:rsidRPr="001D5ADB">
        <w:rPr>
          <w:rFonts w:ascii="Calibri" w:eastAsia="Arial Unicode MS" w:hAnsi="Calibri" w:cs="Calibri"/>
          <w:noProof/>
          <w:color w:val="000000"/>
          <w:kern w:val="2"/>
          <w:u w:color="000000"/>
          <w:lang w:val="pl-PL" w:eastAsia="pl-PL"/>
        </w:rPr>
        <w:t xml:space="preserve"> </w:t>
      </w:r>
      <w:r w:rsidR="00EA2767">
        <w:rPr>
          <w:rFonts w:ascii="Calibri" w:eastAsia="Arial Unicode MS" w:hAnsi="Calibri" w:cs="Calibri"/>
          <w:noProof/>
          <w:color w:val="000000"/>
          <w:kern w:val="2"/>
          <w:u w:color="000000"/>
          <w:lang w:val="pl-PL" w:eastAsia="pl-PL"/>
        </w:rPr>
        <w:t xml:space="preserve">(odmgławianie) </w:t>
      </w:r>
      <w:r w:rsidRPr="001D5ADB">
        <w:rPr>
          <w:rFonts w:ascii="Calibri" w:eastAsia="Arial Unicode MS" w:hAnsi="Calibri" w:cs="Calibri"/>
          <w:noProof/>
          <w:color w:val="000000"/>
          <w:kern w:val="2"/>
          <w:u w:color="000000"/>
          <w:lang w:val="pl-PL" w:eastAsia="pl-PL"/>
        </w:rPr>
        <w:t>o</w:t>
      </w:r>
      <w:r w:rsidR="006F6C4F" w:rsidRPr="001D5ADB">
        <w:rPr>
          <w:rFonts w:ascii="Calibri" w:eastAsia="Arial Unicode MS" w:hAnsi="Calibri" w:cs="Calibri"/>
          <w:noProof/>
          <w:color w:val="000000"/>
          <w:kern w:val="2"/>
          <w:u w:color="000000"/>
          <w:lang w:val="pl-PL" w:eastAsia="pl-PL"/>
        </w:rPr>
        <w:t>raz</w:t>
      </w:r>
      <w:r w:rsidRPr="001D5ADB">
        <w:rPr>
          <w:rFonts w:ascii="Calibri" w:eastAsia="Arial Unicode MS" w:hAnsi="Calibri" w:cs="Calibri"/>
          <w:noProof/>
          <w:color w:val="000000"/>
          <w:spacing w:val="-2"/>
          <w:kern w:val="2"/>
          <w:u w:color="000000"/>
          <w:lang w:val="pl-PL" w:eastAsia="pl-PL"/>
        </w:rPr>
        <w:t xml:space="preserve"> </w:t>
      </w:r>
      <w:r w:rsidR="006F6C4F" w:rsidRPr="001D5ADB">
        <w:rPr>
          <w:rFonts w:ascii="Calibri" w:eastAsia="Arial Unicode MS" w:hAnsi="Calibri" w:cs="Calibri"/>
          <w:noProof/>
          <w:color w:val="000000"/>
          <w:kern w:val="2"/>
          <w:u w:color="000000"/>
          <w:lang w:val="pl-PL" w:eastAsia="pl-PL"/>
        </w:rPr>
        <w:t>będą</w:t>
      </w:r>
      <w:r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wy</w:t>
      </w:r>
      <w:r w:rsidR="006F6C4F" w:rsidRPr="001D5ADB">
        <w:rPr>
          <w:rFonts w:ascii="Calibri" w:eastAsia="Arial Unicode MS" w:hAnsi="Calibri" w:cs="Calibri"/>
          <w:noProof/>
          <w:color w:val="000000"/>
          <w:kern w:val="2"/>
          <w:u w:color="000000"/>
          <w:lang w:val="pl-PL" w:eastAsia="pl-PL"/>
        </w:rPr>
        <w:t>osażone</w:t>
      </w:r>
      <w:r w:rsidRPr="001D5ADB">
        <w:rPr>
          <w:rFonts w:ascii="Calibri" w:eastAsia="Arial Unicode MS" w:hAnsi="Calibri" w:cs="Calibri"/>
          <w:noProof/>
          <w:color w:val="000000"/>
          <w:spacing w:val="-1"/>
          <w:kern w:val="2"/>
          <w:u w:color="000000"/>
          <w:lang w:val="pl-PL" w:eastAsia="pl-PL"/>
        </w:rPr>
        <w:t xml:space="preserve"> </w:t>
      </w:r>
      <w:r w:rsidR="006F6C4F" w:rsidRPr="001D5ADB">
        <w:rPr>
          <w:rFonts w:ascii="Calibri" w:eastAsia="Arial Unicode MS" w:hAnsi="Calibri" w:cs="Calibri"/>
          <w:noProof/>
          <w:color w:val="000000"/>
          <w:spacing w:val="-4"/>
          <w:kern w:val="2"/>
          <w:u w:color="000000"/>
          <w:lang w:val="pl-PL" w:eastAsia="pl-PL"/>
        </w:rPr>
        <w:t>w</w:t>
      </w:r>
      <w:r w:rsidRPr="001D5ADB">
        <w:rPr>
          <w:rFonts w:ascii="Calibri" w:eastAsia="Arial Unicode MS" w:hAnsi="Calibri" w:cs="Calibri"/>
          <w:noProof/>
          <w:color w:val="000000"/>
          <w:spacing w:val="-2"/>
          <w:kern w:val="2"/>
          <w:u w:color="000000"/>
          <w:lang w:val="pl-PL" w:eastAsia="pl-PL"/>
        </w:rPr>
        <w:t xml:space="preserve"> </w:t>
      </w:r>
      <w:r w:rsidR="006F6C4F" w:rsidRPr="001D5ADB">
        <w:rPr>
          <w:rFonts w:ascii="Calibri" w:eastAsia="Arial Unicode MS" w:hAnsi="Calibri" w:cs="Calibri"/>
          <w:noProof/>
          <w:color w:val="000000"/>
          <w:kern w:val="2"/>
          <w:u w:color="000000"/>
          <w:lang w:val="pl-PL" w:eastAsia="pl-PL"/>
        </w:rPr>
        <w:t>wyc</w:t>
      </w:r>
      <w:r w:rsidRPr="001D5ADB">
        <w:rPr>
          <w:rFonts w:ascii="Calibri" w:eastAsia="Arial Unicode MS" w:hAnsi="Calibri" w:cs="Calibri"/>
          <w:noProof/>
          <w:color w:val="000000"/>
          <w:kern w:val="2"/>
          <w:u w:color="000000"/>
          <w:lang w:val="pl-PL" w:eastAsia="pl-PL"/>
        </w:rPr>
        <w:t xml:space="preserve">ieraczki </w:t>
      </w:r>
      <w:r w:rsidR="006F6C4F" w:rsidRPr="001D5ADB">
        <w:rPr>
          <w:rFonts w:ascii="Calibri" w:eastAsia="Arial Unicode MS" w:hAnsi="Calibri" w:cs="Calibri"/>
          <w:noProof/>
          <w:color w:val="000000"/>
          <w:spacing w:val="-4"/>
          <w:kern w:val="2"/>
          <w:u w:color="000000"/>
          <w:lang w:val="pl-PL" w:eastAsia="pl-PL"/>
        </w:rPr>
        <w:t>poziomego</w:t>
      </w:r>
      <w:r w:rsidRPr="001D5ADB">
        <w:rPr>
          <w:rFonts w:ascii="Calibri" w:eastAsia="Arial Unicode MS" w:hAnsi="Calibri" w:cs="Calibri"/>
          <w:noProof/>
          <w:color w:val="000000"/>
          <w:spacing w:val="-1"/>
          <w:kern w:val="2"/>
          <w:u w:color="000000"/>
          <w:lang w:val="pl-PL" w:eastAsia="pl-PL"/>
        </w:rPr>
        <w:t xml:space="preserve"> </w:t>
      </w:r>
      <w:r w:rsidR="006F6C4F" w:rsidRPr="001D5ADB">
        <w:rPr>
          <w:rFonts w:ascii="Calibri" w:eastAsia="Arial Unicode MS" w:hAnsi="Calibri" w:cs="Calibri"/>
          <w:noProof/>
          <w:color w:val="000000"/>
          <w:kern w:val="2"/>
          <w:u w:color="000000"/>
          <w:lang w:val="pl-PL" w:eastAsia="pl-PL"/>
        </w:rPr>
        <w:t>przesuwu</w:t>
      </w:r>
      <w:r w:rsidR="00DB2D50">
        <w:rPr>
          <w:rFonts w:ascii="Calibri" w:eastAsia="Arial Unicode MS" w:hAnsi="Calibri" w:cs="Calibri"/>
          <w:noProof/>
          <w:color w:val="000000"/>
          <w:kern w:val="2"/>
          <w:u w:color="000000"/>
          <w:lang w:val="pl-PL" w:eastAsia="pl-PL"/>
        </w:rPr>
        <w:t xml:space="preserve"> z regulacją prędkości</w:t>
      </w:r>
      <w:r w:rsidR="006F6C4F" w:rsidRPr="001D5ADB">
        <w:rPr>
          <w:rFonts w:ascii="Calibri" w:eastAsia="Arial Unicode MS" w:hAnsi="Calibri" w:cs="Calibri"/>
          <w:noProof/>
          <w:color w:val="000000"/>
          <w:kern w:val="2"/>
          <w:u w:color="000000"/>
          <w:lang w:val="pl-PL" w:eastAsia="pl-PL"/>
        </w:rPr>
        <w:t>,</w:t>
      </w:r>
      <w:r w:rsidRPr="001D5ADB">
        <w:rPr>
          <w:rFonts w:ascii="Calibri" w:eastAsia="Arial Unicode MS" w:hAnsi="Calibri" w:cs="Calibri"/>
          <w:noProof/>
          <w:color w:val="000000"/>
          <w:spacing w:val="-1"/>
          <w:kern w:val="2"/>
          <w:u w:color="000000"/>
          <w:lang w:val="pl-PL" w:eastAsia="pl-PL"/>
        </w:rPr>
        <w:t xml:space="preserve"> </w:t>
      </w:r>
      <w:r w:rsidRPr="001D5ADB">
        <w:rPr>
          <w:rFonts w:ascii="Calibri" w:eastAsia="Arial Unicode MS" w:hAnsi="Calibri" w:cs="Calibri"/>
          <w:noProof/>
          <w:color w:val="000000"/>
          <w:kern w:val="2"/>
          <w:u w:color="000000"/>
          <w:lang w:val="pl-PL" w:eastAsia="pl-PL"/>
        </w:rPr>
        <w:t xml:space="preserve">oraz </w:t>
      </w:r>
      <w:r w:rsidR="006F6C4F" w:rsidRPr="001D5ADB">
        <w:rPr>
          <w:rFonts w:ascii="Calibri" w:eastAsia="Arial Unicode MS" w:hAnsi="Calibri" w:cs="Calibri"/>
          <w:noProof/>
          <w:color w:val="000000"/>
          <w:kern w:val="2"/>
          <w:u w:color="000000"/>
          <w:lang w:val="pl-PL" w:eastAsia="pl-PL"/>
        </w:rPr>
        <w:t>osłony</w:t>
      </w:r>
      <w:r w:rsidRPr="001D5ADB">
        <w:rPr>
          <w:rFonts w:ascii="Calibri" w:eastAsia="Arial Unicode MS" w:hAnsi="Calibri" w:cs="Calibri"/>
          <w:noProof/>
          <w:color w:val="000000"/>
          <w:spacing w:val="-4"/>
          <w:kern w:val="2"/>
          <w:u w:color="000000"/>
          <w:lang w:val="pl-PL" w:eastAsia="pl-PL"/>
        </w:rPr>
        <w:t xml:space="preserve"> </w:t>
      </w:r>
      <w:r w:rsidR="006F6C4F" w:rsidRPr="001D5ADB">
        <w:rPr>
          <w:rFonts w:ascii="Calibri" w:eastAsia="Arial Unicode MS" w:hAnsi="Calibri" w:cs="Calibri"/>
          <w:noProof/>
          <w:color w:val="000000"/>
          <w:kern w:val="2"/>
          <w:u w:color="000000"/>
          <w:lang w:val="pl-PL" w:eastAsia="pl-PL"/>
        </w:rPr>
        <w:t>przeciwsłoneczne.</w:t>
      </w:r>
      <w:r w:rsidR="00813E78">
        <w:rPr>
          <w:rFonts w:ascii="Calibri" w:eastAsia="Arial Unicode MS" w:hAnsi="Calibri" w:cs="Calibri"/>
          <w:noProof/>
          <w:color w:val="000000"/>
          <w:kern w:val="2"/>
          <w:u w:color="000000"/>
          <w:lang w:val="pl-PL" w:eastAsia="pl-PL"/>
        </w:rPr>
        <w:t xml:space="preserve"> Dodatkowo stanowiska manewrowe powinny zapewniać widoczność </w:t>
      </w:r>
      <w:r w:rsidR="00922DF2">
        <w:rPr>
          <w:rFonts w:ascii="Calibri" w:eastAsia="Arial Unicode MS" w:hAnsi="Calibri" w:cs="Calibri"/>
          <w:noProof/>
          <w:color w:val="000000"/>
          <w:kern w:val="2"/>
          <w:u w:color="000000"/>
          <w:lang w:val="pl-PL" w:eastAsia="pl-PL"/>
        </w:rPr>
        <w:t>w górę i w dół.</w:t>
      </w:r>
    </w:p>
    <w:p w:rsidR="00DB2D50" w:rsidRDefault="00DB2D50" w:rsidP="00DE4597">
      <w:pPr>
        <w:pStyle w:val="Akapitzlist"/>
        <w:numPr>
          <w:ilvl w:val="0"/>
          <w:numId w:val="369"/>
        </w:numPr>
        <w:spacing w:line="240" w:lineRule="auto"/>
        <w:ind w:left="426"/>
        <w:rPr>
          <w:rFonts w:ascii="Calibri" w:eastAsia="Arial Unicode MS" w:hAnsi="Calibri" w:cs="Calibri"/>
          <w:color w:val="000000"/>
          <w:kern w:val="2"/>
          <w:u w:color="000000"/>
          <w:lang w:val="pl-PL" w:eastAsia="pl-PL"/>
        </w:rPr>
      </w:pPr>
      <w:r>
        <w:rPr>
          <w:rFonts w:ascii="Calibri" w:eastAsia="Arial Unicode MS" w:hAnsi="Calibri" w:cs="Calibri"/>
          <w:noProof/>
          <w:color w:val="000000"/>
          <w:kern w:val="2"/>
          <w:u w:color="000000"/>
          <w:lang w:val="pl-PL" w:eastAsia="pl-PL"/>
        </w:rPr>
        <w:t>Okno/okna pomieszczenia operacyjnego będą ogrzewane elektrycznie.</w:t>
      </w:r>
    </w:p>
    <w:p w:rsidR="00DB2D50" w:rsidRPr="001D5ADB" w:rsidRDefault="00DB2D50" w:rsidP="00DE4597">
      <w:pPr>
        <w:pStyle w:val="Akapitzlist"/>
        <w:numPr>
          <w:ilvl w:val="0"/>
          <w:numId w:val="369"/>
        </w:numPr>
        <w:spacing w:line="240" w:lineRule="auto"/>
        <w:ind w:left="426"/>
        <w:rPr>
          <w:rFonts w:ascii="Calibri" w:eastAsia="Arial Unicode MS" w:hAnsi="Calibri" w:cs="Calibri"/>
          <w:color w:val="000000"/>
          <w:kern w:val="2"/>
          <w:u w:color="000000"/>
          <w:lang w:val="pl-PL" w:eastAsia="pl-PL"/>
        </w:rPr>
      </w:pPr>
      <w:r>
        <w:rPr>
          <w:rFonts w:ascii="Calibri" w:eastAsia="Arial Unicode MS" w:hAnsi="Calibri" w:cs="Calibri"/>
          <w:noProof/>
          <w:color w:val="000000"/>
          <w:kern w:val="2"/>
          <w:u w:color="000000"/>
          <w:lang w:val="pl-PL" w:eastAsia="pl-PL"/>
        </w:rPr>
        <w:t>Wszystkie okna z wycieraczkami będą posiadały spryskiwacze uruchamiane lokalnie</w:t>
      </w:r>
      <w:r w:rsidR="00AB2E8D">
        <w:rPr>
          <w:rFonts w:ascii="Calibri" w:eastAsia="Arial Unicode MS" w:hAnsi="Calibri" w:cs="Calibri"/>
          <w:noProof/>
          <w:color w:val="000000"/>
          <w:kern w:val="2"/>
          <w:u w:color="000000"/>
          <w:lang w:val="pl-PL" w:eastAsia="pl-PL"/>
        </w:rPr>
        <w:t xml:space="preserve"> </w:t>
      </w:r>
      <w:r>
        <w:rPr>
          <w:rFonts w:ascii="Calibri" w:eastAsia="Arial Unicode MS" w:hAnsi="Calibri" w:cs="Calibri"/>
          <w:noProof/>
          <w:color w:val="000000"/>
          <w:kern w:val="2"/>
          <w:u w:color="000000"/>
          <w:lang w:val="pl-PL" w:eastAsia="pl-PL"/>
        </w:rPr>
        <w:t xml:space="preserve">. </w:t>
      </w:r>
    </w:p>
    <w:p w:rsidR="00C56C16" w:rsidRDefault="00C56C16" w:rsidP="0011774D">
      <w:pPr>
        <w:rPr>
          <w:rFonts w:ascii="Calibri" w:eastAsia="Arial Unicode MS" w:hAnsi="Calibri" w:cs="Calibri"/>
          <w:noProof/>
          <w:color w:val="000000"/>
          <w:kern w:val="2"/>
          <w:u w:color="000000"/>
          <w:lang w:val="pl-PL" w:eastAsia="pl-PL"/>
        </w:rPr>
      </w:pPr>
      <w:r>
        <w:rPr>
          <w:rFonts w:ascii="Calibri" w:eastAsia="Arial Unicode MS" w:hAnsi="Calibri" w:cs="Calibri"/>
          <w:noProof/>
          <w:color w:val="000000"/>
          <w:kern w:val="2"/>
          <w:u w:color="000000"/>
          <w:lang w:val="pl-PL" w:eastAsia="pl-PL"/>
        </w:rPr>
        <w:br w:type="page"/>
      </w:r>
    </w:p>
    <w:p w:rsidR="00C56C16" w:rsidRPr="00C56C16" w:rsidRDefault="00C56C16" w:rsidP="00DE4597">
      <w:pPr>
        <w:pStyle w:val="Nagwek1"/>
        <w:numPr>
          <w:ilvl w:val="0"/>
          <w:numId w:val="326"/>
        </w:numPr>
        <w:rPr>
          <w:rFonts w:eastAsia="Arial Unicode MS"/>
          <w:lang w:val="pl-PL"/>
        </w:rPr>
      </w:pPr>
      <w:bookmarkStart w:id="130" w:name="_Toc10407484"/>
      <w:bookmarkStart w:id="131" w:name="_Toc12592197"/>
      <w:r w:rsidRPr="00C56C16">
        <w:rPr>
          <w:rFonts w:eastAsia="Arial Unicode MS"/>
          <w:lang w:val="pl-PL"/>
        </w:rPr>
        <w:lastRenderedPageBreak/>
        <w:t>SIŁOWNI</w:t>
      </w:r>
      <w:bookmarkEnd w:id="130"/>
      <w:r w:rsidR="00676075">
        <w:rPr>
          <w:rFonts w:eastAsia="Arial Unicode MS"/>
          <w:lang w:val="pl-PL"/>
        </w:rPr>
        <w:t>A STATKU</w:t>
      </w:r>
      <w:bookmarkEnd w:id="131"/>
    </w:p>
    <w:p w:rsidR="00C56C16" w:rsidRPr="00E00CDE" w:rsidRDefault="00E5035D" w:rsidP="00DE4597">
      <w:pPr>
        <w:pStyle w:val="Nagwek2"/>
        <w:numPr>
          <w:ilvl w:val="1"/>
          <w:numId w:val="326"/>
        </w:numPr>
        <w:rPr>
          <w:rFonts w:eastAsia="Arial Unicode MS"/>
          <w:lang w:val="pl-PL"/>
        </w:rPr>
      </w:pPr>
      <w:bookmarkStart w:id="132" w:name="_Toc12592198"/>
      <w:r w:rsidRPr="00E00CDE">
        <w:rPr>
          <w:lang w:val="pl-PL"/>
        </w:rPr>
        <w:t>Wymagania</w:t>
      </w:r>
      <w:r w:rsidR="00D50160" w:rsidRPr="00E00CDE">
        <w:rPr>
          <w:lang w:val="pl-PL"/>
        </w:rPr>
        <w:t xml:space="preserve"> </w:t>
      </w:r>
      <w:r w:rsidR="00C56C16" w:rsidRPr="00E00CDE">
        <w:rPr>
          <w:lang w:val="pl-PL"/>
        </w:rPr>
        <w:t>ogólne</w:t>
      </w:r>
      <w:bookmarkEnd w:id="132"/>
    </w:p>
    <w:p w:rsidR="00B21052" w:rsidRPr="00272A5F" w:rsidRDefault="00F34E30" w:rsidP="00DE4597">
      <w:pPr>
        <w:pStyle w:val="Akapitzlist"/>
        <w:numPr>
          <w:ilvl w:val="0"/>
          <w:numId w:val="370"/>
        </w:numPr>
        <w:ind w:left="426"/>
        <w:rPr>
          <w:rFonts w:cstheme="minorHAnsi"/>
          <w:lang w:val="pl-PL"/>
        </w:rPr>
      </w:pPr>
      <w:r w:rsidRPr="00272A5F">
        <w:rPr>
          <w:rFonts w:cstheme="minorHAnsi"/>
          <w:lang w:val="pl-PL"/>
        </w:rPr>
        <w:t>Statek powinien być zaprojektowany i zbudowany w taki sposób, aby awaria pojedynczego, indywidualnego systemu napędowego umożliwiała prowadzenie, z pewnymi ograniczeniami w zakresie prędkości i manewrowości, działań operacyjnych.</w:t>
      </w:r>
    </w:p>
    <w:p w:rsidR="00B21052" w:rsidRPr="00272A5F" w:rsidRDefault="003A1B4A" w:rsidP="00DE4597">
      <w:pPr>
        <w:pStyle w:val="Akapitzlist"/>
        <w:numPr>
          <w:ilvl w:val="0"/>
          <w:numId w:val="370"/>
        </w:numPr>
        <w:ind w:left="426"/>
        <w:rPr>
          <w:rFonts w:cstheme="minorHAnsi"/>
          <w:lang w:val="pl-PL"/>
        </w:rPr>
      </w:pPr>
      <w:r w:rsidRPr="00272A5F">
        <w:rPr>
          <w:rFonts w:cstheme="minorHAnsi"/>
          <w:lang w:val="pl-PL"/>
        </w:rPr>
        <w:t>Statek powinien mieć możliwość kontroli nad urządzeniami manewrowymi zdalnie, z pomieszczenia kontroli pracy siłowni i lokalnie z pomieszczenia sterowego/pędników.</w:t>
      </w:r>
    </w:p>
    <w:p w:rsidR="00B21052" w:rsidRPr="00272A5F" w:rsidRDefault="003A1B4A" w:rsidP="00DE4597">
      <w:pPr>
        <w:pStyle w:val="Akapitzlist"/>
        <w:numPr>
          <w:ilvl w:val="0"/>
          <w:numId w:val="370"/>
        </w:numPr>
        <w:ind w:left="426"/>
        <w:rPr>
          <w:rFonts w:cstheme="minorHAnsi"/>
          <w:lang w:val="pl-PL"/>
        </w:rPr>
      </w:pPr>
      <w:r w:rsidRPr="00272A5F">
        <w:rPr>
          <w:rFonts w:cstheme="minorHAnsi"/>
          <w:lang w:val="pl-PL"/>
        </w:rPr>
        <w:t>Pomieszczenie kontroli pracy siłowni powinno być objęte cytadelą.</w:t>
      </w:r>
    </w:p>
    <w:p w:rsidR="00B21052" w:rsidRPr="00272A5F" w:rsidRDefault="00E7119E" w:rsidP="00DE4597">
      <w:pPr>
        <w:pStyle w:val="Akapitzlist"/>
        <w:numPr>
          <w:ilvl w:val="0"/>
          <w:numId w:val="370"/>
        </w:numPr>
        <w:ind w:left="426"/>
        <w:rPr>
          <w:rFonts w:cstheme="minorHAnsi"/>
          <w:lang w:val="pl-PL"/>
        </w:rPr>
      </w:pPr>
      <w:r w:rsidRPr="00272A5F">
        <w:rPr>
          <w:rFonts w:cstheme="minorHAnsi"/>
          <w:lang w:val="pl-PL"/>
        </w:rPr>
        <w:t xml:space="preserve">Aranżacja pomieszczeń siłowni i manewrowego powinny umożliwiać łatwy dostęp do obsługi i konserwacji wszystkich elementów zespołu napędowego. Przestrzenie obsługowe </w:t>
      </w:r>
      <w:r w:rsidRPr="00272A5F">
        <w:rPr>
          <w:rFonts w:cstheme="minorHAnsi"/>
          <w:spacing w:val="-1"/>
          <w:lang w:val="pl-PL"/>
        </w:rPr>
        <w:t>i</w:t>
      </w:r>
      <w:r w:rsidRPr="00272A5F">
        <w:rPr>
          <w:rFonts w:cstheme="minorHAnsi"/>
          <w:lang w:val="pl-PL"/>
        </w:rPr>
        <w:t xml:space="preserve"> </w:t>
      </w:r>
      <w:r w:rsidRPr="00272A5F">
        <w:rPr>
          <w:rFonts w:cstheme="minorHAnsi"/>
          <w:spacing w:val="-3"/>
          <w:lang w:val="pl-PL"/>
        </w:rPr>
        <w:t>demontażowe</w:t>
      </w:r>
      <w:r w:rsidRPr="00272A5F">
        <w:rPr>
          <w:rFonts w:cstheme="minorHAnsi"/>
          <w:lang w:val="pl-PL"/>
        </w:rPr>
        <w:t xml:space="preserve"> </w:t>
      </w:r>
      <w:r w:rsidRPr="00272A5F">
        <w:rPr>
          <w:rFonts w:cstheme="minorHAnsi"/>
          <w:spacing w:val="-1"/>
          <w:lang w:val="pl-PL"/>
        </w:rPr>
        <w:t>dla</w:t>
      </w:r>
      <w:r w:rsidRPr="00272A5F">
        <w:rPr>
          <w:rFonts w:cstheme="minorHAnsi"/>
          <w:lang w:val="pl-PL"/>
        </w:rPr>
        <w:t xml:space="preserve"> wyposażenia będą </w:t>
      </w:r>
      <w:r w:rsidRPr="00272A5F">
        <w:rPr>
          <w:rFonts w:cstheme="minorHAnsi"/>
          <w:spacing w:val="-3"/>
          <w:lang w:val="pl-PL"/>
        </w:rPr>
        <w:t>zgodne</w:t>
      </w:r>
      <w:r w:rsidRPr="00272A5F">
        <w:rPr>
          <w:rFonts w:cstheme="minorHAnsi"/>
          <w:lang w:val="pl-PL"/>
        </w:rPr>
        <w:t xml:space="preserve"> z </w:t>
      </w:r>
      <w:r w:rsidRPr="00272A5F">
        <w:rPr>
          <w:rFonts w:cstheme="minorHAnsi"/>
          <w:spacing w:val="-3"/>
          <w:lang w:val="pl-PL"/>
        </w:rPr>
        <w:t>wymaganiami</w:t>
      </w:r>
      <w:r w:rsidRPr="00272A5F">
        <w:rPr>
          <w:rFonts w:cstheme="minorHAnsi"/>
          <w:lang w:val="pl-PL"/>
        </w:rPr>
        <w:t xml:space="preserve"> dostawców </w:t>
      </w:r>
      <w:r w:rsidRPr="00272A5F">
        <w:rPr>
          <w:rFonts w:cstheme="minorHAnsi"/>
          <w:spacing w:val="-3"/>
          <w:lang w:val="pl-PL"/>
        </w:rPr>
        <w:t>urządzeń.</w:t>
      </w:r>
    </w:p>
    <w:p w:rsidR="00B21052" w:rsidRPr="00962977" w:rsidRDefault="00E7119E" w:rsidP="00DE4597">
      <w:pPr>
        <w:pStyle w:val="Akapitzlist"/>
        <w:numPr>
          <w:ilvl w:val="0"/>
          <w:numId w:val="370"/>
        </w:numPr>
        <w:ind w:left="426"/>
        <w:rPr>
          <w:rFonts w:cstheme="minorHAnsi"/>
          <w:lang w:val="pl-PL"/>
        </w:rPr>
      </w:pPr>
      <w:r w:rsidRPr="00962977">
        <w:rPr>
          <w:rFonts w:cstheme="minorHAnsi"/>
          <w:lang w:val="pl-PL"/>
        </w:rPr>
        <w:t xml:space="preserve">Zespół napędowy powinien być wyposażony w system podgrzewania pozwalający na gotowość do żeglugi w czasie krótszym niż 1 godzina. Jednocześnie system ten powinien umożliwiać żeglugę na małych prędkościach 1 – 3 w., przez okres </w:t>
      </w:r>
      <w:r w:rsidR="006E709B" w:rsidRPr="00962977">
        <w:rPr>
          <w:rFonts w:cstheme="minorHAnsi"/>
          <w:lang w:val="pl-PL"/>
        </w:rPr>
        <w:t>dłuższy</w:t>
      </w:r>
      <w:r w:rsidRPr="00962977">
        <w:rPr>
          <w:rFonts w:cstheme="minorHAnsi"/>
          <w:lang w:val="pl-PL"/>
        </w:rPr>
        <w:t xml:space="preserve"> niż 48 godzin.</w:t>
      </w:r>
      <w:r w:rsidR="003A1B4A" w:rsidRPr="00962977">
        <w:rPr>
          <w:rFonts w:cstheme="minorHAnsi"/>
          <w:lang w:val="pl-PL"/>
        </w:rPr>
        <w:t xml:space="preserve"> </w:t>
      </w:r>
    </w:p>
    <w:p w:rsidR="00B21052" w:rsidRPr="00B21052" w:rsidRDefault="00C56C16" w:rsidP="00DE4597">
      <w:pPr>
        <w:pStyle w:val="Akapitzlist"/>
        <w:numPr>
          <w:ilvl w:val="0"/>
          <w:numId w:val="370"/>
        </w:numPr>
        <w:ind w:left="426"/>
        <w:rPr>
          <w:rFonts w:ascii="Times New Roman" w:hAnsi="Times New Roman" w:cs="Times New Roman"/>
          <w:lang w:val="pl-PL"/>
        </w:rPr>
      </w:pPr>
      <w:r w:rsidRPr="00B21052">
        <w:rPr>
          <w:lang w:val="pl-PL"/>
        </w:rPr>
        <w:t>Mechanizmy pomocnicze</w:t>
      </w:r>
      <w:r w:rsidRPr="00B21052">
        <w:rPr>
          <w:spacing w:val="3"/>
          <w:lang w:val="pl-PL"/>
        </w:rPr>
        <w:t xml:space="preserve"> </w:t>
      </w:r>
      <w:r w:rsidRPr="00B21052">
        <w:rPr>
          <w:spacing w:val="-1"/>
          <w:lang w:val="pl-PL"/>
        </w:rPr>
        <w:t>i</w:t>
      </w:r>
      <w:r w:rsidRPr="00B21052">
        <w:rPr>
          <w:lang w:val="pl-PL"/>
        </w:rPr>
        <w:t xml:space="preserve"> systemy</w:t>
      </w:r>
      <w:r w:rsidRPr="00B21052">
        <w:rPr>
          <w:spacing w:val="1"/>
          <w:lang w:val="pl-PL"/>
        </w:rPr>
        <w:t xml:space="preserve"> </w:t>
      </w:r>
      <w:r w:rsidRPr="00B21052">
        <w:rPr>
          <w:lang w:val="pl-PL"/>
        </w:rPr>
        <w:t>będą</w:t>
      </w:r>
      <w:r w:rsidRPr="00B21052">
        <w:rPr>
          <w:spacing w:val="3"/>
          <w:lang w:val="pl-PL"/>
        </w:rPr>
        <w:t xml:space="preserve"> </w:t>
      </w:r>
      <w:r w:rsidRPr="00B21052">
        <w:rPr>
          <w:lang w:val="pl-PL"/>
        </w:rPr>
        <w:t>zaprojektowane</w:t>
      </w:r>
      <w:r w:rsidRPr="00B21052">
        <w:rPr>
          <w:spacing w:val="3"/>
          <w:lang w:val="pl-PL"/>
        </w:rPr>
        <w:t xml:space="preserve"> </w:t>
      </w:r>
      <w:r w:rsidRPr="00B21052">
        <w:rPr>
          <w:lang w:val="pl-PL"/>
        </w:rPr>
        <w:t>dla</w:t>
      </w:r>
      <w:r w:rsidRPr="00B21052">
        <w:rPr>
          <w:spacing w:val="3"/>
          <w:lang w:val="pl-PL"/>
        </w:rPr>
        <w:t xml:space="preserve"> </w:t>
      </w:r>
      <w:r w:rsidRPr="00B21052">
        <w:rPr>
          <w:spacing w:val="-3"/>
          <w:lang w:val="pl-PL"/>
        </w:rPr>
        <w:t>maksymalnej</w:t>
      </w:r>
      <w:r w:rsidRPr="00B21052">
        <w:rPr>
          <w:spacing w:val="3"/>
          <w:lang w:val="pl-PL"/>
        </w:rPr>
        <w:t xml:space="preserve"> </w:t>
      </w:r>
      <w:r w:rsidRPr="00B21052">
        <w:rPr>
          <w:spacing w:val="-3"/>
          <w:lang w:val="pl-PL"/>
        </w:rPr>
        <w:t>mocy</w:t>
      </w:r>
      <w:r w:rsidRPr="00B21052">
        <w:rPr>
          <w:lang w:val="pl-PL"/>
        </w:rPr>
        <w:t xml:space="preserve"> nominalnej</w:t>
      </w:r>
      <w:r w:rsidRPr="00B21052">
        <w:rPr>
          <w:spacing w:val="6"/>
          <w:lang w:val="pl-PL"/>
        </w:rPr>
        <w:t xml:space="preserve"> </w:t>
      </w:r>
      <w:r w:rsidRPr="00B21052">
        <w:rPr>
          <w:spacing w:val="-3"/>
          <w:lang w:val="pl-PL"/>
        </w:rPr>
        <w:t>głównych urządzeń</w:t>
      </w:r>
      <w:r w:rsidRPr="00B21052">
        <w:rPr>
          <w:spacing w:val="3"/>
          <w:lang w:val="pl-PL"/>
        </w:rPr>
        <w:t xml:space="preserve"> </w:t>
      </w:r>
      <w:r w:rsidRPr="00B21052">
        <w:rPr>
          <w:spacing w:val="-3"/>
          <w:lang w:val="pl-PL"/>
        </w:rPr>
        <w:t>siłowni</w:t>
      </w:r>
      <w:r w:rsidRPr="00B21052">
        <w:rPr>
          <w:spacing w:val="-1"/>
          <w:lang w:val="pl-PL"/>
        </w:rPr>
        <w:t>.</w:t>
      </w:r>
    </w:p>
    <w:p w:rsidR="00C56C16" w:rsidRPr="00B21052" w:rsidRDefault="00C56C16" w:rsidP="00DE4597">
      <w:pPr>
        <w:pStyle w:val="Akapitzlist"/>
        <w:numPr>
          <w:ilvl w:val="0"/>
          <w:numId w:val="370"/>
        </w:numPr>
        <w:spacing w:after="0"/>
        <w:ind w:left="426"/>
        <w:rPr>
          <w:rFonts w:ascii="Times New Roman" w:hAnsi="Times New Roman" w:cs="Times New Roman"/>
          <w:lang w:val="pl-PL"/>
        </w:rPr>
      </w:pPr>
      <w:r w:rsidRPr="00B21052">
        <w:rPr>
          <w:lang w:val="pl-PL"/>
        </w:rPr>
        <w:t>S</w:t>
      </w:r>
      <w:r w:rsidR="00B21052" w:rsidRPr="00B21052">
        <w:rPr>
          <w:lang w:val="pl-PL"/>
        </w:rPr>
        <w:t xml:space="preserve">ystemy siłowniane zostaną zaprojektowane dla następujących </w:t>
      </w:r>
      <w:r w:rsidRPr="00B21052">
        <w:rPr>
          <w:lang w:val="pl-PL"/>
        </w:rPr>
        <w:t>warunków:</w:t>
      </w:r>
    </w:p>
    <w:p w:rsidR="00C56C16" w:rsidRPr="00D50160" w:rsidRDefault="00D50160" w:rsidP="00AC48ED">
      <w:pPr>
        <w:pStyle w:val="Akapitzlist1"/>
        <w:numPr>
          <w:ilvl w:val="0"/>
          <w:numId w:val="254"/>
        </w:numPr>
        <w:spacing w:after="0" w:line="240" w:lineRule="auto"/>
        <w:ind w:left="1077" w:hanging="357"/>
        <w:rPr>
          <w:rFonts w:cs="Calibri"/>
          <w:lang w:val="pl-PL"/>
        </w:rPr>
      </w:pPr>
      <w:r w:rsidRPr="00D50160">
        <w:rPr>
          <w:lang w:val="pl-PL"/>
        </w:rPr>
        <w:t>T</w:t>
      </w:r>
      <w:r w:rsidR="00B21052">
        <w:rPr>
          <w:lang w:val="pl-PL"/>
        </w:rPr>
        <w:t>emperatura</w:t>
      </w:r>
      <w:r w:rsidRPr="00D50160">
        <w:rPr>
          <w:lang w:val="pl-PL"/>
        </w:rPr>
        <w:t xml:space="preserve"> </w:t>
      </w:r>
      <w:r>
        <w:rPr>
          <w:lang w:val="pl-PL"/>
        </w:rPr>
        <w:t xml:space="preserve">zewnętrzna: </w:t>
      </w:r>
      <w:r w:rsidR="00C56C16" w:rsidRPr="00D50160">
        <w:rPr>
          <w:lang w:val="pl-PL"/>
        </w:rPr>
        <w:t>-25</w:t>
      </w:r>
      <w:r>
        <w:rPr>
          <w:vertAlign w:val="superscript"/>
          <w:lang w:val="pl-PL"/>
        </w:rPr>
        <w:t>0</w:t>
      </w:r>
      <w:r>
        <w:rPr>
          <w:lang w:val="pl-PL"/>
        </w:rPr>
        <w:t>C do + 35</w:t>
      </w:r>
      <w:r>
        <w:rPr>
          <w:vertAlign w:val="superscript"/>
          <w:lang w:val="pl-PL"/>
        </w:rPr>
        <w:t>0</w:t>
      </w:r>
      <w:r w:rsidR="00C56C16" w:rsidRPr="00D50160">
        <w:rPr>
          <w:lang w:val="pl-PL"/>
        </w:rPr>
        <w:t>C</w:t>
      </w:r>
    </w:p>
    <w:p w:rsidR="00C56C16" w:rsidRPr="00D50160" w:rsidRDefault="00D50160" w:rsidP="00AC48ED">
      <w:pPr>
        <w:pStyle w:val="Akapitzlist1"/>
        <w:numPr>
          <w:ilvl w:val="0"/>
          <w:numId w:val="254"/>
        </w:numPr>
        <w:spacing w:after="0" w:line="240" w:lineRule="auto"/>
        <w:ind w:left="1077" w:hanging="357"/>
        <w:rPr>
          <w:lang w:val="pl-PL"/>
        </w:rPr>
      </w:pPr>
      <w:r>
        <w:rPr>
          <w:lang w:val="pl-PL"/>
        </w:rPr>
        <w:t xml:space="preserve">Temperatura w siłowni: max </w:t>
      </w:r>
      <w:r w:rsidRPr="00D50160">
        <w:rPr>
          <w:lang w:val="pl-PL"/>
        </w:rPr>
        <w:t>45</w:t>
      </w:r>
      <w:r w:rsidRPr="00D50160">
        <w:rPr>
          <w:vertAlign w:val="superscript"/>
          <w:lang w:val="pl-PL"/>
        </w:rPr>
        <w:t>0</w:t>
      </w:r>
      <w:r w:rsidR="00C56C16" w:rsidRPr="00D50160">
        <w:rPr>
          <w:lang w:val="pl-PL"/>
        </w:rPr>
        <w:t>C</w:t>
      </w:r>
    </w:p>
    <w:p w:rsidR="00C56C16" w:rsidRPr="00D50160" w:rsidRDefault="00B21052" w:rsidP="00AC48ED">
      <w:pPr>
        <w:pStyle w:val="Akapitzlist1"/>
        <w:numPr>
          <w:ilvl w:val="0"/>
          <w:numId w:val="254"/>
        </w:numPr>
        <w:spacing w:after="0" w:line="240" w:lineRule="auto"/>
        <w:ind w:left="1077" w:hanging="357"/>
        <w:rPr>
          <w:lang w:val="pl-PL"/>
        </w:rPr>
      </w:pPr>
      <w:r>
        <w:rPr>
          <w:lang w:val="pl-PL"/>
        </w:rPr>
        <w:t>Temperatura</w:t>
      </w:r>
      <w:r w:rsidR="00D50160" w:rsidRPr="00D50160">
        <w:rPr>
          <w:lang w:val="pl-PL"/>
        </w:rPr>
        <w:t xml:space="preserve"> wody morskiej: max 25</w:t>
      </w:r>
      <w:r w:rsidR="00D50160" w:rsidRPr="00D50160">
        <w:rPr>
          <w:vertAlign w:val="superscript"/>
          <w:lang w:val="pl-PL"/>
        </w:rPr>
        <w:t>0</w:t>
      </w:r>
      <w:r w:rsidR="00D50160" w:rsidRPr="00D50160">
        <w:rPr>
          <w:lang w:val="pl-PL"/>
        </w:rPr>
        <w:t>C</w:t>
      </w:r>
    </w:p>
    <w:p w:rsidR="00C56C16" w:rsidRPr="005105A1" w:rsidRDefault="004D0BE3" w:rsidP="00AC48ED">
      <w:pPr>
        <w:pStyle w:val="Akapitzlist1"/>
        <w:numPr>
          <w:ilvl w:val="0"/>
          <w:numId w:val="254"/>
        </w:numPr>
        <w:spacing w:after="0" w:line="240" w:lineRule="auto"/>
        <w:ind w:left="1077" w:hanging="357"/>
        <w:rPr>
          <w:lang w:val="pl-PL"/>
        </w:rPr>
      </w:pPr>
      <w:r w:rsidRPr="005105A1">
        <w:rPr>
          <w:lang w:val="pl-PL"/>
        </w:rPr>
        <w:t>T</w:t>
      </w:r>
      <w:r w:rsidR="00D50160" w:rsidRPr="005105A1">
        <w:rPr>
          <w:lang w:val="pl-PL"/>
        </w:rPr>
        <w:t xml:space="preserve">emperatura wody morskiej min: </w:t>
      </w:r>
      <w:r w:rsidR="005105A1" w:rsidRPr="005105A1">
        <w:rPr>
          <w:lang w:val="pl-PL"/>
        </w:rPr>
        <w:t>-</w:t>
      </w:r>
      <w:r w:rsidR="00D50160" w:rsidRPr="005105A1">
        <w:rPr>
          <w:lang w:val="pl-PL"/>
        </w:rPr>
        <w:t>2</w:t>
      </w:r>
      <w:r w:rsidR="00D50160" w:rsidRPr="005105A1">
        <w:rPr>
          <w:vertAlign w:val="superscript"/>
          <w:lang w:val="pl-PL"/>
        </w:rPr>
        <w:t>0</w:t>
      </w:r>
      <w:r w:rsidR="00C56C16" w:rsidRPr="005105A1">
        <w:rPr>
          <w:lang w:val="pl-PL"/>
        </w:rPr>
        <w:t>C</w:t>
      </w:r>
    </w:p>
    <w:p w:rsidR="00C56C16" w:rsidRDefault="004D0BE3" w:rsidP="0011774D">
      <w:pPr>
        <w:pStyle w:val="Akapitzlist1"/>
        <w:numPr>
          <w:ilvl w:val="0"/>
          <w:numId w:val="254"/>
        </w:numPr>
        <w:spacing w:line="240" w:lineRule="auto"/>
      </w:pPr>
      <w:r w:rsidRPr="00962977">
        <w:rPr>
          <w:lang w:val="pl-PL"/>
        </w:rPr>
        <w:t>C</w:t>
      </w:r>
      <w:r w:rsidR="00D50160" w:rsidRPr="00962977">
        <w:rPr>
          <w:lang w:val="pl-PL"/>
        </w:rPr>
        <w:t>iśnienie atmosferyczne</w:t>
      </w:r>
      <w:r w:rsidR="00D50160">
        <w:t xml:space="preserve"> </w:t>
      </w:r>
      <w:r w:rsidR="007B7E05">
        <w:t>1013,25 hPa</w:t>
      </w:r>
    </w:p>
    <w:p w:rsidR="00B21052" w:rsidRPr="00B21052" w:rsidRDefault="00D50160" w:rsidP="00DE4597">
      <w:pPr>
        <w:pStyle w:val="Akapitzlist"/>
        <w:numPr>
          <w:ilvl w:val="0"/>
          <w:numId w:val="370"/>
        </w:numPr>
        <w:ind w:left="426"/>
        <w:rPr>
          <w:lang w:val="pl-PL"/>
        </w:rPr>
      </w:pPr>
      <w:r w:rsidRPr="00B21052">
        <w:rPr>
          <w:lang w:val="pl-PL"/>
        </w:rPr>
        <w:t xml:space="preserve">Paliwem używanym na statku </w:t>
      </w:r>
      <w:r w:rsidR="00B21052">
        <w:rPr>
          <w:lang w:val="pl-PL"/>
        </w:rPr>
        <w:t>będzie</w:t>
      </w:r>
      <w:r w:rsidR="00C56C16" w:rsidRPr="00B21052">
        <w:rPr>
          <w:lang w:val="pl-PL"/>
        </w:rPr>
        <w:t>:</w:t>
      </w:r>
      <w:bookmarkStart w:id="133" w:name="BM25"/>
      <w:bookmarkEnd w:id="133"/>
      <w:r w:rsidR="00B21052">
        <w:rPr>
          <w:lang w:val="pl-PL"/>
        </w:rPr>
        <w:t xml:space="preserve"> </w:t>
      </w:r>
      <w:r w:rsidR="00C56C16" w:rsidRPr="00B21052">
        <w:rPr>
          <w:lang w:val="de-DE"/>
        </w:rPr>
        <w:t>ISO-F-</w:t>
      </w:r>
      <w:r w:rsidR="00C56C16" w:rsidRPr="00B21052">
        <w:rPr>
          <w:spacing w:val="-5"/>
          <w:lang w:val="de-DE"/>
        </w:rPr>
        <w:t>DMA</w:t>
      </w:r>
      <w:r w:rsidRPr="00B21052">
        <w:rPr>
          <w:lang w:val="de-DE"/>
        </w:rPr>
        <w:t xml:space="preserve"> </w:t>
      </w:r>
      <w:r w:rsidR="00C56C16" w:rsidRPr="00B21052">
        <w:rPr>
          <w:lang w:val="de-DE"/>
        </w:rPr>
        <w:t>wg</w:t>
      </w:r>
      <w:r w:rsidRPr="00B21052">
        <w:rPr>
          <w:lang w:val="de-DE"/>
        </w:rPr>
        <w:t>.</w:t>
      </w:r>
      <w:r w:rsidRPr="00B21052">
        <w:rPr>
          <w:spacing w:val="1"/>
          <w:lang w:val="de-DE"/>
        </w:rPr>
        <w:t xml:space="preserve"> </w:t>
      </w:r>
      <w:r w:rsidR="00C56C16" w:rsidRPr="00B21052">
        <w:rPr>
          <w:spacing w:val="-3"/>
          <w:lang w:val="de-DE"/>
        </w:rPr>
        <w:t>ISO</w:t>
      </w:r>
      <w:r w:rsidRPr="00B21052">
        <w:rPr>
          <w:spacing w:val="1"/>
          <w:lang w:val="de-DE"/>
        </w:rPr>
        <w:t xml:space="preserve"> </w:t>
      </w:r>
      <w:r w:rsidR="00C56C16" w:rsidRPr="00B21052">
        <w:rPr>
          <w:lang w:val="de-DE"/>
        </w:rPr>
        <w:t>8217:2005(E)</w:t>
      </w:r>
      <w:r w:rsidR="00C56C16" w:rsidRPr="00B21052">
        <w:rPr>
          <w:spacing w:val="-1"/>
          <w:lang w:val="de-DE"/>
        </w:rPr>
        <w:t>.</w:t>
      </w:r>
    </w:p>
    <w:p w:rsidR="00B21052" w:rsidRPr="00B21052" w:rsidRDefault="00C56C16" w:rsidP="00DE4597">
      <w:pPr>
        <w:pStyle w:val="Akapitzlist"/>
        <w:numPr>
          <w:ilvl w:val="0"/>
          <w:numId w:val="370"/>
        </w:numPr>
        <w:ind w:left="426"/>
        <w:rPr>
          <w:lang w:val="pl-PL"/>
        </w:rPr>
      </w:pPr>
      <w:r w:rsidRPr="00B21052">
        <w:rPr>
          <w:lang w:val="pl-PL"/>
        </w:rPr>
        <w:t>Urządzenia</w:t>
      </w:r>
      <w:r w:rsidR="00D50160" w:rsidRPr="00B21052">
        <w:rPr>
          <w:spacing w:val="3"/>
          <w:lang w:val="pl-PL"/>
        </w:rPr>
        <w:t xml:space="preserve"> </w:t>
      </w:r>
      <w:r w:rsidRPr="00B21052">
        <w:rPr>
          <w:lang w:val="pl-PL"/>
        </w:rPr>
        <w:t>elektryczne</w:t>
      </w:r>
      <w:r w:rsidR="00D50160" w:rsidRPr="00B21052">
        <w:rPr>
          <w:spacing w:val="3"/>
          <w:lang w:val="pl-PL"/>
        </w:rPr>
        <w:t xml:space="preserve"> </w:t>
      </w:r>
      <w:r w:rsidRPr="00B21052">
        <w:rPr>
          <w:lang w:val="pl-PL"/>
        </w:rPr>
        <w:t>będą</w:t>
      </w:r>
      <w:r w:rsidR="00D50160" w:rsidRPr="00B21052">
        <w:rPr>
          <w:spacing w:val="3"/>
          <w:lang w:val="pl-PL"/>
        </w:rPr>
        <w:t xml:space="preserve"> </w:t>
      </w:r>
      <w:r w:rsidRPr="00B21052">
        <w:rPr>
          <w:lang w:val="pl-PL"/>
        </w:rPr>
        <w:t>pracowa</w:t>
      </w:r>
      <w:r w:rsidR="00D50160" w:rsidRPr="00B21052">
        <w:rPr>
          <w:lang w:val="pl-PL"/>
        </w:rPr>
        <w:t xml:space="preserve">ły przy </w:t>
      </w:r>
      <w:r w:rsidRPr="00B21052">
        <w:rPr>
          <w:lang w:val="pl-PL"/>
        </w:rPr>
        <w:t>napięciu</w:t>
      </w:r>
      <w:r w:rsidR="00D50160" w:rsidRPr="00B21052">
        <w:rPr>
          <w:spacing w:val="3"/>
          <w:lang w:val="pl-PL"/>
        </w:rPr>
        <w:t xml:space="preserve"> </w:t>
      </w:r>
      <w:r w:rsidRPr="00B21052">
        <w:rPr>
          <w:lang w:val="pl-PL"/>
        </w:rPr>
        <w:t>3x690V,</w:t>
      </w:r>
      <w:r w:rsidR="003A1B4A" w:rsidRPr="00B21052">
        <w:rPr>
          <w:lang w:val="pl-PL"/>
        </w:rPr>
        <w:t xml:space="preserve"> 3x400V</w:t>
      </w:r>
      <w:r w:rsidR="00D50160" w:rsidRPr="00B21052">
        <w:rPr>
          <w:lang w:val="pl-PL"/>
        </w:rPr>
        <w:t xml:space="preserve">, </w:t>
      </w:r>
      <w:r w:rsidR="00C947F3" w:rsidRPr="00B21052">
        <w:rPr>
          <w:lang w:val="pl-PL"/>
        </w:rPr>
        <w:t>3x230V</w:t>
      </w:r>
      <w:r w:rsidR="003A1B4A" w:rsidRPr="00B21052">
        <w:rPr>
          <w:spacing w:val="3"/>
          <w:lang w:val="pl-PL"/>
        </w:rPr>
        <w:t xml:space="preserve"> i częstotliwości </w:t>
      </w:r>
      <w:r w:rsidRPr="00B21052">
        <w:rPr>
          <w:lang w:val="pl-PL"/>
        </w:rPr>
        <w:t xml:space="preserve">50 </w:t>
      </w:r>
      <w:r w:rsidRPr="00B21052">
        <w:rPr>
          <w:spacing w:val="-3"/>
          <w:lang w:val="pl-PL"/>
        </w:rPr>
        <w:t>Hz.</w:t>
      </w:r>
    </w:p>
    <w:p w:rsidR="00C56C16" w:rsidRPr="00B21052" w:rsidRDefault="00C56C16" w:rsidP="00DE4597">
      <w:pPr>
        <w:pStyle w:val="Akapitzlist"/>
        <w:numPr>
          <w:ilvl w:val="0"/>
          <w:numId w:val="370"/>
        </w:numPr>
        <w:ind w:left="426"/>
        <w:rPr>
          <w:lang w:val="pl-PL"/>
        </w:rPr>
      </w:pPr>
      <w:r w:rsidRPr="00B21052">
        <w:rPr>
          <w:lang w:val="pl-PL"/>
        </w:rPr>
        <w:t>Zespoły prąd</w:t>
      </w:r>
      <w:r w:rsidRPr="00B21052">
        <w:rPr>
          <w:spacing w:val="-3"/>
          <w:lang w:val="pl-PL"/>
        </w:rPr>
        <w:t>ot</w:t>
      </w:r>
      <w:r w:rsidRPr="00B21052">
        <w:rPr>
          <w:lang w:val="pl-PL"/>
        </w:rPr>
        <w:t xml:space="preserve">wórcze, </w:t>
      </w:r>
      <w:r w:rsidRPr="00B21052">
        <w:rPr>
          <w:spacing w:val="-3"/>
          <w:lang w:val="pl-PL"/>
        </w:rPr>
        <w:t>wirówki</w:t>
      </w:r>
      <w:r w:rsidRPr="00B21052">
        <w:rPr>
          <w:spacing w:val="-1"/>
          <w:lang w:val="pl-PL"/>
        </w:rPr>
        <w:t>,</w:t>
      </w:r>
      <w:r w:rsidRPr="00B21052">
        <w:rPr>
          <w:lang w:val="pl-PL"/>
        </w:rPr>
        <w:t xml:space="preserve"> wentylatory będą </w:t>
      </w:r>
      <w:r w:rsidRPr="00B21052">
        <w:rPr>
          <w:spacing w:val="-3"/>
          <w:lang w:val="pl-PL"/>
        </w:rPr>
        <w:t>montowane</w:t>
      </w:r>
      <w:r w:rsidRPr="00B21052">
        <w:rPr>
          <w:lang w:val="pl-PL"/>
        </w:rPr>
        <w:t xml:space="preserve"> na podkładkach elastycznych. Pozostałe urządzenia</w:t>
      </w:r>
      <w:r w:rsidRPr="00B21052">
        <w:rPr>
          <w:spacing w:val="3"/>
          <w:lang w:val="pl-PL"/>
        </w:rPr>
        <w:t xml:space="preserve"> </w:t>
      </w:r>
      <w:r w:rsidRPr="00B21052">
        <w:rPr>
          <w:lang w:val="pl-PL"/>
        </w:rPr>
        <w:t>będą</w:t>
      </w:r>
      <w:r w:rsidRPr="00B21052">
        <w:rPr>
          <w:spacing w:val="3"/>
          <w:lang w:val="pl-PL"/>
        </w:rPr>
        <w:t xml:space="preserve"> </w:t>
      </w:r>
      <w:r w:rsidRPr="00B21052">
        <w:rPr>
          <w:spacing w:val="-3"/>
          <w:lang w:val="pl-PL"/>
        </w:rPr>
        <w:t>montowane</w:t>
      </w:r>
      <w:r w:rsidRPr="00B21052">
        <w:rPr>
          <w:spacing w:val="3"/>
          <w:lang w:val="pl-PL"/>
        </w:rPr>
        <w:t xml:space="preserve"> </w:t>
      </w:r>
      <w:r w:rsidRPr="00B21052">
        <w:rPr>
          <w:lang w:val="pl-PL"/>
        </w:rPr>
        <w:t>na</w:t>
      </w:r>
      <w:r w:rsidRPr="00B21052">
        <w:rPr>
          <w:spacing w:val="3"/>
          <w:lang w:val="pl-PL"/>
        </w:rPr>
        <w:t xml:space="preserve"> </w:t>
      </w:r>
      <w:r w:rsidRPr="00B21052">
        <w:rPr>
          <w:lang w:val="pl-PL"/>
        </w:rPr>
        <w:t>podkładkach</w:t>
      </w:r>
      <w:r w:rsidRPr="00B21052">
        <w:rPr>
          <w:spacing w:val="3"/>
          <w:lang w:val="pl-PL"/>
        </w:rPr>
        <w:t xml:space="preserve"> </w:t>
      </w:r>
      <w:r w:rsidR="00E00CDE" w:rsidRPr="00B21052">
        <w:rPr>
          <w:lang w:val="pl-PL"/>
        </w:rPr>
        <w:t>stalowych.</w:t>
      </w:r>
    </w:p>
    <w:p w:rsidR="00C56C16" w:rsidRPr="00E7119E" w:rsidRDefault="00D50160" w:rsidP="00DE4597">
      <w:pPr>
        <w:pStyle w:val="Nagwek2"/>
        <w:numPr>
          <w:ilvl w:val="1"/>
          <w:numId w:val="326"/>
        </w:numPr>
        <w:rPr>
          <w:lang w:val="pl-PL"/>
        </w:rPr>
      </w:pPr>
      <w:bookmarkStart w:id="134" w:name="_Toc12592199"/>
      <w:r>
        <w:rPr>
          <w:lang w:val="pl-PL"/>
        </w:rPr>
        <w:t xml:space="preserve">Układ </w:t>
      </w:r>
      <w:r w:rsidR="00E7119E">
        <w:rPr>
          <w:lang w:val="pl-PL"/>
        </w:rPr>
        <w:t>napędowy</w:t>
      </w:r>
      <w:bookmarkEnd w:id="134"/>
    </w:p>
    <w:p w:rsidR="00C56C16" w:rsidRDefault="00C56C16" w:rsidP="0011774D">
      <w:pPr>
        <w:rPr>
          <w:rFonts w:ascii="Calibri" w:hAnsi="Calibri" w:cs="Calibri"/>
          <w:lang w:val="pl-PL"/>
        </w:rPr>
      </w:pPr>
      <w:r>
        <w:rPr>
          <w:lang w:val="pl-PL"/>
        </w:rPr>
        <w:t>Wymagany jest napęd spalinowo - elektryczny (Diesel - Electric) wielosilnikowy z asynchronicznymi silnikami elektrycznymi. Optymalizacja doboru napędu polegać powinna na wyborze najkorzystniejszego rozwiązania, biorąc pod uwagę spełnienie wymagań w zakresie minimalnych parametrów, przy uwzględnieniu czynników ekonomicznych związanych z budową i eksploatacja statku.</w:t>
      </w:r>
    </w:p>
    <w:p w:rsidR="00C56C16" w:rsidRDefault="00C56C16" w:rsidP="00DE4597">
      <w:pPr>
        <w:pStyle w:val="Nagwek3"/>
        <w:numPr>
          <w:ilvl w:val="0"/>
          <w:numId w:val="334"/>
        </w:numPr>
        <w:rPr>
          <w:lang w:val="pl-PL"/>
        </w:rPr>
      </w:pPr>
      <w:bookmarkStart w:id="135" w:name="_Toc12592200"/>
      <w:r>
        <w:rPr>
          <w:lang w:val="pl-PL"/>
        </w:rPr>
        <w:t>Pędniki</w:t>
      </w:r>
      <w:bookmarkEnd w:id="135"/>
      <w:r>
        <w:rPr>
          <w:lang w:val="pl-PL"/>
        </w:rPr>
        <w:tab/>
      </w:r>
    </w:p>
    <w:p w:rsidR="0063061B" w:rsidRDefault="00C56C16" w:rsidP="0011774D">
      <w:pPr>
        <w:spacing w:after="0"/>
        <w:rPr>
          <w:lang w:val="pl-PL"/>
        </w:rPr>
      </w:pPr>
      <w:r>
        <w:rPr>
          <w:lang w:val="pl-PL"/>
        </w:rPr>
        <w:t>Dostosowane do układu napędowego i spełniające wymagania określone dla standardu DP</w:t>
      </w:r>
      <w:r w:rsidR="00E7119E">
        <w:rPr>
          <w:lang w:val="pl-PL"/>
        </w:rPr>
        <w:t>S-</w:t>
      </w:r>
      <w:r>
        <w:rPr>
          <w:lang w:val="pl-PL"/>
        </w:rPr>
        <w:t xml:space="preserve">1 dla warunków: </w:t>
      </w:r>
    </w:p>
    <w:p w:rsidR="00B21052" w:rsidRPr="00AE6222" w:rsidRDefault="00B21052" w:rsidP="00AC48ED">
      <w:pPr>
        <w:pStyle w:val="Akapitzlist"/>
        <w:numPr>
          <w:ilvl w:val="0"/>
          <w:numId w:val="321"/>
        </w:numPr>
        <w:spacing w:line="240" w:lineRule="auto"/>
        <w:ind w:left="425" w:hanging="357"/>
        <w:rPr>
          <w:lang w:val="pl-PL"/>
        </w:rPr>
      </w:pPr>
      <w:r w:rsidRPr="00AE6222">
        <w:rPr>
          <w:lang w:val="pl-PL"/>
        </w:rPr>
        <w:t>P</w:t>
      </w:r>
      <w:r w:rsidR="0063061B" w:rsidRPr="00AE6222">
        <w:rPr>
          <w:lang w:val="pl-PL"/>
        </w:rPr>
        <w:t>ołożenie statku względem wiatru</w:t>
      </w:r>
      <w:r w:rsidR="005105A1">
        <w:rPr>
          <w:lang w:val="pl-PL"/>
        </w:rPr>
        <w:t xml:space="preserve"> –</w:t>
      </w:r>
      <w:r w:rsidR="00460E77" w:rsidRPr="00AE6222">
        <w:rPr>
          <w:lang w:val="pl-PL"/>
        </w:rPr>
        <w:t xml:space="preserve"> najbardziej korzystne</w:t>
      </w:r>
    </w:p>
    <w:p w:rsidR="00B21052" w:rsidRDefault="00B21052" w:rsidP="00AC48ED">
      <w:pPr>
        <w:pStyle w:val="Akapitzlist"/>
        <w:numPr>
          <w:ilvl w:val="0"/>
          <w:numId w:val="321"/>
        </w:numPr>
        <w:spacing w:line="240" w:lineRule="auto"/>
        <w:ind w:left="425" w:hanging="357"/>
        <w:rPr>
          <w:lang w:val="pl-PL"/>
        </w:rPr>
      </w:pPr>
      <w:r>
        <w:rPr>
          <w:lang w:val="pl-PL"/>
        </w:rPr>
        <w:t>S</w:t>
      </w:r>
      <w:r w:rsidR="00C56C16" w:rsidRPr="00B21052">
        <w:rPr>
          <w:lang w:val="pl-PL"/>
        </w:rPr>
        <w:t xml:space="preserve">tan morza 4/5 oraz </w:t>
      </w:r>
    </w:p>
    <w:p w:rsidR="00C56C16" w:rsidRPr="00B21052" w:rsidRDefault="00B21052" w:rsidP="00DE4597">
      <w:pPr>
        <w:pStyle w:val="Akapitzlist"/>
        <w:numPr>
          <w:ilvl w:val="0"/>
          <w:numId w:val="321"/>
        </w:numPr>
        <w:ind w:left="426"/>
        <w:rPr>
          <w:lang w:val="pl-PL"/>
        </w:rPr>
      </w:pPr>
      <w:r>
        <w:rPr>
          <w:lang w:val="pl-PL"/>
        </w:rPr>
        <w:t>P</w:t>
      </w:r>
      <w:r w:rsidR="00C56C16" w:rsidRPr="00B21052">
        <w:rPr>
          <w:lang w:val="pl-PL"/>
        </w:rPr>
        <w:t>rędkość prądu do 1,5 węzłów.</w:t>
      </w:r>
    </w:p>
    <w:p w:rsidR="0034361B" w:rsidRDefault="0034361B" w:rsidP="00DE4597">
      <w:pPr>
        <w:pStyle w:val="Nagwek3"/>
        <w:numPr>
          <w:ilvl w:val="0"/>
          <w:numId w:val="334"/>
        </w:numPr>
        <w:rPr>
          <w:rFonts w:eastAsia="Arial Unicode MS"/>
          <w:lang w:val="pl-PL"/>
        </w:rPr>
      </w:pPr>
      <w:bookmarkStart w:id="136" w:name="_Toc10407485"/>
      <w:bookmarkStart w:id="137" w:name="_Toc12592201"/>
      <w:r>
        <w:rPr>
          <w:rFonts w:eastAsia="Arial Unicode MS"/>
          <w:lang w:val="pl-PL"/>
        </w:rPr>
        <w:t>Urządzeni</w:t>
      </w:r>
      <w:r w:rsidR="00676075">
        <w:rPr>
          <w:rFonts w:eastAsia="Arial Unicode MS"/>
          <w:lang w:val="pl-PL"/>
        </w:rPr>
        <w:t>a</w:t>
      </w:r>
      <w:r>
        <w:rPr>
          <w:rFonts w:eastAsia="Arial Unicode MS"/>
          <w:lang w:val="pl-PL"/>
        </w:rPr>
        <w:t xml:space="preserve"> napędowo-sterowe</w:t>
      </w:r>
      <w:bookmarkEnd w:id="136"/>
      <w:bookmarkEnd w:id="137"/>
    </w:p>
    <w:p w:rsidR="00B21052" w:rsidRPr="009F7ADE" w:rsidRDefault="0034361B" w:rsidP="00DE4597">
      <w:pPr>
        <w:pStyle w:val="Akapitzlist"/>
        <w:numPr>
          <w:ilvl w:val="0"/>
          <w:numId w:val="371"/>
        </w:numPr>
        <w:ind w:left="426"/>
        <w:rPr>
          <w:rFonts w:eastAsia="Arial Unicode MS"/>
          <w:lang w:val="pl-PL"/>
        </w:rPr>
      </w:pPr>
      <w:r w:rsidRPr="00AE6222">
        <w:rPr>
          <w:lang w:val="pl-PL"/>
        </w:rPr>
        <w:t>Dla zwiększenia manewrowości, w dziobowej części statku będzie umieszczony minimum jeden ster strumieniowy oraz pędnik dziobowy wysuwany. Ostateczne parametry, dla uzyskania funkcjonalności DPS-1, będą zoptymalizowane na etapie projektu klasyfikacyjnego, w oparciu o wymagania określone w wy</w:t>
      </w:r>
      <w:r w:rsidR="005353E1">
        <w:rPr>
          <w:lang w:val="pl-PL"/>
        </w:rPr>
        <w:t>maganiach dla układu napędowego</w:t>
      </w:r>
      <w:r w:rsidR="00962977" w:rsidRPr="00AE6222">
        <w:rPr>
          <w:lang w:val="pl-PL"/>
        </w:rPr>
        <w:t>.</w:t>
      </w:r>
    </w:p>
    <w:p w:rsidR="009F7ADE" w:rsidRPr="00AE6222" w:rsidRDefault="009F7ADE" w:rsidP="00DE4597">
      <w:pPr>
        <w:pStyle w:val="Akapitzlist"/>
        <w:numPr>
          <w:ilvl w:val="0"/>
          <w:numId w:val="371"/>
        </w:numPr>
        <w:ind w:left="426"/>
        <w:rPr>
          <w:rFonts w:eastAsia="Arial Unicode MS"/>
          <w:lang w:val="pl-PL"/>
        </w:rPr>
      </w:pPr>
      <w:r>
        <w:rPr>
          <w:lang w:val="pl-PL"/>
        </w:rPr>
        <w:lastRenderedPageBreak/>
        <w:t xml:space="preserve">Pędnik dziobowy </w:t>
      </w:r>
      <w:r w:rsidR="006E709B">
        <w:rPr>
          <w:lang w:val="pl-PL"/>
        </w:rPr>
        <w:t>działając</w:t>
      </w:r>
      <w:r w:rsidR="00701A3E">
        <w:rPr>
          <w:lang w:val="pl-PL"/>
        </w:rPr>
        <w:t xml:space="preserve"> jako samodzielny napęd powinien pozwolić na uzyskanie prędkości statku w granicach 4 węzłów. Automatyczny system sterowania powinien ograniczać jego użycie w przypadku przekroczenia prędkości oraz w </w:t>
      </w:r>
      <w:r w:rsidR="001C6FF5">
        <w:rPr>
          <w:lang w:val="pl-PL"/>
        </w:rPr>
        <w:t>sytuacji, gdy</w:t>
      </w:r>
      <w:r w:rsidR="00701A3E">
        <w:rPr>
          <w:lang w:val="pl-PL"/>
        </w:rPr>
        <w:t xml:space="preserve"> głębokość wody jest niewystarczająca.</w:t>
      </w:r>
    </w:p>
    <w:p w:rsidR="00B21052" w:rsidRPr="00B21052" w:rsidRDefault="0034361B" w:rsidP="00DE4597">
      <w:pPr>
        <w:pStyle w:val="Akapitzlist"/>
        <w:numPr>
          <w:ilvl w:val="0"/>
          <w:numId w:val="371"/>
        </w:numPr>
        <w:ind w:left="426"/>
        <w:rPr>
          <w:rFonts w:eastAsia="Arial Unicode MS"/>
          <w:lang w:val="pl-PL"/>
        </w:rPr>
      </w:pPr>
      <w:r w:rsidRPr="00B21052">
        <w:rPr>
          <w:spacing w:val="-3"/>
          <w:lang w:val="pl-PL"/>
        </w:rPr>
        <w:t>Do</w:t>
      </w:r>
      <w:r w:rsidRPr="00B21052">
        <w:rPr>
          <w:spacing w:val="3"/>
          <w:lang w:val="pl-PL"/>
        </w:rPr>
        <w:t xml:space="preserve"> </w:t>
      </w:r>
      <w:r w:rsidRPr="00B21052">
        <w:rPr>
          <w:lang w:val="pl-PL"/>
        </w:rPr>
        <w:t>regulacji prędkości</w:t>
      </w:r>
      <w:r w:rsidRPr="00B21052">
        <w:rPr>
          <w:spacing w:val="3"/>
          <w:lang w:val="pl-PL"/>
        </w:rPr>
        <w:t xml:space="preserve"> </w:t>
      </w:r>
      <w:r w:rsidRPr="00B21052">
        <w:rPr>
          <w:lang w:val="pl-PL"/>
        </w:rPr>
        <w:t>obrotowej</w:t>
      </w:r>
      <w:r w:rsidRPr="00B21052">
        <w:rPr>
          <w:spacing w:val="3"/>
          <w:lang w:val="pl-PL"/>
        </w:rPr>
        <w:t xml:space="preserve"> </w:t>
      </w:r>
      <w:r w:rsidRPr="00B21052">
        <w:rPr>
          <w:lang w:val="pl-PL"/>
        </w:rPr>
        <w:t>silników elektrycznych napędu</w:t>
      </w:r>
      <w:r w:rsidRPr="00B21052">
        <w:rPr>
          <w:spacing w:val="3"/>
          <w:lang w:val="pl-PL"/>
        </w:rPr>
        <w:t xml:space="preserve"> </w:t>
      </w:r>
      <w:r w:rsidRPr="00B21052">
        <w:rPr>
          <w:lang w:val="pl-PL"/>
        </w:rPr>
        <w:t>będzie</w:t>
      </w:r>
      <w:r w:rsidRPr="00B21052">
        <w:rPr>
          <w:spacing w:val="5"/>
          <w:lang w:val="pl-PL"/>
        </w:rPr>
        <w:t xml:space="preserve"> </w:t>
      </w:r>
      <w:r w:rsidRPr="00B21052">
        <w:rPr>
          <w:lang w:val="pl-PL"/>
        </w:rPr>
        <w:t>zastosowana</w:t>
      </w:r>
      <w:r w:rsidRPr="00B21052">
        <w:rPr>
          <w:spacing w:val="3"/>
          <w:lang w:val="pl-PL"/>
        </w:rPr>
        <w:t xml:space="preserve"> </w:t>
      </w:r>
      <w:r w:rsidRPr="00B21052">
        <w:rPr>
          <w:lang w:val="pl-PL"/>
        </w:rPr>
        <w:t>przetwornica</w:t>
      </w:r>
      <w:r w:rsidRPr="00B21052">
        <w:rPr>
          <w:spacing w:val="3"/>
          <w:lang w:val="pl-PL"/>
        </w:rPr>
        <w:t xml:space="preserve"> </w:t>
      </w:r>
      <w:r w:rsidRPr="00B21052">
        <w:rPr>
          <w:lang w:val="pl-PL"/>
        </w:rPr>
        <w:t>częstotliwości</w:t>
      </w:r>
      <w:r w:rsidRPr="00B21052">
        <w:rPr>
          <w:spacing w:val="3"/>
          <w:lang w:val="pl-PL"/>
        </w:rPr>
        <w:t xml:space="preserve"> </w:t>
      </w:r>
      <w:r w:rsidRPr="00B21052">
        <w:rPr>
          <w:lang w:val="pl-PL"/>
        </w:rPr>
        <w:t>lub silnik elektryczny trójbiegowy (wg</w:t>
      </w:r>
      <w:r w:rsidRPr="00B21052">
        <w:rPr>
          <w:spacing w:val="3"/>
          <w:lang w:val="pl-PL"/>
        </w:rPr>
        <w:t xml:space="preserve">. </w:t>
      </w:r>
      <w:r w:rsidRPr="00B21052">
        <w:rPr>
          <w:lang w:val="pl-PL"/>
        </w:rPr>
        <w:t>standardu</w:t>
      </w:r>
      <w:r w:rsidRPr="00B21052">
        <w:rPr>
          <w:spacing w:val="3"/>
          <w:lang w:val="pl-PL"/>
        </w:rPr>
        <w:t xml:space="preserve"> </w:t>
      </w:r>
      <w:r w:rsidRPr="00B21052">
        <w:rPr>
          <w:lang w:val="pl-PL"/>
        </w:rPr>
        <w:t>dostawcy).</w:t>
      </w:r>
    </w:p>
    <w:p w:rsidR="0034361B" w:rsidRPr="00B21052" w:rsidRDefault="0034361B" w:rsidP="00DE4597">
      <w:pPr>
        <w:pStyle w:val="Akapitzlist"/>
        <w:numPr>
          <w:ilvl w:val="0"/>
          <w:numId w:val="371"/>
        </w:numPr>
        <w:ind w:left="426"/>
        <w:rPr>
          <w:rFonts w:eastAsia="Arial Unicode MS"/>
          <w:lang w:val="pl-PL"/>
        </w:rPr>
      </w:pPr>
      <w:r w:rsidRPr="00B21052">
        <w:rPr>
          <w:spacing w:val="-3"/>
          <w:lang w:val="pl-PL"/>
        </w:rPr>
        <w:t>Do</w:t>
      </w:r>
      <w:r w:rsidRPr="00B21052">
        <w:rPr>
          <w:spacing w:val="3"/>
          <w:lang w:val="pl-PL"/>
        </w:rPr>
        <w:t xml:space="preserve"> </w:t>
      </w:r>
      <w:r w:rsidRPr="00B21052">
        <w:rPr>
          <w:lang w:val="pl-PL"/>
        </w:rPr>
        <w:t>chłodzenia instalacji</w:t>
      </w:r>
      <w:r w:rsidRPr="00B21052">
        <w:rPr>
          <w:spacing w:val="5"/>
          <w:lang w:val="pl-PL"/>
        </w:rPr>
        <w:t xml:space="preserve"> </w:t>
      </w:r>
      <w:r w:rsidRPr="00B21052">
        <w:rPr>
          <w:lang w:val="pl-PL"/>
        </w:rPr>
        <w:t>– silnika</w:t>
      </w:r>
      <w:r w:rsidRPr="00B21052">
        <w:rPr>
          <w:spacing w:val="3"/>
          <w:lang w:val="pl-PL"/>
        </w:rPr>
        <w:t xml:space="preserve"> </w:t>
      </w:r>
      <w:r w:rsidRPr="00B21052">
        <w:rPr>
          <w:spacing w:val="-1"/>
          <w:lang w:val="pl-PL"/>
        </w:rPr>
        <w:t>i</w:t>
      </w:r>
      <w:r w:rsidRPr="00B21052">
        <w:rPr>
          <w:spacing w:val="3"/>
          <w:lang w:val="pl-PL"/>
        </w:rPr>
        <w:t xml:space="preserve"> </w:t>
      </w:r>
      <w:r w:rsidRPr="00B21052">
        <w:rPr>
          <w:lang w:val="pl-PL"/>
        </w:rPr>
        <w:t>przetwornicy,</w:t>
      </w:r>
      <w:r w:rsidRPr="00B21052">
        <w:rPr>
          <w:spacing w:val="3"/>
          <w:lang w:val="pl-PL"/>
        </w:rPr>
        <w:t xml:space="preserve"> </w:t>
      </w:r>
      <w:r w:rsidRPr="00B21052">
        <w:rPr>
          <w:lang w:val="pl-PL"/>
        </w:rPr>
        <w:t>przewidziano</w:t>
      </w:r>
      <w:r w:rsidRPr="00B21052">
        <w:rPr>
          <w:spacing w:val="3"/>
          <w:lang w:val="pl-PL"/>
        </w:rPr>
        <w:t xml:space="preserve"> </w:t>
      </w:r>
      <w:r w:rsidRPr="00B21052">
        <w:rPr>
          <w:lang w:val="pl-PL"/>
        </w:rPr>
        <w:t xml:space="preserve">system wykorzystujący </w:t>
      </w:r>
      <w:r w:rsidRPr="00B21052">
        <w:rPr>
          <w:spacing w:val="-3"/>
          <w:lang w:val="pl-PL"/>
        </w:rPr>
        <w:t>wodę</w:t>
      </w:r>
      <w:r w:rsidRPr="00B21052">
        <w:rPr>
          <w:lang w:val="pl-PL"/>
        </w:rPr>
        <w:t xml:space="preserve"> słodką lub płyn.</w:t>
      </w:r>
    </w:p>
    <w:p w:rsidR="00C56C16" w:rsidRDefault="00C56C16" w:rsidP="00DE4597">
      <w:pPr>
        <w:pStyle w:val="Nagwek3"/>
        <w:numPr>
          <w:ilvl w:val="0"/>
          <w:numId w:val="334"/>
        </w:numPr>
        <w:rPr>
          <w:lang w:val="pl-PL"/>
        </w:rPr>
      </w:pPr>
      <w:bookmarkStart w:id="138" w:name="_Toc12592202"/>
      <w:r>
        <w:rPr>
          <w:lang w:val="pl-PL"/>
        </w:rPr>
        <w:t>Podstawowe źródło energii elektrycznej</w:t>
      </w:r>
      <w:bookmarkEnd w:id="138"/>
      <w:r>
        <w:rPr>
          <w:lang w:val="pl-PL"/>
        </w:rPr>
        <w:tab/>
      </w:r>
    </w:p>
    <w:p w:rsidR="00C56C16" w:rsidRDefault="00C56C16" w:rsidP="0011774D">
      <w:pPr>
        <w:rPr>
          <w:spacing w:val="-3"/>
          <w:lang w:val="pl-PL"/>
        </w:rPr>
      </w:pPr>
      <w:r>
        <w:rPr>
          <w:lang w:val="pl-PL"/>
        </w:rPr>
        <w:t>Zespół o optymalnej liczbie agregatów jednej marki z pełną automatyką sterowania wytwarzania i rozdziału energii elektrycznej.</w:t>
      </w:r>
      <w:r>
        <w:rPr>
          <w:spacing w:val="-3"/>
          <w:lang w:val="pl-PL"/>
        </w:rPr>
        <w:t xml:space="preserve"> Jeden typ generatora.</w:t>
      </w:r>
    </w:p>
    <w:p w:rsidR="00C56C16" w:rsidRDefault="00C56C16" w:rsidP="00DE4597">
      <w:pPr>
        <w:pStyle w:val="Nagwek3"/>
        <w:numPr>
          <w:ilvl w:val="0"/>
          <w:numId w:val="334"/>
        </w:numPr>
        <w:rPr>
          <w:lang w:val="pl-PL"/>
        </w:rPr>
      </w:pPr>
      <w:bookmarkStart w:id="139" w:name="_Toc12592203"/>
      <w:r>
        <w:rPr>
          <w:lang w:val="pl-PL"/>
        </w:rPr>
        <w:t>Awaryjne źródło energii elektrycznej z funkcją pracy w porcie:</w:t>
      </w:r>
      <w:bookmarkEnd w:id="139"/>
    </w:p>
    <w:p w:rsidR="00C56C16" w:rsidRDefault="00C56C16" w:rsidP="0011774D">
      <w:pPr>
        <w:rPr>
          <w:lang w:val="pl-PL"/>
        </w:rPr>
      </w:pPr>
      <w:r>
        <w:rPr>
          <w:lang w:val="pl-PL"/>
        </w:rPr>
        <w:t>Zgodnie z przepis</w:t>
      </w:r>
      <w:r w:rsidR="00E7119E">
        <w:rPr>
          <w:lang w:val="pl-PL"/>
        </w:rPr>
        <w:t>ami Klasy</w:t>
      </w:r>
      <w:r>
        <w:rPr>
          <w:lang w:val="pl-PL"/>
        </w:rPr>
        <w:t>, agregat o mocy minimalnej 200 kW niewłączony do automatycznego systemu produkcji elektrycznej z możliwością synchronizacji automatycznej i semi-automatycznej na czas przełączenia zasilania ląd/statek.</w:t>
      </w:r>
      <w:r w:rsidR="00D64C8E">
        <w:rPr>
          <w:lang w:val="pl-PL"/>
        </w:rPr>
        <w:t xml:space="preserve"> Instalacja agregatu i pomieszczenie powinny zapewniać dobrą izolację akustyczną i antywibracyjną.</w:t>
      </w:r>
    </w:p>
    <w:p w:rsidR="00C56C16" w:rsidRDefault="00C56C16" w:rsidP="00DE4597">
      <w:pPr>
        <w:pStyle w:val="Nagwek3"/>
        <w:numPr>
          <w:ilvl w:val="0"/>
          <w:numId w:val="334"/>
        </w:numPr>
        <w:rPr>
          <w:rFonts w:ascii="Calibri" w:hAnsi="Calibri" w:cs="Calibri"/>
          <w:lang w:val="pl-PL"/>
        </w:rPr>
      </w:pPr>
      <w:bookmarkStart w:id="140" w:name="_Toc12592204"/>
      <w:r w:rsidRPr="000C06C8">
        <w:rPr>
          <w:lang w:val="pl-PL"/>
        </w:rPr>
        <w:t>S</w:t>
      </w:r>
      <w:r>
        <w:rPr>
          <w:lang w:val="pl-PL"/>
        </w:rPr>
        <w:t>prężone powietrze</w:t>
      </w:r>
      <w:bookmarkEnd w:id="140"/>
      <w:r>
        <w:rPr>
          <w:lang w:val="pl-PL"/>
        </w:rPr>
        <w:t xml:space="preserve"> </w:t>
      </w:r>
    </w:p>
    <w:p w:rsidR="00C56C16" w:rsidRPr="00E00CDE" w:rsidRDefault="00C56C16" w:rsidP="00DE4597">
      <w:pPr>
        <w:pStyle w:val="Akapitzlist"/>
        <w:numPr>
          <w:ilvl w:val="1"/>
          <w:numId w:val="334"/>
        </w:numPr>
        <w:rPr>
          <w:bCs/>
          <w:lang w:val="pl-PL"/>
        </w:rPr>
      </w:pPr>
      <w:r w:rsidRPr="00E00CDE">
        <w:rPr>
          <w:bCs/>
          <w:lang w:val="pl-PL"/>
        </w:rPr>
        <w:t>Sprężarki powietrza rozruchowego</w:t>
      </w:r>
    </w:p>
    <w:p w:rsidR="00B21052" w:rsidRPr="00AE6222" w:rsidRDefault="00C56C16" w:rsidP="00DE4597">
      <w:pPr>
        <w:pStyle w:val="Akapitzlist"/>
        <w:numPr>
          <w:ilvl w:val="0"/>
          <w:numId w:val="372"/>
        </w:numPr>
        <w:ind w:left="426"/>
        <w:rPr>
          <w:lang w:val="pl-PL"/>
        </w:rPr>
      </w:pPr>
      <w:r w:rsidRPr="00AE6222">
        <w:rPr>
          <w:lang w:val="pl-PL"/>
        </w:rPr>
        <w:t>Sprężarki będą napędzane silnikami elek</w:t>
      </w:r>
      <w:r w:rsidR="00283772" w:rsidRPr="00AE6222">
        <w:rPr>
          <w:lang w:val="pl-PL"/>
        </w:rPr>
        <w:t xml:space="preserve">trycznymi. Sprężarki powietrza </w:t>
      </w:r>
      <w:r w:rsidRPr="00AE6222">
        <w:rPr>
          <w:lang w:val="pl-PL"/>
        </w:rPr>
        <w:t>będą wyposażone w zawory bezpieczeństwa, dolotowe filtry powietrza, automatyczne odwadnianie i do</w:t>
      </w:r>
      <w:r w:rsidR="00283772" w:rsidRPr="00AE6222">
        <w:rPr>
          <w:lang w:val="pl-PL"/>
        </w:rPr>
        <w:t>-</w:t>
      </w:r>
      <w:r w:rsidR="00962977" w:rsidRPr="00AE6222">
        <w:rPr>
          <w:lang w:val="pl-PL"/>
        </w:rPr>
        <w:t>oliwienie</w:t>
      </w:r>
      <w:r w:rsidRPr="00AE6222">
        <w:rPr>
          <w:lang w:val="pl-PL"/>
        </w:rPr>
        <w:t>, manometry i inny niezbędny osprzęt wg norm producenta.</w:t>
      </w:r>
      <w:r w:rsidR="00B21052" w:rsidRPr="00AE6222">
        <w:rPr>
          <w:lang w:val="pl-PL"/>
        </w:rPr>
        <w:t xml:space="preserve"> Ponadto wyposażone będą w urządzenia odciążające i w urządzenia do automatycznego startu i zatrzymania.</w:t>
      </w:r>
    </w:p>
    <w:p w:rsidR="00C56C16" w:rsidRPr="00B21052" w:rsidRDefault="00C56C16" w:rsidP="00DE4597">
      <w:pPr>
        <w:pStyle w:val="Akapitzlist"/>
        <w:numPr>
          <w:ilvl w:val="0"/>
          <w:numId w:val="372"/>
        </w:numPr>
        <w:ind w:left="426"/>
        <w:rPr>
          <w:lang w:val="pl-PL"/>
        </w:rPr>
      </w:pPr>
      <w:r w:rsidRPr="00B21052">
        <w:rPr>
          <w:lang w:val="pl-PL"/>
        </w:rPr>
        <w:t>Materiały, wymagania oraz aranżacja wg wymag</w:t>
      </w:r>
      <w:r w:rsidR="00283772" w:rsidRPr="00B21052">
        <w:rPr>
          <w:lang w:val="pl-PL"/>
        </w:rPr>
        <w:t>ań Klasy</w:t>
      </w:r>
      <w:r w:rsidRPr="00B21052">
        <w:rPr>
          <w:lang w:val="pl-PL"/>
        </w:rPr>
        <w:t xml:space="preserve"> oraz producenta.</w:t>
      </w:r>
    </w:p>
    <w:p w:rsidR="00C56C16" w:rsidRPr="00E00CDE" w:rsidRDefault="00C56C16" w:rsidP="00DE4597">
      <w:pPr>
        <w:pStyle w:val="Akapitzlist"/>
        <w:numPr>
          <w:ilvl w:val="1"/>
          <w:numId w:val="334"/>
        </w:numPr>
        <w:rPr>
          <w:bCs/>
          <w:lang w:val="pl-PL"/>
        </w:rPr>
      </w:pPr>
      <w:r w:rsidRPr="00E00CDE">
        <w:rPr>
          <w:bCs/>
          <w:lang w:val="pl-PL"/>
        </w:rPr>
        <w:t>Sprężarka Nurkowa</w:t>
      </w:r>
      <w:r w:rsidR="00D90AFB" w:rsidRPr="00E00CDE">
        <w:rPr>
          <w:bCs/>
          <w:lang w:val="pl-PL"/>
        </w:rPr>
        <w:t>/Przemysłowa</w:t>
      </w:r>
    </w:p>
    <w:p w:rsidR="00283772" w:rsidRDefault="00C56C16" w:rsidP="0011774D">
      <w:pPr>
        <w:rPr>
          <w:lang w:val="pl-PL"/>
        </w:rPr>
      </w:pPr>
      <w:r>
        <w:rPr>
          <w:lang w:val="pl-PL"/>
        </w:rPr>
        <w:t xml:space="preserve">Sprężarka będzie napędzana silnikiem elektrycznym. Sprężarka powietrza będzie wyposażone </w:t>
      </w:r>
      <w:r w:rsidR="00D90AFB">
        <w:rPr>
          <w:lang w:val="pl-PL"/>
        </w:rPr>
        <w:t>w zawór bezpieczeństwa, dolotowy</w:t>
      </w:r>
      <w:r>
        <w:rPr>
          <w:lang w:val="pl-PL"/>
        </w:rPr>
        <w:t xml:space="preserve"> filtr powietrza, manometry i inny niezbę</w:t>
      </w:r>
      <w:r w:rsidR="00283772">
        <w:rPr>
          <w:lang w:val="pl-PL"/>
        </w:rPr>
        <w:t>dny osprzęt wg norm producenta</w:t>
      </w:r>
      <w:r w:rsidR="003C4CBA">
        <w:rPr>
          <w:lang w:val="pl-PL"/>
        </w:rPr>
        <w:t xml:space="preserve"> dla sprzętu przewodowego i bezprzewodowego</w:t>
      </w:r>
      <w:r w:rsidR="00283772">
        <w:rPr>
          <w:lang w:val="pl-PL"/>
        </w:rPr>
        <w:t>.</w:t>
      </w:r>
      <w:r w:rsidR="00D90AFB">
        <w:rPr>
          <w:lang w:val="pl-PL"/>
        </w:rPr>
        <w:t xml:space="preserve"> </w:t>
      </w:r>
      <w:r w:rsidR="0011774D">
        <w:rPr>
          <w:lang w:val="pl-PL"/>
        </w:rPr>
        <w:t>W</w:t>
      </w:r>
      <w:r w:rsidR="003C4CBA">
        <w:rPr>
          <w:lang w:val="pl-PL"/>
        </w:rPr>
        <w:t>ydajność sprężarki, jak i objętość z</w:t>
      </w:r>
      <w:r w:rsidR="00D90AFB">
        <w:rPr>
          <w:lang w:val="pl-PL"/>
        </w:rPr>
        <w:t>biornik</w:t>
      </w:r>
      <w:r w:rsidR="003C4CBA">
        <w:rPr>
          <w:lang w:val="pl-PL"/>
        </w:rPr>
        <w:t>a</w:t>
      </w:r>
      <w:r w:rsidR="00D90AFB">
        <w:rPr>
          <w:lang w:val="pl-PL"/>
        </w:rPr>
        <w:t xml:space="preserve"> ciśnie</w:t>
      </w:r>
      <w:r w:rsidR="003C4CBA">
        <w:rPr>
          <w:lang w:val="pl-PL"/>
        </w:rPr>
        <w:t>niowego</w:t>
      </w:r>
      <w:r w:rsidR="00D90AFB">
        <w:rPr>
          <w:lang w:val="pl-PL"/>
        </w:rPr>
        <w:t xml:space="preserve"> </w:t>
      </w:r>
      <w:r w:rsidR="003C4CBA">
        <w:rPr>
          <w:lang w:val="pl-PL"/>
        </w:rPr>
        <w:t xml:space="preserve">powinny być wystarczające do obsługi dwóch ekip nurkowych oraz napędu urządzeń pneumatycznych (pomp narzędzi </w:t>
      </w:r>
      <w:r w:rsidR="0011774D">
        <w:rPr>
          <w:lang w:val="pl-PL"/>
        </w:rPr>
        <w:t>itp.)</w:t>
      </w:r>
      <w:r w:rsidR="00495223">
        <w:rPr>
          <w:lang w:val="pl-PL"/>
        </w:rPr>
        <w:t xml:space="preserve">. Instalacja sprężonego powietrza będzie </w:t>
      </w:r>
      <w:r w:rsidR="0011774D">
        <w:rPr>
          <w:lang w:val="pl-PL"/>
        </w:rPr>
        <w:t>wyprowadzona na pokład roboczy.</w:t>
      </w:r>
    </w:p>
    <w:p w:rsidR="00C56C16" w:rsidRDefault="00C56C16" w:rsidP="00DE4597">
      <w:pPr>
        <w:pStyle w:val="Nagwek3"/>
        <w:numPr>
          <w:ilvl w:val="0"/>
          <w:numId w:val="334"/>
        </w:numPr>
        <w:rPr>
          <w:lang w:val="pl-PL"/>
        </w:rPr>
      </w:pPr>
      <w:bookmarkStart w:id="141" w:name="_Toc12592205"/>
      <w:r>
        <w:rPr>
          <w:lang w:val="pl-PL"/>
        </w:rPr>
        <w:t>Hydraulika siłowa</w:t>
      </w:r>
      <w:bookmarkEnd w:id="141"/>
    </w:p>
    <w:p w:rsidR="00B21052" w:rsidRPr="00AE6222" w:rsidRDefault="003C4CBA" w:rsidP="00DE4597">
      <w:pPr>
        <w:pStyle w:val="Akapitzlist"/>
        <w:numPr>
          <w:ilvl w:val="0"/>
          <w:numId w:val="373"/>
        </w:numPr>
        <w:ind w:left="426"/>
        <w:rPr>
          <w:lang w:val="pl-PL"/>
        </w:rPr>
      </w:pPr>
      <w:r w:rsidRPr="00AE6222">
        <w:rPr>
          <w:lang w:val="pl-PL"/>
        </w:rPr>
        <w:t xml:space="preserve">Jeden wspólny </w:t>
      </w:r>
      <w:r w:rsidR="00C56C16" w:rsidRPr="00AE6222">
        <w:rPr>
          <w:lang w:val="pl-PL"/>
        </w:rPr>
        <w:t>el</w:t>
      </w:r>
      <w:r w:rsidRPr="00AE6222">
        <w:rPr>
          <w:lang w:val="pl-PL"/>
        </w:rPr>
        <w:t xml:space="preserve">ektro-hydrauliczny agregat </w:t>
      </w:r>
      <w:r w:rsidR="00C56C16" w:rsidRPr="00AE6222">
        <w:rPr>
          <w:lang w:val="pl-PL"/>
        </w:rPr>
        <w:t>będzie zainstalowany w dedykowanym pomieszczeniu, obsługujące wszystkie urządzania hydrauliczne</w:t>
      </w:r>
      <w:r w:rsidR="00495223" w:rsidRPr="00AE6222">
        <w:rPr>
          <w:lang w:val="pl-PL"/>
        </w:rPr>
        <w:t xml:space="preserve"> statku oraz tak daleko, jak to będzie możliwe do obsługi wyposażenia innego</w:t>
      </w:r>
      <w:r w:rsidR="00C56C16" w:rsidRPr="00AE6222">
        <w:rPr>
          <w:lang w:val="pl-PL"/>
        </w:rPr>
        <w:t>.</w:t>
      </w:r>
      <w:r w:rsidR="00B21052" w:rsidRPr="00AE6222">
        <w:rPr>
          <w:lang w:val="pl-PL"/>
        </w:rPr>
        <w:t xml:space="preserve"> System </w:t>
      </w:r>
      <w:r w:rsidR="00495223" w:rsidRPr="00AE6222">
        <w:rPr>
          <w:lang w:val="pl-PL"/>
        </w:rPr>
        <w:t>k</w:t>
      </w:r>
      <w:r w:rsidR="00C56C16" w:rsidRPr="00AE6222">
        <w:rPr>
          <w:lang w:val="pl-PL"/>
        </w:rPr>
        <w:t>ontrolowany lokalnie i zdalnie</w:t>
      </w:r>
      <w:r w:rsidR="00495223" w:rsidRPr="00AE6222">
        <w:rPr>
          <w:lang w:val="pl-PL"/>
        </w:rPr>
        <w:t xml:space="preserve"> z wyprowadzeniem instalacji na pokład roboczy</w:t>
      </w:r>
      <w:r w:rsidR="00C56C16" w:rsidRPr="00AE6222">
        <w:rPr>
          <w:lang w:val="pl-PL"/>
        </w:rPr>
        <w:t xml:space="preserve">. </w:t>
      </w:r>
    </w:p>
    <w:p w:rsidR="00B21052" w:rsidRDefault="00C56C16" w:rsidP="00DE4597">
      <w:pPr>
        <w:pStyle w:val="Akapitzlist"/>
        <w:numPr>
          <w:ilvl w:val="0"/>
          <w:numId w:val="373"/>
        </w:numPr>
        <w:ind w:left="426"/>
        <w:rPr>
          <w:lang w:val="pl-PL"/>
        </w:rPr>
      </w:pPr>
      <w:r w:rsidRPr="00B21052">
        <w:rPr>
          <w:lang w:val="pl-PL"/>
        </w:rPr>
        <w:t>Pompy hydrauliczne typu samoregulujące.</w:t>
      </w:r>
    </w:p>
    <w:p w:rsidR="00C56C16" w:rsidRPr="00B21052" w:rsidRDefault="00495223" w:rsidP="00DE4597">
      <w:pPr>
        <w:pStyle w:val="Akapitzlist"/>
        <w:numPr>
          <w:ilvl w:val="0"/>
          <w:numId w:val="373"/>
        </w:numPr>
        <w:ind w:left="426"/>
        <w:rPr>
          <w:lang w:val="pl-PL"/>
        </w:rPr>
      </w:pPr>
      <w:r w:rsidRPr="00B21052">
        <w:rPr>
          <w:lang w:val="pl-PL"/>
        </w:rPr>
        <w:t xml:space="preserve">Agregat </w:t>
      </w:r>
      <w:r w:rsidR="00C56C16" w:rsidRPr="00B21052">
        <w:rPr>
          <w:lang w:val="pl-PL"/>
        </w:rPr>
        <w:t>chłodzony wod</w:t>
      </w:r>
      <w:r w:rsidR="00AB2E8D">
        <w:rPr>
          <w:lang w:val="pl-PL"/>
        </w:rPr>
        <w:t>ą</w:t>
      </w:r>
      <w:r w:rsidR="00C56C16" w:rsidRPr="00B21052">
        <w:rPr>
          <w:lang w:val="pl-PL"/>
        </w:rPr>
        <w:t xml:space="preserve"> słodką, </w:t>
      </w:r>
      <w:r w:rsidR="00AB2E8D">
        <w:rPr>
          <w:lang w:val="pl-PL"/>
        </w:rPr>
        <w:t xml:space="preserve">z </w:t>
      </w:r>
      <w:r w:rsidR="00C56C16" w:rsidRPr="00B21052">
        <w:rPr>
          <w:lang w:val="pl-PL"/>
        </w:rPr>
        <w:t>chłodnicą płytową podłączon</w:t>
      </w:r>
      <w:r w:rsidR="00AB2E8D">
        <w:rPr>
          <w:lang w:val="pl-PL"/>
        </w:rPr>
        <w:t>ą</w:t>
      </w:r>
      <w:r w:rsidR="00C56C16" w:rsidRPr="00B21052">
        <w:rPr>
          <w:lang w:val="pl-PL"/>
        </w:rPr>
        <w:t xml:space="preserve"> do statkowego system</w:t>
      </w:r>
      <w:r w:rsidR="00AB2E8D">
        <w:rPr>
          <w:lang w:val="pl-PL"/>
        </w:rPr>
        <w:t>u</w:t>
      </w:r>
      <w:r w:rsidR="00C56C16" w:rsidRPr="00B21052">
        <w:rPr>
          <w:lang w:val="pl-PL"/>
        </w:rPr>
        <w:t xml:space="preserve"> chłodzenia.</w:t>
      </w:r>
    </w:p>
    <w:p w:rsidR="00B21052" w:rsidRDefault="00B21052" w:rsidP="00DE4597">
      <w:pPr>
        <w:pStyle w:val="Akapitzlist"/>
        <w:numPr>
          <w:ilvl w:val="0"/>
          <w:numId w:val="373"/>
        </w:numPr>
        <w:ind w:left="426"/>
        <w:rPr>
          <w:lang w:val="pl-PL"/>
        </w:rPr>
      </w:pPr>
      <w:r w:rsidRPr="00B21052">
        <w:rPr>
          <w:lang w:val="pl-PL"/>
        </w:rPr>
        <w:t>Agregat p</w:t>
      </w:r>
      <w:r w:rsidR="00C56C16" w:rsidRPr="00B21052">
        <w:rPr>
          <w:lang w:val="pl-PL"/>
        </w:rPr>
        <w:t>owinien być wydajności o 25% większej niż wynika to z zapotrzebowania na moc i wyda</w:t>
      </w:r>
      <w:r w:rsidR="0011774D">
        <w:rPr>
          <w:lang w:val="pl-PL"/>
        </w:rPr>
        <w:t>jność hydrauliczną obliczoną</w:t>
      </w:r>
      <w:r w:rsidR="00C56C16" w:rsidRPr="00B21052">
        <w:rPr>
          <w:lang w:val="pl-PL"/>
        </w:rPr>
        <w:t xml:space="preserve"> </w:t>
      </w:r>
      <w:r w:rsidR="0042581E">
        <w:rPr>
          <w:lang w:val="pl-PL"/>
        </w:rPr>
        <w:t>dla statku</w:t>
      </w:r>
      <w:r w:rsidR="00C56C16" w:rsidRPr="00B21052">
        <w:rPr>
          <w:lang w:val="pl-PL"/>
        </w:rPr>
        <w:t>.</w:t>
      </w:r>
    </w:p>
    <w:p w:rsidR="00C56C16" w:rsidRPr="00B21052" w:rsidRDefault="00C56C16" w:rsidP="00DE4597">
      <w:pPr>
        <w:pStyle w:val="Akapitzlist"/>
        <w:numPr>
          <w:ilvl w:val="0"/>
          <w:numId w:val="373"/>
        </w:numPr>
        <w:ind w:left="426"/>
        <w:rPr>
          <w:lang w:val="pl-PL"/>
        </w:rPr>
      </w:pPr>
      <w:r w:rsidRPr="00B21052">
        <w:rPr>
          <w:lang w:val="pl-PL"/>
        </w:rPr>
        <w:t>Rurociągi ni</w:t>
      </w:r>
      <w:r w:rsidR="00495223" w:rsidRPr="00B21052">
        <w:rPr>
          <w:lang w:val="pl-PL"/>
        </w:rPr>
        <w:t xml:space="preserve">erdzewne 316L w zbiornikach i </w:t>
      </w:r>
      <w:r w:rsidRPr="00B21052">
        <w:rPr>
          <w:lang w:val="pl-PL"/>
        </w:rPr>
        <w:t>mokrych pomieszczeniach i przestrzeniach.</w:t>
      </w:r>
    </w:p>
    <w:p w:rsidR="00C56C16" w:rsidRDefault="00C56C16" w:rsidP="00DE4597">
      <w:pPr>
        <w:pStyle w:val="Nagwek3"/>
        <w:numPr>
          <w:ilvl w:val="0"/>
          <w:numId w:val="334"/>
        </w:numPr>
        <w:rPr>
          <w:lang w:val="pl-PL"/>
        </w:rPr>
      </w:pPr>
      <w:bookmarkStart w:id="142" w:name="_Toc12592206"/>
      <w:r>
        <w:rPr>
          <w:lang w:val="pl-PL"/>
        </w:rPr>
        <w:t>Centralna jednostka do zasilania odbiorów</w:t>
      </w:r>
      <w:bookmarkEnd w:id="142"/>
    </w:p>
    <w:p w:rsidR="00B21052" w:rsidRPr="00AE6222" w:rsidRDefault="00C56C16" w:rsidP="00DE4597">
      <w:pPr>
        <w:pStyle w:val="Akapitzlist"/>
        <w:numPr>
          <w:ilvl w:val="0"/>
          <w:numId w:val="374"/>
        </w:numPr>
        <w:ind w:left="426"/>
        <w:rPr>
          <w:lang w:val="pl-PL"/>
        </w:rPr>
      </w:pPr>
      <w:r w:rsidRPr="00AE6222">
        <w:rPr>
          <w:lang w:val="pl-PL"/>
        </w:rPr>
        <w:t>Pożądane jest, aby wszystkie systemy zostały zintegrowane w celu osiągnięcia maksymalnej wydajności oraz maksymalnego bezpieczeństwa eksploatacji. Biorąc pod uwagę zadania, które statek będzie realizować przede wszystkim konieczność utrzymywanie stałej pozycji, precyzyjne manewrowanie na niewie</w:t>
      </w:r>
      <w:r w:rsidR="00495223" w:rsidRPr="00AE6222">
        <w:rPr>
          <w:lang w:val="pl-PL"/>
        </w:rPr>
        <w:t xml:space="preserve">lkich prędkościach, (rzędu 0 – </w:t>
      </w:r>
      <w:r w:rsidRPr="00AE6222">
        <w:rPr>
          <w:lang w:val="pl-PL"/>
        </w:rPr>
        <w:t>3 węzła), oraz potrzeba pracy w atmosfe</w:t>
      </w:r>
      <w:r w:rsidR="0042581E" w:rsidRPr="00AE6222">
        <w:rPr>
          <w:lang w:val="pl-PL"/>
        </w:rPr>
        <w:t>rze niebezpiecznej i wybuchowej.</w:t>
      </w:r>
      <w:r w:rsidRPr="00AE6222">
        <w:rPr>
          <w:lang w:val="pl-PL"/>
        </w:rPr>
        <w:t xml:space="preserve"> </w:t>
      </w:r>
    </w:p>
    <w:p w:rsidR="00C56C16" w:rsidRPr="00B21052" w:rsidRDefault="00C56C16" w:rsidP="00DE4597">
      <w:pPr>
        <w:pStyle w:val="Akapitzlist"/>
        <w:numPr>
          <w:ilvl w:val="0"/>
          <w:numId w:val="374"/>
        </w:numPr>
        <w:spacing w:after="0"/>
        <w:ind w:left="426"/>
        <w:rPr>
          <w:lang w:val="pl-PL"/>
        </w:rPr>
      </w:pPr>
      <w:r w:rsidRPr="00B21052">
        <w:rPr>
          <w:lang w:val="pl-PL"/>
        </w:rPr>
        <w:lastRenderedPageBreak/>
        <w:t>Podczas projektowania systemu należy kierować się:</w:t>
      </w:r>
    </w:p>
    <w:p w:rsidR="00B21052" w:rsidRDefault="00C56C16" w:rsidP="0011774D">
      <w:pPr>
        <w:pStyle w:val="Akapitzlist1"/>
        <w:numPr>
          <w:ilvl w:val="0"/>
          <w:numId w:val="255"/>
        </w:numPr>
        <w:spacing w:after="0" w:line="240" w:lineRule="auto"/>
        <w:ind w:left="567"/>
        <w:rPr>
          <w:lang w:val="pl-PL"/>
        </w:rPr>
      </w:pPr>
      <w:r w:rsidRPr="00B21052">
        <w:rPr>
          <w:lang w:val="pl-PL"/>
        </w:rPr>
        <w:t>Optymalizacją zużycia paliwa.</w:t>
      </w:r>
    </w:p>
    <w:p w:rsidR="00B21052" w:rsidRDefault="00C56C16" w:rsidP="0011774D">
      <w:pPr>
        <w:pStyle w:val="Akapitzlist1"/>
        <w:numPr>
          <w:ilvl w:val="0"/>
          <w:numId w:val="255"/>
        </w:numPr>
        <w:spacing w:after="0" w:line="240" w:lineRule="auto"/>
        <w:ind w:left="567"/>
        <w:rPr>
          <w:lang w:val="pl-PL"/>
        </w:rPr>
      </w:pPr>
      <w:r w:rsidRPr="00B21052">
        <w:rPr>
          <w:lang w:val="pl-PL"/>
        </w:rPr>
        <w:t>Wysoką sprawnością układu napędowego.</w:t>
      </w:r>
    </w:p>
    <w:p w:rsidR="00B21052" w:rsidRDefault="00C56C16" w:rsidP="0011774D">
      <w:pPr>
        <w:pStyle w:val="Akapitzlist1"/>
        <w:numPr>
          <w:ilvl w:val="0"/>
          <w:numId w:val="255"/>
        </w:numPr>
        <w:spacing w:after="0" w:line="240" w:lineRule="auto"/>
        <w:ind w:left="567"/>
        <w:rPr>
          <w:lang w:val="pl-PL"/>
        </w:rPr>
      </w:pPr>
      <w:r w:rsidRPr="00B21052">
        <w:rPr>
          <w:lang w:val="pl-PL"/>
        </w:rPr>
        <w:t>Uzyskaniem elastyczności i niezawodności układu napędowego.</w:t>
      </w:r>
    </w:p>
    <w:p w:rsidR="00B21052" w:rsidRDefault="00C56C16" w:rsidP="0011774D">
      <w:pPr>
        <w:pStyle w:val="Akapitzlist1"/>
        <w:numPr>
          <w:ilvl w:val="0"/>
          <w:numId w:val="255"/>
        </w:numPr>
        <w:spacing w:after="0" w:line="240" w:lineRule="auto"/>
        <w:ind w:left="567"/>
        <w:rPr>
          <w:lang w:val="pl-PL"/>
        </w:rPr>
      </w:pPr>
      <w:r w:rsidRPr="00B21052">
        <w:rPr>
          <w:lang w:val="pl-PL"/>
        </w:rPr>
        <w:t>Minimalizacją kosztów eksplo</w:t>
      </w:r>
      <w:r w:rsidR="0042581E">
        <w:rPr>
          <w:lang w:val="pl-PL"/>
        </w:rPr>
        <w:t xml:space="preserve">atacyjnych związanych </w:t>
      </w:r>
      <w:r w:rsidR="00AB2E8D">
        <w:rPr>
          <w:lang w:val="pl-PL"/>
        </w:rPr>
        <w:t xml:space="preserve">z </w:t>
      </w:r>
      <w:r w:rsidR="0042581E">
        <w:rPr>
          <w:lang w:val="pl-PL"/>
        </w:rPr>
        <w:t xml:space="preserve">siłownią i </w:t>
      </w:r>
      <w:r w:rsidRPr="00B21052">
        <w:rPr>
          <w:lang w:val="pl-PL"/>
        </w:rPr>
        <w:t>pędnika</w:t>
      </w:r>
      <w:r w:rsidR="0042581E">
        <w:rPr>
          <w:lang w:val="pl-PL"/>
        </w:rPr>
        <w:t>mi</w:t>
      </w:r>
      <w:r w:rsidRPr="00B21052">
        <w:rPr>
          <w:lang w:val="pl-PL"/>
        </w:rPr>
        <w:t>.</w:t>
      </w:r>
    </w:p>
    <w:p w:rsidR="00B21052" w:rsidRDefault="00C56C16" w:rsidP="0011774D">
      <w:pPr>
        <w:pStyle w:val="Akapitzlist1"/>
        <w:numPr>
          <w:ilvl w:val="0"/>
          <w:numId w:val="255"/>
        </w:numPr>
        <w:spacing w:after="0" w:line="240" w:lineRule="auto"/>
        <w:ind w:left="567"/>
        <w:rPr>
          <w:lang w:val="pl-PL"/>
        </w:rPr>
      </w:pPr>
      <w:r w:rsidRPr="00B21052">
        <w:rPr>
          <w:lang w:val="pl-PL"/>
        </w:rPr>
        <w:t xml:space="preserve">Ograniczeniem wielkości gabarytów siłowni na rzecz zwiększenia pojemności zbiorników do przechowywania zebranych zanieczyszczeń oraz miejsc na zaokrętowanie rozbitków i montażu urządzeń specjalistycznych. </w:t>
      </w:r>
    </w:p>
    <w:p w:rsidR="00C56C16" w:rsidRPr="00B21052" w:rsidRDefault="00E00CDE" w:rsidP="0011774D">
      <w:pPr>
        <w:pStyle w:val="Akapitzlist1"/>
        <w:numPr>
          <w:ilvl w:val="0"/>
          <w:numId w:val="255"/>
        </w:numPr>
        <w:spacing w:after="0" w:line="240" w:lineRule="auto"/>
        <w:ind w:left="567"/>
        <w:rPr>
          <w:lang w:val="pl-PL"/>
        </w:rPr>
      </w:pPr>
      <w:r w:rsidRPr="00B21052">
        <w:rPr>
          <w:lang w:val="pl-PL"/>
        </w:rPr>
        <w:t>Podczas projektowania należy u</w:t>
      </w:r>
      <w:r w:rsidR="00C56C16" w:rsidRPr="00B21052">
        <w:rPr>
          <w:lang w:val="pl-PL"/>
        </w:rPr>
        <w:t>względnić drogi transportu na czas remontu dla napędu głównego i innych urządzeń wielkogabarytowy</w:t>
      </w:r>
      <w:r w:rsidR="00495223" w:rsidRPr="00B21052">
        <w:rPr>
          <w:lang w:val="pl-PL"/>
        </w:rPr>
        <w:t xml:space="preserve">ch znajdujących się w siłowni. </w:t>
      </w:r>
    </w:p>
    <w:p w:rsidR="00C56C16" w:rsidRDefault="00D50160" w:rsidP="00DE4597">
      <w:pPr>
        <w:pStyle w:val="Nagwek3"/>
        <w:numPr>
          <w:ilvl w:val="0"/>
          <w:numId w:val="334"/>
        </w:numPr>
        <w:rPr>
          <w:lang w:val="pl-PL"/>
        </w:rPr>
      </w:pPr>
      <w:bookmarkStart w:id="143" w:name="_Toc12592207"/>
      <w:r>
        <w:rPr>
          <w:lang w:val="pl-PL"/>
        </w:rPr>
        <w:t xml:space="preserve">Kocioł i instalacje </w:t>
      </w:r>
      <w:r w:rsidR="00C56C16">
        <w:rPr>
          <w:lang w:val="pl-PL"/>
        </w:rPr>
        <w:t>spalinowe</w:t>
      </w:r>
      <w:bookmarkEnd w:id="143"/>
    </w:p>
    <w:p w:rsidR="00C56C16" w:rsidRPr="00E00CDE" w:rsidRDefault="00C56C16" w:rsidP="00DE4597">
      <w:pPr>
        <w:pStyle w:val="Akapitzlist"/>
        <w:numPr>
          <w:ilvl w:val="1"/>
          <w:numId w:val="334"/>
        </w:numPr>
        <w:ind w:left="426"/>
        <w:rPr>
          <w:bCs/>
          <w:szCs w:val="22"/>
          <w:lang w:val="pl-PL"/>
        </w:rPr>
      </w:pPr>
      <w:r w:rsidRPr="00E00CDE">
        <w:rPr>
          <w:bCs/>
          <w:lang w:val="pl-PL"/>
        </w:rPr>
        <w:t>Kocioł</w:t>
      </w:r>
    </w:p>
    <w:p w:rsidR="00B21052" w:rsidRPr="00AE6222" w:rsidRDefault="00B21052" w:rsidP="00DE4597">
      <w:pPr>
        <w:pStyle w:val="Akapitzlist"/>
        <w:numPr>
          <w:ilvl w:val="0"/>
          <w:numId w:val="375"/>
        </w:numPr>
        <w:ind w:left="426"/>
        <w:rPr>
          <w:lang w:val="pl-PL"/>
        </w:rPr>
      </w:pPr>
      <w:r w:rsidRPr="00AE6222">
        <w:rPr>
          <w:lang w:val="pl-PL"/>
        </w:rPr>
        <w:t xml:space="preserve">Zamontowany będzie </w:t>
      </w:r>
      <w:r w:rsidR="00D50160" w:rsidRPr="00AE6222">
        <w:rPr>
          <w:lang w:val="pl-PL"/>
        </w:rPr>
        <w:t>kocioł</w:t>
      </w:r>
      <w:r w:rsidR="00C56C16" w:rsidRPr="00AE6222">
        <w:rPr>
          <w:lang w:val="pl-PL"/>
        </w:rPr>
        <w:t xml:space="preserve"> op</w:t>
      </w:r>
      <w:r w:rsidR="00495223" w:rsidRPr="00AE6222">
        <w:rPr>
          <w:lang w:val="pl-PL"/>
        </w:rPr>
        <w:t>alany paliwem służącym do napędu statku</w:t>
      </w:r>
      <w:r w:rsidR="00D50160" w:rsidRPr="00AE6222">
        <w:rPr>
          <w:lang w:val="pl-PL"/>
        </w:rPr>
        <w:t xml:space="preserve">. Wydajność kotła będzie określona w </w:t>
      </w:r>
      <w:r w:rsidR="00C56C16" w:rsidRPr="00AE6222">
        <w:rPr>
          <w:lang w:val="pl-PL"/>
        </w:rPr>
        <w:t>projekcie klasyfikacyjnym.</w:t>
      </w:r>
    </w:p>
    <w:p w:rsidR="00C56C16" w:rsidRPr="00962977" w:rsidRDefault="00C56C16" w:rsidP="00DE4597">
      <w:pPr>
        <w:pStyle w:val="Akapitzlist"/>
        <w:numPr>
          <w:ilvl w:val="0"/>
          <w:numId w:val="375"/>
        </w:numPr>
        <w:ind w:left="426"/>
        <w:rPr>
          <w:lang w:val="pl-PL"/>
        </w:rPr>
      </w:pPr>
      <w:r w:rsidRPr="00B21052">
        <w:rPr>
          <w:lang w:val="pl-PL"/>
        </w:rPr>
        <w:t>Energia cieplna</w:t>
      </w:r>
      <w:r w:rsidR="00D50160" w:rsidRPr="00B21052">
        <w:rPr>
          <w:lang w:val="pl-PL"/>
        </w:rPr>
        <w:t xml:space="preserve"> z kotła będzie wykorzystana </w:t>
      </w:r>
      <w:r w:rsidR="00495223" w:rsidRPr="00B21052">
        <w:rPr>
          <w:lang w:val="pl-PL"/>
        </w:rPr>
        <w:t>do</w:t>
      </w:r>
      <w:r w:rsidRPr="00B21052">
        <w:rPr>
          <w:lang w:val="pl-PL"/>
        </w:rPr>
        <w:t>:</w:t>
      </w:r>
    </w:p>
    <w:p w:rsidR="00B21052" w:rsidRPr="00962977" w:rsidRDefault="00D50160" w:rsidP="00B54522">
      <w:pPr>
        <w:pStyle w:val="Akapitzlist"/>
        <w:numPr>
          <w:ilvl w:val="0"/>
          <w:numId w:val="333"/>
        </w:numPr>
        <w:spacing w:after="0" w:line="240" w:lineRule="auto"/>
        <w:ind w:left="714" w:hanging="357"/>
        <w:rPr>
          <w:lang w:val="pl-PL"/>
        </w:rPr>
      </w:pPr>
      <w:r w:rsidRPr="00962977">
        <w:rPr>
          <w:lang w:val="pl-PL"/>
        </w:rPr>
        <w:t xml:space="preserve">Ogrzewania </w:t>
      </w:r>
      <w:r w:rsidR="00B21052" w:rsidRPr="00962977">
        <w:rPr>
          <w:lang w:val="pl-PL"/>
        </w:rPr>
        <w:t>pomieszczeń</w:t>
      </w:r>
    </w:p>
    <w:p w:rsidR="00B21052" w:rsidRDefault="00D50160" w:rsidP="00B54522">
      <w:pPr>
        <w:pStyle w:val="Akapitzlist"/>
        <w:numPr>
          <w:ilvl w:val="0"/>
          <w:numId w:val="376"/>
        </w:numPr>
        <w:spacing w:after="0" w:line="240" w:lineRule="auto"/>
        <w:ind w:left="714" w:hanging="357"/>
      </w:pPr>
      <w:r w:rsidRPr="00962977">
        <w:rPr>
          <w:lang w:val="pl-PL"/>
        </w:rPr>
        <w:t xml:space="preserve">Ogrzewania wody </w:t>
      </w:r>
      <w:r w:rsidR="00B21052" w:rsidRPr="00962977">
        <w:rPr>
          <w:lang w:val="pl-PL"/>
        </w:rPr>
        <w:t>sanitarnej</w:t>
      </w:r>
    </w:p>
    <w:p w:rsidR="00B21052" w:rsidRDefault="00D50160" w:rsidP="00B54522">
      <w:pPr>
        <w:pStyle w:val="Akapitzlist"/>
        <w:numPr>
          <w:ilvl w:val="0"/>
          <w:numId w:val="376"/>
        </w:numPr>
        <w:spacing w:after="0" w:line="240" w:lineRule="auto"/>
        <w:ind w:left="714" w:hanging="357"/>
        <w:rPr>
          <w:lang w:val="pl-PL"/>
        </w:rPr>
      </w:pPr>
      <w:r w:rsidRPr="00B21052">
        <w:rPr>
          <w:lang w:val="pl-PL"/>
        </w:rPr>
        <w:t xml:space="preserve">Ogrzewania powietrza do </w:t>
      </w:r>
      <w:r w:rsidR="00B21052" w:rsidRPr="00B21052">
        <w:rPr>
          <w:lang w:val="pl-PL"/>
        </w:rPr>
        <w:t>klimatyzacji</w:t>
      </w:r>
    </w:p>
    <w:p w:rsidR="00B21052" w:rsidRPr="00962977" w:rsidRDefault="00D50160" w:rsidP="00B54522">
      <w:pPr>
        <w:pStyle w:val="Akapitzlist"/>
        <w:numPr>
          <w:ilvl w:val="0"/>
          <w:numId w:val="376"/>
        </w:numPr>
        <w:spacing w:after="0" w:line="240" w:lineRule="auto"/>
        <w:ind w:left="714" w:hanging="357"/>
        <w:rPr>
          <w:lang w:val="pl-PL"/>
        </w:rPr>
      </w:pPr>
      <w:r w:rsidRPr="00B21052">
        <w:rPr>
          <w:lang w:val="pl-PL"/>
        </w:rPr>
        <w:t xml:space="preserve">Ogrzewania urządzeń niezbędnych </w:t>
      </w:r>
      <w:r w:rsidR="00C56C16" w:rsidRPr="00B21052">
        <w:rPr>
          <w:lang w:val="pl-PL"/>
        </w:rPr>
        <w:t>d</w:t>
      </w:r>
      <w:r w:rsidRPr="00B21052">
        <w:rPr>
          <w:lang w:val="pl-PL"/>
        </w:rPr>
        <w:t xml:space="preserve">o pracy </w:t>
      </w:r>
      <w:r w:rsidR="00C56C16" w:rsidRPr="00B21052">
        <w:rPr>
          <w:lang w:val="pl-PL"/>
        </w:rPr>
        <w:t>siłowni</w:t>
      </w:r>
    </w:p>
    <w:p w:rsidR="00C56C16" w:rsidRPr="00B21052" w:rsidRDefault="0042581E" w:rsidP="00DE4597">
      <w:pPr>
        <w:pStyle w:val="Akapitzlist"/>
        <w:numPr>
          <w:ilvl w:val="0"/>
          <w:numId w:val="376"/>
        </w:numPr>
        <w:spacing w:after="0"/>
        <w:rPr>
          <w:lang w:val="pl-PL"/>
        </w:rPr>
      </w:pPr>
      <w:r w:rsidRPr="00962977">
        <w:rPr>
          <w:lang w:val="pl-PL"/>
        </w:rPr>
        <w:t>O</w:t>
      </w:r>
      <w:r w:rsidR="00C56C16" w:rsidRPr="00962977">
        <w:rPr>
          <w:lang w:val="pl-PL"/>
        </w:rPr>
        <w:t>grzewania oleju zebranego</w:t>
      </w:r>
      <w:bookmarkStart w:id="144" w:name="BM26"/>
      <w:bookmarkEnd w:id="144"/>
      <w:r w:rsidR="00AB2E8D">
        <w:rPr>
          <w:lang w:val="pl-PL"/>
        </w:rPr>
        <w:t xml:space="preserve"> w zbiornikach</w:t>
      </w:r>
    </w:p>
    <w:p w:rsidR="00AE6222" w:rsidRDefault="00D50160" w:rsidP="00DE4597">
      <w:pPr>
        <w:pStyle w:val="Akapitzlist"/>
        <w:numPr>
          <w:ilvl w:val="0"/>
          <w:numId w:val="375"/>
        </w:numPr>
        <w:ind w:left="426"/>
        <w:rPr>
          <w:lang w:val="pl-PL"/>
        </w:rPr>
      </w:pPr>
      <w:r w:rsidRPr="00AE6222">
        <w:rPr>
          <w:lang w:val="pl-PL"/>
        </w:rPr>
        <w:t xml:space="preserve">Wielkość kotła zostanie potwierdzona /określona </w:t>
      </w:r>
      <w:r w:rsidR="00C56C16" w:rsidRPr="00AE6222">
        <w:rPr>
          <w:lang w:val="pl-PL"/>
        </w:rPr>
        <w:t>na</w:t>
      </w:r>
      <w:r w:rsidRPr="00AE6222">
        <w:rPr>
          <w:lang w:val="pl-PL"/>
        </w:rPr>
        <w:t xml:space="preserve"> podstawie bilansu cieplnego na </w:t>
      </w:r>
      <w:r w:rsidR="00C56C16" w:rsidRPr="00AE6222">
        <w:rPr>
          <w:lang w:val="pl-PL"/>
        </w:rPr>
        <w:t>etapie projektu klasyfikacyjnego.</w:t>
      </w:r>
      <w:r w:rsidR="003C5FA3" w:rsidRPr="00AE6222">
        <w:rPr>
          <w:lang w:val="pl-PL"/>
        </w:rPr>
        <w:t xml:space="preserve"> W bilansie cieplnym należy uwzględnić nadmiarowość mocy w granicach 10%, na przyszłe potrzeby.</w:t>
      </w:r>
    </w:p>
    <w:p w:rsidR="00C56C16" w:rsidRPr="00AE6222" w:rsidRDefault="00C56C16" w:rsidP="00DE4597">
      <w:pPr>
        <w:pStyle w:val="Akapitzlist"/>
        <w:numPr>
          <w:ilvl w:val="0"/>
          <w:numId w:val="375"/>
        </w:numPr>
        <w:ind w:left="426"/>
        <w:rPr>
          <w:lang w:val="pl-PL"/>
        </w:rPr>
      </w:pPr>
      <w:r w:rsidRPr="00AE6222">
        <w:rPr>
          <w:lang w:val="pl-PL"/>
        </w:rPr>
        <w:t>Wymagany jest zbiornik i instalacja gorącej wody ogrzewanej ciepłem odpadowym z agregatów współpr</w:t>
      </w:r>
      <w:r w:rsidR="00495223" w:rsidRPr="00AE6222">
        <w:rPr>
          <w:lang w:val="pl-PL"/>
        </w:rPr>
        <w:t>acująca z systemem grzewczym.</w:t>
      </w:r>
    </w:p>
    <w:p w:rsidR="00C56C16" w:rsidRPr="00E00CDE" w:rsidRDefault="00D50160" w:rsidP="00DE4597">
      <w:pPr>
        <w:pStyle w:val="Akapitzlist"/>
        <w:numPr>
          <w:ilvl w:val="1"/>
          <w:numId w:val="466"/>
        </w:numPr>
        <w:spacing w:before="240" w:after="0"/>
        <w:ind w:left="426"/>
        <w:contextualSpacing w:val="0"/>
        <w:rPr>
          <w:bCs/>
          <w:lang w:val="pl-PL"/>
        </w:rPr>
      </w:pPr>
      <w:r w:rsidRPr="00E00CDE">
        <w:rPr>
          <w:bCs/>
          <w:lang w:val="pl-PL"/>
        </w:rPr>
        <w:t>Instalacja gazów s</w:t>
      </w:r>
      <w:r w:rsidR="00C56C16" w:rsidRPr="00E00CDE">
        <w:rPr>
          <w:bCs/>
          <w:lang w:val="pl-PL"/>
        </w:rPr>
        <w:t>palinowych</w:t>
      </w:r>
    </w:p>
    <w:p w:rsidR="00162249" w:rsidRPr="00272A5F" w:rsidRDefault="00D50160" w:rsidP="00B54522">
      <w:pPr>
        <w:pStyle w:val="Akapitzlist"/>
        <w:numPr>
          <w:ilvl w:val="0"/>
          <w:numId w:val="377"/>
        </w:numPr>
        <w:spacing w:line="240" w:lineRule="auto"/>
        <w:ind w:hanging="357"/>
        <w:rPr>
          <w:lang w:val="pl-PL"/>
        </w:rPr>
      </w:pPr>
      <w:r w:rsidRPr="00272A5F">
        <w:rPr>
          <w:lang w:val="pl-PL"/>
        </w:rPr>
        <w:t xml:space="preserve">Kanały </w:t>
      </w:r>
      <w:r w:rsidR="00C56C16" w:rsidRPr="00272A5F">
        <w:rPr>
          <w:lang w:val="pl-PL"/>
        </w:rPr>
        <w:t>spalinowe</w:t>
      </w:r>
      <w:r w:rsidRPr="00272A5F">
        <w:rPr>
          <w:spacing w:val="3"/>
          <w:lang w:val="pl-PL"/>
        </w:rPr>
        <w:t xml:space="preserve"> </w:t>
      </w:r>
      <w:r w:rsidR="00C56C16" w:rsidRPr="00272A5F">
        <w:rPr>
          <w:lang w:val="pl-PL"/>
        </w:rPr>
        <w:t>będą</w:t>
      </w:r>
      <w:r w:rsidRPr="00272A5F">
        <w:rPr>
          <w:spacing w:val="3"/>
          <w:lang w:val="pl-PL"/>
        </w:rPr>
        <w:t xml:space="preserve"> </w:t>
      </w:r>
      <w:r w:rsidR="00C56C16" w:rsidRPr="00272A5F">
        <w:rPr>
          <w:spacing w:val="-3"/>
          <w:lang w:val="pl-PL"/>
        </w:rPr>
        <w:t>wykonane</w:t>
      </w:r>
      <w:r w:rsidRPr="00272A5F">
        <w:rPr>
          <w:spacing w:val="3"/>
          <w:lang w:val="pl-PL"/>
        </w:rPr>
        <w:t xml:space="preserve"> </w:t>
      </w:r>
      <w:r w:rsidRPr="00272A5F">
        <w:rPr>
          <w:lang w:val="pl-PL"/>
        </w:rPr>
        <w:t xml:space="preserve">z </w:t>
      </w:r>
      <w:r w:rsidR="00C56C16" w:rsidRPr="00272A5F">
        <w:rPr>
          <w:spacing w:val="-1"/>
          <w:lang w:val="pl-PL"/>
        </w:rPr>
        <w:t>rur</w:t>
      </w:r>
      <w:r w:rsidRPr="00272A5F">
        <w:rPr>
          <w:spacing w:val="3"/>
          <w:lang w:val="pl-PL"/>
        </w:rPr>
        <w:t xml:space="preserve"> </w:t>
      </w:r>
      <w:r w:rsidR="00C56C16" w:rsidRPr="00272A5F">
        <w:rPr>
          <w:lang w:val="pl-PL"/>
        </w:rPr>
        <w:t>stalowych</w:t>
      </w:r>
      <w:r w:rsidRPr="00272A5F">
        <w:rPr>
          <w:spacing w:val="3"/>
          <w:lang w:val="pl-PL"/>
        </w:rPr>
        <w:t xml:space="preserve"> </w:t>
      </w:r>
      <w:r w:rsidR="00C56C16" w:rsidRPr="00272A5F">
        <w:rPr>
          <w:lang w:val="pl-PL"/>
        </w:rPr>
        <w:t>o</w:t>
      </w:r>
      <w:r w:rsidRPr="00272A5F">
        <w:rPr>
          <w:spacing w:val="3"/>
          <w:lang w:val="pl-PL"/>
        </w:rPr>
        <w:t xml:space="preserve"> </w:t>
      </w:r>
      <w:r w:rsidR="00C56C16" w:rsidRPr="00272A5F">
        <w:rPr>
          <w:lang w:val="pl-PL"/>
        </w:rPr>
        <w:t>grubości</w:t>
      </w:r>
      <w:r w:rsidRPr="00272A5F">
        <w:rPr>
          <w:spacing w:val="3"/>
          <w:lang w:val="pl-PL"/>
        </w:rPr>
        <w:t xml:space="preserve"> </w:t>
      </w:r>
      <w:r w:rsidR="00737968" w:rsidRPr="00272A5F">
        <w:rPr>
          <w:spacing w:val="3"/>
          <w:lang w:val="pl-PL"/>
        </w:rPr>
        <w:t xml:space="preserve">min. </w:t>
      </w:r>
      <w:r w:rsidR="00C56C16" w:rsidRPr="00272A5F">
        <w:rPr>
          <w:spacing w:val="-5"/>
          <w:lang w:val="pl-PL"/>
        </w:rPr>
        <w:t>4 mm.</w:t>
      </w:r>
    </w:p>
    <w:p w:rsidR="00162249" w:rsidRDefault="00C56C16" w:rsidP="00B54522">
      <w:pPr>
        <w:pStyle w:val="Akapitzlist"/>
        <w:numPr>
          <w:ilvl w:val="0"/>
          <w:numId w:val="377"/>
        </w:numPr>
        <w:spacing w:line="240" w:lineRule="auto"/>
        <w:ind w:left="709" w:hanging="357"/>
        <w:rPr>
          <w:lang w:val="pl-PL"/>
        </w:rPr>
      </w:pPr>
      <w:r w:rsidRPr="00162249">
        <w:rPr>
          <w:spacing w:val="-3"/>
          <w:lang w:val="pl-PL"/>
        </w:rPr>
        <w:t>Ru</w:t>
      </w:r>
      <w:r w:rsidRPr="00162249">
        <w:rPr>
          <w:lang w:val="pl-PL"/>
        </w:rPr>
        <w:t>rociągi</w:t>
      </w:r>
      <w:r w:rsidR="007B7E05" w:rsidRPr="00162249">
        <w:rPr>
          <w:spacing w:val="3"/>
          <w:lang w:val="pl-PL"/>
        </w:rPr>
        <w:t xml:space="preserve"> </w:t>
      </w:r>
      <w:r w:rsidRPr="00162249">
        <w:rPr>
          <w:lang w:val="pl-PL"/>
        </w:rPr>
        <w:t>prowadzone</w:t>
      </w:r>
      <w:r w:rsidR="007B7E05" w:rsidRPr="00162249">
        <w:rPr>
          <w:spacing w:val="3"/>
          <w:lang w:val="pl-PL"/>
        </w:rPr>
        <w:t xml:space="preserve"> </w:t>
      </w:r>
      <w:r w:rsidRPr="00162249">
        <w:rPr>
          <w:lang w:val="pl-PL"/>
        </w:rPr>
        <w:t>na</w:t>
      </w:r>
      <w:r w:rsidR="007B7E05" w:rsidRPr="00162249">
        <w:rPr>
          <w:spacing w:val="3"/>
          <w:lang w:val="pl-PL"/>
        </w:rPr>
        <w:t xml:space="preserve"> </w:t>
      </w:r>
      <w:r w:rsidRPr="00162249">
        <w:rPr>
          <w:lang w:val="pl-PL"/>
        </w:rPr>
        <w:t>zewnątrz</w:t>
      </w:r>
      <w:r w:rsidR="007B7E05" w:rsidRPr="00162249">
        <w:rPr>
          <w:spacing w:val="1"/>
          <w:lang w:val="pl-PL"/>
        </w:rPr>
        <w:t xml:space="preserve"> </w:t>
      </w:r>
      <w:r w:rsidRPr="00162249">
        <w:rPr>
          <w:lang w:val="pl-PL"/>
        </w:rPr>
        <w:t>będą</w:t>
      </w:r>
      <w:r w:rsidR="007B7E05" w:rsidRPr="00162249">
        <w:rPr>
          <w:spacing w:val="3"/>
          <w:lang w:val="pl-PL"/>
        </w:rPr>
        <w:t xml:space="preserve"> </w:t>
      </w:r>
      <w:r w:rsidRPr="00162249">
        <w:rPr>
          <w:spacing w:val="-3"/>
          <w:lang w:val="pl-PL"/>
        </w:rPr>
        <w:t>wykonane</w:t>
      </w:r>
      <w:r w:rsidR="007B7E05" w:rsidRPr="00162249">
        <w:rPr>
          <w:spacing w:val="3"/>
          <w:lang w:val="pl-PL"/>
        </w:rPr>
        <w:t xml:space="preserve"> </w:t>
      </w:r>
      <w:r w:rsidRPr="00162249">
        <w:rPr>
          <w:spacing w:val="-3"/>
          <w:lang w:val="pl-PL"/>
        </w:rPr>
        <w:t>ze</w:t>
      </w:r>
      <w:r w:rsidR="007B7E05" w:rsidRPr="00162249">
        <w:rPr>
          <w:spacing w:val="3"/>
          <w:lang w:val="pl-PL"/>
        </w:rPr>
        <w:t xml:space="preserve"> </w:t>
      </w:r>
      <w:r w:rsidRPr="00162249">
        <w:rPr>
          <w:spacing w:val="-1"/>
          <w:lang w:val="pl-PL"/>
        </w:rPr>
        <w:t>stali</w:t>
      </w:r>
      <w:r w:rsidR="007B7E05" w:rsidRPr="00162249">
        <w:rPr>
          <w:spacing w:val="3"/>
          <w:lang w:val="pl-PL"/>
        </w:rPr>
        <w:t xml:space="preserve"> </w:t>
      </w:r>
      <w:r w:rsidRPr="00162249">
        <w:rPr>
          <w:lang w:val="pl-PL"/>
        </w:rPr>
        <w:t>nierdzewnej.</w:t>
      </w:r>
    </w:p>
    <w:p w:rsidR="00162249" w:rsidRDefault="007B7E05" w:rsidP="00B54522">
      <w:pPr>
        <w:pStyle w:val="Akapitzlist"/>
        <w:numPr>
          <w:ilvl w:val="0"/>
          <w:numId w:val="377"/>
        </w:numPr>
        <w:spacing w:line="240" w:lineRule="auto"/>
        <w:ind w:left="709" w:hanging="357"/>
        <w:rPr>
          <w:lang w:val="pl-PL"/>
        </w:rPr>
      </w:pPr>
      <w:r w:rsidRPr="00162249">
        <w:rPr>
          <w:lang w:val="pl-PL"/>
        </w:rPr>
        <w:t xml:space="preserve">Rurociągi spalinowe będą izolowane </w:t>
      </w:r>
      <w:r w:rsidR="00C56C16" w:rsidRPr="00162249">
        <w:rPr>
          <w:spacing w:val="-3"/>
          <w:lang w:val="pl-PL"/>
        </w:rPr>
        <w:t>w</w:t>
      </w:r>
      <w:r w:rsidRPr="00162249">
        <w:rPr>
          <w:lang w:val="pl-PL"/>
        </w:rPr>
        <w:t xml:space="preserve"> siłowni niepalną wełną </w:t>
      </w:r>
      <w:r w:rsidR="00C56C16" w:rsidRPr="00162249">
        <w:rPr>
          <w:lang w:val="pl-PL"/>
        </w:rPr>
        <w:t>min</w:t>
      </w:r>
      <w:r w:rsidRPr="00162249">
        <w:rPr>
          <w:lang w:val="pl-PL"/>
        </w:rPr>
        <w:t xml:space="preserve">eralną, posiadającą stosowne świadectwa </w:t>
      </w:r>
      <w:r w:rsidR="00C56C16" w:rsidRPr="00162249">
        <w:rPr>
          <w:spacing w:val="-1"/>
          <w:lang w:val="pl-PL"/>
        </w:rPr>
        <w:t>(np.</w:t>
      </w:r>
      <w:r w:rsidRPr="00162249">
        <w:rPr>
          <w:lang w:val="pl-PL"/>
        </w:rPr>
        <w:t xml:space="preserve"> </w:t>
      </w:r>
      <w:r w:rsidR="00C56C16" w:rsidRPr="00162249">
        <w:rPr>
          <w:spacing w:val="-3"/>
          <w:lang w:val="pl-PL"/>
        </w:rPr>
        <w:t>MED)</w:t>
      </w:r>
      <w:r w:rsidRPr="00162249">
        <w:rPr>
          <w:spacing w:val="1"/>
          <w:lang w:val="pl-PL"/>
        </w:rPr>
        <w:t xml:space="preserve"> </w:t>
      </w:r>
      <w:r w:rsidR="00C56C16" w:rsidRPr="00162249">
        <w:rPr>
          <w:spacing w:val="-1"/>
          <w:lang w:val="pl-PL"/>
        </w:rPr>
        <w:t>i</w:t>
      </w:r>
      <w:r w:rsidRPr="00162249">
        <w:rPr>
          <w:spacing w:val="3"/>
          <w:lang w:val="pl-PL"/>
        </w:rPr>
        <w:t xml:space="preserve"> </w:t>
      </w:r>
      <w:r w:rsidR="00C56C16" w:rsidRPr="00162249">
        <w:rPr>
          <w:spacing w:val="-3"/>
          <w:lang w:val="pl-PL"/>
        </w:rPr>
        <w:t>pokryte</w:t>
      </w:r>
      <w:r w:rsidRPr="00162249">
        <w:rPr>
          <w:spacing w:val="3"/>
          <w:lang w:val="pl-PL"/>
        </w:rPr>
        <w:t xml:space="preserve"> </w:t>
      </w:r>
      <w:r w:rsidR="00C56C16" w:rsidRPr="00162249">
        <w:rPr>
          <w:lang w:val="pl-PL"/>
        </w:rPr>
        <w:t>0.5</w:t>
      </w:r>
      <w:r w:rsidRPr="00162249">
        <w:rPr>
          <w:spacing w:val="3"/>
          <w:lang w:val="pl-PL"/>
        </w:rPr>
        <w:t xml:space="preserve"> </w:t>
      </w:r>
      <w:r w:rsidR="00C56C16" w:rsidRPr="00162249">
        <w:rPr>
          <w:spacing w:val="-5"/>
          <w:lang w:val="pl-PL"/>
        </w:rPr>
        <w:t>mm</w:t>
      </w:r>
      <w:r w:rsidRPr="00162249">
        <w:rPr>
          <w:lang w:val="pl-PL"/>
        </w:rPr>
        <w:t xml:space="preserve"> </w:t>
      </w:r>
      <w:r w:rsidR="00C56C16" w:rsidRPr="00162249">
        <w:rPr>
          <w:spacing w:val="-1"/>
          <w:lang w:val="pl-PL"/>
        </w:rPr>
        <w:t>blachą</w:t>
      </w:r>
      <w:r w:rsidRPr="00162249">
        <w:rPr>
          <w:spacing w:val="3"/>
          <w:lang w:val="pl-PL"/>
        </w:rPr>
        <w:t xml:space="preserve"> </w:t>
      </w:r>
      <w:r w:rsidR="00C56C16" w:rsidRPr="00162249">
        <w:rPr>
          <w:lang w:val="pl-PL"/>
        </w:rPr>
        <w:t>ocynkowaną.</w:t>
      </w:r>
    </w:p>
    <w:p w:rsidR="00162249" w:rsidRPr="00162249" w:rsidRDefault="00C56C16" w:rsidP="00B54522">
      <w:pPr>
        <w:pStyle w:val="Akapitzlist"/>
        <w:numPr>
          <w:ilvl w:val="0"/>
          <w:numId w:val="377"/>
        </w:numPr>
        <w:spacing w:line="240" w:lineRule="auto"/>
        <w:ind w:left="709" w:hanging="357"/>
        <w:rPr>
          <w:lang w:val="pl-PL"/>
        </w:rPr>
      </w:pPr>
      <w:r w:rsidRPr="00162249">
        <w:rPr>
          <w:rFonts w:ascii="Times New Roman" w:hAnsi="Times New Roman" w:cs="Times New Roman"/>
          <w:lang w:val="pl-PL"/>
        </w:rPr>
        <w:t>Rurociągi</w:t>
      </w:r>
      <w:r w:rsidR="007B7E05" w:rsidRPr="00162249">
        <w:rPr>
          <w:rFonts w:ascii="Times New Roman" w:hAnsi="Times New Roman" w:cs="Times New Roman"/>
          <w:spacing w:val="-7"/>
          <w:lang w:val="pl-PL"/>
        </w:rPr>
        <w:t xml:space="preserve"> </w:t>
      </w:r>
      <w:r w:rsidRPr="00162249">
        <w:rPr>
          <w:rFonts w:ascii="Times New Roman" w:hAnsi="Times New Roman" w:cs="Times New Roman"/>
          <w:lang w:val="pl-PL"/>
        </w:rPr>
        <w:t>będą</w:t>
      </w:r>
      <w:r w:rsidR="007B7E05" w:rsidRPr="00162249">
        <w:rPr>
          <w:rFonts w:ascii="Times New Roman" w:hAnsi="Times New Roman" w:cs="Times New Roman"/>
          <w:spacing w:val="-7"/>
          <w:lang w:val="pl-PL"/>
        </w:rPr>
        <w:t xml:space="preserve"> </w:t>
      </w:r>
      <w:r w:rsidRPr="00162249">
        <w:rPr>
          <w:rFonts w:ascii="Times New Roman" w:hAnsi="Times New Roman" w:cs="Times New Roman"/>
          <w:spacing w:val="-3"/>
          <w:lang w:val="pl-PL"/>
        </w:rPr>
        <w:t>montowane</w:t>
      </w:r>
      <w:r w:rsidR="007B7E05" w:rsidRPr="00162249">
        <w:rPr>
          <w:rFonts w:ascii="Times New Roman" w:hAnsi="Times New Roman" w:cs="Times New Roman"/>
          <w:spacing w:val="-10"/>
          <w:lang w:val="pl-PL"/>
        </w:rPr>
        <w:t xml:space="preserve"> </w:t>
      </w:r>
      <w:r w:rsidRPr="00162249">
        <w:rPr>
          <w:rFonts w:ascii="Times New Roman" w:hAnsi="Times New Roman" w:cs="Times New Roman"/>
          <w:lang w:val="pl-PL"/>
        </w:rPr>
        <w:t>na</w:t>
      </w:r>
      <w:r w:rsidR="007B7E05" w:rsidRPr="00162249">
        <w:rPr>
          <w:rFonts w:ascii="Times New Roman" w:hAnsi="Times New Roman" w:cs="Times New Roman"/>
          <w:spacing w:val="-7"/>
          <w:lang w:val="pl-PL"/>
        </w:rPr>
        <w:t xml:space="preserve"> </w:t>
      </w:r>
      <w:r w:rsidRPr="00162249">
        <w:rPr>
          <w:rFonts w:ascii="Times New Roman" w:hAnsi="Times New Roman" w:cs="Times New Roman"/>
          <w:lang w:val="pl-PL"/>
        </w:rPr>
        <w:t>amortyzatorach,</w:t>
      </w:r>
      <w:r w:rsidR="007B7E05" w:rsidRPr="00162249">
        <w:rPr>
          <w:rFonts w:ascii="Times New Roman" w:hAnsi="Times New Roman" w:cs="Times New Roman"/>
          <w:spacing w:val="-6"/>
          <w:lang w:val="pl-PL"/>
        </w:rPr>
        <w:t xml:space="preserve"> </w:t>
      </w:r>
      <w:r w:rsidR="007B7E05" w:rsidRPr="00162249">
        <w:rPr>
          <w:rFonts w:ascii="Times New Roman" w:hAnsi="Times New Roman" w:cs="Times New Roman"/>
          <w:spacing w:val="-3"/>
          <w:lang w:val="pl-PL"/>
        </w:rPr>
        <w:t xml:space="preserve">z </w:t>
      </w:r>
      <w:r w:rsidR="007B7E05" w:rsidRPr="00162249">
        <w:rPr>
          <w:rFonts w:ascii="Times New Roman" w:hAnsi="Times New Roman" w:cs="Times New Roman"/>
          <w:lang w:val="pl-PL"/>
        </w:rPr>
        <w:t xml:space="preserve">kompensacją </w:t>
      </w:r>
      <w:r w:rsidRPr="00162249">
        <w:rPr>
          <w:rFonts w:ascii="Times New Roman" w:hAnsi="Times New Roman" w:cs="Times New Roman"/>
          <w:spacing w:val="-3"/>
          <w:lang w:val="pl-PL"/>
        </w:rPr>
        <w:t>wydłużeń</w:t>
      </w:r>
      <w:r w:rsidRPr="00162249">
        <w:rPr>
          <w:rFonts w:ascii="Times New Roman" w:hAnsi="Times New Roman" w:cs="Times New Roman"/>
          <w:lang w:val="pl-PL"/>
        </w:rPr>
        <w:t xml:space="preserve"> cieplnych.</w:t>
      </w:r>
    </w:p>
    <w:p w:rsidR="00C56C16" w:rsidRPr="00162249" w:rsidRDefault="007B7E05" w:rsidP="00B54522">
      <w:pPr>
        <w:pStyle w:val="Akapitzlist"/>
        <w:numPr>
          <w:ilvl w:val="0"/>
          <w:numId w:val="377"/>
        </w:numPr>
        <w:spacing w:after="0" w:line="240" w:lineRule="auto"/>
        <w:ind w:left="709" w:hanging="357"/>
        <w:rPr>
          <w:lang w:val="pl-PL"/>
        </w:rPr>
      </w:pPr>
      <w:r w:rsidRPr="00162249">
        <w:rPr>
          <w:lang w:val="pl-PL"/>
        </w:rPr>
        <w:t xml:space="preserve">Na przewodach spalinowych z </w:t>
      </w:r>
      <w:r w:rsidR="00C56C16" w:rsidRPr="00162249">
        <w:rPr>
          <w:lang w:val="pl-PL"/>
        </w:rPr>
        <w:t>silnik</w:t>
      </w:r>
      <w:r w:rsidR="00C56C16" w:rsidRPr="00162249">
        <w:rPr>
          <w:lang w:val="es-ES_tradnl"/>
        </w:rPr>
        <w:t>ó</w:t>
      </w:r>
      <w:r w:rsidRPr="00162249">
        <w:rPr>
          <w:lang w:val="pl-PL"/>
        </w:rPr>
        <w:t xml:space="preserve">w zostaną zamontowane– </w:t>
      </w:r>
      <w:r w:rsidR="00182B14" w:rsidRPr="00162249">
        <w:rPr>
          <w:lang w:val="pl-PL"/>
        </w:rPr>
        <w:t>uznan</w:t>
      </w:r>
      <w:r w:rsidRPr="00162249">
        <w:rPr>
          <w:lang w:val="pl-PL"/>
        </w:rPr>
        <w:t>e przez Klasę</w:t>
      </w:r>
      <w:r w:rsidR="00C56C16" w:rsidRPr="00162249">
        <w:rPr>
          <w:lang w:val="pl-PL"/>
        </w:rPr>
        <w:t>:</w:t>
      </w:r>
    </w:p>
    <w:p w:rsidR="00C56C16" w:rsidRDefault="0042581E" w:rsidP="00B54522">
      <w:pPr>
        <w:pStyle w:val="Akapitzlist1"/>
        <w:numPr>
          <w:ilvl w:val="0"/>
          <w:numId w:val="256"/>
        </w:numPr>
        <w:spacing w:after="0" w:line="240" w:lineRule="auto"/>
        <w:ind w:hanging="357"/>
        <w:rPr>
          <w:lang w:val="pl-PL"/>
        </w:rPr>
      </w:pPr>
      <w:r>
        <w:rPr>
          <w:lang w:val="pl-PL"/>
        </w:rPr>
        <w:t>T</w:t>
      </w:r>
      <w:r w:rsidR="007B7E05">
        <w:rPr>
          <w:lang w:val="pl-PL"/>
        </w:rPr>
        <w:t xml:space="preserve">łumiki z łapaczami iskier o zdolności tłumienia ok. 35 </w:t>
      </w:r>
      <w:r w:rsidR="00C56C16">
        <w:rPr>
          <w:lang w:val="pl-PL"/>
        </w:rPr>
        <w:t>dB(A),</w:t>
      </w:r>
    </w:p>
    <w:p w:rsidR="00C56C16" w:rsidRDefault="007B7E05" w:rsidP="00925DE6">
      <w:pPr>
        <w:pStyle w:val="Akapitzlist1"/>
        <w:numPr>
          <w:ilvl w:val="0"/>
          <w:numId w:val="256"/>
        </w:numPr>
        <w:spacing w:line="240" w:lineRule="auto"/>
        <w:rPr>
          <w:lang w:val="pl-PL"/>
        </w:rPr>
      </w:pPr>
      <w:r>
        <w:rPr>
          <w:lang w:val="pl-PL"/>
        </w:rPr>
        <w:t xml:space="preserve">System zapewniający ograniczenie emisji NOx (dla silników nieposiadających </w:t>
      </w:r>
      <w:r w:rsidR="00C56C16">
        <w:rPr>
          <w:lang w:val="pl-PL"/>
        </w:rPr>
        <w:t xml:space="preserve">świadectwa </w:t>
      </w:r>
      <w:r w:rsidR="00C56C16">
        <w:rPr>
          <w:rFonts w:ascii="Times New Roman" w:hAnsi="Times New Roman"/>
          <w:lang w:val="pl-PL"/>
        </w:rPr>
        <w:t>EIAPP).</w:t>
      </w:r>
    </w:p>
    <w:p w:rsidR="00C56C16" w:rsidRPr="00162249" w:rsidRDefault="00C56C16" w:rsidP="00DE4597">
      <w:pPr>
        <w:pStyle w:val="Akapitzlist"/>
        <w:numPr>
          <w:ilvl w:val="0"/>
          <w:numId w:val="377"/>
        </w:numPr>
        <w:ind w:left="709"/>
        <w:rPr>
          <w:lang w:val="pl-PL"/>
        </w:rPr>
      </w:pPr>
      <w:r w:rsidRPr="00162249">
        <w:rPr>
          <w:spacing w:val="-3"/>
          <w:lang w:val="pl-PL"/>
        </w:rPr>
        <w:t>Na</w:t>
      </w:r>
      <w:r w:rsidR="007B7E05" w:rsidRPr="00162249">
        <w:rPr>
          <w:spacing w:val="3"/>
          <w:lang w:val="pl-PL"/>
        </w:rPr>
        <w:t xml:space="preserve"> </w:t>
      </w:r>
      <w:r w:rsidR="007B7E05" w:rsidRPr="00162249">
        <w:rPr>
          <w:lang w:val="pl-PL"/>
        </w:rPr>
        <w:t xml:space="preserve">kanałach </w:t>
      </w:r>
      <w:r w:rsidRPr="00162249">
        <w:rPr>
          <w:lang w:val="pl-PL"/>
        </w:rPr>
        <w:t>zostaną</w:t>
      </w:r>
      <w:r w:rsidR="007B7E05" w:rsidRPr="00162249">
        <w:rPr>
          <w:spacing w:val="3"/>
          <w:lang w:val="pl-PL"/>
        </w:rPr>
        <w:t xml:space="preserve"> </w:t>
      </w:r>
      <w:r w:rsidR="007B7E05" w:rsidRPr="00162249">
        <w:rPr>
          <w:lang w:val="pl-PL"/>
        </w:rPr>
        <w:t xml:space="preserve">zamontowane </w:t>
      </w:r>
      <w:r w:rsidRPr="00162249">
        <w:rPr>
          <w:lang w:val="pl-PL"/>
        </w:rPr>
        <w:t>odwodnienia</w:t>
      </w:r>
      <w:r w:rsidR="007B7E05" w:rsidRPr="00162249">
        <w:rPr>
          <w:spacing w:val="3"/>
          <w:lang w:val="pl-PL"/>
        </w:rPr>
        <w:t xml:space="preserve"> </w:t>
      </w:r>
      <w:r w:rsidR="007B7E05" w:rsidRPr="00162249">
        <w:rPr>
          <w:lang w:val="pl-PL"/>
        </w:rPr>
        <w:t xml:space="preserve">z uszczelnieniem </w:t>
      </w:r>
      <w:r w:rsidRPr="00162249">
        <w:rPr>
          <w:spacing w:val="-3"/>
          <w:lang w:val="pl-PL"/>
        </w:rPr>
        <w:t>wodnym</w:t>
      </w:r>
      <w:r w:rsidR="007B7E05" w:rsidRPr="00162249">
        <w:rPr>
          <w:lang w:val="pl-PL"/>
        </w:rPr>
        <w:t xml:space="preserve"> </w:t>
      </w:r>
      <w:r w:rsidRPr="00162249">
        <w:rPr>
          <w:spacing w:val="-1"/>
          <w:lang w:val="pl-PL"/>
        </w:rPr>
        <w:t>i</w:t>
      </w:r>
      <w:r w:rsidR="007B7E05" w:rsidRPr="00162249">
        <w:rPr>
          <w:spacing w:val="3"/>
          <w:lang w:val="pl-PL"/>
        </w:rPr>
        <w:t xml:space="preserve"> </w:t>
      </w:r>
      <w:r w:rsidRPr="00162249">
        <w:rPr>
          <w:lang w:val="pl-PL"/>
        </w:rPr>
        <w:t>spustem.</w:t>
      </w:r>
    </w:p>
    <w:p w:rsidR="00C56C16" w:rsidRDefault="007B7E05" w:rsidP="00DE4597">
      <w:pPr>
        <w:pStyle w:val="Nagwek3"/>
        <w:numPr>
          <w:ilvl w:val="0"/>
          <w:numId w:val="466"/>
        </w:numPr>
        <w:rPr>
          <w:lang w:val="pl-PL"/>
        </w:rPr>
      </w:pPr>
      <w:bookmarkStart w:id="145" w:name="_Toc12592208"/>
      <w:r>
        <w:rPr>
          <w:lang w:val="pl-PL"/>
        </w:rPr>
        <w:t xml:space="preserve">Zespoły </w:t>
      </w:r>
      <w:r w:rsidR="00C56C16">
        <w:rPr>
          <w:lang w:val="pl-PL"/>
        </w:rPr>
        <w:t>prądotwórcze</w:t>
      </w:r>
      <w:bookmarkEnd w:id="145"/>
    </w:p>
    <w:p w:rsidR="00C56C16" w:rsidRDefault="007B7E05" w:rsidP="0011774D">
      <w:pPr>
        <w:spacing w:after="0"/>
        <w:rPr>
          <w:lang w:val="pl-PL"/>
        </w:rPr>
      </w:pPr>
      <w:r>
        <w:rPr>
          <w:lang w:val="pl-PL"/>
        </w:rPr>
        <w:t>Do wytwarzania energii elektrycznej na statku będą służyć zespoły prądotwórcze zasilające wspólną szynę w ilości określonej projektem klasyfikacyjnym</w:t>
      </w:r>
      <w:r w:rsidR="00E00CDE">
        <w:rPr>
          <w:lang w:val="pl-PL"/>
        </w:rPr>
        <w:t>:</w:t>
      </w:r>
    </w:p>
    <w:p w:rsidR="00C56C16" w:rsidRDefault="00C56C16" w:rsidP="00DE4597">
      <w:pPr>
        <w:pStyle w:val="Akapitzlist1"/>
        <w:numPr>
          <w:ilvl w:val="0"/>
          <w:numId w:val="456"/>
        </w:numPr>
        <w:spacing w:after="0" w:line="240" w:lineRule="auto"/>
        <w:ind w:left="426"/>
        <w:rPr>
          <w:lang w:val="pl-PL"/>
        </w:rPr>
      </w:pPr>
      <w:r>
        <w:rPr>
          <w:lang w:val="pl-PL"/>
        </w:rPr>
        <w:t>Główne zesp</w:t>
      </w:r>
      <w:r w:rsidR="007B7E05">
        <w:rPr>
          <w:lang w:val="pl-PL"/>
        </w:rPr>
        <w:t xml:space="preserve">oły prądotwórcze chłodzone </w:t>
      </w:r>
      <w:r>
        <w:rPr>
          <w:lang w:val="pl-PL"/>
        </w:rPr>
        <w:t>wodą:</w:t>
      </w:r>
    </w:p>
    <w:p w:rsidR="00040FB7" w:rsidRPr="00040FB7" w:rsidRDefault="0042581E" w:rsidP="009E3170">
      <w:pPr>
        <w:pStyle w:val="Akapitzlist1"/>
        <w:numPr>
          <w:ilvl w:val="0"/>
          <w:numId w:val="257"/>
        </w:numPr>
        <w:spacing w:after="0" w:line="240" w:lineRule="auto"/>
        <w:rPr>
          <w:lang w:val="pl-PL"/>
        </w:rPr>
      </w:pPr>
      <w:r>
        <w:rPr>
          <w:lang w:val="pl-PL"/>
        </w:rPr>
        <w:t xml:space="preserve">Moc zespołu </w:t>
      </w:r>
      <w:r w:rsidR="00040FB7" w:rsidRPr="00040FB7">
        <w:rPr>
          <w:lang w:val="pl-PL"/>
        </w:rPr>
        <w:t>wynik</w:t>
      </w:r>
      <w:r w:rsidR="00182B14">
        <w:rPr>
          <w:lang w:val="pl-PL"/>
        </w:rPr>
        <w:t>owa, wynikająca z bilansu zapot</w:t>
      </w:r>
      <w:r w:rsidR="00040FB7" w:rsidRPr="00040FB7">
        <w:rPr>
          <w:lang w:val="pl-PL"/>
        </w:rPr>
        <w:t>r</w:t>
      </w:r>
      <w:r w:rsidR="00182B14">
        <w:rPr>
          <w:lang w:val="pl-PL"/>
        </w:rPr>
        <w:t>z</w:t>
      </w:r>
      <w:r w:rsidR="00040FB7" w:rsidRPr="00040FB7">
        <w:rPr>
          <w:lang w:val="pl-PL"/>
        </w:rPr>
        <w:t>ebowania mocy</w:t>
      </w:r>
    </w:p>
    <w:p w:rsidR="00C56C16" w:rsidRPr="00040FB7" w:rsidRDefault="000757FD" w:rsidP="009E3170">
      <w:pPr>
        <w:pStyle w:val="Akapitzlist1"/>
        <w:numPr>
          <w:ilvl w:val="0"/>
          <w:numId w:val="257"/>
        </w:numPr>
        <w:spacing w:after="0" w:line="240" w:lineRule="auto"/>
        <w:rPr>
          <w:lang w:val="pl-PL"/>
        </w:rPr>
      </w:pPr>
      <w:r>
        <w:rPr>
          <w:lang w:val="pl-PL"/>
        </w:rPr>
        <w:t xml:space="preserve">Moc pojedynczego agregatu: </w:t>
      </w:r>
      <w:r w:rsidR="00040FB7" w:rsidRPr="00040FB7">
        <w:rPr>
          <w:lang w:val="pl-PL"/>
        </w:rPr>
        <w:t xml:space="preserve">minimum z bilansu </w:t>
      </w:r>
      <w:r w:rsidR="00040FB7">
        <w:rPr>
          <w:lang w:val="pl-PL"/>
        </w:rPr>
        <w:t xml:space="preserve">i </w:t>
      </w:r>
      <w:r w:rsidR="009B47D9">
        <w:rPr>
          <w:lang w:val="pl-PL"/>
        </w:rPr>
        <w:t xml:space="preserve">z </w:t>
      </w:r>
      <w:r w:rsidR="00040FB7">
        <w:rPr>
          <w:lang w:val="pl-PL"/>
        </w:rPr>
        <w:t xml:space="preserve">uwzględnieniem </w:t>
      </w:r>
      <w:r w:rsidR="00F46E2F">
        <w:rPr>
          <w:lang w:val="pl-PL"/>
        </w:rPr>
        <w:t>obciążenia w granicach 85</w:t>
      </w:r>
      <w:r w:rsidR="00182B14">
        <w:rPr>
          <w:lang w:val="pl-PL"/>
        </w:rPr>
        <w:t>%</w:t>
      </w:r>
    </w:p>
    <w:p w:rsidR="0015435F" w:rsidRPr="000C06C8" w:rsidRDefault="0035296F" w:rsidP="0035296F">
      <w:pPr>
        <w:pStyle w:val="Akapitzlist1"/>
        <w:numPr>
          <w:ilvl w:val="0"/>
          <w:numId w:val="257"/>
        </w:numPr>
        <w:spacing w:after="0" w:line="240" w:lineRule="auto"/>
        <w:rPr>
          <w:lang w:val="pl-PL"/>
        </w:rPr>
      </w:pPr>
      <w:r w:rsidRPr="0042581E">
        <w:rPr>
          <w:lang w:val="pl-PL"/>
        </w:rPr>
        <w:t>Obroty max. 1500</w:t>
      </w:r>
      <w:r>
        <w:rPr>
          <w:lang w:val="pl-PL"/>
        </w:rPr>
        <w:t xml:space="preserve"> RPM jako standard, opcjonalnie do max. 1800 obrotów RPM</w:t>
      </w:r>
    </w:p>
    <w:p w:rsidR="00C56C16" w:rsidRDefault="00182B14" w:rsidP="009E3170">
      <w:pPr>
        <w:pStyle w:val="Akapitzlist1"/>
        <w:numPr>
          <w:ilvl w:val="0"/>
          <w:numId w:val="257"/>
        </w:numPr>
        <w:spacing w:line="240" w:lineRule="auto"/>
        <w:rPr>
          <w:lang w:val="pl-PL"/>
        </w:rPr>
      </w:pPr>
      <w:r>
        <w:rPr>
          <w:lang w:val="pl-PL"/>
        </w:rPr>
        <w:t>Rozruch: sprężonym powietrzem dla każdego z</w:t>
      </w:r>
      <w:r w:rsidR="00C56C16">
        <w:rPr>
          <w:lang w:val="pl-PL"/>
        </w:rPr>
        <w:t xml:space="preserve"> silników, dodatkowo rozruch elektryczny dla jednego silnika.</w:t>
      </w:r>
    </w:p>
    <w:p w:rsidR="00C56C16" w:rsidRDefault="00182B14" w:rsidP="00DE4597">
      <w:pPr>
        <w:pStyle w:val="Akapitzlist1"/>
        <w:numPr>
          <w:ilvl w:val="0"/>
          <w:numId w:val="456"/>
        </w:numPr>
        <w:spacing w:after="0" w:line="240" w:lineRule="auto"/>
        <w:ind w:left="426"/>
        <w:rPr>
          <w:lang w:val="pl-PL"/>
        </w:rPr>
      </w:pPr>
      <w:r>
        <w:rPr>
          <w:lang w:val="pl-PL"/>
        </w:rPr>
        <w:t>Jeden (1) a</w:t>
      </w:r>
      <w:r w:rsidR="00C56C16">
        <w:rPr>
          <w:lang w:val="pl-PL"/>
        </w:rPr>
        <w:t>waryjn</w:t>
      </w:r>
      <w:r w:rsidR="00CC244A">
        <w:rPr>
          <w:lang w:val="pl-PL"/>
        </w:rPr>
        <w:t xml:space="preserve">y, </w:t>
      </w:r>
      <w:r>
        <w:rPr>
          <w:lang w:val="pl-PL"/>
        </w:rPr>
        <w:t xml:space="preserve">portowy zespól prądotwórczy chłodzony </w:t>
      </w:r>
      <w:r w:rsidR="00C56C16">
        <w:rPr>
          <w:lang w:val="pl-PL"/>
        </w:rPr>
        <w:t>powietrzem:</w:t>
      </w:r>
    </w:p>
    <w:p w:rsidR="00C56C16" w:rsidRPr="00962977" w:rsidRDefault="0042581E" w:rsidP="009E3170">
      <w:pPr>
        <w:pStyle w:val="Akapitzlist1"/>
        <w:numPr>
          <w:ilvl w:val="0"/>
          <w:numId w:val="258"/>
        </w:numPr>
        <w:spacing w:after="0" w:line="240" w:lineRule="auto"/>
        <w:rPr>
          <w:lang w:val="pl-PL"/>
        </w:rPr>
      </w:pPr>
      <w:r>
        <w:rPr>
          <w:lang w:val="pl-PL"/>
        </w:rPr>
        <w:t xml:space="preserve">Moc </w:t>
      </w:r>
      <w:r w:rsidR="00182B14" w:rsidRPr="00182B14">
        <w:rPr>
          <w:lang w:val="pl-PL"/>
        </w:rPr>
        <w:t xml:space="preserve">wynikająca z zapotrzebowania, zgodnie z wymaganiami Klasy </w:t>
      </w:r>
      <w:r w:rsidR="00182B14">
        <w:rPr>
          <w:lang w:val="pl-PL"/>
        </w:rPr>
        <w:t>i</w:t>
      </w:r>
      <w:r w:rsidR="00182B14" w:rsidRPr="00182B14">
        <w:rPr>
          <w:lang w:val="pl-PL"/>
        </w:rPr>
        <w:t xml:space="preserve"> Państwa Flagi</w:t>
      </w:r>
      <w:r w:rsidR="009C3C16">
        <w:rPr>
          <w:lang w:val="pl-PL"/>
        </w:rPr>
        <w:t>, nie mniej niż 200 kW</w:t>
      </w:r>
    </w:p>
    <w:p w:rsidR="00C56C16" w:rsidRDefault="0042581E" w:rsidP="009E3170">
      <w:pPr>
        <w:pStyle w:val="Akapitzlist1"/>
        <w:numPr>
          <w:ilvl w:val="0"/>
          <w:numId w:val="258"/>
        </w:numPr>
        <w:spacing w:after="0" w:line="240" w:lineRule="auto"/>
      </w:pPr>
      <w:r w:rsidRPr="00962977">
        <w:rPr>
          <w:lang w:val="pl-PL"/>
        </w:rPr>
        <w:t>Obroty</w:t>
      </w:r>
      <w:r>
        <w:t xml:space="preserve"> max. </w:t>
      </w:r>
      <w:r w:rsidR="00C56C16">
        <w:t>1500</w:t>
      </w:r>
    </w:p>
    <w:p w:rsidR="00C56C16" w:rsidRDefault="0042581E" w:rsidP="009E3170">
      <w:pPr>
        <w:pStyle w:val="Akapitzlist1"/>
        <w:numPr>
          <w:ilvl w:val="0"/>
          <w:numId w:val="258"/>
        </w:numPr>
        <w:spacing w:after="0" w:line="240" w:lineRule="auto"/>
        <w:rPr>
          <w:lang w:val="pl-PL"/>
        </w:rPr>
      </w:pPr>
      <w:r>
        <w:rPr>
          <w:lang w:val="pl-PL"/>
        </w:rPr>
        <w:lastRenderedPageBreak/>
        <w:t xml:space="preserve">Rozruch </w:t>
      </w:r>
      <w:r w:rsidR="00182B14">
        <w:rPr>
          <w:lang w:val="pl-PL"/>
        </w:rPr>
        <w:t>hydrauliczny lub pneumatyczny</w:t>
      </w:r>
      <w:r w:rsidR="00CA31B6">
        <w:rPr>
          <w:lang w:val="pl-PL"/>
        </w:rPr>
        <w:t xml:space="preserve"> oraz </w:t>
      </w:r>
      <w:r w:rsidR="001C6FF5">
        <w:rPr>
          <w:lang w:val="pl-PL"/>
        </w:rPr>
        <w:t>manualny z</w:t>
      </w:r>
      <w:r w:rsidR="00182B14">
        <w:rPr>
          <w:lang w:val="pl-PL"/>
        </w:rPr>
        <w:t xml:space="preserve"> </w:t>
      </w:r>
      <w:r w:rsidR="00824DAB">
        <w:rPr>
          <w:lang w:val="pl-PL"/>
        </w:rPr>
        <w:t>wykorzystaniem baterii</w:t>
      </w:r>
      <w:r w:rsidR="00C56C16">
        <w:rPr>
          <w:lang w:val="pl-PL"/>
        </w:rPr>
        <w:t xml:space="preserve"> akumulatorów</w:t>
      </w:r>
    </w:p>
    <w:p w:rsidR="00CC244A" w:rsidRDefault="00182B14" w:rsidP="009E3170">
      <w:pPr>
        <w:pStyle w:val="Akapitzlist1"/>
        <w:numPr>
          <w:ilvl w:val="0"/>
          <w:numId w:val="258"/>
        </w:numPr>
        <w:spacing w:after="0" w:line="240" w:lineRule="auto"/>
        <w:rPr>
          <w:lang w:val="pl-PL"/>
        </w:rPr>
      </w:pPr>
      <w:r>
        <w:rPr>
          <w:lang w:val="pl-PL"/>
        </w:rPr>
        <w:t xml:space="preserve">Awaryjny zespół prądotwórczy będzie </w:t>
      </w:r>
      <w:r w:rsidR="00C56C16">
        <w:rPr>
          <w:lang w:val="pl-PL"/>
        </w:rPr>
        <w:t>za</w:t>
      </w:r>
      <w:r>
        <w:rPr>
          <w:lang w:val="pl-PL"/>
        </w:rPr>
        <w:t xml:space="preserve">instalowany w osobnym statkowym </w:t>
      </w:r>
      <w:r w:rsidR="00CC244A">
        <w:rPr>
          <w:lang w:val="pl-PL"/>
        </w:rPr>
        <w:t>pomieszczeniu.</w:t>
      </w:r>
    </w:p>
    <w:p w:rsidR="00C56C16" w:rsidRPr="00CC244A" w:rsidRDefault="00CC244A" w:rsidP="009E3170">
      <w:pPr>
        <w:pStyle w:val="Akapitzlist1"/>
        <w:numPr>
          <w:ilvl w:val="0"/>
          <w:numId w:val="258"/>
        </w:numPr>
        <w:spacing w:after="0" w:line="240" w:lineRule="auto"/>
        <w:rPr>
          <w:lang w:val="pl-PL"/>
        </w:rPr>
      </w:pPr>
      <w:r>
        <w:rPr>
          <w:lang w:val="pl-PL"/>
        </w:rPr>
        <w:t>C</w:t>
      </w:r>
      <w:r w:rsidR="00C56C16" w:rsidRPr="00CC244A">
        <w:rPr>
          <w:lang w:val="pl-PL"/>
        </w:rPr>
        <w:t>hłodzony płynem chłodniczym</w:t>
      </w:r>
    </w:p>
    <w:p w:rsidR="00C56C16" w:rsidRDefault="00C56C16" w:rsidP="009E3170">
      <w:pPr>
        <w:pStyle w:val="Akapitzlist1"/>
        <w:numPr>
          <w:ilvl w:val="0"/>
          <w:numId w:val="258"/>
        </w:numPr>
        <w:spacing w:after="0" w:line="240" w:lineRule="auto"/>
        <w:rPr>
          <w:lang w:val="pl-PL"/>
        </w:rPr>
      </w:pPr>
      <w:r>
        <w:rPr>
          <w:lang w:val="pl-PL"/>
        </w:rPr>
        <w:t>Agregat awaryjny z opcją portowego powinien zapewniać możliwość pracy takich urządzeń jak dźwig pokładowy czy sprężarka powietrza gospodarczego itp.</w:t>
      </w:r>
    </w:p>
    <w:p w:rsidR="00162249" w:rsidRDefault="00C56C16" w:rsidP="00DE4597">
      <w:pPr>
        <w:pStyle w:val="Akapitzlist"/>
        <w:numPr>
          <w:ilvl w:val="0"/>
          <w:numId w:val="456"/>
        </w:numPr>
        <w:ind w:left="426"/>
        <w:rPr>
          <w:lang w:val="pl-PL"/>
        </w:rPr>
      </w:pPr>
      <w:r w:rsidRPr="00162249">
        <w:rPr>
          <w:spacing w:val="-3"/>
          <w:lang w:val="pl-PL"/>
        </w:rPr>
        <w:t>Moc</w:t>
      </w:r>
      <w:r w:rsidR="00CC244A" w:rsidRPr="00162249">
        <w:rPr>
          <w:lang w:val="pl-PL"/>
        </w:rPr>
        <w:t xml:space="preserve"> i parametry </w:t>
      </w:r>
      <w:r w:rsidRPr="00162249">
        <w:rPr>
          <w:lang w:val="pl-PL"/>
        </w:rPr>
        <w:t>zespołów</w:t>
      </w:r>
      <w:r w:rsidR="00CC244A" w:rsidRPr="00162249">
        <w:rPr>
          <w:spacing w:val="-5"/>
          <w:lang w:val="pl-PL"/>
        </w:rPr>
        <w:t xml:space="preserve"> </w:t>
      </w:r>
      <w:r w:rsidR="00CC244A" w:rsidRPr="00162249">
        <w:rPr>
          <w:lang w:val="pl-PL"/>
        </w:rPr>
        <w:t xml:space="preserve">prądotwórczych </w:t>
      </w:r>
      <w:r w:rsidR="00CC244A" w:rsidRPr="00162249">
        <w:rPr>
          <w:spacing w:val="-1"/>
          <w:lang w:val="pl-PL"/>
        </w:rPr>
        <w:t>zostaną</w:t>
      </w:r>
      <w:r w:rsidR="00CC244A" w:rsidRPr="00162249">
        <w:rPr>
          <w:spacing w:val="-6"/>
          <w:lang w:val="pl-PL"/>
        </w:rPr>
        <w:t xml:space="preserve"> szczegółowo </w:t>
      </w:r>
      <w:r w:rsidR="00CC244A" w:rsidRPr="00162249">
        <w:rPr>
          <w:lang w:val="pl-PL"/>
        </w:rPr>
        <w:t xml:space="preserve">określone na podstawie </w:t>
      </w:r>
      <w:r w:rsidRPr="00162249">
        <w:rPr>
          <w:lang w:val="pl-PL"/>
        </w:rPr>
        <w:t>b</w:t>
      </w:r>
      <w:r w:rsidR="00CC244A" w:rsidRPr="00162249">
        <w:rPr>
          <w:lang w:val="pl-PL"/>
        </w:rPr>
        <w:t xml:space="preserve">ilansu </w:t>
      </w:r>
      <w:r w:rsidRPr="00162249">
        <w:rPr>
          <w:lang w:val="pl-PL"/>
        </w:rPr>
        <w:t>elektrycznego</w:t>
      </w:r>
      <w:r w:rsidRPr="00162249">
        <w:rPr>
          <w:spacing w:val="-3"/>
          <w:lang w:val="pl-PL"/>
        </w:rPr>
        <w:t xml:space="preserve"> </w:t>
      </w:r>
      <w:r w:rsidR="00CC244A" w:rsidRPr="00162249">
        <w:rPr>
          <w:lang w:val="pl-PL"/>
        </w:rPr>
        <w:t xml:space="preserve">na </w:t>
      </w:r>
      <w:r w:rsidRPr="00162249">
        <w:rPr>
          <w:spacing w:val="-1"/>
          <w:lang w:val="pl-PL"/>
        </w:rPr>
        <w:t>etapie</w:t>
      </w:r>
      <w:r w:rsidR="00CC244A" w:rsidRPr="00162249">
        <w:rPr>
          <w:spacing w:val="3"/>
          <w:lang w:val="pl-PL"/>
        </w:rPr>
        <w:t xml:space="preserve"> </w:t>
      </w:r>
      <w:r w:rsidR="00CC244A" w:rsidRPr="00162249">
        <w:rPr>
          <w:lang w:val="pl-PL"/>
        </w:rPr>
        <w:t>projektu technicznego i będą wymagać akceptacji Zamawiającego</w:t>
      </w:r>
      <w:r w:rsidRPr="00162249">
        <w:rPr>
          <w:lang w:val="pl-PL"/>
        </w:rPr>
        <w:t>.</w:t>
      </w:r>
      <w:r w:rsidR="00082C6A" w:rsidRPr="00162249">
        <w:rPr>
          <w:lang w:val="pl-PL"/>
        </w:rPr>
        <w:t xml:space="preserve"> Bilans energetyczny powinien uwzględniać żeglugę i wykonywanie działań operacyjnych. W bilansie należy uwzględnić nadmiarowość w granicach 10%, dla przyszłych potrzeb.</w:t>
      </w:r>
    </w:p>
    <w:p w:rsidR="00162249" w:rsidRDefault="00082C6A" w:rsidP="00DE4597">
      <w:pPr>
        <w:pStyle w:val="Akapitzlist"/>
        <w:numPr>
          <w:ilvl w:val="0"/>
          <w:numId w:val="456"/>
        </w:numPr>
        <w:ind w:left="426"/>
        <w:rPr>
          <w:lang w:val="pl-PL"/>
        </w:rPr>
      </w:pPr>
      <w:r w:rsidRPr="00162249">
        <w:rPr>
          <w:lang w:val="pl-PL"/>
        </w:rPr>
        <w:t xml:space="preserve">Aranżacja </w:t>
      </w:r>
      <w:r w:rsidR="00E61C6D" w:rsidRPr="00162249">
        <w:rPr>
          <w:lang w:val="pl-PL"/>
        </w:rPr>
        <w:t xml:space="preserve">urządzeń zespołu prądotwórczego powinna zapewniać tak daleko, jak będzie to możliwe </w:t>
      </w:r>
      <w:r w:rsidR="00DC453E">
        <w:rPr>
          <w:lang w:val="pl-PL"/>
        </w:rPr>
        <w:t xml:space="preserve">ochronę pomieszczenia przed </w:t>
      </w:r>
      <w:r w:rsidR="00E61C6D" w:rsidRPr="00162249">
        <w:rPr>
          <w:lang w:val="pl-PL"/>
        </w:rPr>
        <w:t>zalani</w:t>
      </w:r>
      <w:r w:rsidR="00DC453E">
        <w:rPr>
          <w:lang w:val="pl-PL"/>
        </w:rPr>
        <w:t>em</w:t>
      </w:r>
      <w:r w:rsidR="00E61C6D" w:rsidRPr="00162249">
        <w:rPr>
          <w:lang w:val="pl-PL"/>
        </w:rPr>
        <w:t xml:space="preserve"> przedziału maszynowego.</w:t>
      </w:r>
    </w:p>
    <w:p w:rsidR="00162249" w:rsidRDefault="00CC244A" w:rsidP="00DE4597">
      <w:pPr>
        <w:pStyle w:val="Akapitzlist"/>
        <w:numPr>
          <w:ilvl w:val="0"/>
          <w:numId w:val="456"/>
        </w:numPr>
        <w:ind w:left="426"/>
        <w:rPr>
          <w:lang w:val="pl-PL"/>
        </w:rPr>
      </w:pPr>
      <w:r w:rsidRPr="00162249">
        <w:rPr>
          <w:lang w:val="pl-PL"/>
        </w:rPr>
        <w:t xml:space="preserve">Zespoły prądotwórcze </w:t>
      </w:r>
      <w:r w:rsidR="00C56C16" w:rsidRPr="00162249">
        <w:rPr>
          <w:spacing w:val="-1"/>
          <w:lang w:val="pl-PL"/>
        </w:rPr>
        <w:t>(</w:t>
      </w:r>
      <w:r w:rsidR="00C56C16" w:rsidRPr="00162249">
        <w:rPr>
          <w:lang w:val="pl-PL"/>
        </w:rPr>
        <w:t xml:space="preserve">silnik </w:t>
      </w:r>
      <w:r w:rsidR="00C56C16" w:rsidRPr="00162249">
        <w:rPr>
          <w:spacing w:val="-1"/>
          <w:lang w:val="pl-PL"/>
        </w:rPr>
        <w:t>i</w:t>
      </w:r>
      <w:r w:rsidRPr="00162249">
        <w:rPr>
          <w:lang w:val="pl-PL"/>
        </w:rPr>
        <w:t xml:space="preserve"> prądnica) będą dostarczone/zamontowane na </w:t>
      </w:r>
      <w:r w:rsidR="00C56C16" w:rsidRPr="00162249">
        <w:rPr>
          <w:lang w:val="pl-PL"/>
        </w:rPr>
        <w:t>wspólnej ramie fundamentowej</w:t>
      </w:r>
      <w:r w:rsidRPr="00162249">
        <w:rPr>
          <w:spacing w:val="3"/>
          <w:lang w:val="pl-PL"/>
        </w:rPr>
        <w:t xml:space="preserve"> </w:t>
      </w:r>
      <w:r w:rsidR="00C56C16" w:rsidRPr="00162249">
        <w:rPr>
          <w:spacing w:val="-3"/>
          <w:lang w:val="pl-PL"/>
        </w:rPr>
        <w:t>posadowionej</w:t>
      </w:r>
      <w:r w:rsidRPr="00162249">
        <w:rPr>
          <w:spacing w:val="6"/>
          <w:lang w:val="pl-PL"/>
        </w:rPr>
        <w:t xml:space="preserve"> </w:t>
      </w:r>
      <w:r w:rsidR="00C56C16" w:rsidRPr="00162249">
        <w:rPr>
          <w:lang w:val="pl-PL"/>
        </w:rPr>
        <w:t>na</w:t>
      </w:r>
      <w:r w:rsidR="0001299E" w:rsidRPr="00162249">
        <w:rPr>
          <w:spacing w:val="3"/>
          <w:lang w:val="pl-PL"/>
        </w:rPr>
        <w:t xml:space="preserve"> </w:t>
      </w:r>
      <w:r w:rsidR="00C56C16" w:rsidRPr="00162249">
        <w:rPr>
          <w:lang w:val="pl-PL"/>
        </w:rPr>
        <w:t>amortyzatorach</w:t>
      </w:r>
      <w:r w:rsidR="0001299E" w:rsidRPr="00162249">
        <w:rPr>
          <w:spacing w:val="3"/>
          <w:lang w:val="pl-PL"/>
        </w:rPr>
        <w:t xml:space="preserve"> </w:t>
      </w:r>
      <w:r w:rsidR="00C56C16" w:rsidRPr="00162249">
        <w:rPr>
          <w:spacing w:val="-3"/>
          <w:lang w:val="pl-PL"/>
        </w:rPr>
        <w:t>uznanego</w:t>
      </w:r>
      <w:r w:rsidR="0001299E" w:rsidRPr="00162249">
        <w:rPr>
          <w:spacing w:val="3"/>
          <w:lang w:val="pl-PL"/>
        </w:rPr>
        <w:t xml:space="preserve"> </w:t>
      </w:r>
      <w:r w:rsidR="00C56C16" w:rsidRPr="00162249">
        <w:rPr>
          <w:lang w:val="pl-PL"/>
        </w:rPr>
        <w:t>typu</w:t>
      </w:r>
      <w:r w:rsidR="0001299E" w:rsidRPr="00162249">
        <w:rPr>
          <w:spacing w:val="3"/>
          <w:lang w:val="pl-PL"/>
        </w:rPr>
        <w:t xml:space="preserve"> </w:t>
      </w:r>
      <w:r w:rsidR="00C56C16" w:rsidRPr="00162249">
        <w:rPr>
          <w:spacing w:val="-3"/>
          <w:lang w:val="pl-PL"/>
        </w:rPr>
        <w:t>w</w:t>
      </w:r>
      <w:r w:rsidR="0001299E" w:rsidRPr="00162249">
        <w:rPr>
          <w:spacing w:val="1"/>
          <w:lang w:val="pl-PL"/>
        </w:rPr>
        <w:t xml:space="preserve"> </w:t>
      </w:r>
      <w:r w:rsidR="0001299E" w:rsidRPr="00162249">
        <w:rPr>
          <w:lang w:val="pl-PL"/>
        </w:rPr>
        <w:t xml:space="preserve">kadłubie </w:t>
      </w:r>
      <w:r w:rsidR="00C56C16" w:rsidRPr="00162249">
        <w:rPr>
          <w:lang w:val="pl-PL"/>
        </w:rPr>
        <w:t>statku.</w:t>
      </w:r>
    </w:p>
    <w:p w:rsidR="00C56C16" w:rsidRPr="00162249" w:rsidRDefault="00C56C16" w:rsidP="00DE4597">
      <w:pPr>
        <w:pStyle w:val="Akapitzlist"/>
        <w:numPr>
          <w:ilvl w:val="0"/>
          <w:numId w:val="456"/>
        </w:numPr>
        <w:ind w:left="426"/>
        <w:rPr>
          <w:lang w:val="pl-PL"/>
        </w:rPr>
      </w:pPr>
      <w:r w:rsidRPr="00162249">
        <w:rPr>
          <w:lang w:val="pl-PL"/>
        </w:rPr>
        <w:t>Wszystkie</w:t>
      </w:r>
      <w:r w:rsidR="00CC244A" w:rsidRPr="00162249">
        <w:rPr>
          <w:spacing w:val="5"/>
          <w:lang w:val="pl-PL"/>
        </w:rPr>
        <w:t xml:space="preserve"> </w:t>
      </w:r>
      <w:r w:rsidRPr="00162249">
        <w:rPr>
          <w:lang w:val="pl-PL"/>
        </w:rPr>
        <w:t>podłączenia</w:t>
      </w:r>
      <w:r w:rsidR="00CC244A" w:rsidRPr="00162249">
        <w:rPr>
          <w:spacing w:val="3"/>
          <w:lang w:val="pl-PL"/>
        </w:rPr>
        <w:t xml:space="preserve"> </w:t>
      </w:r>
      <w:r w:rsidRPr="00162249">
        <w:rPr>
          <w:lang w:val="pl-PL"/>
        </w:rPr>
        <w:t>rurociągów</w:t>
      </w:r>
      <w:r w:rsidR="00CC244A" w:rsidRPr="00162249">
        <w:rPr>
          <w:spacing w:val="3"/>
          <w:lang w:val="pl-PL"/>
        </w:rPr>
        <w:t xml:space="preserve"> </w:t>
      </w:r>
      <w:r w:rsidRPr="00162249">
        <w:rPr>
          <w:lang w:val="pl-PL"/>
        </w:rPr>
        <w:t>do</w:t>
      </w:r>
      <w:r w:rsidR="00CC244A" w:rsidRPr="00162249">
        <w:rPr>
          <w:spacing w:val="5"/>
          <w:lang w:val="pl-PL"/>
        </w:rPr>
        <w:t xml:space="preserve"> </w:t>
      </w:r>
      <w:r w:rsidRPr="00162249">
        <w:rPr>
          <w:lang w:val="pl-PL"/>
        </w:rPr>
        <w:t>zespołów</w:t>
      </w:r>
      <w:r w:rsidR="00CC244A" w:rsidRPr="00162249">
        <w:rPr>
          <w:spacing w:val="3"/>
          <w:lang w:val="pl-PL"/>
        </w:rPr>
        <w:t xml:space="preserve"> </w:t>
      </w:r>
      <w:r w:rsidRPr="00162249">
        <w:rPr>
          <w:lang w:val="pl-PL"/>
        </w:rPr>
        <w:t>prądotwórczych</w:t>
      </w:r>
      <w:r w:rsidR="00CC244A" w:rsidRPr="00162249">
        <w:rPr>
          <w:spacing w:val="7"/>
          <w:lang w:val="pl-PL"/>
        </w:rPr>
        <w:t xml:space="preserve"> </w:t>
      </w:r>
      <w:r w:rsidRPr="00162249">
        <w:rPr>
          <w:lang w:val="pl-PL"/>
        </w:rPr>
        <w:t>będą</w:t>
      </w:r>
      <w:r w:rsidR="00CC244A" w:rsidRPr="00162249">
        <w:rPr>
          <w:spacing w:val="5"/>
          <w:lang w:val="pl-PL"/>
        </w:rPr>
        <w:t xml:space="preserve"> </w:t>
      </w:r>
      <w:r w:rsidRPr="00162249">
        <w:rPr>
          <w:spacing w:val="-3"/>
          <w:lang w:val="pl-PL"/>
        </w:rPr>
        <w:t>wykonane</w:t>
      </w:r>
      <w:r w:rsidR="00CC244A" w:rsidRPr="00162249">
        <w:rPr>
          <w:spacing w:val="6"/>
          <w:lang w:val="pl-PL"/>
        </w:rPr>
        <w:t xml:space="preserve"> </w:t>
      </w:r>
      <w:r w:rsidRPr="00162249">
        <w:rPr>
          <w:spacing w:val="-3"/>
          <w:lang w:val="pl-PL"/>
        </w:rPr>
        <w:t>za</w:t>
      </w:r>
      <w:r w:rsidR="00CC244A" w:rsidRPr="00162249">
        <w:rPr>
          <w:spacing w:val="5"/>
          <w:lang w:val="pl-PL"/>
        </w:rPr>
        <w:t xml:space="preserve"> </w:t>
      </w:r>
      <w:r w:rsidRPr="00162249">
        <w:rPr>
          <w:spacing w:val="-3"/>
          <w:lang w:val="pl-PL"/>
        </w:rPr>
        <w:t>pomocą</w:t>
      </w:r>
      <w:r w:rsidR="00CC244A" w:rsidRPr="00162249">
        <w:rPr>
          <w:spacing w:val="5"/>
          <w:lang w:val="pl-PL"/>
        </w:rPr>
        <w:t xml:space="preserve"> </w:t>
      </w:r>
      <w:r w:rsidR="00CC244A" w:rsidRPr="00162249">
        <w:rPr>
          <w:lang w:val="pl-PL"/>
        </w:rPr>
        <w:t xml:space="preserve">uznanych przez Klasę złączy </w:t>
      </w:r>
      <w:r w:rsidRPr="00162249">
        <w:rPr>
          <w:lang w:val="pl-PL"/>
        </w:rPr>
        <w:t>elastycznych</w:t>
      </w:r>
      <w:r w:rsidRPr="00162249">
        <w:rPr>
          <w:spacing w:val="-1"/>
          <w:lang w:val="pl-PL"/>
        </w:rPr>
        <w:t>.</w:t>
      </w:r>
      <w:r w:rsidR="00CC244A" w:rsidRPr="00162249">
        <w:rPr>
          <w:lang w:val="pl-PL"/>
        </w:rPr>
        <w:t xml:space="preserve"> </w:t>
      </w:r>
    </w:p>
    <w:p w:rsidR="00C56C16" w:rsidRDefault="00CC244A" w:rsidP="00DE4597">
      <w:pPr>
        <w:pStyle w:val="Nagwek3"/>
        <w:numPr>
          <w:ilvl w:val="0"/>
          <w:numId w:val="466"/>
        </w:numPr>
        <w:rPr>
          <w:lang w:val="pl-PL"/>
        </w:rPr>
      </w:pPr>
      <w:bookmarkStart w:id="146" w:name="_Toc12592209"/>
      <w:r>
        <w:rPr>
          <w:lang w:val="pl-PL"/>
        </w:rPr>
        <w:t xml:space="preserve">Pompy i wymienniki </w:t>
      </w:r>
      <w:r w:rsidR="00C56C16">
        <w:rPr>
          <w:lang w:val="pl-PL"/>
        </w:rPr>
        <w:t>ciepła</w:t>
      </w:r>
      <w:bookmarkEnd w:id="146"/>
    </w:p>
    <w:p w:rsidR="00C56C16" w:rsidRPr="000F7212" w:rsidRDefault="00CC244A" w:rsidP="00DE4597">
      <w:pPr>
        <w:pStyle w:val="Akapitzlist"/>
        <w:numPr>
          <w:ilvl w:val="1"/>
          <w:numId w:val="333"/>
        </w:numPr>
        <w:ind w:left="426"/>
        <w:rPr>
          <w:bCs/>
          <w:szCs w:val="22"/>
          <w:lang w:val="pl-PL"/>
        </w:rPr>
      </w:pPr>
      <w:r w:rsidRPr="000F7212">
        <w:rPr>
          <w:bCs/>
          <w:lang w:val="pl-PL"/>
        </w:rPr>
        <w:t xml:space="preserve">Pompy </w:t>
      </w:r>
      <w:r w:rsidR="00C56C16" w:rsidRPr="000F7212">
        <w:rPr>
          <w:bCs/>
          <w:lang w:val="pl-PL"/>
        </w:rPr>
        <w:t>wirowe</w:t>
      </w:r>
    </w:p>
    <w:p w:rsidR="00162249" w:rsidRPr="00AE6222" w:rsidRDefault="00C56C16" w:rsidP="00DE4597">
      <w:pPr>
        <w:pStyle w:val="Akapitzlist"/>
        <w:numPr>
          <w:ilvl w:val="0"/>
          <w:numId w:val="378"/>
        </w:numPr>
        <w:ind w:left="426"/>
        <w:rPr>
          <w:lang w:val="pl-PL"/>
        </w:rPr>
      </w:pPr>
      <w:r w:rsidRPr="00AE6222">
        <w:rPr>
          <w:spacing w:val="-3"/>
          <w:lang w:val="pl-PL"/>
        </w:rPr>
        <w:t>Pompy</w:t>
      </w:r>
      <w:r w:rsidR="00CC244A" w:rsidRPr="00AE6222">
        <w:rPr>
          <w:lang w:val="pl-PL"/>
        </w:rPr>
        <w:t xml:space="preserve"> </w:t>
      </w:r>
      <w:r w:rsidR="00E25D25" w:rsidRPr="00AE6222">
        <w:rPr>
          <w:lang w:val="pl-PL"/>
        </w:rPr>
        <w:t>b</w:t>
      </w:r>
      <w:r w:rsidRPr="00AE6222">
        <w:rPr>
          <w:lang w:val="pl-PL"/>
        </w:rPr>
        <w:t>ędą</w:t>
      </w:r>
      <w:r w:rsidR="00CC244A" w:rsidRPr="00AE6222">
        <w:rPr>
          <w:spacing w:val="3"/>
          <w:lang w:val="pl-PL"/>
        </w:rPr>
        <w:t xml:space="preserve"> </w:t>
      </w:r>
      <w:r w:rsidRPr="00AE6222">
        <w:rPr>
          <w:lang w:val="pl-PL"/>
        </w:rPr>
        <w:t>wyposażone</w:t>
      </w:r>
      <w:r w:rsidR="00CC244A" w:rsidRPr="00AE6222">
        <w:rPr>
          <w:spacing w:val="3"/>
          <w:lang w:val="pl-PL"/>
        </w:rPr>
        <w:t xml:space="preserve"> </w:t>
      </w:r>
      <w:r w:rsidRPr="00AE6222">
        <w:rPr>
          <w:spacing w:val="-3"/>
          <w:lang w:val="pl-PL"/>
        </w:rPr>
        <w:t>w</w:t>
      </w:r>
      <w:r w:rsidR="00CC244A" w:rsidRPr="00AE6222">
        <w:rPr>
          <w:spacing w:val="3"/>
          <w:lang w:val="pl-PL"/>
        </w:rPr>
        <w:t xml:space="preserve"> </w:t>
      </w:r>
      <w:r w:rsidRPr="00AE6222">
        <w:rPr>
          <w:lang w:val="pl-PL"/>
        </w:rPr>
        <w:t>uszczelnienie</w:t>
      </w:r>
      <w:r w:rsidR="00CC244A" w:rsidRPr="00AE6222">
        <w:rPr>
          <w:spacing w:val="3"/>
          <w:lang w:val="pl-PL"/>
        </w:rPr>
        <w:t xml:space="preserve"> </w:t>
      </w:r>
      <w:r w:rsidRPr="00AE6222">
        <w:rPr>
          <w:lang w:val="pl-PL"/>
        </w:rPr>
        <w:t>mechaniczne.</w:t>
      </w:r>
      <w:bookmarkStart w:id="147" w:name="BM27"/>
      <w:bookmarkEnd w:id="147"/>
    </w:p>
    <w:p w:rsidR="00162249" w:rsidRPr="006F7739" w:rsidRDefault="00C56C16" w:rsidP="00DE4597">
      <w:pPr>
        <w:pStyle w:val="Akapitzlist"/>
        <w:numPr>
          <w:ilvl w:val="0"/>
          <w:numId w:val="378"/>
        </w:numPr>
        <w:ind w:left="426"/>
        <w:rPr>
          <w:rFonts w:cstheme="minorHAnsi"/>
          <w:lang w:val="pl-PL"/>
        </w:rPr>
      </w:pPr>
      <w:r w:rsidRPr="006F7739">
        <w:rPr>
          <w:rFonts w:cstheme="minorHAnsi"/>
          <w:spacing w:val="-3"/>
          <w:lang w:val="pl-PL"/>
        </w:rPr>
        <w:t>Pompy</w:t>
      </w:r>
      <w:r w:rsidR="00CC244A" w:rsidRPr="006F7739">
        <w:rPr>
          <w:rFonts w:cstheme="minorHAnsi"/>
          <w:lang w:val="pl-PL"/>
        </w:rPr>
        <w:t xml:space="preserve"> </w:t>
      </w:r>
      <w:r w:rsidR="00E25D25" w:rsidRPr="006F7739">
        <w:rPr>
          <w:rFonts w:cstheme="minorHAnsi"/>
          <w:lang w:val="pl-PL"/>
        </w:rPr>
        <w:t xml:space="preserve">pionowe (za wyjątkiem </w:t>
      </w:r>
      <w:r w:rsidRPr="006F7739">
        <w:rPr>
          <w:rFonts w:cstheme="minorHAnsi"/>
          <w:spacing w:val="-3"/>
          <w:lang w:val="pl-PL"/>
        </w:rPr>
        <w:t>małych</w:t>
      </w:r>
      <w:r w:rsidR="00E25D25" w:rsidRPr="006F7739">
        <w:rPr>
          <w:rFonts w:cstheme="minorHAnsi"/>
          <w:lang w:val="pl-PL"/>
        </w:rPr>
        <w:t xml:space="preserve"> gabarytowo) będą wyposażone </w:t>
      </w:r>
      <w:r w:rsidRPr="006F7739">
        <w:rPr>
          <w:rFonts w:cstheme="minorHAnsi"/>
          <w:spacing w:val="-3"/>
          <w:lang w:val="pl-PL"/>
        </w:rPr>
        <w:t>w</w:t>
      </w:r>
      <w:r w:rsidR="00E25D25" w:rsidRPr="006F7739">
        <w:rPr>
          <w:rFonts w:cstheme="minorHAnsi"/>
          <w:lang w:val="pl-PL"/>
        </w:rPr>
        <w:t xml:space="preserve"> </w:t>
      </w:r>
      <w:r w:rsidRPr="006F7739">
        <w:rPr>
          <w:rFonts w:cstheme="minorHAnsi"/>
          <w:spacing w:val="-1"/>
          <w:lang w:val="pl-PL"/>
        </w:rPr>
        <w:t>„space</w:t>
      </w:r>
      <w:r w:rsidR="00E25D25" w:rsidRPr="006F7739">
        <w:rPr>
          <w:rFonts w:cstheme="minorHAnsi"/>
          <w:lang w:val="pl-PL"/>
        </w:rPr>
        <w:t xml:space="preserve"> coupling” (umożliwienie inspekcji elementów wirujących bez demontażu </w:t>
      </w:r>
      <w:r w:rsidRPr="006F7739">
        <w:rPr>
          <w:rFonts w:cstheme="minorHAnsi"/>
          <w:spacing w:val="-1"/>
          <w:lang w:val="pl-PL"/>
        </w:rPr>
        <w:t>siln</w:t>
      </w:r>
      <w:r w:rsidR="00E25D25" w:rsidRPr="006F7739">
        <w:rPr>
          <w:rFonts w:cstheme="minorHAnsi"/>
          <w:lang w:val="pl-PL"/>
        </w:rPr>
        <w:t xml:space="preserve">ika </w:t>
      </w:r>
      <w:r w:rsidRPr="006F7739">
        <w:rPr>
          <w:rFonts w:cstheme="minorHAnsi"/>
          <w:spacing w:val="-1"/>
          <w:lang w:val="pl-PL"/>
        </w:rPr>
        <w:t>i</w:t>
      </w:r>
      <w:r w:rsidR="00E25D25" w:rsidRPr="006F7739">
        <w:rPr>
          <w:rFonts w:cstheme="minorHAnsi"/>
          <w:lang w:val="pl-PL"/>
        </w:rPr>
        <w:t xml:space="preserve"> samej </w:t>
      </w:r>
      <w:r w:rsidRPr="006F7739">
        <w:rPr>
          <w:rFonts w:cstheme="minorHAnsi"/>
          <w:spacing w:val="-3"/>
          <w:lang w:val="pl-PL"/>
        </w:rPr>
        <w:t>pompy</w:t>
      </w:r>
      <w:r w:rsidR="00E25D25" w:rsidRPr="006F7739">
        <w:rPr>
          <w:rFonts w:cstheme="minorHAnsi"/>
          <w:lang w:val="pl-PL"/>
        </w:rPr>
        <w:t xml:space="preserve"> z </w:t>
      </w:r>
      <w:r w:rsidRPr="006F7739">
        <w:rPr>
          <w:rFonts w:cstheme="minorHAnsi"/>
          <w:lang w:val="pl-PL"/>
        </w:rPr>
        <w:t xml:space="preserve">system rurociągów). </w:t>
      </w:r>
    </w:p>
    <w:p w:rsidR="00C56C16" w:rsidRPr="000F7212" w:rsidRDefault="00C56C16" w:rsidP="00DE4597">
      <w:pPr>
        <w:pStyle w:val="Akapitzlist"/>
        <w:numPr>
          <w:ilvl w:val="0"/>
          <w:numId w:val="378"/>
        </w:numPr>
        <w:spacing w:after="0"/>
        <w:ind w:left="426"/>
        <w:rPr>
          <w:rFonts w:cstheme="minorHAnsi"/>
          <w:lang w:val="pl-PL"/>
        </w:rPr>
      </w:pPr>
      <w:r w:rsidRPr="000F7212">
        <w:rPr>
          <w:rFonts w:cstheme="minorHAnsi"/>
          <w:lang w:val="pl-PL"/>
        </w:rPr>
        <w:t>Wykonanie</w:t>
      </w:r>
      <w:r w:rsidR="00E25D25" w:rsidRPr="000F7212">
        <w:rPr>
          <w:rFonts w:cstheme="minorHAnsi"/>
          <w:spacing w:val="3"/>
          <w:lang w:val="pl-PL"/>
        </w:rPr>
        <w:t xml:space="preserve"> </w:t>
      </w:r>
      <w:r w:rsidRPr="000F7212">
        <w:rPr>
          <w:rFonts w:cstheme="minorHAnsi"/>
          <w:lang w:val="pl-PL"/>
        </w:rPr>
        <w:t>materiałowe</w:t>
      </w:r>
      <w:r w:rsidRPr="000F7212">
        <w:rPr>
          <w:rFonts w:cstheme="minorHAnsi"/>
          <w:spacing w:val="-1"/>
          <w:lang w:val="pl-PL"/>
        </w:rPr>
        <w:t>:</w:t>
      </w:r>
    </w:p>
    <w:p w:rsidR="00C56C16" w:rsidRPr="00962977" w:rsidRDefault="00E25D25" w:rsidP="009E3170">
      <w:pPr>
        <w:pStyle w:val="Akapitzlist1"/>
        <w:numPr>
          <w:ilvl w:val="0"/>
          <w:numId w:val="259"/>
        </w:numPr>
        <w:spacing w:after="0" w:line="240" w:lineRule="auto"/>
        <w:ind w:left="426"/>
        <w:rPr>
          <w:rFonts w:cs="Calibri"/>
          <w:lang w:val="pl-PL"/>
        </w:rPr>
      </w:pPr>
      <w:r w:rsidRPr="00962977">
        <w:rPr>
          <w:lang w:val="pl-PL"/>
        </w:rPr>
        <w:t xml:space="preserve">Pompy wody </w:t>
      </w:r>
      <w:r w:rsidR="00C56C16" w:rsidRPr="00962977">
        <w:rPr>
          <w:lang w:val="pl-PL"/>
        </w:rPr>
        <w:t>słodkiej:</w:t>
      </w:r>
    </w:p>
    <w:p w:rsidR="00C56C16" w:rsidRPr="00962977" w:rsidRDefault="00F95E0A" w:rsidP="009E3170">
      <w:pPr>
        <w:pStyle w:val="Akapitzlist1"/>
        <w:numPr>
          <w:ilvl w:val="0"/>
          <w:numId w:val="260"/>
        </w:numPr>
        <w:spacing w:after="0" w:line="240" w:lineRule="auto"/>
        <w:rPr>
          <w:lang w:val="pl-PL"/>
        </w:rPr>
      </w:pPr>
      <w:r w:rsidRPr="00962977">
        <w:rPr>
          <w:lang w:val="pl-PL"/>
        </w:rPr>
        <w:t>Korpus</w:t>
      </w:r>
      <w:r w:rsidR="00E25D25" w:rsidRPr="00962977">
        <w:rPr>
          <w:lang w:val="pl-PL"/>
        </w:rPr>
        <w:t xml:space="preserve">: </w:t>
      </w:r>
      <w:r w:rsidR="00C56C16" w:rsidRPr="00962977">
        <w:rPr>
          <w:lang w:val="pl-PL"/>
        </w:rPr>
        <w:t>żeliwo</w:t>
      </w:r>
    </w:p>
    <w:p w:rsidR="00C56C16" w:rsidRPr="00962977" w:rsidRDefault="00F95E0A" w:rsidP="009E3170">
      <w:pPr>
        <w:pStyle w:val="Akapitzlist1"/>
        <w:numPr>
          <w:ilvl w:val="0"/>
          <w:numId w:val="260"/>
        </w:numPr>
        <w:spacing w:after="0" w:line="240" w:lineRule="auto"/>
        <w:rPr>
          <w:lang w:val="pl-PL"/>
        </w:rPr>
      </w:pPr>
      <w:r w:rsidRPr="00962977">
        <w:rPr>
          <w:lang w:val="pl-PL"/>
        </w:rPr>
        <w:t>Wirnik: ·brąz</w:t>
      </w:r>
    </w:p>
    <w:p w:rsidR="00C56C16" w:rsidRPr="00962977" w:rsidRDefault="00F95E0A" w:rsidP="009E3170">
      <w:pPr>
        <w:pStyle w:val="Akapitzlist1"/>
        <w:numPr>
          <w:ilvl w:val="0"/>
          <w:numId w:val="260"/>
        </w:numPr>
        <w:spacing w:line="240" w:lineRule="auto"/>
        <w:rPr>
          <w:lang w:val="pl-PL"/>
        </w:rPr>
      </w:pPr>
      <w:r w:rsidRPr="00962977">
        <w:rPr>
          <w:lang w:val="pl-PL"/>
        </w:rPr>
        <w:t>Wał: ·stal</w:t>
      </w:r>
      <w:r w:rsidR="00E25D25" w:rsidRPr="00962977">
        <w:rPr>
          <w:lang w:val="pl-PL"/>
        </w:rPr>
        <w:t xml:space="preserve"> </w:t>
      </w:r>
      <w:r w:rsidR="00C56C16" w:rsidRPr="00962977">
        <w:rPr>
          <w:lang w:val="pl-PL"/>
        </w:rPr>
        <w:t>nierdzewna</w:t>
      </w:r>
    </w:p>
    <w:p w:rsidR="00C56C16" w:rsidRPr="00962977" w:rsidRDefault="00E25D25" w:rsidP="009E3170">
      <w:pPr>
        <w:pStyle w:val="Akapitzlist1"/>
        <w:numPr>
          <w:ilvl w:val="0"/>
          <w:numId w:val="259"/>
        </w:numPr>
        <w:spacing w:after="0" w:line="240" w:lineRule="auto"/>
        <w:ind w:left="426"/>
        <w:rPr>
          <w:lang w:val="pl-PL"/>
        </w:rPr>
      </w:pPr>
      <w:r w:rsidRPr="00962977">
        <w:rPr>
          <w:lang w:val="pl-PL"/>
        </w:rPr>
        <w:t xml:space="preserve">Pompa balastowa, </w:t>
      </w:r>
      <w:r w:rsidR="00C56C16" w:rsidRPr="00962977">
        <w:rPr>
          <w:lang w:val="pl-PL"/>
        </w:rPr>
        <w:t>zęzowo-balastowa:</w:t>
      </w:r>
    </w:p>
    <w:p w:rsidR="00C56C16" w:rsidRPr="00962977" w:rsidRDefault="00F95E0A" w:rsidP="009E3170">
      <w:pPr>
        <w:pStyle w:val="Akapitzlist1"/>
        <w:numPr>
          <w:ilvl w:val="0"/>
          <w:numId w:val="261"/>
        </w:numPr>
        <w:spacing w:after="0" w:line="240" w:lineRule="auto"/>
        <w:rPr>
          <w:lang w:val="pl-PL"/>
        </w:rPr>
      </w:pPr>
      <w:r w:rsidRPr="00962977">
        <w:rPr>
          <w:lang w:val="pl-PL"/>
        </w:rPr>
        <w:t>Korpus</w:t>
      </w:r>
      <w:r w:rsidR="00E25D25" w:rsidRPr="00962977">
        <w:rPr>
          <w:lang w:val="pl-PL"/>
        </w:rPr>
        <w:t xml:space="preserve">: </w:t>
      </w:r>
      <w:r w:rsidR="00C56C16" w:rsidRPr="00962977">
        <w:rPr>
          <w:lang w:val="pl-PL"/>
        </w:rPr>
        <w:t>żeliwo</w:t>
      </w:r>
    </w:p>
    <w:p w:rsidR="00C56C16" w:rsidRPr="00962977" w:rsidRDefault="00F95E0A" w:rsidP="009E3170">
      <w:pPr>
        <w:pStyle w:val="Akapitzlist1"/>
        <w:numPr>
          <w:ilvl w:val="0"/>
          <w:numId w:val="261"/>
        </w:numPr>
        <w:spacing w:after="0" w:line="240" w:lineRule="auto"/>
        <w:rPr>
          <w:lang w:val="pl-PL"/>
        </w:rPr>
      </w:pPr>
      <w:r w:rsidRPr="00962977">
        <w:rPr>
          <w:lang w:val="pl-PL"/>
        </w:rPr>
        <w:t>Wirnik: ·brąz</w:t>
      </w:r>
    </w:p>
    <w:p w:rsidR="00C56C16" w:rsidRPr="00962977" w:rsidRDefault="00F95E0A" w:rsidP="009E3170">
      <w:pPr>
        <w:pStyle w:val="Akapitzlist1"/>
        <w:numPr>
          <w:ilvl w:val="0"/>
          <w:numId w:val="261"/>
        </w:numPr>
        <w:spacing w:line="240" w:lineRule="auto"/>
        <w:rPr>
          <w:lang w:val="pl-PL"/>
        </w:rPr>
      </w:pPr>
      <w:r w:rsidRPr="00962977">
        <w:rPr>
          <w:lang w:val="pl-PL"/>
        </w:rPr>
        <w:t>Wał: ·stal</w:t>
      </w:r>
      <w:r w:rsidR="00E25D25" w:rsidRPr="00962977">
        <w:rPr>
          <w:lang w:val="pl-PL"/>
        </w:rPr>
        <w:t xml:space="preserve"> </w:t>
      </w:r>
      <w:r w:rsidR="00C56C16" w:rsidRPr="00962977">
        <w:rPr>
          <w:lang w:val="pl-PL"/>
        </w:rPr>
        <w:t>nierdzewna</w:t>
      </w:r>
    </w:p>
    <w:p w:rsidR="00C56C16" w:rsidRPr="00962977" w:rsidRDefault="00E25D25" w:rsidP="009E3170">
      <w:pPr>
        <w:pStyle w:val="Akapitzlist1"/>
        <w:numPr>
          <w:ilvl w:val="0"/>
          <w:numId w:val="259"/>
        </w:numPr>
        <w:spacing w:after="0" w:line="240" w:lineRule="auto"/>
        <w:ind w:left="426"/>
        <w:rPr>
          <w:lang w:val="pl-PL"/>
        </w:rPr>
      </w:pPr>
      <w:r w:rsidRPr="00962977">
        <w:rPr>
          <w:lang w:val="pl-PL"/>
        </w:rPr>
        <w:t xml:space="preserve">Pompy </w:t>
      </w:r>
      <w:r w:rsidR="00C56C16" w:rsidRPr="00962977">
        <w:rPr>
          <w:lang w:val="pl-PL"/>
        </w:rPr>
        <w:t>ppoż.:</w:t>
      </w:r>
    </w:p>
    <w:p w:rsidR="00C56C16" w:rsidRPr="00962977" w:rsidRDefault="00F95E0A" w:rsidP="009E3170">
      <w:pPr>
        <w:pStyle w:val="Akapitzlist1"/>
        <w:numPr>
          <w:ilvl w:val="0"/>
          <w:numId w:val="262"/>
        </w:numPr>
        <w:spacing w:after="0" w:line="240" w:lineRule="auto"/>
        <w:rPr>
          <w:lang w:val="pl-PL"/>
        </w:rPr>
      </w:pPr>
      <w:r w:rsidRPr="00962977">
        <w:rPr>
          <w:lang w:val="pl-PL"/>
        </w:rPr>
        <w:t>Korpus</w:t>
      </w:r>
      <w:r w:rsidR="00E25D25" w:rsidRPr="00962977">
        <w:rPr>
          <w:lang w:val="pl-PL"/>
        </w:rPr>
        <w:t xml:space="preserve">: żeliwo lub </w:t>
      </w:r>
      <w:r w:rsidR="00C56C16" w:rsidRPr="00962977">
        <w:rPr>
          <w:lang w:val="pl-PL"/>
        </w:rPr>
        <w:t>brąz</w:t>
      </w:r>
    </w:p>
    <w:p w:rsidR="00C56C16" w:rsidRPr="00962977" w:rsidRDefault="00F95E0A" w:rsidP="009E3170">
      <w:pPr>
        <w:pStyle w:val="Akapitzlist1"/>
        <w:numPr>
          <w:ilvl w:val="0"/>
          <w:numId w:val="262"/>
        </w:numPr>
        <w:spacing w:after="0" w:line="240" w:lineRule="auto"/>
        <w:rPr>
          <w:lang w:val="pl-PL"/>
        </w:rPr>
      </w:pPr>
      <w:r w:rsidRPr="00962977">
        <w:rPr>
          <w:lang w:val="pl-PL"/>
        </w:rPr>
        <w:t>Wirnik: ·brąz</w:t>
      </w:r>
    </w:p>
    <w:p w:rsidR="00C56C16" w:rsidRPr="00962977" w:rsidRDefault="00F95E0A" w:rsidP="009E3170">
      <w:pPr>
        <w:pStyle w:val="Akapitzlist1"/>
        <w:numPr>
          <w:ilvl w:val="0"/>
          <w:numId w:val="262"/>
        </w:numPr>
        <w:spacing w:line="240" w:lineRule="auto"/>
        <w:rPr>
          <w:lang w:val="pl-PL"/>
        </w:rPr>
      </w:pPr>
      <w:r w:rsidRPr="00962977">
        <w:rPr>
          <w:lang w:val="pl-PL"/>
        </w:rPr>
        <w:t>Wał: ·stal</w:t>
      </w:r>
      <w:r w:rsidR="00E25D25" w:rsidRPr="00962977">
        <w:rPr>
          <w:lang w:val="pl-PL"/>
        </w:rPr>
        <w:t xml:space="preserve"> </w:t>
      </w:r>
      <w:r w:rsidR="00C56C16" w:rsidRPr="00962977">
        <w:rPr>
          <w:lang w:val="pl-PL"/>
        </w:rPr>
        <w:t>nierdzewna</w:t>
      </w:r>
    </w:p>
    <w:p w:rsidR="00C56C16" w:rsidRPr="00162249" w:rsidRDefault="00C56C16" w:rsidP="00DE4597">
      <w:pPr>
        <w:pStyle w:val="Akapitzlist"/>
        <w:numPr>
          <w:ilvl w:val="0"/>
          <w:numId w:val="378"/>
        </w:numPr>
        <w:ind w:left="426"/>
        <w:rPr>
          <w:lang w:val="pl-PL"/>
        </w:rPr>
      </w:pPr>
      <w:r w:rsidRPr="00162249">
        <w:rPr>
          <w:spacing w:val="-3"/>
          <w:lang w:val="pl-PL"/>
        </w:rPr>
        <w:t>Pompy</w:t>
      </w:r>
      <w:r w:rsidR="006F7739">
        <w:rPr>
          <w:lang w:val="pl-PL"/>
        </w:rPr>
        <w:t xml:space="preserve"> w komplecie z urządzeniami bądź dostarczane </w:t>
      </w:r>
      <w:r w:rsidRPr="00162249">
        <w:rPr>
          <w:spacing w:val="-3"/>
          <w:lang w:val="pl-PL"/>
        </w:rPr>
        <w:t>wykonane</w:t>
      </w:r>
      <w:r w:rsidR="00E25D25" w:rsidRPr="00162249">
        <w:rPr>
          <w:lang w:val="pl-PL"/>
        </w:rPr>
        <w:t xml:space="preserve"> zgodnie </w:t>
      </w:r>
      <w:r w:rsidR="006F7739">
        <w:rPr>
          <w:spacing w:val="-3"/>
          <w:lang w:val="pl-PL"/>
        </w:rPr>
        <w:t>z wymaganiami</w:t>
      </w:r>
      <w:r w:rsidR="00E25D25" w:rsidRPr="00162249">
        <w:rPr>
          <w:lang w:val="pl-PL"/>
        </w:rPr>
        <w:t xml:space="preserve"> </w:t>
      </w:r>
      <w:r w:rsidRPr="00162249">
        <w:rPr>
          <w:lang w:val="pl-PL"/>
        </w:rPr>
        <w:t>producenta.</w:t>
      </w:r>
    </w:p>
    <w:p w:rsidR="00C56C16" w:rsidRPr="00C0421A" w:rsidRDefault="00E25D25" w:rsidP="00DE4597">
      <w:pPr>
        <w:pStyle w:val="Akapitzlist"/>
        <w:numPr>
          <w:ilvl w:val="1"/>
          <w:numId w:val="333"/>
        </w:numPr>
        <w:spacing w:before="240" w:after="0"/>
        <w:ind w:left="426" w:hanging="352"/>
        <w:contextualSpacing w:val="0"/>
        <w:rPr>
          <w:bCs/>
          <w:lang w:val="pl-PL"/>
        </w:rPr>
      </w:pPr>
      <w:r w:rsidRPr="00C0421A">
        <w:rPr>
          <w:bCs/>
          <w:lang w:val="pl-PL"/>
        </w:rPr>
        <w:t xml:space="preserve">Pompy </w:t>
      </w:r>
      <w:r w:rsidR="00C56C16" w:rsidRPr="00C0421A">
        <w:rPr>
          <w:bCs/>
          <w:lang w:val="pl-PL"/>
        </w:rPr>
        <w:t>śrubowe</w:t>
      </w:r>
    </w:p>
    <w:p w:rsidR="00162249" w:rsidRPr="00AE6222" w:rsidRDefault="00C56C16" w:rsidP="00DE4597">
      <w:pPr>
        <w:pStyle w:val="Akapitzlist"/>
        <w:numPr>
          <w:ilvl w:val="0"/>
          <w:numId w:val="379"/>
        </w:numPr>
        <w:ind w:left="426"/>
        <w:rPr>
          <w:lang w:val="pl-PL"/>
        </w:rPr>
      </w:pPr>
      <w:r w:rsidRPr="00AE6222">
        <w:rPr>
          <w:spacing w:val="-3"/>
          <w:lang w:val="pl-PL"/>
        </w:rPr>
        <w:t>Pompy</w:t>
      </w:r>
      <w:r w:rsidR="00E25D25" w:rsidRPr="00AE6222">
        <w:rPr>
          <w:lang w:val="pl-PL"/>
        </w:rPr>
        <w:t xml:space="preserve"> </w:t>
      </w:r>
      <w:r w:rsidRPr="00AE6222">
        <w:rPr>
          <w:lang w:val="pl-PL"/>
        </w:rPr>
        <w:t>śrubowe</w:t>
      </w:r>
      <w:r w:rsidR="00E25D25" w:rsidRPr="00AE6222">
        <w:rPr>
          <w:spacing w:val="3"/>
          <w:lang w:val="pl-PL"/>
        </w:rPr>
        <w:t xml:space="preserve"> </w:t>
      </w:r>
      <w:r w:rsidRPr="00AE6222">
        <w:rPr>
          <w:lang w:val="pl-PL"/>
        </w:rPr>
        <w:t>będą</w:t>
      </w:r>
      <w:r w:rsidR="00E25D25" w:rsidRPr="00AE6222">
        <w:rPr>
          <w:spacing w:val="3"/>
          <w:lang w:val="pl-PL"/>
        </w:rPr>
        <w:t xml:space="preserve"> </w:t>
      </w:r>
      <w:r w:rsidRPr="00AE6222">
        <w:rPr>
          <w:lang w:val="pl-PL"/>
        </w:rPr>
        <w:t>generalnie</w:t>
      </w:r>
      <w:r w:rsidR="00E25D25" w:rsidRPr="00AE6222">
        <w:rPr>
          <w:spacing w:val="3"/>
          <w:lang w:val="pl-PL"/>
        </w:rPr>
        <w:t xml:space="preserve"> </w:t>
      </w:r>
      <w:r w:rsidRPr="00AE6222">
        <w:rPr>
          <w:spacing w:val="-3"/>
          <w:lang w:val="pl-PL"/>
        </w:rPr>
        <w:t>używane</w:t>
      </w:r>
      <w:r w:rsidR="00E25D25" w:rsidRPr="00AE6222">
        <w:rPr>
          <w:spacing w:val="3"/>
          <w:lang w:val="pl-PL"/>
        </w:rPr>
        <w:t xml:space="preserve"> </w:t>
      </w:r>
      <w:r w:rsidRPr="00AE6222">
        <w:rPr>
          <w:spacing w:val="-3"/>
          <w:lang w:val="pl-PL"/>
        </w:rPr>
        <w:t>w</w:t>
      </w:r>
      <w:r w:rsidR="00E25D25" w:rsidRPr="00AE6222">
        <w:rPr>
          <w:spacing w:val="1"/>
          <w:lang w:val="pl-PL"/>
        </w:rPr>
        <w:t xml:space="preserve"> </w:t>
      </w:r>
      <w:r w:rsidRPr="00AE6222">
        <w:rPr>
          <w:lang w:val="pl-PL"/>
        </w:rPr>
        <w:t>systemach</w:t>
      </w:r>
      <w:r w:rsidR="00E25D25" w:rsidRPr="00AE6222">
        <w:rPr>
          <w:spacing w:val="3"/>
          <w:lang w:val="pl-PL"/>
        </w:rPr>
        <w:t xml:space="preserve"> </w:t>
      </w:r>
      <w:r w:rsidRPr="00AE6222">
        <w:rPr>
          <w:lang w:val="pl-PL"/>
        </w:rPr>
        <w:t>paliwa</w:t>
      </w:r>
      <w:r w:rsidR="00E25D25" w:rsidRPr="00AE6222">
        <w:rPr>
          <w:spacing w:val="3"/>
          <w:lang w:val="pl-PL"/>
        </w:rPr>
        <w:t xml:space="preserve"> </w:t>
      </w:r>
      <w:r w:rsidRPr="00AE6222">
        <w:rPr>
          <w:spacing w:val="-1"/>
          <w:lang w:val="pl-PL"/>
        </w:rPr>
        <w:t>i</w:t>
      </w:r>
      <w:r w:rsidR="00E25D25" w:rsidRPr="00AE6222">
        <w:rPr>
          <w:lang w:val="pl-PL"/>
        </w:rPr>
        <w:t xml:space="preserve"> </w:t>
      </w:r>
      <w:r w:rsidRPr="00AE6222">
        <w:rPr>
          <w:spacing w:val="-1"/>
          <w:lang w:val="pl-PL"/>
        </w:rPr>
        <w:t>oleju oraz zęzy.</w:t>
      </w:r>
    </w:p>
    <w:p w:rsidR="00C56C16" w:rsidRPr="00F95E0A" w:rsidRDefault="00E25D25" w:rsidP="00B54522">
      <w:pPr>
        <w:pStyle w:val="Akapitzlist"/>
        <w:numPr>
          <w:ilvl w:val="0"/>
          <w:numId w:val="379"/>
        </w:numPr>
        <w:spacing w:after="0" w:line="240" w:lineRule="auto"/>
        <w:ind w:left="426" w:hanging="357"/>
        <w:rPr>
          <w:lang w:val="pl-PL"/>
        </w:rPr>
      </w:pPr>
      <w:r w:rsidRPr="00162249">
        <w:rPr>
          <w:lang w:val="pl-PL"/>
        </w:rPr>
        <w:t xml:space="preserve">Pompy będą wyposażone </w:t>
      </w:r>
      <w:r w:rsidR="00C56C16" w:rsidRPr="00162249">
        <w:rPr>
          <w:lang w:val="pl-PL"/>
        </w:rPr>
        <w:t>w:</w:t>
      </w:r>
    </w:p>
    <w:p w:rsidR="00C56C16" w:rsidRDefault="00162249" w:rsidP="00B54522">
      <w:pPr>
        <w:pStyle w:val="Akapitzlist1"/>
        <w:numPr>
          <w:ilvl w:val="0"/>
          <w:numId w:val="263"/>
        </w:numPr>
        <w:spacing w:after="0" w:line="240" w:lineRule="auto"/>
        <w:ind w:hanging="357"/>
      </w:pPr>
      <w:r w:rsidRPr="00F95E0A">
        <w:rPr>
          <w:lang w:val="pl-PL"/>
        </w:rPr>
        <w:t>U</w:t>
      </w:r>
      <w:r w:rsidR="00E25D25" w:rsidRPr="00F95E0A">
        <w:rPr>
          <w:lang w:val="pl-PL"/>
        </w:rPr>
        <w:t xml:space="preserve">szczelnienie </w:t>
      </w:r>
      <w:r w:rsidR="00C56C16" w:rsidRPr="00F95E0A">
        <w:rPr>
          <w:lang w:val="pl-PL"/>
        </w:rPr>
        <w:t>mechaniczne</w:t>
      </w:r>
      <w:r w:rsidR="00C56C16">
        <w:t>,</w:t>
      </w:r>
    </w:p>
    <w:p w:rsidR="00C56C16" w:rsidRPr="00F95E0A" w:rsidRDefault="00162249" w:rsidP="009E3170">
      <w:pPr>
        <w:pStyle w:val="Akapitzlist1"/>
        <w:numPr>
          <w:ilvl w:val="0"/>
          <w:numId w:val="263"/>
        </w:numPr>
        <w:spacing w:line="240" w:lineRule="auto"/>
        <w:rPr>
          <w:lang w:val="pl-PL"/>
        </w:rPr>
      </w:pPr>
      <w:r>
        <w:rPr>
          <w:lang w:val="pl-PL"/>
        </w:rPr>
        <w:t>S</w:t>
      </w:r>
      <w:r w:rsidR="00E25D25">
        <w:rPr>
          <w:lang w:val="pl-PL"/>
        </w:rPr>
        <w:t xml:space="preserve">prężynowe zawory przelewowe z odlotem na stronę ssącą </w:t>
      </w:r>
      <w:r w:rsidR="00C56C16">
        <w:rPr>
          <w:lang w:val="pl-PL"/>
        </w:rPr>
        <w:t>pompy.</w:t>
      </w:r>
    </w:p>
    <w:p w:rsidR="00C56C16" w:rsidRPr="00F95E0A" w:rsidRDefault="00C56C16" w:rsidP="00DE4597">
      <w:pPr>
        <w:pStyle w:val="Akapitzlist"/>
        <w:numPr>
          <w:ilvl w:val="0"/>
          <w:numId w:val="379"/>
        </w:numPr>
        <w:spacing w:after="0"/>
        <w:ind w:left="426"/>
        <w:rPr>
          <w:lang w:val="pl-PL"/>
        </w:rPr>
      </w:pPr>
      <w:r w:rsidRPr="00F95E0A">
        <w:rPr>
          <w:lang w:val="pl-PL"/>
        </w:rPr>
        <w:t>Materiał</w:t>
      </w:r>
      <w:r>
        <w:t>:</w:t>
      </w:r>
    </w:p>
    <w:p w:rsidR="00C56C16" w:rsidRPr="00F95E0A" w:rsidRDefault="00E25D25" w:rsidP="009E3170">
      <w:pPr>
        <w:pStyle w:val="Akapitzlist1"/>
        <w:numPr>
          <w:ilvl w:val="0"/>
          <w:numId w:val="264"/>
        </w:numPr>
        <w:spacing w:after="0" w:line="240" w:lineRule="auto"/>
        <w:rPr>
          <w:lang w:val="pl-PL"/>
        </w:rPr>
      </w:pPr>
      <w:r w:rsidRPr="00F95E0A">
        <w:rPr>
          <w:lang w:val="pl-PL"/>
        </w:rPr>
        <w:t>Korpus</w:t>
      </w:r>
      <w:r>
        <w:t>:</w:t>
      </w:r>
      <w:r w:rsidRPr="00F95E0A">
        <w:rPr>
          <w:lang w:val="pl-PL"/>
        </w:rPr>
        <w:t xml:space="preserve"> </w:t>
      </w:r>
      <w:r w:rsidR="00C56C16" w:rsidRPr="00F95E0A">
        <w:rPr>
          <w:lang w:val="pl-PL"/>
        </w:rPr>
        <w:t>żeliwo</w:t>
      </w:r>
    </w:p>
    <w:p w:rsidR="00C56C16" w:rsidRDefault="00E25D25" w:rsidP="009E3170">
      <w:pPr>
        <w:pStyle w:val="Akapitzlist1"/>
        <w:numPr>
          <w:ilvl w:val="0"/>
          <w:numId w:val="264"/>
        </w:numPr>
        <w:spacing w:after="0" w:line="240" w:lineRule="auto"/>
      </w:pPr>
      <w:r w:rsidRPr="00F95E0A">
        <w:rPr>
          <w:lang w:val="pl-PL"/>
        </w:rPr>
        <w:t xml:space="preserve">Śruba </w:t>
      </w:r>
      <w:r w:rsidR="000757FD" w:rsidRPr="00F95E0A">
        <w:rPr>
          <w:lang w:val="pl-PL"/>
        </w:rPr>
        <w:t>czynna</w:t>
      </w:r>
      <w:r w:rsidR="000757FD">
        <w:t>:</w:t>
      </w:r>
      <w:r w:rsidR="000757FD" w:rsidRPr="00F95E0A">
        <w:rPr>
          <w:lang w:val="pl-PL"/>
        </w:rPr>
        <w:t xml:space="preserve"> </w:t>
      </w:r>
      <w:r w:rsidR="00C56C16" w:rsidRPr="00F95E0A">
        <w:rPr>
          <w:lang w:val="pl-PL"/>
        </w:rPr>
        <w:t>stal</w:t>
      </w:r>
    </w:p>
    <w:p w:rsidR="00C56C16" w:rsidRPr="00E25D25" w:rsidRDefault="00E25D25" w:rsidP="009E3170">
      <w:pPr>
        <w:pStyle w:val="Akapitzlist1"/>
        <w:numPr>
          <w:ilvl w:val="0"/>
          <w:numId w:val="264"/>
        </w:numPr>
        <w:spacing w:line="240" w:lineRule="auto"/>
        <w:rPr>
          <w:lang w:val="pl-PL"/>
        </w:rPr>
      </w:pPr>
      <w:r w:rsidRPr="00E25D25">
        <w:rPr>
          <w:lang w:val="pl-PL"/>
        </w:rPr>
        <w:t xml:space="preserve">Śruba bierna: stal lub </w:t>
      </w:r>
      <w:r w:rsidR="00C56C16" w:rsidRPr="00E25D25">
        <w:rPr>
          <w:lang w:val="pl-PL"/>
        </w:rPr>
        <w:t>żeliwo</w:t>
      </w:r>
    </w:p>
    <w:p w:rsidR="00C56C16" w:rsidRPr="00162249" w:rsidRDefault="00C56C16" w:rsidP="00DE4597">
      <w:pPr>
        <w:pStyle w:val="Akapitzlist"/>
        <w:numPr>
          <w:ilvl w:val="0"/>
          <w:numId w:val="379"/>
        </w:numPr>
        <w:ind w:left="426"/>
        <w:rPr>
          <w:lang w:val="pl-PL"/>
        </w:rPr>
      </w:pPr>
      <w:r w:rsidRPr="00162249">
        <w:rPr>
          <w:spacing w:val="-3"/>
          <w:lang w:val="pl-PL"/>
        </w:rPr>
        <w:t>Pompy</w:t>
      </w:r>
      <w:r w:rsidR="000F7212">
        <w:rPr>
          <w:lang w:val="pl-PL"/>
        </w:rPr>
        <w:t xml:space="preserve"> w komplecie z </w:t>
      </w:r>
      <w:r w:rsidR="006E709B">
        <w:rPr>
          <w:lang w:val="pl-PL"/>
        </w:rPr>
        <w:t>urządzeniami</w:t>
      </w:r>
      <w:r w:rsidR="000F7212">
        <w:rPr>
          <w:lang w:val="pl-PL"/>
        </w:rPr>
        <w:t xml:space="preserve"> bądź dostarczane </w:t>
      </w:r>
      <w:r w:rsidR="00E25D25" w:rsidRPr="00162249">
        <w:rPr>
          <w:lang w:val="pl-PL"/>
        </w:rPr>
        <w:t xml:space="preserve">zgodnie </w:t>
      </w:r>
      <w:r w:rsidRPr="00162249">
        <w:rPr>
          <w:spacing w:val="-3"/>
          <w:lang w:val="pl-PL"/>
        </w:rPr>
        <w:t xml:space="preserve">ze </w:t>
      </w:r>
      <w:r w:rsidR="00E25D25" w:rsidRPr="00162249">
        <w:rPr>
          <w:lang w:val="pl-PL"/>
        </w:rPr>
        <w:t xml:space="preserve">standardem </w:t>
      </w:r>
      <w:r w:rsidR="000F7212">
        <w:rPr>
          <w:lang w:val="pl-PL"/>
        </w:rPr>
        <w:t xml:space="preserve">producenta </w:t>
      </w:r>
      <w:r w:rsidRPr="00162249">
        <w:rPr>
          <w:lang w:val="pl-PL"/>
        </w:rPr>
        <w:t>będą zabez</w:t>
      </w:r>
      <w:r w:rsidR="000757FD">
        <w:rPr>
          <w:lang w:val="pl-PL"/>
        </w:rPr>
        <w:t xml:space="preserve">pieczone przeciwko przegrzaniu </w:t>
      </w:r>
      <w:r w:rsidRPr="00162249">
        <w:rPr>
          <w:lang w:val="pl-PL"/>
        </w:rPr>
        <w:t>i biegu „na sucho”.</w:t>
      </w:r>
    </w:p>
    <w:p w:rsidR="00162249" w:rsidRPr="00162249" w:rsidRDefault="00E25D25" w:rsidP="00DE4597">
      <w:pPr>
        <w:pStyle w:val="Akapitzlist"/>
        <w:numPr>
          <w:ilvl w:val="1"/>
          <w:numId w:val="333"/>
        </w:numPr>
        <w:spacing w:before="240" w:after="0"/>
        <w:ind w:left="425" w:hanging="357"/>
        <w:contextualSpacing w:val="0"/>
        <w:rPr>
          <w:spacing w:val="-1"/>
          <w:lang w:val="pl-PL"/>
        </w:rPr>
      </w:pPr>
      <w:r w:rsidRPr="00162249">
        <w:rPr>
          <w:bCs/>
          <w:lang w:val="pl-PL"/>
        </w:rPr>
        <w:lastRenderedPageBreak/>
        <w:t xml:space="preserve">Pompy: transportowa, zęzowa i ścieków </w:t>
      </w:r>
      <w:r w:rsidR="00C56C16" w:rsidRPr="00162249">
        <w:rPr>
          <w:bCs/>
          <w:lang w:val="pl-PL"/>
        </w:rPr>
        <w:t>paliwowo-olejowych</w:t>
      </w:r>
    </w:p>
    <w:p w:rsidR="00C56C16" w:rsidRPr="00F95E0A" w:rsidRDefault="00C56C16" w:rsidP="0011774D">
      <w:pPr>
        <w:rPr>
          <w:spacing w:val="-1"/>
          <w:lang w:val="pl-PL"/>
        </w:rPr>
      </w:pPr>
      <w:r w:rsidRPr="00162249">
        <w:rPr>
          <w:spacing w:val="-3"/>
          <w:lang w:val="pl-PL"/>
        </w:rPr>
        <w:t>Do</w:t>
      </w:r>
      <w:r w:rsidR="00E25D25" w:rsidRPr="00162249">
        <w:rPr>
          <w:lang w:val="pl-PL"/>
        </w:rPr>
        <w:t xml:space="preserve"> transportu </w:t>
      </w:r>
      <w:r w:rsidRPr="00162249">
        <w:rPr>
          <w:spacing w:val="-3"/>
          <w:lang w:val="pl-PL"/>
        </w:rPr>
        <w:t>zęzy</w:t>
      </w:r>
      <w:r w:rsidR="00E25D25" w:rsidRPr="00162249">
        <w:rPr>
          <w:lang w:val="pl-PL"/>
        </w:rPr>
        <w:t xml:space="preserve"> </w:t>
      </w:r>
      <w:r w:rsidRPr="00162249">
        <w:rPr>
          <w:spacing w:val="-1"/>
          <w:lang w:val="pl-PL"/>
        </w:rPr>
        <w:t>i</w:t>
      </w:r>
      <w:r w:rsidR="00E25D25" w:rsidRPr="00162249">
        <w:rPr>
          <w:lang w:val="pl-PL"/>
        </w:rPr>
        <w:t xml:space="preserve"> ścieków </w:t>
      </w:r>
      <w:r w:rsidRPr="00162249">
        <w:rPr>
          <w:lang w:val="pl-PL"/>
        </w:rPr>
        <w:t>paliwowo</w:t>
      </w:r>
      <w:r w:rsidRPr="00162249">
        <w:rPr>
          <w:spacing w:val="-1"/>
          <w:lang w:val="pl-PL"/>
        </w:rPr>
        <w:t>-</w:t>
      </w:r>
      <w:r w:rsidR="00E25D25" w:rsidRPr="00162249">
        <w:rPr>
          <w:lang w:val="pl-PL"/>
        </w:rPr>
        <w:t xml:space="preserve">olejowych będą </w:t>
      </w:r>
      <w:r w:rsidRPr="00162249">
        <w:rPr>
          <w:spacing w:val="-3"/>
          <w:lang w:val="pl-PL"/>
        </w:rPr>
        <w:t>służyć</w:t>
      </w:r>
      <w:r w:rsidR="00E25D25" w:rsidRPr="00162249">
        <w:rPr>
          <w:lang w:val="pl-PL"/>
        </w:rPr>
        <w:t xml:space="preserve"> </w:t>
      </w:r>
      <w:r w:rsidRPr="00162249">
        <w:rPr>
          <w:spacing w:val="-3"/>
          <w:lang w:val="pl-PL"/>
        </w:rPr>
        <w:t>pompy</w:t>
      </w:r>
      <w:r w:rsidR="00E25D25" w:rsidRPr="00162249">
        <w:rPr>
          <w:lang w:val="pl-PL"/>
        </w:rPr>
        <w:t xml:space="preserve"> przeponowe </w:t>
      </w:r>
      <w:r w:rsidRPr="00162249">
        <w:rPr>
          <w:lang w:val="pl-PL"/>
        </w:rPr>
        <w:t>elektryczne</w:t>
      </w:r>
      <w:r w:rsidRPr="00162249">
        <w:rPr>
          <w:spacing w:val="-1"/>
          <w:lang w:val="pl-PL"/>
        </w:rPr>
        <w:t>.</w:t>
      </w:r>
      <w:r w:rsidR="00162249">
        <w:rPr>
          <w:spacing w:val="-1"/>
          <w:lang w:val="pl-PL"/>
        </w:rPr>
        <w:t xml:space="preserve"> </w:t>
      </w:r>
      <w:r>
        <w:rPr>
          <w:spacing w:val="-1"/>
          <w:lang w:val="pl-PL"/>
        </w:rPr>
        <w:t>T</w:t>
      </w:r>
      <w:r w:rsidR="0011774D">
        <w:rPr>
          <w:spacing w:val="-1"/>
          <w:lang w:val="pl-PL"/>
        </w:rPr>
        <w:t>yp i parametry do uzgodnienia</w:t>
      </w:r>
      <w:r>
        <w:rPr>
          <w:spacing w:val="-1"/>
          <w:lang w:val="pl-PL"/>
        </w:rPr>
        <w:t xml:space="preserve"> na etapie projektu technicznego.</w:t>
      </w:r>
    </w:p>
    <w:p w:rsidR="00C0421A" w:rsidRDefault="00C0421A" w:rsidP="00DE4597">
      <w:pPr>
        <w:pStyle w:val="Akapitzlist"/>
        <w:numPr>
          <w:ilvl w:val="1"/>
          <w:numId w:val="333"/>
        </w:numPr>
        <w:ind w:left="426" w:hanging="350"/>
        <w:rPr>
          <w:bCs/>
        </w:rPr>
      </w:pPr>
      <w:r w:rsidRPr="00F95E0A">
        <w:rPr>
          <w:bCs/>
          <w:lang w:val="pl-PL"/>
        </w:rPr>
        <w:t>Pompy pozostałe</w:t>
      </w:r>
    </w:p>
    <w:p w:rsidR="00162249" w:rsidRPr="00AE6222" w:rsidRDefault="00162249" w:rsidP="00DE4597">
      <w:pPr>
        <w:pStyle w:val="Akapitzlist"/>
        <w:numPr>
          <w:ilvl w:val="0"/>
          <w:numId w:val="380"/>
        </w:numPr>
        <w:ind w:left="426"/>
        <w:rPr>
          <w:bCs/>
          <w:lang w:val="pl-PL"/>
        </w:rPr>
      </w:pPr>
      <w:r w:rsidRPr="00AE6222">
        <w:rPr>
          <w:bCs/>
          <w:lang w:val="pl-PL"/>
        </w:rPr>
        <w:t xml:space="preserve">Pompa transportowa </w:t>
      </w:r>
      <w:r w:rsidR="00C0421A" w:rsidRPr="00AE6222">
        <w:rPr>
          <w:bCs/>
          <w:lang w:val="pl-PL"/>
        </w:rPr>
        <w:t>paliwa</w:t>
      </w:r>
      <w:r w:rsidRPr="00AE6222">
        <w:rPr>
          <w:bCs/>
          <w:lang w:val="pl-PL"/>
        </w:rPr>
        <w:t xml:space="preserve">. </w:t>
      </w:r>
      <w:r w:rsidR="00C0421A" w:rsidRPr="00AE6222">
        <w:rPr>
          <w:spacing w:val="-3"/>
          <w:lang w:val="pl-PL"/>
        </w:rPr>
        <w:t>Na</w:t>
      </w:r>
      <w:r w:rsidR="00C0421A" w:rsidRPr="00AE6222">
        <w:rPr>
          <w:spacing w:val="20"/>
          <w:lang w:val="pl-PL"/>
        </w:rPr>
        <w:t xml:space="preserve"> </w:t>
      </w:r>
      <w:r w:rsidR="00C0421A" w:rsidRPr="00AE6222">
        <w:rPr>
          <w:lang w:val="pl-PL"/>
        </w:rPr>
        <w:t>statku</w:t>
      </w:r>
      <w:r w:rsidR="00C0421A" w:rsidRPr="00AE6222">
        <w:rPr>
          <w:spacing w:val="19"/>
          <w:lang w:val="pl-PL"/>
        </w:rPr>
        <w:t xml:space="preserve"> </w:t>
      </w:r>
      <w:r w:rsidR="00C0421A" w:rsidRPr="00AE6222">
        <w:rPr>
          <w:lang w:val="pl-PL"/>
        </w:rPr>
        <w:t>zainstalowana</w:t>
      </w:r>
      <w:r w:rsidR="00C0421A" w:rsidRPr="00AE6222">
        <w:rPr>
          <w:spacing w:val="20"/>
          <w:lang w:val="pl-PL"/>
        </w:rPr>
        <w:t xml:space="preserve"> </w:t>
      </w:r>
      <w:r w:rsidR="00C0421A" w:rsidRPr="00AE6222">
        <w:rPr>
          <w:spacing w:val="-3"/>
          <w:lang w:val="pl-PL"/>
        </w:rPr>
        <w:t>będzie</w:t>
      </w:r>
      <w:r w:rsidR="00C0421A" w:rsidRPr="00AE6222">
        <w:rPr>
          <w:spacing w:val="20"/>
          <w:lang w:val="pl-PL"/>
        </w:rPr>
        <w:t xml:space="preserve"> </w:t>
      </w:r>
      <w:r w:rsidR="00C0421A" w:rsidRPr="00AE6222">
        <w:rPr>
          <w:spacing w:val="-3"/>
          <w:lang w:val="pl-PL"/>
        </w:rPr>
        <w:t>pompa, wraz z licznikiem</w:t>
      </w:r>
      <w:r w:rsidR="00C0421A" w:rsidRPr="00AE6222">
        <w:rPr>
          <w:spacing w:val="20"/>
          <w:lang w:val="pl-PL"/>
        </w:rPr>
        <w:t xml:space="preserve"> </w:t>
      </w:r>
      <w:r w:rsidR="00C0421A" w:rsidRPr="00AE6222">
        <w:rPr>
          <w:lang w:val="pl-PL"/>
        </w:rPr>
        <w:t>do</w:t>
      </w:r>
      <w:r w:rsidR="00C0421A" w:rsidRPr="00AE6222">
        <w:rPr>
          <w:spacing w:val="19"/>
          <w:lang w:val="pl-PL"/>
        </w:rPr>
        <w:t xml:space="preserve"> </w:t>
      </w:r>
      <w:r w:rsidR="00C0421A" w:rsidRPr="00AE6222">
        <w:rPr>
          <w:spacing w:val="-3"/>
          <w:lang w:val="pl-PL"/>
        </w:rPr>
        <w:t>wydawania</w:t>
      </w:r>
      <w:r w:rsidR="00C0421A" w:rsidRPr="00AE6222">
        <w:rPr>
          <w:spacing w:val="17"/>
          <w:lang w:val="pl-PL"/>
        </w:rPr>
        <w:t xml:space="preserve"> </w:t>
      </w:r>
      <w:r w:rsidR="00C0421A" w:rsidRPr="00AE6222">
        <w:rPr>
          <w:lang w:val="pl-PL"/>
        </w:rPr>
        <w:t>paliwa</w:t>
      </w:r>
      <w:r w:rsidR="00C0421A" w:rsidRPr="00AE6222">
        <w:rPr>
          <w:spacing w:val="17"/>
          <w:lang w:val="pl-PL"/>
        </w:rPr>
        <w:t xml:space="preserve"> </w:t>
      </w:r>
      <w:r w:rsidR="00C0421A" w:rsidRPr="00AE6222">
        <w:rPr>
          <w:lang w:val="pl-PL"/>
        </w:rPr>
        <w:t>na</w:t>
      </w:r>
      <w:r w:rsidR="00C0421A" w:rsidRPr="00AE6222">
        <w:rPr>
          <w:spacing w:val="17"/>
          <w:lang w:val="pl-PL"/>
        </w:rPr>
        <w:t xml:space="preserve"> </w:t>
      </w:r>
      <w:r w:rsidR="00C0421A" w:rsidRPr="00AE6222">
        <w:rPr>
          <w:lang w:val="pl-PL"/>
        </w:rPr>
        <w:t>inną</w:t>
      </w:r>
      <w:r w:rsidR="00C0421A" w:rsidRPr="00AE6222">
        <w:rPr>
          <w:spacing w:val="17"/>
          <w:lang w:val="pl-PL"/>
        </w:rPr>
        <w:t xml:space="preserve"> </w:t>
      </w:r>
      <w:r w:rsidR="00C0421A" w:rsidRPr="00AE6222">
        <w:rPr>
          <w:lang w:val="pl-PL"/>
        </w:rPr>
        <w:t>jednostkę</w:t>
      </w:r>
      <w:r w:rsidR="00C0421A" w:rsidRPr="00AE6222">
        <w:rPr>
          <w:spacing w:val="17"/>
          <w:lang w:val="pl-PL"/>
        </w:rPr>
        <w:t xml:space="preserve"> </w:t>
      </w:r>
      <w:r w:rsidR="00C0421A" w:rsidRPr="00AE6222">
        <w:rPr>
          <w:lang w:val="pl-PL"/>
        </w:rPr>
        <w:t>z</w:t>
      </w:r>
      <w:r w:rsidR="00C0421A" w:rsidRPr="00AE6222">
        <w:rPr>
          <w:spacing w:val="17"/>
          <w:lang w:val="pl-PL"/>
        </w:rPr>
        <w:t xml:space="preserve"> </w:t>
      </w:r>
      <w:r w:rsidR="00C0421A" w:rsidRPr="00AE6222">
        <w:rPr>
          <w:lang w:val="pl-PL"/>
        </w:rPr>
        <w:t>podłączeniem</w:t>
      </w:r>
      <w:r w:rsidR="00C0421A" w:rsidRPr="00AE6222">
        <w:rPr>
          <w:spacing w:val="22"/>
          <w:lang w:val="pl-PL"/>
        </w:rPr>
        <w:t xml:space="preserve"> </w:t>
      </w:r>
      <w:r w:rsidR="00C0421A" w:rsidRPr="00AE6222">
        <w:rPr>
          <w:rFonts w:ascii="Arial" w:hAnsi="Arial" w:cs="Arial"/>
          <w:spacing w:val="-3"/>
          <w:lang w:val="pl-PL"/>
        </w:rPr>
        <w:t>Ø</w:t>
      </w:r>
      <w:r w:rsidR="00C0421A" w:rsidRPr="00AE6222">
        <w:rPr>
          <w:lang w:val="pl-PL"/>
        </w:rPr>
        <w:t xml:space="preserve">50 </w:t>
      </w:r>
      <w:r w:rsidR="00C0421A" w:rsidRPr="00AE6222">
        <w:rPr>
          <w:spacing w:val="-3"/>
          <w:lang w:val="pl-PL"/>
        </w:rPr>
        <w:t>mm.</w:t>
      </w:r>
    </w:p>
    <w:p w:rsidR="00162249" w:rsidRPr="00162249" w:rsidRDefault="00162249" w:rsidP="00DE4597">
      <w:pPr>
        <w:pStyle w:val="Akapitzlist"/>
        <w:numPr>
          <w:ilvl w:val="0"/>
          <w:numId w:val="380"/>
        </w:numPr>
        <w:ind w:left="426"/>
        <w:rPr>
          <w:bCs/>
          <w:lang w:val="pl-PL"/>
        </w:rPr>
      </w:pPr>
      <w:r>
        <w:rPr>
          <w:lang w:val="pl-PL"/>
        </w:rPr>
        <w:t>Pompa pożarowa</w:t>
      </w:r>
      <w:r w:rsidR="00C0421A" w:rsidRPr="00162249">
        <w:rPr>
          <w:lang w:val="pl-PL"/>
        </w:rPr>
        <w:t xml:space="preserve">: </w:t>
      </w:r>
      <w:r>
        <w:rPr>
          <w:lang w:val="pl-PL"/>
        </w:rPr>
        <w:t>Minimum d</w:t>
      </w:r>
      <w:r w:rsidR="00C0421A" w:rsidRPr="00162249">
        <w:rPr>
          <w:lang w:val="pl-PL"/>
        </w:rPr>
        <w:t>wie pompy o wydajności 3.600 m</w:t>
      </w:r>
      <w:r w:rsidR="00C0421A" w:rsidRPr="00162249">
        <w:rPr>
          <w:vertAlign w:val="superscript"/>
          <w:lang w:val="pl-PL"/>
        </w:rPr>
        <w:t>3</w:t>
      </w:r>
      <w:r w:rsidR="000757FD">
        <w:rPr>
          <w:lang w:val="pl-PL"/>
        </w:rPr>
        <w:t xml:space="preserve">/godz. </w:t>
      </w:r>
      <w:r w:rsidR="00C0421A" w:rsidRPr="00162249">
        <w:rPr>
          <w:lang w:val="pl-PL"/>
        </w:rPr>
        <w:t>napędzane silnikami elektrycznymi</w:t>
      </w:r>
    </w:p>
    <w:p w:rsidR="00C0421A" w:rsidRPr="00162249" w:rsidRDefault="00C0421A" w:rsidP="00DE4597">
      <w:pPr>
        <w:pStyle w:val="Akapitzlist"/>
        <w:numPr>
          <w:ilvl w:val="0"/>
          <w:numId w:val="380"/>
        </w:numPr>
        <w:spacing w:after="0"/>
        <w:ind w:left="426"/>
        <w:rPr>
          <w:bCs/>
          <w:lang w:val="pl-PL"/>
        </w:rPr>
      </w:pPr>
      <w:r w:rsidRPr="00162249">
        <w:rPr>
          <w:lang w:val="pl-PL"/>
        </w:rPr>
        <w:t>Pompa do odładowania olejów:</w:t>
      </w:r>
    </w:p>
    <w:p w:rsidR="00C0421A" w:rsidRDefault="00AE6222" w:rsidP="00AE6222">
      <w:pPr>
        <w:rPr>
          <w:lang w:val="pl-PL"/>
        </w:rPr>
      </w:pPr>
      <w:r>
        <w:rPr>
          <w:lang w:val="pl-PL"/>
        </w:rPr>
        <w:t>Pompa</w:t>
      </w:r>
      <w:r w:rsidR="00C0421A">
        <w:rPr>
          <w:lang w:val="pl-PL"/>
        </w:rPr>
        <w:t xml:space="preserve"> do substancji olejowych o wydajności nominalnej minimum 250 m3/godz. Geometryczna wysokość podnoszenia – 25 m. Napęd i zasilanie hydrauliczne z centralnego układu hydraulicznego.</w:t>
      </w:r>
    </w:p>
    <w:p w:rsidR="00C0421A" w:rsidRDefault="00C0421A" w:rsidP="00DE4597">
      <w:pPr>
        <w:pStyle w:val="Akapitzlist1"/>
        <w:numPr>
          <w:ilvl w:val="0"/>
          <w:numId w:val="380"/>
        </w:numPr>
        <w:spacing w:after="0" w:line="240" w:lineRule="auto"/>
        <w:ind w:left="426"/>
        <w:rPr>
          <w:rFonts w:cs="Calibri"/>
          <w:lang w:val="pl-PL"/>
        </w:rPr>
      </w:pPr>
      <w:r>
        <w:rPr>
          <w:lang w:val="pl-PL"/>
        </w:rPr>
        <w:t>Pompa do odładowania substancji chemicznych innych niż olej:</w:t>
      </w:r>
    </w:p>
    <w:p w:rsidR="00C0421A" w:rsidRPr="00C0421A" w:rsidRDefault="00AE6222" w:rsidP="00AE6222">
      <w:pPr>
        <w:rPr>
          <w:lang w:val="pl-PL"/>
        </w:rPr>
      </w:pPr>
      <w:r>
        <w:rPr>
          <w:lang w:val="pl-PL"/>
        </w:rPr>
        <w:t>Pompa</w:t>
      </w:r>
      <w:r w:rsidR="00C0421A">
        <w:rPr>
          <w:lang w:val="pl-PL"/>
        </w:rPr>
        <w:t xml:space="preserve"> wraz z kompletnym wyposażeniem do substancji chemicznych (wraz z armaturą), o wydajności 250 m</w:t>
      </w:r>
      <w:r w:rsidR="00C0421A">
        <w:rPr>
          <w:vertAlign w:val="superscript"/>
          <w:lang w:val="pl-PL"/>
        </w:rPr>
        <w:t>3</w:t>
      </w:r>
      <w:r w:rsidR="00C0421A">
        <w:rPr>
          <w:lang w:val="pl-PL"/>
        </w:rPr>
        <w:t>/godz. Geometryczna wysokość podnoszenia – 25 m. Napęd i zasilanie hydrauliczne z centralnego układu hydraulicznego.</w:t>
      </w:r>
    </w:p>
    <w:p w:rsidR="00C56C16" w:rsidRPr="00E00CDE" w:rsidRDefault="00C56C16" w:rsidP="00DE4597">
      <w:pPr>
        <w:pStyle w:val="Nagwek3"/>
        <w:numPr>
          <w:ilvl w:val="0"/>
          <w:numId w:val="333"/>
        </w:numPr>
        <w:rPr>
          <w:lang w:val="pl-PL"/>
        </w:rPr>
      </w:pPr>
      <w:bookmarkStart w:id="148" w:name="_Toc12592210"/>
      <w:r w:rsidRPr="00E00CDE">
        <w:rPr>
          <w:lang w:val="pl-PL"/>
        </w:rPr>
        <w:t>Chłodnice</w:t>
      </w:r>
      <w:bookmarkEnd w:id="148"/>
    </w:p>
    <w:p w:rsidR="00162249" w:rsidRPr="006F7739" w:rsidRDefault="00C56C16" w:rsidP="00DE4597">
      <w:pPr>
        <w:pStyle w:val="Akapitzlist"/>
        <w:numPr>
          <w:ilvl w:val="1"/>
          <w:numId w:val="333"/>
        </w:numPr>
        <w:ind w:left="426"/>
        <w:rPr>
          <w:lang w:val="pl-PL"/>
        </w:rPr>
      </w:pPr>
      <w:r w:rsidRPr="006F7739">
        <w:rPr>
          <w:lang w:val="pl-PL"/>
        </w:rPr>
        <w:t>State</w:t>
      </w:r>
      <w:r w:rsidR="00E25D25" w:rsidRPr="006F7739">
        <w:rPr>
          <w:lang w:val="pl-PL"/>
        </w:rPr>
        <w:t>k będzie wyposażony w system chłodzenia wykorzystują</w:t>
      </w:r>
      <w:r w:rsidRPr="006F7739">
        <w:rPr>
          <w:lang w:val="pl-PL"/>
        </w:rPr>
        <w:t>cy tzw</w:t>
      </w:r>
      <w:r w:rsidR="00E25D25" w:rsidRPr="006F7739">
        <w:rPr>
          <w:lang w:val="pl-PL"/>
        </w:rPr>
        <w:t>.</w:t>
      </w:r>
      <w:r w:rsidRPr="006F7739">
        <w:rPr>
          <w:lang w:val="pl-PL"/>
        </w:rPr>
        <w:t xml:space="preserve"> </w:t>
      </w:r>
      <w:r w:rsidR="00E8625C" w:rsidRPr="006F7739">
        <w:rPr>
          <w:lang w:val="pl-PL"/>
        </w:rPr>
        <w:t>„</w:t>
      </w:r>
      <w:r w:rsidRPr="006F7739">
        <w:rPr>
          <w:lang w:val="pl-PL"/>
        </w:rPr>
        <w:t>box cooler’y</w:t>
      </w:r>
      <w:r w:rsidR="00E8625C" w:rsidRPr="006F7739">
        <w:rPr>
          <w:lang w:val="pl-PL"/>
        </w:rPr>
        <w:t>”</w:t>
      </w:r>
      <w:r w:rsidRPr="006F7739">
        <w:rPr>
          <w:lang w:val="pl-PL"/>
        </w:rPr>
        <w:t>, z</w:t>
      </w:r>
      <w:r w:rsidR="00E8625C" w:rsidRPr="006F7739">
        <w:rPr>
          <w:lang w:val="pl-PL"/>
        </w:rPr>
        <w:t xml:space="preserve">godnie z wymogami </w:t>
      </w:r>
      <w:r w:rsidR="00F95E0A" w:rsidRPr="006F7739">
        <w:rPr>
          <w:lang w:val="pl-PL"/>
        </w:rPr>
        <w:t xml:space="preserve">Klasy. </w:t>
      </w:r>
      <w:r w:rsidRPr="006F7739">
        <w:rPr>
          <w:lang w:val="pl-PL"/>
        </w:rPr>
        <w:t>Oddzielne chłodnice dla każdego zespołu prądotwórczego.</w:t>
      </w:r>
    </w:p>
    <w:p w:rsidR="000757FD" w:rsidRDefault="00C56C16" w:rsidP="00DE4597">
      <w:pPr>
        <w:pStyle w:val="Akapitzlist"/>
        <w:numPr>
          <w:ilvl w:val="1"/>
          <w:numId w:val="333"/>
        </w:numPr>
        <w:ind w:left="426"/>
        <w:rPr>
          <w:lang w:val="pl-PL"/>
        </w:rPr>
      </w:pPr>
      <w:r w:rsidRPr="00162249">
        <w:rPr>
          <w:lang w:val="pl-PL"/>
        </w:rPr>
        <w:t>Iloś</w:t>
      </w:r>
      <w:r w:rsidR="000757FD">
        <w:rPr>
          <w:lang w:val="pl-PL"/>
        </w:rPr>
        <w:t>ć, moc oraz przeznaczenie będą</w:t>
      </w:r>
      <w:r w:rsidRPr="00162249">
        <w:rPr>
          <w:lang w:val="pl-PL"/>
        </w:rPr>
        <w:t xml:space="preserve"> </w:t>
      </w:r>
      <w:r w:rsidR="000757FD">
        <w:rPr>
          <w:lang w:val="pl-PL"/>
        </w:rPr>
        <w:t>określone na etapie projektu technicznego.</w:t>
      </w:r>
    </w:p>
    <w:p w:rsidR="00C56C16" w:rsidRPr="000757FD" w:rsidRDefault="00C56C16" w:rsidP="00DE4597">
      <w:pPr>
        <w:pStyle w:val="Akapitzlist"/>
        <w:numPr>
          <w:ilvl w:val="1"/>
          <w:numId w:val="333"/>
        </w:numPr>
        <w:ind w:left="426"/>
        <w:rPr>
          <w:lang w:val="pl-PL"/>
        </w:rPr>
      </w:pPr>
      <w:r w:rsidRPr="000757FD">
        <w:rPr>
          <w:lang w:val="pl-PL"/>
        </w:rPr>
        <w:t>Parametry do zaprojektowania chłodnic box coolers:</w:t>
      </w:r>
    </w:p>
    <w:p w:rsidR="000757FD" w:rsidRDefault="0001299E" w:rsidP="00DE4597">
      <w:pPr>
        <w:pStyle w:val="Akapitzlist"/>
        <w:numPr>
          <w:ilvl w:val="0"/>
          <w:numId w:val="457"/>
        </w:numPr>
        <w:spacing w:after="0" w:line="240" w:lineRule="auto"/>
        <w:rPr>
          <w:lang w:val="pl-PL"/>
        </w:rPr>
      </w:pPr>
      <w:r w:rsidRPr="000757FD">
        <w:rPr>
          <w:lang w:val="pl-PL"/>
        </w:rPr>
        <w:t>Prędkość</w:t>
      </w:r>
      <w:r w:rsidR="00C56C16" w:rsidRPr="000757FD">
        <w:rPr>
          <w:lang w:val="pl-PL"/>
        </w:rPr>
        <w:t xml:space="preserve"> </w:t>
      </w:r>
      <w:r w:rsidRPr="000757FD">
        <w:rPr>
          <w:lang w:val="pl-PL"/>
        </w:rPr>
        <w:t>opływania</w:t>
      </w:r>
      <w:r w:rsidR="00C56C16" w:rsidRPr="000757FD">
        <w:rPr>
          <w:lang w:val="pl-PL"/>
        </w:rPr>
        <w:t xml:space="preserve"> wody 2 węzły</w:t>
      </w:r>
    </w:p>
    <w:p w:rsidR="000757FD" w:rsidRDefault="00C56C16" w:rsidP="00DE4597">
      <w:pPr>
        <w:pStyle w:val="Akapitzlist"/>
        <w:numPr>
          <w:ilvl w:val="0"/>
          <w:numId w:val="457"/>
        </w:numPr>
        <w:spacing w:after="0" w:line="240" w:lineRule="auto"/>
        <w:rPr>
          <w:lang w:val="pl-PL"/>
        </w:rPr>
      </w:pPr>
      <w:r w:rsidRPr="000757FD">
        <w:rPr>
          <w:lang w:val="pl-PL"/>
        </w:rPr>
        <w:t>Temperatura wody morskiej 25 C</w:t>
      </w:r>
    </w:p>
    <w:p w:rsidR="000757FD" w:rsidRDefault="00C56C16" w:rsidP="00DE4597">
      <w:pPr>
        <w:pStyle w:val="Akapitzlist"/>
        <w:numPr>
          <w:ilvl w:val="0"/>
          <w:numId w:val="457"/>
        </w:numPr>
        <w:spacing w:after="0" w:line="240" w:lineRule="auto"/>
        <w:rPr>
          <w:lang w:val="pl-PL"/>
        </w:rPr>
      </w:pPr>
      <w:r w:rsidRPr="000757FD">
        <w:rPr>
          <w:lang w:val="pl-PL"/>
        </w:rPr>
        <w:t>Współczynnik porośnięcia 25%</w:t>
      </w:r>
    </w:p>
    <w:p w:rsidR="00C56C16" w:rsidRPr="000757FD" w:rsidRDefault="0001299E" w:rsidP="00DE4597">
      <w:pPr>
        <w:pStyle w:val="Akapitzlist"/>
        <w:numPr>
          <w:ilvl w:val="0"/>
          <w:numId w:val="457"/>
        </w:numPr>
        <w:spacing w:after="0" w:line="240" w:lineRule="auto"/>
        <w:rPr>
          <w:lang w:val="pl-PL"/>
        </w:rPr>
      </w:pPr>
      <w:r w:rsidRPr="000757FD">
        <w:rPr>
          <w:lang w:val="pl-PL"/>
        </w:rPr>
        <w:t>Materiał</w:t>
      </w:r>
      <w:r w:rsidR="00C56C16" w:rsidRPr="000757FD">
        <w:rPr>
          <w:lang w:val="pl-PL"/>
        </w:rPr>
        <w:t xml:space="preserve"> konstrukcji ram i wężownic: aluminium i mosiądz</w:t>
      </w:r>
    </w:p>
    <w:p w:rsidR="000757FD" w:rsidRDefault="00205BB3" w:rsidP="00DE4597">
      <w:pPr>
        <w:pStyle w:val="Akapitzlist"/>
        <w:numPr>
          <w:ilvl w:val="1"/>
          <w:numId w:val="333"/>
        </w:numPr>
        <w:ind w:left="426"/>
        <w:rPr>
          <w:lang w:val="pl-PL"/>
        </w:rPr>
      </w:pPr>
      <w:r>
        <w:rPr>
          <w:lang w:val="pl-PL"/>
        </w:rPr>
        <w:t>Chłodnice będą dostarczane wraz z urządzeniami bądź dostarczane lub wykonane zgodnie ze standardem, wymaganiami producenta urz</w:t>
      </w:r>
      <w:r w:rsidR="00C15E9D">
        <w:rPr>
          <w:lang w:val="pl-PL"/>
        </w:rPr>
        <w:t xml:space="preserve">ądzenia </w:t>
      </w:r>
    </w:p>
    <w:p w:rsidR="00C56C16" w:rsidRPr="000757FD" w:rsidRDefault="00C56C16" w:rsidP="00DE4597">
      <w:pPr>
        <w:pStyle w:val="Akapitzlist"/>
        <w:numPr>
          <w:ilvl w:val="1"/>
          <w:numId w:val="333"/>
        </w:numPr>
        <w:ind w:left="426"/>
        <w:rPr>
          <w:lang w:val="pl-PL"/>
        </w:rPr>
      </w:pPr>
      <w:r w:rsidRPr="000757FD">
        <w:rPr>
          <w:lang w:val="pl-PL"/>
        </w:rPr>
        <w:t>Chłodnice płytowe do różnych systemów w miarę możliwości jednolitego typu (kompatybilne)</w:t>
      </w:r>
    </w:p>
    <w:p w:rsidR="00C56C16" w:rsidRPr="00261F1A" w:rsidRDefault="00E8625C" w:rsidP="00DE4597">
      <w:pPr>
        <w:pStyle w:val="Nagwek3"/>
        <w:numPr>
          <w:ilvl w:val="0"/>
          <w:numId w:val="333"/>
        </w:numPr>
        <w:rPr>
          <w:lang w:val="pl-PL"/>
        </w:rPr>
      </w:pPr>
      <w:bookmarkStart w:id="149" w:name="_Toc12592211"/>
      <w:r w:rsidRPr="00261F1A">
        <w:rPr>
          <w:lang w:val="pl-PL"/>
        </w:rPr>
        <w:t xml:space="preserve">Urządzenia do </w:t>
      </w:r>
      <w:r w:rsidR="00C56C16" w:rsidRPr="00261F1A">
        <w:rPr>
          <w:lang w:val="pl-PL"/>
        </w:rPr>
        <w:t>spawania</w:t>
      </w:r>
      <w:bookmarkEnd w:id="149"/>
    </w:p>
    <w:p w:rsidR="00C56C16" w:rsidRDefault="00E8625C" w:rsidP="0011774D">
      <w:pPr>
        <w:spacing w:after="0"/>
        <w:rPr>
          <w:lang w:val="pl-PL"/>
        </w:rPr>
      </w:pPr>
      <w:r>
        <w:rPr>
          <w:lang w:val="pl-PL"/>
        </w:rPr>
        <w:t xml:space="preserve">Butle tlenu i acetylenu będą </w:t>
      </w:r>
      <w:r w:rsidR="00C56C16">
        <w:rPr>
          <w:lang w:val="pl-PL"/>
        </w:rPr>
        <w:t>umieszczone w osobnym pomieszczeniu w</w:t>
      </w:r>
      <w:r>
        <w:rPr>
          <w:lang w:val="pl-PL"/>
        </w:rPr>
        <w:t xml:space="preserve"> pobliżu warsztatu pokładowego. </w:t>
      </w:r>
      <w:r w:rsidR="00C56C16">
        <w:rPr>
          <w:lang w:val="pl-PL"/>
        </w:rPr>
        <w:t>Będzie wykonany system rur doprowadzających gazy techniczne do warsztatu. Węże i palniki w magazynie pokładowym. W warsztacie maszynowym w wyposażeniu znajdow</w:t>
      </w:r>
      <w:r w:rsidR="004D0BE3">
        <w:rPr>
          <w:lang w:val="pl-PL"/>
        </w:rPr>
        <w:t>ać się będą przenośne spawarki:</w:t>
      </w:r>
    </w:p>
    <w:p w:rsidR="00C56C16" w:rsidRDefault="00F95E0A" w:rsidP="009E3170">
      <w:pPr>
        <w:pStyle w:val="Akapitzlist1"/>
        <w:numPr>
          <w:ilvl w:val="0"/>
          <w:numId w:val="265"/>
        </w:numPr>
        <w:spacing w:after="0" w:line="240" w:lineRule="auto"/>
        <w:rPr>
          <w:lang w:val="pl-PL"/>
        </w:rPr>
      </w:pPr>
      <w:r>
        <w:rPr>
          <w:lang w:val="pl-PL"/>
        </w:rPr>
        <w:t>S</w:t>
      </w:r>
      <w:r w:rsidR="00C56C16">
        <w:rPr>
          <w:lang w:val="pl-PL"/>
        </w:rPr>
        <w:t xml:space="preserve">pawarka </w:t>
      </w:r>
      <w:r w:rsidR="006F7739">
        <w:rPr>
          <w:lang w:val="pl-PL"/>
        </w:rPr>
        <w:t>„</w:t>
      </w:r>
      <w:r w:rsidR="00C56C16">
        <w:rPr>
          <w:lang w:val="pl-PL"/>
        </w:rPr>
        <w:t>migomat</w:t>
      </w:r>
      <w:r w:rsidR="006F7739">
        <w:rPr>
          <w:lang w:val="pl-PL"/>
        </w:rPr>
        <w:t>”</w:t>
      </w:r>
      <w:r w:rsidR="00C56C16">
        <w:rPr>
          <w:lang w:val="pl-PL"/>
        </w:rPr>
        <w:t xml:space="preserve"> do pracy w osłonie CO2</w:t>
      </w:r>
    </w:p>
    <w:p w:rsidR="00C56C16" w:rsidRDefault="00F95E0A" w:rsidP="009E3170">
      <w:pPr>
        <w:pStyle w:val="Akapitzlist1"/>
        <w:numPr>
          <w:ilvl w:val="0"/>
          <w:numId w:val="265"/>
        </w:numPr>
        <w:spacing w:after="0" w:line="240" w:lineRule="auto"/>
        <w:rPr>
          <w:lang w:val="pl-PL"/>
        </w:rPr>
      </w:pPr>
      <w:r>
        <w:rPr>
          <w:lang w:val="pl-PL"/>
        </w:rPr>
        <w:t>Spawarka</w:t>
      </w:r>
      <w:r w:rsidR="00C56C16">
        <w:rPr>
          <w:lang w:val="pl-PL"/>
        </w:rPr>
        <w:t xml:space="preserve"> elektryczna</w:t>
      </w:r>
    </w:p>
    <w:p w:rsidR="00C56C16" w:rsidRPr="00F95E0A" w:rsidRDefault="00F95E0A" w:rsidP="009E3170">
      <w:pPr>
        <w:pStyle w:val="Akapitzlist1"/>
        <w:numPr>
          <w:ilvl w:val="0"/>
          <w:numId w:val="265"/>
        </w:numPr>
        <w:spacing w:line="240" w:lineRule="auto"/>
        <w:rPr>
          <w:lang w:val="pl-PL"/>
        </w:rPr>
      </w:pPr>
      <w:r>
        <w:rPr>
          <w:lang w:val="pl-PL"/>
        </w:rPr>
        <w:t>Spawarka</w:t>
      </w:r>
      <w:r w:rsidR="00C56C16">
        <w:rPr>
          <w:lang w:val="pl-PL"/>
        </w:rPr>
        <w:t xml:space="preserve"> TIG</w:t>
      </w:r>
    </w:p>
    <w:p w:rsidR="00C56C16" w:rsidRDefault="000757FD" w:rsidP="00DE4597">
      <w:pPr>
        <w:pStyle w:val="Nagwek3"/>
        <w:numPr>
          <w:ilvl w:val="0"/>
          <w:numId w:val="333"/>
        </w:numPr>
      </w:pPr>
      <w:bookmarkStart w:id="150" w:name="_Toc12592212"/>
      <w:r w:rsidRPr="00F95E0A">
        <w:rPr>
          <w:lang w:val="pl-PL"/>
        </w:rPr>
        <w:t xml:space="preserve">Warsztat </w:t>
      </w:r>
      <w:r w:rsidR="00C56C16" w:rsidRPr="00F95E0A">
        <w:rPr>
          <w:lang w:val="pl-PL"/>
        </w:rPr>
        <w:t>maszynowy</w:t>
      </w:r>
      <w:bookmarkEnd w:id="150"/>
    </w:p>
    <w:p w:rsidR="00C56C16" w:rsidRDefault="00E8625C" w:rsidP="0011774D">
      <w:pPr>
        <w:spacing w:after="0"/>
        <w:rPr>
          <w:lang w:val="pl-PL"/>
        </w:rPr>
      </w:pPr>
      <w:r>
        <w:rPr>
          <w:lang w:val="pl-PL"/>
        </w:rPr>
        <w:t xml:space="preserve">W warsztacie maszynowym zamontowane </w:t>
      </w:r>
      <w:r w:rsidR="00C56C16">
        <w:rPr>
          <w:lang w:val="pl-PL"/>
        </w:rPr>
        <w:t>zostaną</w:t>
      </w:r>
      <w:r w:rsidR="00C56C16">
        <w:rPr>
          <w:rFonts w:ascii="Arial" w:hAnsi="Arial" w:cs="Arial"/>
          <w:lang w:val="pl-PL"/>
        </w:rPr>
        <w:t>:</w:t>
      </w:r>
    </w:p>
    <w:p w:rsidR="000757FD" w:rsidRDefault="000757FD" w:rsidP="009E3170">
      <w:pPr>
        <w:pStyle w:val="Akapitzlist1"/>
        <w:numPr>
          <w:ilvl w:val="0"/>
          <w:numId w:val="266"/>
        </w:numPr>
        <w:tabs>
          <w:tab w:val="clear" w:pos="720"/>
        </w:tabs>
        <w:spacing w:after="0" w:line="240" w:lineRule="auto"/>
        <w:ind w:left="426"/>
        <w:rPr>
          <w:lang w:val="pl-PL"/>
        </w:rPr>
      </w:pPr>
      <w:r>
        <w:rPr>
          <w:lang w:val="pl-PL"/>
        </w:rPr>
        <w:t>S</w:t>
      </w:r>
      <w:r w:rsidR="00E8625C">
        <w:rPr>
          <w:lang w:val="pl-PL"/>
        </w:rPr>
        <w:t xml:space="preserve">tół warsztatowy z </w:t>
      </w:r>
      <w:r w:rsidR="00C56C16">
        <w:rPr>
          <w:lang w:val="pl-PL"/>
        </w:rPr>
        <w:t>imadłem</w:t>
      </w:r>
    </w:p>
    <w:p w:rsidR="000757FD" w:rsidRDefault="000757FD" w:rsidP="009E3170">
      <w:pPr>
        <w:pStyle w:val="Akapitzlist1"/>
        <w:numPr>
          <w:ilvl w:val="0"/>
          <w:numId w:val="266"/>
        </w:numPr>
        <w:tabs>
          <w:tab w:val="clear" w:pos="720"/>
        </w:tabs>
        <w:spacing w:after="0" w:line="240" w:lineRule="auto"/>
        <w:ind w:left="426"/>
        <w:rPr>
          <w:lang w:val="pl-PL"/>
        </w:rPr>
      </w:pPr>
      <w:r>
        <w:rPr>
          <w:lang w:val="pl-PL"/>
        </w:rPr>
        <w:t>S</w:t>
      </w:r>
      <w:r w:rsidR="00E8625C" w:rsidRPr="000757FD">
        <w:rPr>
          <w:lang w:val="pl-PL"/>
        </w:rPr>
        <w:t xml:space="preserve">zlifierka </w:t>
      </w:r>
      <w:r w:rsidR="00C56C16" w:rsidRPr="000757FD">
        <w:rPr>
          <w:lang w:val="pl-PL"/>
        </w:rPr>
        <w:t>stołowa</w:t>
      </w:r>
    </w:p>
    <w:p w:rsidR="000757FD" w:rsidRDefault="000757FD" w:rsidP="009E3170">
      <w:pPr>
        <w:pStyle w:val="Akapitzlist1"/>
        <w:numPr>
          <w:ilvl w:val="0"/>
          <w:numId w:val="266"/>
        </w:numPr>
        <w:tabs>
          <w:tab w:val="clear" w:pos="720"/>
        </w:tabs>
        <w:spacing w:after="0" w:line="240" w:lineRule="auto"/>
        <w:ind w:left="426"/>
        <w:rPr>
          <w:lang w:val="pl-PL"/>
        </w:rPr>
      </w:pPr>
      <w:r>
        <w:rPr>
          <w:lang w:val="pl-PL"/>
        </w:rPr>
        <w:t>W</w:t>
      </w:r>
      <w:r w:rsidR="00E8625C" w:rsidRPr="000757FD">
        <w:rPr>
          <w:lang w:val="pl-PL"/>
        </w:rPr>
        <w:t xml:space="preserve">iertarka </w:t>
      </w:r>
      <w:r w:rsidR="00C56C16" w:rsidRPr="000757FD">
        <w:rPr>
          <w:lang w:val="pl-PL"/>
        </w:rPr>
        <w:t>kolumnowa</w:t>
      </w:r>
    </w:p>
    <w:p w:rsidR="004F143B" w:rsidRPr="003E70F9" w:rsidRDefault="00F657AA" w:rsidP="004F143B">
      <w:pPr>
        <w:pStyle w:val="Akapitzlist1"/>
        <w:numPr>
          <w:ilvl w:val="0"/>
          <w:numId w:val="266"/>
        </w:numPr>
        <w:tabs>
          <w:tab w:val="clear" w:pos="720"/>
        </w:tabs>
        <w:spacing w:after="0" w:line="240" w:lineRule="auto"/>
        <w:ind w:left="426"/>
        <w:rPr>
          <w:lang w:val="pl-PL"/>
        </w:rPr>
      </w:pPr>
      <w:r w:rsidRPr="003E70F9">
        <w:rPr>
          <w:lang w:val="pl-PL"/>
        </w:rPr>
        <w:t xml:space="preserve"> Tokarka </w:t>
      </w:r>
    </w:p>
    <w:p w:rsidR="000757FD" w:rsidRDefault="000757FD" w:rsidP="009E3170">
      <w:pPr>
        <w:pStyle w:val="Akapitzlist1"/>
        <w:numPr>
          <w:ilvl w:val="0"/>
          <w:numId w:val="266"/>
        </w:numPr>
        <w:tabs>
          <w:tab w:val="clear" w:pos="720"/>
        </w:tabs>
        <w:spacing w:after="0" w:line="240" w:lineRule="auto"/>
        <w:ind w:left="426"/>
        <w:rPr>
          <w:lang w:val="pl-PL"/>
        </w:rPr>
      </w:pPr>
      <w:r>
        <w:rPr>
          <w:lang w:val="pl-PL"/>
        </w:rPr>
        <w:t>P</w:t>
      </w:r>
      <w:r w:rsidR="00C56C16" w:rsidRPr="000757FD">
        <w:rPr>
          <w:lang w:val="pl-PL"/>
        </w:rPr>
        <w:t>rzecinarka tarczowa – kątowa</w:t>
      </w:r>
    </w:p>
    <w:p w:rsidR="000757FD" w:rsidRDefault="000757FD" w:rsidP="009E3170">
      <w:pPr>
        <w:pStyle w:val="Akapitzlist1"/>
        <w:numPr>
          <w:ilvl w:val="0"/>
          <w:numId w:val="266"/>
        </w:numPr>
        <w:tabs>
          <w:tab w:val="clear" w:pos="720"/>
        </w:tabs>
        <w:spacing w:after="0" w:line="240" w:lineRule="auto"/>
        <w:ind w:left="426"/>
        <w:rPr>
          <w:lang w:val="pl-PL"/>
        </w:rPr>
      </w:pPr>
      <w:r>
        <w:rPr>
          <w:lang w:val="pl-PL"/>
        </w:rPr>
        <w:t>G</w:t>
      </w:r>
      <w:r w:rsidR="00C56C16" w:rsidRPr="000757FD">
        <w:rPr>
          <w:lang w:val="pl-PL"/>
        </w:rPr>
        <w:t>iętarka do rur – śr. 1,5”</w:t>
      </w:r>
    </w:p>
    <w:p w:rsidR="000757FD" w:rsidRDefault="000757FD" w:rsidP="009E3170">
      <w:pPr>
        <w:pStyle w:val="Akapitzlist1"/>
        <w:numPr>
          <w:ilvl w:val="0"/>
          <w:numId w:val="266"/>
        </w:numPr>
        <w:tabs>
          <w:tab w:val="clear" w:pos="720"/>
        </w:tabs>
        <w:spacing w:after="0" w:line="240" w:lineRule="auto"/>
        <w:ind w:left="426"/>
        <w:rPr>
          <w:lang w:val="pl-PL"/>
        </w:rPr>
      </w:pPr>
      <w:r>
        <w:rPr>
          <w:lang w:val="pl-PL"/>
        </w:rPr>
        <w:t>S</w:t>
      </w:r>
      <w:r w:rsidR="00E8625C" w:rsidRPr="000757FD">
        <w:rPr>
          <w:lang w:val="pl-PL"/>
        </w:rPr>
        <w:t xml:space="preserve">tół ze </w:t>
      </w:r>
      <w:r w:rsidR="00C56C16" w:rsidRPr="000757FD">
        <w:rPr>
          <w:lang w:val="pl-PL"/>
        </w:rPr>
        <w:t>zlewozmywakiem</w:t>
      </w:r>
    </w:p>
    <w:p w:rsidR="000757FD" w:rsidRDefault="000757FD" w:rsidP="009E3170">
      <w:pPr>
        <w:pStyle w:val="Akapitzlist1"/>
        <w:numPr>
          <w:ilvl w:val="0"/>
          <w:numId w:val="266"/>
        </w:numPr>
        <w:tabs>
          <w:tab w:val="clear" w:pos="720"/>
        </w:tabs>
        <w:spacing w:after="0" w:line="240" w:lineRule="auto"/>
        <w:ind w:left="426"/>
        <w:rPr>
          <w:lang w:val="pl-PL"/>
        </w:rPr>
      </w:pPr>
      <w:r>
        <w:rPr>
          <w:lang w:val="pl-PL"/>
        </w:rPr>
        <w:t>R</w:t>
      </w:r>
      <w:r w:rsidR="00E8625C" w:rsidRPr="000757FD">
        <w:rPr>
          <w:lang w:val="pl-PL"/>
        </w:rPr>
        <w:t xml:space="preserve">egał na części </w:t>
      </w:r>
      <w:r w:rsidR="00C56C16" w:rsidRPr="000757FD">
        <w:rPr>
          <w:lang w:val="pl-PL"/>
        </w:rPr>
        <w:t>zapasowe</w:t>
      </w:r>
    </w:p>
    <w:p w:rsidR="000757FD" w:rsidRDefault="000757FD" w:rsidP="009E3170">
      <w:pPr>
        <w:pStyle w:val="Akapitzlist1"/>
        <w:numPr>
          <w:ilvl w:val="0"/>
          <w:numId w:val="266"/>
        </w:numPr>
        <w:tabs>
          <w:tab w:val="clear" w:pos="720"/>
        </w:tabs>
        <w:spacing w:after="0" w:line="240" w:lineRule="auto"/>
        <w:ind w:left="426"/>
        <w:rPr>
          <w:lang w:val="pl-PL"/>
        </w:rPr>
      </w:pPr>
      <w:r>
        <w:rPr>
          <w:lang w:val="pl-PL"/>
        </w:rPr>
        <w:t>S</w:t>
      </w:r>
      <w:r w:rsidR="00E8625C" w:rsidRPr="000757FD">
        <w:rPr>
          <w:lang w:val="pl-PL"/>
        </w:rPr>
        <w:t xml:space="preserve">zafa </w:t>
      </w:r>
      <w:r w:rsidR="00C56C16" w:rsidRPr="000757FD">
        <w:rPr>
          <w:lang w:val="pl-PL"/>
        </w:rPr>
        <w:t>metalowa</w:t>
      </w:r>
    </w:p>
    <w:p w:rsidR="000757FD" w:rsidRDefault="000757FD" w:rsidP="009E3170">
      <w:pPr>
        <w:pStyle w:val="Akapitzlist1"/>
        <w:numPr>
          <w:ilvl w:val="0"/>
          <w:numId w:val="266"/>
        </w:numPr>
        <w:tabs>
          <w:tab w:val="clear" w:pos="720"/>
        </w:tabs>
        <w:spacing w:after="0" w:line="240" w:lineRule="auto"/>
        <w:ind w:left="426"/>
        <w:rPr>
          <w:lang w:val="pl-PL"/>
        </w:rPr>
      </w:pPr>
      <w:r>
        <w:rPr>
          <w:lang w:val="pl-PL"/>
        </w:rPr>
        <w:t>S</w:t>
      </w:r>
      <w:r w:rsidR="00C56C16" w:rsidRPr="000757FD">
        <w:rPr>
          <w:lang w:val="pl-PL"/>
        </w:rPr>
        <w:t>przęt ratownictwa technicznego</w:t>
      </w:r>
    </w:p>
    <w:p w:rsidR="00C56C16" w:rsidRDefault="000757FD" w:rsidP="009E3170">
      <w:pPr>
        <w:pStyle w:val="Akapitzlist1"/>
        <w:numPr>
          <w:ilvl w:val="0"/>
          <w:numId w:val="266"/>
        </w:numPr>
        <w:tabs>
          <w:tab w:val="clear" w:pos="720"/>
        </w:tabs>
        <w:spacing w:after="0" w:line="240" w:lineRule="auto"/>
        <w:ind w:left="426"/>
        <w:rPr>
          <w:lang w:val="pl-PL"/>
        </w:rPr>
      </w:pPr>
      <w:r>
        <w:rPr>
          <w:lang w:val="pl-PL"/>
        </w:rPr>
        <w:t>P</w:t>
      </w:r>
      <w:r w:rsidR="00E8625C" w:rsidRPr="000757FD">
        <w:rPr>
          <w:lang w:val="pl-PL"/>
        </w:rPr>
        <w:t xml:space="preserve">rzenośna </w:t>
      </w:r>
      <w:r w:rsidR="00C56C16" w:rsidRPr="000757FD">
        <w:rPr>
          <w:lang w:val="pl-PL"/>
        </w:rPr>
        <w:t>sprężarka</w:t>
      </w:r>
    </w:p>
    <w:p w:rsidR="0051232B" w:rsidRPr="000757FD" w:rsidRDefault="0051232B" w:rsidP="009E3170">
      <w:pPr>
        <w:pStyle w:val="Akapitzlist1"/>
        <w:numPr>
          <w:ilvl w:val="0"/>
          <w:numId w:val="266"/>
        </w:numPr>
        <w:tabs>
          <w:tab w:val="clear" w:pos="720"/>
        </w:tabs>
        <w:spacing w:after="0" w:line="240" w:lineRule="auto"/>
        <w:ind w:left="426"/>
        <w:rPr>
          <w:lang w:val="pl-PL"/>
        </w:rPr>
      </w:pPr>
      <w:r>
        <w:rPr>
          <w:lang w:val="pl-PL"/>
        </w:rPr>
        <w:t>Odkurzacz przemysłowy, bezworkowy</w:t>
      </w:r>
    </w:p>
    <w:p w:rsidR="00C56C16" w:rsidRDefault="00C56C16" w:rsidP="0011774D">
      <w:pPr>
        <w:rPr>
          <w:spacing w:val="-1"/>
          <w:lang w:val="pl-PL"/>
        </w:rPr>
      </w:pPr>
      <w:r>
        <w:rPr>
          <w:lang w:val="pl-PL"/>
        </w:rPr>
        <w:t>Warsztat</w:t>
      </w:r>
      <w:r w:rsidR="00E8625C">
        <w:rPr>
          <w:spacing w:val="3"/>
          <w:lang w:val="pl-PL"/>
        </w:rPr>
        <w:t xml:space="preserve"> </w:t>
      </w:r>
      <w:r w:rsidR="00E8625C">
        <w:rPr>
          <w:lang w:val="pl-PL"/>
        </w:rPr>
        <w:t xml:space="preserve">wyposażony </w:t>
      </w:r>
      <w:r>
        <w:rPr>
          <w:lang w:val="pl-PL"/>
        </w:rPr>
        <w:t>będzie</w:t>
      </w:r>
      <w:r w:rsidR="00E8625C">
        <w:rPr>
          <w:spacing w:val="3"/>
          <w:lang w:val="pl-PL"/>
        </w:rPr>
        <w:t xml:space="preserve"> </w:t>
      </w:r>
      <w:r>
        <w:rPr>
          <w:spacing w:val="-3"/>
          <w:lang w:val="pl-PL"/>
        </w:rPr>
        <w:t>w</w:t>
      </w:r>
      <w:r w:rsidR="00E8625C">
        <w:rPr>
          <w:spacing w:val="3"/>
          <w:lang w:val="pl-PL"/>
        </w:rPr>
        <w:t xml:space="preserve"> </w:t>
      </w:r>
      <w:r w:rsidR="00E8625C">
        <w:rPr>
          <w:lang w:val="pl-PL"/>
        </w:rPr>
        <w:t xml:space="preserve">kompletny </w:t>
      </w:r>
      <w:r>
        <w:rPr>
          <w:lang w:val="pl-PL"/>
        </w:rPr>
        <w:t>zestaw</w:t>
      </w:r>
      <w:r w:rsidR="00E8625C">
        <w:rPr>
          <w:spacing w:val="1"/>
          <w:lang w:val="pl-PL"/>
        </w:rPr>
        <w:t xml:space="preserve"> </w:t>
      </w:r>
      <w:r>
        <w:rPr>
          <w:spacing w:val="1"/>
          <w:lang w:val="pl-PL"/>
        </w:rPr>
        <w:t xml:space="preserve">elektronarzędzi przewodowych i bezprzewodowych, </w:t>
      </w:r>
      <w:r>
        <w:rPr>
          <w:lang w:val="pl-PL"/>
        </w:rPr>
        <w:t>narzędzi</w:t>
      </w:r>
      <w:r>
        <w:rPr>
          <w:spacing w:val="3"/>
          <w:lang w:val="pl-PL"/>
        </w:rPr>
        <w:t xml:space="preserve"> </w:t>
      </w:r>
      <w:r>
        <w:rPr>
          <w:lang w:val="pl-PL"/>
        </w:rPr>
        <w:t>ręcznych;</w:t>
      </w:r>
      <w:r w:rsidR="00E8625C">
        <w:rPr>
          <w:spacing w:val="3"/>
          <w:lang w:val="pl-PL"/>
        </w:rPr>
        <w:t xml:space="preserve"> </w:t>
      </w:r>
      <w:r>
        <w:rPr>
          <w:spacing w:val="3"/>
          <w:lang w:val="pl-PL"/>
        </w:rPr>
        <w:t>(</w:t>
      </w:r>
      <w:r>
        <w:rPr>
          <w:lang w:val="pl-PL"/>
        </w:rPr>
        <w:t>klucze,</w:t>
      </w:r>
      <w:r w:rsidR="00E8625C">
        <w:rPr>
          <w:spacing w:val="3"/>
          <w:lang w:val="pl-PL"/>
        </w:rPr>
        <w:t xml:space="preserve"> </w:t>
      </w:r>
      <w:r w:rsidR="00E8625C">
        <w:rPr>
          <w:lang w:val="pl-PL"/>
        </w:rPr>
        <w:t xml:space="preserve">śrubokręty </w:t>
      </w:r>
      <w:r>
        <w:rPr>
          <w:spacing w:val="-1"/>
          <w:lang w:val="pl-PL"/>
        </w:rPr>
        <w:t>itp.), niezbędnych do prawidłowej eksploatacji statku.</w:t>
      </w:r>
    </w:p>
    <w:p w:rsidR="00C56C16" w:rsidRDefault="00E8625C" w:rsidP="00DE4597">
      <w:pPr>
        <w:pStyle w:val="Nagwek3"/>
        <w:numPr>
          <w:ilvl w:val="0"/>
          <w:numId w:val="333"/>
        </w:numPr>
        <w:rPr>
          <w:lang w:val="pl-PL"/>
        </w:rPr>
      </w:pPr>
      <w:bookmarkStart w:id="151" w:name="_Toc12592213"/>
      <w:r>
        <w:rPr>
          <w:lang w:val="pl-PL"/>
        </w:rPr>
        <w:t xml:space="preserve">Podłogi i gretingi w </w:t>
      </w:r>
      <w:r w:rsidR="00C56C16">
        <w:rPr>
          <w:lang w:val="pl-PL"/>
        </w:rPr>
        <w:t>siłowni</w:t>
      </w:r>
      <w:bookmarkEnd w:id="151"/>
    </w:p>
    <w:p w:rsidR="000757FD" w:rsidRPr="006F7739" w:rsidRDefault="00C56C16" w:rsidP="00B54522">
      <w:pPr>
        <w:pStyle w:val="Akapitzlist"/>
        <w:numPr>
          <w:ilvl w:val="0"/>
          <w:numId w:val="322"/>
        </w:numPr>
        <w:spacing w:after="0" w:line="240" w:lineRule="auto"/>
        <w:ind w:left="425" w:hanging="357"/>
        <w:rPr>
          <w:lang w:val="pl-PL"/>
        </w:rPr>
      </w:pPr>
      <w:r w:rsidRPr="006F7739">
        <w:rPr>
          <w:spacing w:val="-3"/>
          <w:lang w:val="pl-PL"/>
        </w:rPr>
        <w:t>G</w:t>
      </w:r>
      <w:r w:rsidRPr="006F7739">
        <w:rPr>
          <w:lang w:val="pl-PL"/>
        </w:rPr>
        <w:t>łówne</w:t>
      </w:r>
      <w:r w:rsidR="00E8625C" w:rsidRPr="006F7739">
        <w:rPr>
          <w:spacing w:val="3"/>
          <w:lang w:val="pl-PL"/>
        </w:rPr>
        <w:t xml:space="preserve"> </w:t>
      </w:r>
      <w:r w:rsidRPr="006F7739">
        <w:rPr>
          <w:lang w:val="pl-PL"/>
        </w:rPr>
        <w:t>drogi</w:t>
      </w:r>
      <w:r w:rsidR="00E8625C" w:rsidRPr="006F7739">
        <w:rPr>
          <w:spacing w:val="3"/>
          <w:lang w:val="pl-PL"/>
        </w:rPr>
        <w:t xml:space="preserve"> </w:t>
      </w:r>
      <w:r w:rsidRPr="006F7739">
        <w:rPr>
          <w:lang w:val="pl-PL"/>
        </w:rPr>
        <w:t>komunikacyjne</w:t>
      </w:r>
      <w:r w:rsidR="00E8625C" w:rsidRPr="006F7739">
        <w:rPr>
          <w:spacing w:val="3"/>
          <w:lang w:val="pl-PL"/>
        </w:rPr>
        <w:t xml:space="preserve"> </w:t>
      </w:r>
      <w:r w:rsidRPr="006F7739">
        <w:rPr>
          <w:lang w:val="pl-PL"/>
        </w:rPr>
        <w:t>będą</w:t>
      </w:r>
      <w:r w:rsidR="00E8625C" w:rsidRPr="006F7739">
        <w:rPr>
          <w:spacing w:val="5"/>
          <w:lang w:val="pl-PL"/>
        </w:rPr>
        <w:t xml:space="preserve"> </w:t>
      </w:r>
      <w:r w:rsidRPr="006F7739">
        <w:rPr>
          <w:spacing w:val="-3"/>
          <w:lang w:val="pl-PL"/>
        </w:rPr>
        <w:t>zgodne</w:t>
      </w:r>
      <w:r w:rsidR="00E8625C" w:rsidRPr="006F7739">
        <w:rPr>
          <w:spacing w:val="3"/>
          <w:lang w:val="pl-PL"/>
        </w:rPr>
        <w:t xml:space="preserve"> </w:t>
      </w:r>
      <w:r w:rsidR="00E8625C" w:rsidRPr="006F7739">
        <w:rPr>
          <w:lang w:val="pl-PL"/>
        </w:rPr>
        <w:t xml:space="preserve">z </w:t>
      </w:r>
      <w:r w:rsidRPr="006F7739">
        <w:rPr>
          <w:lang w:val="pl-PL"/>
        </w:rPr>
        <w:t>obowiązującymi</w:t>
      </w:r>
      <w:r w:rsidR="00E8625C" w:rsidRPr="006F7739">
        <w:rPr>
          <w:spacing w:val="3"/>
          <w:lang w:val="pl-PL"/>
        </w:rPr>
        <w:t xml:space="preserve"> </w:t>
      </w:r>
      <w:r w:rsidRPr="006F7739">
        <w:rPr>
          <w:lang w:val="pl-PL"/>
        </w:rPr>
        <w:t>przepisami</w:t>
      </w:r>
      <w:r w:rsidRPr="006F7739">
        <w:rPr>
          <w:spacing w:val="-1"/>
          <w:lang w:val="pl-PL"/>
        </w:rPr>
        <w:t>.</w:t>
      </w:r>
    </w:p>
    <w:p w:rsidR="000757FD" w:rsidRDefault="00C56C16" w:rsidP="00B54522">
      <w:pPr>
        <w:pStyle w:val="Akapitzlist"/>
        <w:numPr>
          <w:ilvl w:val="0"/>
          <w:numId w:val="322"/>
        </w:numPr>
        <w:spacing w:after="0" w:line="240" w:lineRule="auto"/>
        <w:ind w:left="425" w:hanging="357"/>
        <w:rPr>
          <w:lang w:val="pl-PL"/>
        </w:rPr>
      </w:pPr>
      <w:r w:rsidRPr="000757FD">
        <w:rPr>
          <w:lang w:val="pl-PL"/>
        </w:rPr>
        <w:t>Podłogi</w:t>
      </w:r>
      <w:r w:rsidR="00E8625C" w:rsidRPr="000757FD">
        <w:rPr>
          <w:spacing w:val="3"/>
          <w:lang w:val="pl-PL"/>
        </w:rPr>
        <w:t xml:space="preserve"> </w:t>
      </w:r>
      <w:r w:rsidRPr="000757FD">
        <w:rPr>
          <w:spacing w:val="-3"/>
          <w:lang w:val="pl-PL"/>
        </w:rPr>
        <w:t>w</w:t>
      </w:r>
      <w:r w:rsidR="00E8625C" w:rsidRPr="000757FD">
        <w:rPr>
          <w:spacing w:val="1"/>
          <w:lang w:val="pl-PL"/>
        </w:rPr>
        <w:t xml:space="preserve"> </w:t>
      </w:r>
      <w:r w:rsidRPr="000757FD">
        <w:rPr>
          <w:lang w:val="pl-PL"/>
        </w:rPr>
        <w:t>siłowni</w:t>
      </w:r>
      <w:r w:rsidR="00E8625C" w:rsidRPr="000757FD">
        <w:rPr>
          <w:spacing w:val="3"/>
          <w:lang w:val="pl-PL"/>
        </w:rPr>
        <w:t xml:space="preserve"> </w:t>
      </w:r>
      <w:r w:rsidRPr="000757FD">
        <w:rPr>
          <w:lang w:val="pl-PL"/>
        </w:rPr>
        <w:t>będą</w:t>
      </w:r>
      <w:r w:rsidR="00E8625C" w:rsidRPr="000757FD">
        <w:rPr>
          <w:spacing w:val="3"/>
          <w:lang w:val="pl-PL"/>
        </w:rPr>
        <w:t xml:space="preserve"> </w:t>
      </w:r>
      <w:r w:rsidRPr="000757FD">
        <w:rPr>
          <w:spacing w:val="-3"/>
          <w:lang w:val="pl-PL"/>
        </w:rPr>
        <w:t>wykonane</w:t>
      </w:r>
      <w:r w:rsidR="00E8625C" w:rsidRPr="000757FD">
        <w:rPr>
          <w:spacing w:val="3"/>
          <w:lang w:val="pl-PL"/>
        </w:rPr>
        <w:t xml:space="preserve"> </w:t>
      </w:r>
      <w:r w:rsidR="00E8625C" w:rsidRPr="000757FD">
        <w:rPr>
          <w:lang w:val="pl-PL"/>
        </w:rPr>
        <w:t xml:space="preserve">z </w:t>
      </w:r>
      <w:r w:rsidRPr="000757FD">
        <w:rPr>
          <w:spacing w:val="-1"/>
          <w:lang w:val="pl-PL"/>
        </w:rPr>
        <w:t>blach</w:t>
      </w:r>
      <w:r w:rsidR="00E8625C" w:rsidRPr="000757FD">
        <w:rPr>
          <w:spacing w:val="3"/>
          <w:lang w:val="pl-PL"/>
        </w:rPr>
        <w:t xml:space="preserve"> </w:t>
      </w:r>
      <w:r w:rsidRPr="000757FD">
        <w:rPr>
          <w:lang w:val="pl-PL"/>
        </w:rPr>
        <w:t>żeberkowych</w:t>
      </w:r>
      <w:r w:rsidR="00E8625C" w:rsidRPr="000757FD">
        <w:rPr>
          <w:spacing w:val="3"/>
          <w:lang w:val="pl-PL"/>
        </w:rPr>
        <w:t xml:space="preserve"> </w:t>
      </w:r>
      <w:r w:rsidRPr="000757FD">
        <w:rPr>
          <w:lang w:val="pl-PL"/>
        </w:rPr>
        <w:t>aluminiowych</w:t>
      </w:r>
      <w:r w:rsidRPr="000757FD">
        <w:rPr>
          <w:spacing w:val="-6"/>
          <w:lang w:val="pl-PL"/>
        </w:rPr>
        <w:t>,</w:t>
      </w:r>
      <w:r w:rsidR="00E8625C" w:rsidRPr="000757FD">
        <w:rPr>
          <w:spacing w:val="3"/>
          <w:lang w:val="pl-PL"/>
        </w:rPr>
        <w:t xml:space="preserve"> </w:t>
      </w:r>
      <w:r w:rsidRPr="000757FD">
        <w:rPr>
          <w:lang w:val="pl-PL"/>
        </w:rPr>
        <w:t>przykręcanych wkrętami</w:t>
      </w:r>
      <w:r w:rsidR="00E8625C" w:rsidRPr="000757FD">
        <w:rPr>
          <w:spacing w:val="3"/>
          <w:lang w:val="pl-PL"/>
        </w:rPr>
        <w:t xml:space="preserve"> </w:t>
      </w:r>
      <w:r w:rsidRPr="000757FD">
        <w:rPr>
          <w:spacing w:val="-3"/>
          <w:lang w:val="pl-PL"/>
        </w:rPr>
        <w:t>mosiężnymi</w:t>
      </w:r>
      <w:r w:rsidR="00E8625C" w:rsidRPr="000757FD">
        <w:rPr>
          <w:spacing w:val="3"/>
          <w:lang w:val="pl-PL"/>
        </w:rPr>
        <w:t xml:space="preserve"> </w:t>
      </w:r>
      <w:r w:rsidRPr="000757FD">
        <w:rPr>
          <w:lang w:val="pl-PL"/>
        </w:rPr>
        <w:t>do</w:t>
      </w:r>
      <w:r w:rsidR="00E8625C" w:rsidRPr="000757FD">
        <w:rPr>
          <w:spacing w:val="7"/>
          <w:lang w:val="pl-PL"/>
        </w:rPr>
        <w:t xml:space="preserve"> </w:t>
      </w:r>
      <w:r w:rsidR="00E8625C" w:rsidRPr="000757FD">
        <w:rPr>
          <w:lang w:val="pl-PL"/>
        </w:rPr>
        <w:t xml:space="preserve">konstrukcji </w:t>
      </w:r>
      <w:r w:rsidRPr="000757FD">
        <w:rPr>
          <w:lang w:val="pl-PL"/>
        </w:rPr>
        <w:t>stalowej.</w:t>
      </w:r>
    </w:p>
    <w:p w:rsidR="000757FD" w:rsidRDefault="00C56C16" w:rsidP="00B54522">
      <w:pPr>
        <w:pStyle w:val="Akapitzlist"/>
        <w:numPr>
          <w:ilvl w:val="0"/>
          <w:numId w:val="322"/>
        </w:numPr>
        <w:spacing w:after="0" w:line="240" w:lineRule="auto"/>
        <w:ind w:left="425" w:hanging="357"/>
        <w:rPr>
          <w:lang w:val="pl-PL"/>
        </w:rPr>
      </w:pPr>
      <w:r w:rsidRPr="000757FD">
        <w:rPr>
          <w:spacing w:val="-5"/>
          <w:lang w:val="pl-PL"/>
        </w:rPr>
        <w:t>W</w:t>
      </w:r>
      <w:r w:rsidR="00E8625C" w:rsidRPr="000757FD">
        <w:rPr>
          <w:spacing w:val="3"/>
          <w:lang w:val="pl-PL"/>
        </w:rPr>
        <w:t xml:space="preserve"> </w:t>
      </w:r>
      <w:r w:rsidR="00E8625C" w:rsidRPr="000757FD">
        <w:rPr>
          <w:lang w:val="pl-PL"/>
        </w:rPr>
        <w:t xml:space="preserve">miejscach </w:t>
      </w:r>
      <w:r w:rsidRPr="000757FD">
        <w:rPr>
          <w:lang w:val="pl-PL"/>
        </w:rPr>
        <w:t>wymagających</w:t>
      </w:r>
      <w:r w:rsidR="00E8625C" w:rsidRPr="000757FD">
        <w:rPr>
          <w:spacing w:val="3"/>
          <w:lang w:val="pl-PL"/>
        </w:rPr>
        <w:t xml:space="preserve"> </w:t>
      </w:r>
      <w:r w:rsidR="000F13F4" w:rsidRPr="000757FD">
        <w:rPr>
          <w:lang w:val="pl-PL"/>
        </w:rPr>
        <w:t>dostępu</w:t>
      </w:r>
      <w:r w:rsidR="000F13F4" w:rsidRPr="000757FD">
        <w:rPr>
          <w:spacing w:val="-1"/>
          <w:lang w:val="pl-PL"/>
        </w:rPr>
        <w:t xml:space="preserve">, </w:t>
      </w:r>
      <w:r w:rsidR="000655C5">
        <w:rPr>
          <w:lang w:val="pl-PL"/>
        </w:rPr>
        <w:t>obsługi</w:t>
      </w:r>
      <w:r w:rsidRPr="000757FD">
        <w:rPr>
          <w:spacing w:val="-1"/>
          <w:lang w:val="pl-PL"/>
        </w:rPr>
        <w:t>,</w:t>
      </w:r>
      <w:r w:rsidR="000F13F4" w:rsidRPr="000757FD">
        <w:rPr>
          <w:spacing w:val="3"/>
          <w:lang w:val="pl-PL"/>
        </w:rPr>
        <w:t xml:space="preserve"> </w:t>
      </w:r>
      <w:r w:rsidRPr="000757FD">
        <w:rPr>
          <w:lang w:val="pl-PL"/>
        </w:rPr>
        <w:t>podłogi</w:t>
      </w:r>
      <w:r w:rsidR="000F13F4" w:rsidRPr="000757FD">
        <w:rPr>
          <w:spacing w:val="3"/>
          <w:lang w:val="pl-PL"/>
        </w:rPr>
        <w:t xml:space="preserve"> </w:t>
      </w:r>
      <w:r w:rsidRPr="000757FD">
        <w:rPr>
          <w:lang w:val="pl-PL"/>
        </w:rPr>
        <w:t>będą</w:t>
      </w:r>
      <w:r w:rsidR="000F13F4" w:rsidRPr="000757FD">
        <w:rPr>
          <w:spacing w:val="3"/>
          <w:lang w:val="pl-PL"/>
        </w:rPr>
        <w:t xml:space="preserve"> </w:t>
      </w:r>
      <w:r w:rsidRPr="000757FD">
        <w:rPr>
          <w:lang w:val="pl-PL"/>
        </w:rPr>
        <w:t>demontowane.</w:t>
      </w:r>
    </w:p>
    <w:p w:rsidR="000757FD" w:rsidRPr="000757FD" w:rsidRDefault="00C56C16" w:rsidP="00B54522">
      <w:pPr>
        <w:pStyle w:val="Akapitzlist"/>
        <w:numPr>
          <w:ilvl w:val="0"/>
          <w:numId w:val="322"/>
        </w:numPr>
        <w:spacing w:after="0" w:line="240" w:lineRule="auto"/>
        <w:ind w:left="425" w:hanging="357"/>
        <w:rPr>
          <w:lang w:val="pl-PL"/>
        </w:rPr>
      </w:pPr>
      <w:r w:rsidRPr="000757FD">
        <w:rPr>
          <w:spacing w:val="-3"/>
          <w:lang w:val="pl-PL"/>
        </w:rPr>
        <w:t>Nad</w:t>
      </w:r>
      <w:r w:rsidR="000F13F4" w:rsidRPr="000757FD">
        <w:rPr>
          <w:spacing w:val="3"/>
          <w:lang w:val="pl-PL"/>
        </w:rPr>
        <w:t xml:space="preserve"> </w:t>
      </w:r>
      <w:r w:rsidRPr="000757FD">
        <w:rPr>
          <w:spacing w:val="-3"/>
          <w:lang w:val="pl-PL"/>
        </w:rPr>
        <w:t>zaworami</w:t>
      </w:r>
      <w:r w:rsidR="000F13F4" w:rsidRPr="000757FD">
        <w:rPr>
          <w:spacing w:val="3"/>
          <w:lang w:val="pl-PL"/>
        </w:rPr>
        <w:t xml:space="preserve"> </w:t>
      </w:r>
      <w:r w:rsidRPr="000757FD">
        <w:rPr>
          <w:lang w:val="pl-PL"/>
        </w:rPr>
        <w:t>umieszczonymi</w:t>
      </w:r>
      <w:r w:rsidR="000F13F4" w:rsidRPr="000757FD">
        <w:rPr>
          <w:spacing w:val="3"/>
          <w:lang w:val="pl-PL"/>
        </w:rPr>
        <w:t xml:space="preserve"> </w:t>
      </w:r>
      <w:r w:rsidRPr="000757FD">
        <w:rPr>
          <w:lang w:val="pl-PL"/>
        </w:rPr>
        <w:t>pod</w:t>
      </w:r>
      <w:r w:rsidR="000F13F4" w:rsidRPr="000757FD">
        <w:rPr>
          <w:spacing w:val="3"/>
          <w:lang w:val="pl-PL"/>
        </w:rPr>
        <w:t xml:space="preserve"> </w:t>
      </w:r>
      <w:r w:rsidRPr="000757FD">
        <w:rPr>
          <w:lang w:val="pl-PL"/>
        </w:rPr>
        <w:t>podłog</w:t>
      </w:r>
      <w:r w:rsidR="003C0CBE">
        <w:rPr>
          <w:lang w:val="pl-PL"/>
        </w:rPr>
        <w:t>ą</w:t>
      </w:r>
      <w:r w:rsidR="000F13F4" w:rsidRPr="000757FD">
        <w:rPr>
          <w:spacing w:val="3"/>
          <w:lang w:val="pl-PL"/>
        </w:rPr>
        <w:t xml:space="preserve"> </w:t>
      </w:r>
      <w:r w:rsidRPr="000757FD">
        <w:rPr>
          <w:lang w:val="pl-PL"/>
        </w:rPr>
        <w:t>będą</w:t>
      </w:r>
      <w:r w:rsidR="000F13F4" w:rsidRPr="000757FD">
        <w:rPr>
          <w:spacing w:val="3"/>
          <w:lang w:val="pl-PL"/>
        </w:rPr>
        <w:t xml:space="preserve"> </w:t>
      </w:r>
      <w:r w:rsidRPr="000757FD">
        <w:rPr>
          <w:lang w:val="pl-PL"/>
        </w:rPr>
        <w:t>zamontowane</w:t>
      </w:r>
      <w:r w:rsidR="000F13F4" w:rsidRPr="000757FD">
        <w:rPr>
          <w:spacing w:val="3"/>
          <w:lang w:val="pl-PL"/>
        </w:rPr>
        <w:t xml:space="preserve"> </w:t>
      </w:r>
      <w:r w:rsidRPr="000757FD">
        <w:rPr>
          <w:lang w:val="pl-PL"/>
        </w:rPr>
        <w:t>klapki</w:t>
      </w:r>
      <w:r w:rsidRPr="000757FD">
        <w:rPr>
          <w:spacing w:val="-1"/>
          <w:lang w:val="pl-PL"/>
        </w:rPr>
        <w:t>.</w:t>
      </w:r>
      <w:r w:rsidR="000F13F4" w:rsidRPr="000757FD">
        <w:rPr>
          <w:spacing w:val="3"/>
          <w:lang w:val="pl-PL"/>
        </w:rPr>
        <w:t xml:space="preserve"> </w:t>
      </w:r>
      <w:r w:rsidRPr="000757FD">
        <w:rPr>
          <w:lang w:val="pl-PL"/>
        </w:rPr>
        <w:t>Maksymalne</w:t>
      </w:r>
      <w:r w:rsidR="000F13F4" w:rsidRPr="000757FD">
        <w:rPr>
          <w:spacing w:val="3"/>
          <w:lang w:val="pl-PL"/>
        </w:rPr>
        <w:t xml:space="preserve"> </w:t>
      </w:r>
      <w:r w:rsidRPr="000757FD">
        <w:rPr>
          <w:lang w:val="pl-PL"/>
        </w:rPr>
        <w:t>dopuszczalne obciążenie</w:t>
      </w:r>
      <w:r w:rsidR="000F13F4" w:rsidRPr="000757FD">
        <w:rPr>
          <w:spacing w:val="3"/>
          <w:lang w:val="pl-PL"/>
        </w:rPr>
        <w:t xml:space="preserve"> </w:t>
      </w:r>
      <w:r w:rsidRPr="000757FD">
        <w:rPr>
          <w:lang w:val="pl-PL"/>
        </w:rPr>
        <w:t>podłóg</w:t>
      </w:r>
      <w:r w:rsidRPr="000757FD">
        <w:rPr>
          <w:spacing w:val="-1"/>
          <w:lang w:val="pl-PL"/>
        </w:rPr>
        <w:t>:</w:t>
      </w:r>
      <w:r w:rsidR="000F13F4" w:rsidRPr="000757FD">
        <w:rPr>
          <w:spacing w:val="3"/>
          <w:lang w:val="pl-PL"/>
        </w:rPr>
        <w:t xml:space="preserve"> </w:t>
      </w:r>
      <w:r w:rsidRPr="000757FD">
        <w:rPr>
          <w:spacing w:val="-3"/>
          <w:lang w:val="pl-PL"/>
        </w:rPr>
        <w:t>400</w:t>
      </w:r>
      <w:r w:rsidR="000F13F4" w:rsidRPr="000757FD">
        <w:rPr>
          <w:spacing w:val="3"/>
          <w:lang w:val="pl-PL"/>
        </w:rPr>
        <w:t xml:space="preserve"> </w:t>
      </w:r>
      <w:r w:rsidRPr="000757FD">
        <w:rPr>
          <w:spacing w:val="-3"/>
          <w:lang w:val="pl-PL"/>
        </w:rPr>
        <w:t>kg/m2.</w:t>
      </w:r>
    </w:p>
    <w:p w:rsidR="000757FD" w:rsidRDefault="00C56C16" w:rsidP="00B54522">
      <w:pPr>
        <w:pStyle w:val="Akapitzlist"/>
        <w:numPr>
          <w:ilvl w:val="0"/>
          <w:numId w:val="322"/>
        </w:numPr>
        <w:spacing w:after="0" w:line="240" w:lineRule="auto"/>
        <w:ind w:left="425" w:hanging="357"/>
        <w:rPr>
          <w:lang w:val="pl-PL"/>
        </w:rPr>
      </w:pPr>
      <w:r w:rsidRPr="000757FD">
        <w:rPr>
          <w:spacing w:val="-5"/>
          <w:lang w:val="pl-PL"/>
        </w:rPr>
        <w:t>W</w:t>
      </w:r>
      <w:r w:rsidR="000F13F4" w:rsidRPr="000757FD">
        <w:rPr>
          <w:spacing w:val="3"/>
          <w:lang w:val="pl-PL"/>
        </w:rPr>
        <w:t xml:space="preserve"> </w:t>
      </w:r>
      <w:r w:rsidRPr="000757FD">
        <w:rPr>
          <w:lang w:val="pl-PL"/>
        </w:rPr>
        <w:t>miejscach</w:t>
      </w:r>
      <w:r w:rsidR="000F13F4" w:rsidRPr="000757FD">
        <w:rPr>
          <w:spacing w:val="3"/>
          <w:lang w:val="pl-PL"/>
        </w:rPr>
        <w:t xml:space="preserve"> </w:t>
      </w:r>
      <w:r w:rsidRPr="000757FD">
        <w:rPr>
          <w:lang w:val="pl-PL"/>
        </w:rPr>
        <w:t>przepływ</w:t>
      </w:r>
      <w:r w:rsidR="000655C5">
        <w:rPr>
          <w:lang w:val="pl-PL"/>
        </w:rPr>
        <w:t>u</w:t>
      </w:r>
      <w:r w:rsidR="000F13F4" w:rsidRPr="000757FD">
        <w:rPr>
          <w:spacing w:val="1"/>
          <w:lang w:val="pl-PL"/>
        </w:rPr>
        <w:t xml:space="preserve"> </w:t>
      </w:r>
      <w:r w:rsidRPr="000757FD">
        <w:rPr>
          <w:lang w:val="pl-PL"/>
        </w:rPr>
        <w:t>powietrza</w:t>
      </w:r>
      <w:r w:rsidR="000F13F4" w:rsidRPr="000757FD">
        <w:rPr>
          <w:spacing w:val="3"/>
          <w:lang w:val="pl-PL"/>
        </w:rPr>
        <w:t xml:space="preserve"> </w:t>
      </w:r>
      <w:r w:rsidRPr="000757FD">
        <w:rPr>
          <w:spacing w:val="-3"/>
          <w:lang w:val="pl-PL"/>
        </w:rPr>
        <w:t>w</w:t>
      </w:r>
      <w:r w:rsidR="000F13F4" w:rsidRPr="000757FD">
        <w:rPr>
          <w:spacing w:val="1"/>
          <w:lang w:val="pl-PL"/>
        </w:rPr>
        <w:t xml:space="preserve"> </w:t>
      </w:r>
      <w:r w:rsidRPr="000757FD">
        <w:rPr>
          <w:lang w:val="pl-PL"/>
        </w:rPr>
        <w:t>siłowni</w:t>
      </w:r>
      <w:r w:rsidR="000F13F4" w:rsidRPr="000757FD">
        <w:rPr>
          <w:spacing w:val="3"/>
          <w:lang w:val="pl-PL"/>
        </w:rPr>
        <w:t xml:space="preserve"> </w:t>
      </w:r>
      <w:r w:rsidRPr="000757FD">
        <w:rPr>
          <w:lang w:val="pl-PL"/>
        </w:rPr>
        <w:t>będą</w:t>
      </w:r>
      <w:r w:rsidR="000F13F4" w:rsidRPr="000757FD">
        <w:rPr>
          <w:spacing w:val="3"/>
          <w:lang w:val="pl-PL"/>
        </w:rPr>
        <w:t xml:space="preserve"> </w:t>
      </w:r>
      <w:r w:rsidRPr="000757FD">
        <w:rPr>
          <w:spacing w:val="-3"/>
          <w:lang w:val="pl-PL"/>
        </w:rPr>
        <w:t>zamontowane</w:t>
      </w:r>
      <w:r w:rsidR="000F13F4" w:rsidRPr="000757FD">
        <w:rPr>
          <w:spacing w:val="3"/>
          <w:lang w:val="pl-PL"/>
        </w:rPr>
        <w:t xml:space="preserve"> </w:t>
      </w:r>
      <w:r w:rsidR="000F13F4" w:rsidRPr="000757FD">
        <w:rPr>
          <w:lang w:val="pl-PL"/>
        </w:rPr>
        <w:t xml:space="preserve">kraty </w:t>
      </w:r>
      <w:r w:rsidRPr="000757FD">
        <w:rPr>
          <w:lang w:val="pl-PL"/>
        </w:rPr>
        <w:t>gretingów (ocynkowane).</w:t>
      </w:r>
    </w:p>
    <w:p w:rsidR="000757FD" w:rsidRPr="000757FD" w:rsidRDefault="00C56C16" w:rsidP="00B54522">
      <w:pPr>
        <w:pStyle w:val="Akapitzlist"/>
        <w:numPr>
          <w:ilvl w:val="0"/>
          <w:numId w:val="322"/>
        </w:numPr>
        <w:spacing w:after="0" w:line="240" w:lineRule="auto"/>
        <w:ind w:left="425" w:hanging="357"/>
        <w:rPr>
          <w:lang w:val="pl-PL"/>
        </w:rPr>
      </w:pPr>
      <w:r w:rsidRPr="000757FD">
        <w:rPr>
          <w:lang w:val="pl-PL"/>
        </w:rPr>
        <w:t>Maksymalne</w:t>
      </w:r>
      <w:r w:rsidR="000F13F4" w:rsidRPr="000757FD">
        <w:rPr>
          <w:spacing w:val="3"/>
          <w:lang w:val="pl-PL"/>
        </w:rPr>
        <w:t xml:space="preserve"> </w:t>
      </w:r>
      <w:r w:rsidR="000F13F4" w:rsidRPr="000757FD">
        <w:rPr>
          <w:lang w:val="pl-PL"/>
        </w:rPr>
        <w:t xml:space="preserve">dopuszczalne </w:t>
      </w:r>
      <w:r w:rsidRPr="000757FD">
        <w:rPr>
          <w:lang w:val="pl-PL"/>
        </w:rPr>
        <w:t>obciążenie</w:t>
      </w:r>
      <w:r w:rsidR="000F13F4" w:rsidRPr="000757FD">
        <w:rPr>
          <w:spacing w:val="3"/>
          <w:lang w:val="pl-PL"/>
        </w:rPr>
        <w:t xml:space="preserve"> </w:t>
      </w:r>
      <w:r w:rsidRPr="000757FD">
        <w:rPr>
          <w:lang w:val="pl-PL"/>
        </w:rPr>
        <w:t>gretingu:</w:t>
      </w:r>
      <w:r w:rsidR="000F13F4" w:rsidRPr="000757FD">
        <w:rPr>
          <w:spacing w:val="3"/>
          <w:lang w:val="pl-PL"/>
        </w:rPr>
        <w:t xml:space="preserve"> </w:t>
      </w:r>
      <w:r w:rsidRPr="000757FD">
        <w:rPr>
          <w:spacing w:val="-3"/>
          <w:lang w:val="pl-PL"/>
        </w:rPr>
        <w:t>200</w:t>
      </w:r>
      <w:r w:rsidR="000F13F4" w:rsidRPr="000757FD">
        <w:rPr>
          <w:spacing w:val="3"/>
          <w:lang w:val="pl-PL"/>
        </w:rPr>
        <w:t xml:space="preserve"> </w:t>
      </w:r>
      <w:r w:rsidRPr="000757FD">
        <w:rPr>
          <w:spacing w:val="-3"/>
          <w:lang w:val="pl-PL"/>
        </w:rPr>
        <w:t>kg/m2.</w:t>
      </w:r>
    </w:p>
    <w:p w:rsidR="00AF75DA" w:rsidRPr="00AF75DA" w:rsidRDefault="00C56C16" w:rsidP="00B54522">
      <w:pPr>
        <w:pStyle w:val="Akapitzlist"/>
        <w:numPr>
          <w:ilvl w:val="0"/>
          <w:numId w:val="322"/>
        </w:numPr>
        <w:spacing w:after="0" w:line="240" w:lineRule="auto"/>
        <w:ind w:left="425" w:hanging="357"/>
        <w:rPr>
          <w:lang w:val="pl-PL"/>
        </w:rPr>
      </w:pPr>
      <w:r w:rsidRPr="000757FD">
        <w:rPr>
          <w:spacing w:val="-5"/>
          <w:lang w:val="pl-PL"/>
        </w:rPr>
        <w:t>W</w:t>
      </w:r>
      <w:r w:rsidR="000F13F4" w:rsidRPr="000757FD">
        <w:rPr>
          <w:spacing w:val="3"/>
          <w:lang w:val="pl-PL"/>
        </w:rPr>
        <w:t xml:space="preserve"> </w:t>
      </w:r>
      <w:r w:rsidRPr="000757FD">
        <w:rPr>
          <w:lang w:val="pl-PL"/>
        </w:rPr>
        <w:t>wyjściach</w:t>
      </w:r>
      <w:r w:rsidR="000F13F4" w:rsidRPr="000757FD">
        <w:rPr>
          <w:spacing w:val="3"/>
          <w:lang w:val="pl-PL"/>
        </w:rPr>
        <w:t xml:space="preserve"> </w:t>
      </w:r>
      <w:r w:rsidRPr="000757FD">
        <w:rPr>
          <w:lang w:val="pl-PL"/>
        </w:rPr>
        <w:t>awaryjnych</w:t>
      </w:r>
      <w:r w:rsidR="000F13F4" w:rsidRPr="000757FD">
        <w:rPr>
          <w:spacing w:val="3"/>
          <w:lang w:val="pl-PL"/>
        </w:rPr>
        <w:t xml:space="preserve"> </w:t>
      </w:r>
      <w:r w:rsidRPr="000757FD">
        <w:rPr>
          <w:spacing w:val="-1"/>
          <w:lang w:val="pl-PL"/>
        </w:rPr>
        <w:t>(oraz</w:t>
      </w:r>
      <w:r w:rsidR="000F13F4" w:rsidRPr="000757FD">
        <w:rPr>
          <w:lang w:val="pl-PL"/>
        </w:rPr>
        <w:t xml:space="preserve"> </w:t>
      </w:r>
      <w:r w:rsidRPr="000757FD">
        <w:rPr>
          <w:lang w:val="pl-PL"/>
        </w:rPr>
        <w:t>wszędzie</w:t>
      </w:r>
      <w:r w:rsidR="000F13F4" w:rsidRPr="000757FD">
        <w:rPr>
          <w:spacing w:val="3"/>
          <w:lang w:val="pl-PL"/>
        </w:rPr>
        <w:t xml:space="preserve"> </w:t>
      </w:r>
      <w:r w:rsidR="000F13F4" w:rsidRPr="000757FD">
        <w:rPr>
          <w:lang w:val="pl-PL"/>
        </w:rPr>
        <w:t xml:space="preserve">tam, </w:t>
      </w:r>
      <w:r w:rsidRPr="000757FD">
        <w:rPr>
          <w:lang w:val="pl-PL"/>
        </w:rPr>
        <w:t>gdzie</w:t>
      </w:r>
      <w:r w:rsidR="000F13F4" w:rsidRPr="000757FD">
        <w:rPr>
          <w:spacing w:val="3"/>
          <w:lang w:val="pl-PL"/>
        </w:rPr>
        <w:t xml:space="preserve"> </w:t>
      </w:r>
      <w:r w:rsidRPr="000757FD">
        <w:rPr>
          <w:lang w:val="pl-PL"/>
        </w:rPr>
        <w:t>będzie</w:t>
      </w:r>
      <w:r w:rsidR="000F13F4" w:rsidRPr="000757FD">
        <w:rPr>
          <w:spacing w:val="3"/>
          <w:lang w:val="pl-PL"/>
        </w:rPr>
        <w:t xml:space="preserve"> </w:t>
      </w:r>
      <w:r w:rsidRPr="000757FD">
        <w:rPr>
          <w:spacing w:val="-1"/>
          <w:lang w:val="pl-PL"/>
        </w:rPr>
        <w:t>to</w:t>
      </w:r>
      <w:r w:rsidR="000F13F4" w:rsidRPr="000757FD">
        <w:rPr>
          <w:spacing w:val="3"/>
          <w:lang w:val="pl-PL"/>
        </w:rPr>
        <w:t xml:space="preserve"> </w:t>
      </w:r>
      <w:r w:rsidRPr="000757FD">
        <w:rPr>
          <w:lang w:val="pl-PL"/>
        </w:rPr>
        <w:t>niezbędne</w:t>
      </w:r>
      <w:r w:rsidRPr="000757FD">
        <w:rPr>
          <w:spacing w:val="-1"/>
          <w:lang w:val="pl-PL"/>
        </w:rPr>
        <w:t>)</w:t>
      </w:r>
      <w:r w:rsidR="000F13F4" w:rsidRPr="000757FD">
        <w:rPr>
          <w:spacing w:val="3"/>
          <w:lang w:val="pl-PL"/>
        </w:rPr>
        <w:t xml:space="preserve"> </w:t>
      </w:r>
      <w:r w:rsidR="000F13F4" w:rsidRPr="000757FD">
        <w:rPr>
          <w:lang w:val="pl-PL"/>
        </w:rPr>
        <w:t xml:space="preserve">zostaną </w:t>
      </w:r>
      <w:r w:rsidRPr="000757FD">
        <w:rPr>
          <w:lang w:val="pl-PL"/>
        </w:rPr>
        <w:t>zamontowane</w:t>
      </w:r>
      <w:r w:rsidR="000F13F4" w:rsidRPr="000757FD">
        <w:rPr>
          <w:lang w:val="pl-PL"/>
        </w:rPr>
        <w:t xml:space="preserve"> </w:t>
      </w:r>
      <w:r w:rsidR="000F13F4" w:rsidRPr="00AF75DA">
        <w:rPr>
          <w:lang w:val="pl-PL"/>
        </w:rPr>
        <w:t>drabiny</w:t>
      </w:r>
      <w:r w:rsidR="000F13F4" w:rsidRPr="000757FD">
        <w:rPr>
          <w:lang w:val="pl-PL"/>
        </w:rPr>
        <w:t xml:space="preserve"> </w:t>
      </w:r>
      <w:r w:rsidR="00AF75DA">
        <w:rPr>
          <w:lang w:val="pl-PL"/>
        </w:rPr>
        <w:t xml:space="preserve">z płaskimi stopniami </w:t>
      </w:r>
      <w:r w:rsidRPr="000757FD">
        <w:rPr>
          <w:lang w:val="pl-PL"/>
        </w:rPr>
        <w:t>o</w:t>
      </w:r>
      <w:r w:rsidR="000F13F4" w:rsidRPr="000757FD">
        <w:rPr>
          <w:spacing w:val="3"/>
          <w:lang w:val="pl-PL"/>
        </w:rPr>
        <w:t xml:space="preserve"> </w:t>
      </w:r>
      <w:r w:rsidR="00B17420" w:rsidRPr="000757FD">
        <w:rPr>
          <w:lang w:val="pl-PL"/>
        </w:rPr>
        <w:t xml:space="preserve">szerokości </w:t>
      </w:r>
      <w:r w:rsidR="00AF75DA">
        <w:rPr>
          <w:lang w:val="pl-PL"/>
        </w:rPr>
        <w:t>4</w:t>
      </w:r>
      <w:r w:rsidRPr="000757FD">
        <w:rPr>
          <w:lang w:val="pl-PL"/>
        </w:rPr>
        <w:t>00</w:t>
      </w:r>
      <w:r w:rsidR="000F13F4" w:rsidRPr="000757FD">
        <w:rPr>
          <w:spacing w:val="3"/>
          <w:lang w:val="pl-PL"/>
        </w:rPr>
        <w:t xml:space="preserve"> </w:t>
      </w:r>
      <w:r w:rsidRPr="000757FD">
        <w:rPr>
          <w:spacing w:val="-6"/>
          <w:lang w:val="pl-PL"/>
        </w:rPr>
        <w:t>mm</w:t>
      </w:r>
      <w:r w:rsidR="00AF75DA">
        <w:rPr>
          <w:spacing w:val="-6"/>
          <w:lang w:val="pl-PL"/>
        </w:rPr>
        <w:t>, w wyjątkowych przypadkach o szerokości min. 300 mm.</w:t>
      </w:r>
    </w:p>
    <w:p w:rsidR="00C56C16" w:rsidRPr="000757FD" w:rsidRDefault="00AF75DA" w:rsidP="00DE4597">
      <w:pPr>
        <w:pStyle w:val="Akapitzlist"/>
        <w:numPr>
          <w:ilvl w:val="0"/>
          <w:numId w:val="322"/>
        </w:numPr>
        <w:spacing w:after="0"/>
        <w:ind w:left="426"/>
        <w:rPr>
          <w:lang w:val="pl-PL"/>
        </w:rPr>
      </w:pPr>
      <w:r>
        <w:rPr>
          <w:spacing w:val="-6"/>
          <w:lang w:val="pl-PL"/>
        </w:rPr>
        <w:t>Wszystkie drabiny będą wykonane ze stali galwani</w:t>
      </w:r>
      <w:r w:rsidR="007E6571">
        <w:rPr>
          <w:spacing w:val="-6"/>
          <w:lang w:val="pl-PL"/>
        </w:rPr>
        <w:t>z</w:t>
      </w:r>
      <w:r>
        <w:rPr>
          <w:spacing w:val="-6"/>
          <w:lang w:val="pl-PL"/>
        </w:rPr>
        <w:t>owanej</w:t>
      </w:r>
      <w:r w:rsidR="004C337A">
        <w:rPr>
          <w:spacing w:val="-6"/>
          <w:lang w:val="pl-PL"/>
        </w:rPr>
        <w:t xml:space="preserve"> (z wyjątkiem zbiorników olejowych i paliwowych</w:t>
      </w:r>
      <w:r>
        <w:rPr>
          <w:spacing w:val="-6"/>
          <w:lang w:val="pl-PL"/>
        </w:rPr>
        <w:t>.</w:t>
      </w:r>
    </w:p>
    <w:p w:rsidR="00C56C16" w:rsidRDefault="000F13F4" w:rsidP="00DE4597">
      <w:pPr>
        <w:pStyle w:val="Nagwek3"/>
        <w:numPr>
          <w:ilvl w:val="0"/>
          <w:numId w:val="333"/>
        </w:numPr>
        <w:rPr>
          <w:lang w:val="pl-PL"/>
        </w:rPr>
      </w:pPr>
      <w:bookmarkStart w:id="152" w:name="_Toc12592214"/>
      <w:r>
        <w:rPr>
          <w:lang w:val="pl-PL"/>
        </w:rPr>
        <w:t xml:space="preserve">Urządzenia </w:t>
      </w:r>
      <w:r w:rsidR="00C56C16">
        <w:rPr>
          <w:lang w:val="pl-PL"/>
        </w:rPr>
        <w:t>podnośne</w:t>
      </w:r>
      <w:r>
        <w:rPr>
          <w:lang w:val="pl-PL"/>
        </w:rPr>
        <w:t xml:space="preserve">, </w:t>
      </w:r>
      <w:r w:rsidR="00C56C16">
        <w:rPr>
          <w:lang w:val="pl-PL"/>
        </w:rPr>
        <w:t>sterowanie</w:t>
      </w:r>
      <w:bookmarkEnd w:id="152"/>
    </w:p>
    <w:p w:rsidR="00C56C16" w:rsidRPr="006F7739" w:rsidRDefault="000F13F4" w:rsidP="00DE4597">
      <w:pPr>
        <w:pStyle w:val="Akapitzlist"/>
        <w:numPr>
          <w:ilvl w:val="1"/>
          <w:numId w:val="458"/>
        </w:numPr>
        <w:rPr>
          <w:bCs/>
          <w:szCs w:val="22"/>
          <w:lang w:val="pl-PL"/>
        </w:rPr>
      </w:pPr>
      <w:r w:rsidRPr="006F7739">
        <w:rPr>
          <w:bCs/>
          <w:lang w:val="pl-PL"/>
        </w:rPr>
        <w:t xml:space="preserve">Uchwyty </w:t>
      </w:r>
      <w:r w:rsidR="00C56C16" w:rsidRPr="006F7739">
        <w:rPr>
          <w:bCs/>
          <w:lang w:val="pl-PL"/>
        </w:rPr>
        <w:t>demontażowe</w:t>
      </w:r>
    </w:p>
    <w:p w:rsidR="000757FD" w:rsidRPr="006F7739" w:rsidRDefault="00C56C16" w:rsidP="00DE4597">
      <w:pPr>
        <w:pStyle w:val="Akapitzlist"/>
        <w:numPr>
          <w:ilvl w:val="0"/>
          <w:numId w:val="381"/>
        </w:numPr>
        <w:ind w:left="426"/>
        <w:rPr>
          <w:spacing w:val="3"/>
          <w:lang w:val="pl-PL"/>
        </w:rPr>
      </w:pPr>
      <w:r w:rsidRPr="006F7739">
        <w:rPr>
          <w:spacing w:val="-3"/>
          <w:lang w:val="pl-PL"/>
        </w:rPr>
        <w:t>Nad</w:t>
      </w:r>
      <w:r w:rsidR="000F13F4" w:rsidRPr="006F7739">
        <w:rPr>
          <w:spacing w:val="3"/>
          <w:lang w:val="pl-PL"/>
        </w:rPr>
        <w:t xml:space="preserve"> </w:t>
      </w:r>
      <w:r w:rsidRPr="006F7739">
        <w:rPr>
          <w:lang w:val="pl-PL"/>
        </w:rPr>
        <w:t>zespołami</w:t>
      </w:r>
      <w:r w:rsidR="000F13F4" w:rsidRPr="006F7739">
        <w:rPr>
          <w:spacing w:val="3"/>
          <w:lang w:val="pl-PL"/>
        </w:rPr>
        <w:t xml:space="preserve"> </w:t>
      </w:r>
      <w:r w:rsidRPr="006F7739">
        <w:rPr>
          <w:lang w:val="pl-PL"/>
        </w:rPr>
        <w:t>prądotwórczymi</w:t>
      </w:r>
      <w:r w:rsidR="000F13F4" w:rsidRPr="006F7739">
        <w:rPr>
          <w:spacing w:val="3"/>
          <w:lang w:val="pl-PL"/>
        </w:rPr>
        <w:t xml:space="preserve"> </w:t>
      </w:r>
      <w:r w:rsidRPr="006F7739">
        <w:rPr>
          <w:spacing w:val="-3"/>
          <w:lang w:val="pl-PL"/>
        </w:rPr>
        <w:t>w</w:t>
      </w:r>
      <w:r w:rsidR="000F13F4" w:rsidRPr="006F7739">
        <w:rPr>
          <w:spacing w:val="1"/>
          <w:lang w:val="pl-PL"/>
        </w:rPr>
        <w:t xml:space="preserve"> </w:t>
      </w:r>
      <w:r w:rsidRPr="006F7739">
        <w:rPr>
          <w:lang w:val="pl-PL"/>
        </w:rPr>
        <w:t>siłowni</w:t>
      </w:r>
      <w:r w:rsidR="000F13F4" w:rsidRPr="006F7739">
        <w:rPr>
          <w:spacing w:val="3"/>
          <w:lang w:val="pl-PL"/>
        </w:rPr>
        <w:t xml:space="preserve"> </w:t>
      </w:r>
      <w:r w:rsidRPr="006F7739">
        <w:rPr>
          <w:lang w:val="pl-PL"/>
        </w:rPr>
        <w:t>będą</w:t>
      </w:r>
      <w:r w:rsidR="000F13F4" w:rsidRPr="006F7739">
        <w:rPr>
          <w:spacing w:val="3"/>
          <w:lang w:val="pl-PL"/>
        </w:rPr>
        <w:t xml:space="preserve"> </w:t>
      </w:r>
      <w:r w:rsidR="000F13F4" w:rsidRPr="006F7739">
        <w:rPr>
          <w:lang w:val="pl-PL"/>
        </w:rPr>
        <w:t xml:space="preserve">zamontowane </w:t>
      </w:r>
      <w:r w:rsidRPr="006F7739">
        <w:rPr>
          <w:spacing w:val="-3"/>
          <w:lang w:val="pl-PL"/>
        </w:rPr>
        <w:t>szyny</w:t>
      </w:r>
      <w:r w:rsidR="000F13F4" w:rsidRPr="006F7739">
        <w:rPr>
          <w:spacing w:val="1"/>
          <w:lang w:val="pl-PL"/>
        </w:rPr>
        <w:t xml:space="preserve"> transportowe </w:t>
      </w:r>
      <w:r w:rsidR="000F13F4" w:rsidRPr="006F7739">
        <w:rPr>
          <w:lang w:val="pl-PL"/>
        </w:rPr>
        <w:t xml:space="preserve">z </w:t>
      </w:r>
      <w:r w:rsidRPr="006F7739">
        <w:rPr>
          <w:lang w:val="pl-PL"/>
        </w:rPr>
        <w:t>wciągnikami</w:t>
      </w:r>
      <w:r w:rsidR="000F13F4" w:rsidRPr="006F7739">
        <w:rPr>
          <w:spacing w:val="3"/>
          <w:lang w:val="pl-PL"/>
        </w:rPr>
        <w:t xml:space="preserve"> </w:t>
      </w:r>
      <w:r w:rsidRPr="006F7739">
        <w:rPr>
          <w:lang w:val="pl-PL"/>
        </w:rPr>
        <w:t>łańcuchowymi</w:t>
      </w:r>
      <w:r w:rsidRPr="006F7739">
        <w:rPr>
          <w:spacing w:val="-1"/>
          <w:lang w:val="pl-PL"/>
        </w:rPr>
        <w:t>,</w:t>
      </w:r>
      <w:r w:rsidRPr="006F7739">
        <w:rPr>
          <w:lang w:val="pl-PL"/>
        </w:rPr>
        <w:t xml:space="preserve"> ręcznymi lub elektrycznym</w:t>
      </w:r>
      <w:r w:rsidR="003C0CBE">
        <w:rPr>
          <w:lang w:val="pl-PL"/>
        </w:rPr>
        <w:t xml:space="preserve"> i</w:t>
      </w:r>
      <w:r w:rsidR="000F13F4" w:rsidRPr="006F7739">
        <w:rPr>
          <w:lang w:val="pl-PL"/>
        </w:rPr>
        <w:t xml:space="preserve"> odpowiednio do masy poszczególnych podzespołów</w:t>
      </w:r>
      <w:r w:rsidRPr="006F7739">
        <w:rPr>
          <w:lang w:val="pl-PL"/>
        </w:rPr>
        <w:t>.</w:t>
      </w:r>
      <w:r w:rsidR="000F13F4" w:rsidRPr="006F7739">
        <w:rPr>
          <w:spacing w:val="3"/>
          <w:lang w:val="pl-PL"/>
        </w:rPr>
        <w:t xml:space="preserve"> </w:t>
      </w:r>
    </w:p>
    <w:p w:rsidR="000757FD" w:rsidRPr="000757FD" w:rsidRDefault="00C56C16" w:rsidP="00DE4597">
      <w:pPr>
        <w:pStyle w:val="Akapitzlist"/>
        <w:numPr>
          <w:ilvl w:val="0"/>
          <w:numId w:val="381"/>
        </w:numPr>
        <w:ind w:left="426"/>
        <w:rPr>
          <w:spacing w:val="3"/>
          <w:lang w:val="pl-PL"/>
        </w:rPr>
      </w:pPr>
      <w:r w:rsidRPr="000757FD">
        <w:rPr>
          <w:spacing w:val="-3"/>
          <w:lang w:val="pl-PL"/>
        </w:rPr>
        <w:t>Nad</w:t>
      </w:r>
      <w:r w:rsidR="000F13F4" w:rsidRPr="000757FD">
        <w:rPr>
          <w:spacing w:val="3"/>
          <w:lang w:val="pl-PL"/>
        </w:rPr>
        <w:t xml:space="preserve"> </w:t>
      </w:r>
      <w:r w:rsidR="006F5B1A" w:rsidRPr="000757FD">
        <w:rPr>
          <w:spacing w:val="3"/>
          <w:lang w:val="pl-PL"/>
        </w:rPr>
        <w:t xml:space="preserve">silnikiem głównym i </w:t>
      </w:r>
      <w:r w:rsidRPr="000757FD">
        <w:rPr>
          <w:spacing w:val="-3"/>
          <w:lang w:val="pl-PL"/>
        </w:rPr>
        <w:t>innymi</w:t>
      </w:r>
      <w:r w:rsidR="000F13F4" w:rsidRPr="000757FD">
        <w:rPr>
          <w:spacing w:val="5"/>
          <w:lang w:val="pl-PL"/>
        </w:rPr>
        <w:t xml:space="preserve"> </w:t>
      </w:r>
      <w:r w:rsidRPr="000757FD">
        <w:rPr>
          <w:lang w:val="pl-PL"/>
        </w:rPr>
        <w:t>urządzeniami</w:t>
      </w:r>
      <w:r w:rsidRPr="000757FD">
        <w:rPr>
          <w:spacing w:val="-1"/>
          <w:lang w:val="pl-PL"/>
        </w:rPr>
        <w:t>,</w:t>
      </w:r>
      <w:r w:rsidR="000F13F4" w:rsidRPr="000757FD">
        <w:rPr>
          <w:spacing w:val="3"/>
          <w:lang w:val="pl-PL"/>
        </w:rPr>
        <w:t xml:space="preserve"> </w:t>
      </w:r>
      <w:r w:rsidRPr="000757FD">
        <w:rPr>
          <w:lang w:val="pl-PL"/>
        </w:rPr>
        <w:t>których</w:t>
      </w:r>
      <w:r w:rsidR="000F13F4" w:rsidRPr="000757FD">
        <w:rPr>
          <w:spacing w:val="3"/>
          <w:lang w:val="pl-PL"/>
        </w:rPr>
        <w:t xml:space="preserve"> </w:t>
      </w:r>
      <w:r w:rsidRPr="000757FD">
        <w:rPr>
          <w:spacing w:val="-3"/>
          <w:lang w:val="pl-PL"/>
        </w:rPr>
        <w:t>masa</w:t>
      </w:r>
      <w:r w:rsidR="000F13F4" w:rsidRPr="000757FD">
        <w:rPr>
          <w:spacing w:val="3"/>
          <w:lang w:val="pl-PL"/>
        </w:rPr>
        <w:t xml:space="preserve"> </w:t>
      </w:r>
      <w:r w:rsidRPr="000757FD">
        <w:rPr>
          <w:lang w:val="pl-PL"/>
        </w:rPr>
        <w:t>przekracza</w:t>
      </w:r>
      <w:r w:rsidR="000F13F4" w:rsidRPr="000757FD">
        <w:rPr>
          <w:spacing w:val="3"/>
          <w:lang w:val="pl-PL"/>
        </w:rPr>
        <w:t xml:space="preserve"> </w:t>
      </w:r>
      <w:r w:rsidR="006F5B1A" w:rsidRPr="000757FD">
        <w:rPr>
          <w:lang w:val="pl-PL"/>
        </w:rPr>
        <w:t>4</w:t>
      </w:r>
      <w:r w:rsidRPr="000757FD">
        <w:rPr>
          <w:lang w:val="pl-PL"/>
        </w:rPr>
        <w:t>0</w:t>
      </w:r>
      <w:r w:rsidR="000F13F4" w:rsidRPr="000757FD">
        <w:rPr>
          <w:spacing w:val="3"/>
          <w:lang w:val="pl-PL"/>
        </w:rPr>
        <w:t xml:space="preserve"> </w:t>
      </w:r>
      <w:r w:rsidRPr="000757FD">
        <w:rPr>
          <w:spacing w:val="-3"/>
          <w:lang w:val="pl-PL"/>
        </w:rPr>
        <w:t>kg</w:t>
      </w:r>
      <w:r w:rsidRPr="000757FD">
        <w:rPr>
          <w:spacing w:val="-1"/>
          <w:lang w:val="pl-PL"/>
        </w:rPr>
        <w:t>,</w:t>
      </w:r>
      <w:r w:rsidR="000F13F4" w:rsidRPr="000757FD">
        <w:rPr>
          <w:lang w:val="pl-PL"/>
        </w:rPr>
        <w:t xml:space="preserve"> </w:t>
      </w:r>
      <w:r w:rsidRPr="000757FD">
        <w:rPr>
          <w:lang w:val="pl-PL"/>
        </w:rPr>
        <w:t>będą</w:t>
      </w:r>
      <w:r w:rsidR="000F13F4" w:rsidRPr="000757FD">
        <w:rPr>
          <w:spacing w:val="3"/>
          <w:lang w:val="pl-PL"/>
        </w:rPr>
        <w:t xml:space="preserve"> </w:t>
      </w:r>
      <w:r w:rsidR="000F13F4" w:rsidRPr="000757FD">
        <w:rPr>
          <w:lang w:val="pl-PL"/>
        </w:rPr>
        <w:t xml:space="preserve">zamontowane </w:t>
      </w:r>
      <w:r w:rsidR="006F5B1A" w:rsidRPr="000757FD">
        <w:rPr>
          <w:lang w:val="pl-PL"/>
        </w:rPr>
        <w:t>uchwyty demontażowe</w:t>
      </w:r>
      <w:r w:rsidRPr="000757FD">
        <w:rPr>
          <w:lang w:val="pl-PL"/>
        </w:rPr>
        <w:t>.</w:t>
      </w:r>
    </w:p>
    <w:p w:rsidR="000757FD" w:rsidRPr="000757FD" w:rsidRDefault="00887A88" w:rsidP="00DE4597">
      <w:pPr>
        <w:pStyle w:val="Akapitzlist"/>
        <w:numPr>
          <w:ilvl w:val="0"/>
          <w:numId w:val="381"/>
        </w:numPr>
        <w:ind w:left="426"/>
        <w:rPr>
          <w:spacing w:val="3"/>
          <w:lang w:val="pl-PL"/>
        </w:rPr>
      </w:pPr>
      <w:r w:rsidRPr="000757FD">
        <w:rPr>
          <w:lang w:val="pl-PL"/>
        </w:rPr>
        <w:t>Lokalizacja szyn transportowych</w:t>
      </w:r>
      <w:r w:rsidR="006F5B1A" w:rsidRPr="000757FD">
        <w:rPr>
          <w:lang w:val="pl-PL"/>
        </w:rPr>
        <w:t xml:space="preserve"> powinna umożliw</w:t>
      </w:r>
      <w:r w:rsidRPr="000757FD">
        <w:rPr>
          <w:lang w:val="pl-PL"/>
        </w:rPr>
        <w:t>i</w:t>
      </w:r>
      <w:r w:rsidR="006F5B1A" w:rsidRPr="000757FD">
        <w:rPr>
          <w:lang w:val="pl-PL"/>
        </w:rPr>
        <w:t>ać</w:t>
      </w:r>
      <w:r w:rsidRPr="000757FD">
        <w:rPr>
          <w:lang w:val="pl-PL"/>
        </w:rPr>
        <w:t xml:space="preserve"> transport wszystkich urządzeń, włącznie z silnikami głównymi, do właściwych im pokryw na pokładzie statku</w:t>
      </w:r>
    </w:p>
    <w:p w:rsidR="00C56C16" w:rsidRPr="000757FD" w:rsidRDefault="006F5B1A" w:rsidP="00DE4597">
      <w:pPr>
        <w:pStyle w:val="Akapitzlist"/>
        <w:numPr>
          <w:ilvl w:val="0"/>
          <w:numId w:val="381"/>
        </w:numPr>
        <w:ind w:left="426"/>
        <w:rPr>
          <w:spacing w:val="3"/>
          <w:lang w:val="pl-PL"/>
        </w:rPr>
      </w:pPr>
      <w:r w:rsidRPr="000757FD">
        <w:rPr>
          <w:lang w:val="pl-PL"/>
        </w:rPr>
        <w:t xml:space="preserve">Nośność uchwytów, wciągarek i szyn transportowych powinna odpowiadać masie poszczególnych urządzeń i </w:t>
      </w:r>
      <w:r w:rsidR="003C0CBE">
        <w:rPr>
          <w:lang w:val="pl-PL"/>
        </w:rPr>
        <w:t xml:space="preserve">być </w:t>
      </w:r>
      <w:r w:rsidRPr="000757FD">
        <w:rPr>
          <w:lang w:val="pl-PL"/>
        </w:rPr>
        <w:t>wyraźnie oznakowana, a także posiadać zabezpieczenia, zgodnie z wymaganiami Klasy oraz przepisów bezpieczeństwa dla urządzeń transportowych</w:t>
      </w:r>
    </w:p>
    <w:p w:rsidR="00C56C16" w:rsidRPr="006F7739" w:rsidRDefault="00CC1841" w:rsidP="00DE4597">
      <w:pPr>
        <w:pStyle w:val="Akapitzlist"/>
        <w:numPr>
          <w:ilvl w:val="1"/>
          <w:numId w:val="458"/>
        </w:numPr>
        <w:spacing w:before="240" w:after="0"/>
        <w:ind w:left="437" w:hanging="437"/>
        <w:contextualSpacing w:val="0"/>
        <w:rPr>
          <w:bCs/>
          <w:lang w:val="pl-PL"/>
        </w:rPr>
      </w:pPr>
      <w:bookmarkStart w:id="153" w:name="BM29"/>
      <w:bookmarkEnd w:id="153"/>
      <w:r w:rsidRPr="006F7739">
        <w:rPr>
          <w:bCs/>
          <w:lang w:val="pl-PL"/>
        </w:rPr>
        <w:t xml:space="preserve">Zdalne zrywanie zaworów </w:t>
      </w:r>
      <w:r w:rsidR="00C56C16" w:rsidRPr="006F7739">
        <w:rPr>
          <w:bCs/>
          <w:lang w:val="pl-PL"/>
        </w:rPr>
        <w:t>szybko zamykających</w:t>
      </w:r>
    </w:p>
    <w:p w:rsidR="00C56C16" w:rsidRPr="000F7212" w:rsidRDefault="00CC1841" w:rsidP="00DE4597">
      <w:pPr>
        <w:pStyle w:val="Akapitzlist"/>
        <w:numPr>
          <w:ilvl w:val="1"/>
          <w:numId w:val="466"/>
        </w:numPr>
        <w:spacing w:after="0"/>
        <w:ind w:left="426"/>
        <w:rPr>
          <w:lang w:val="pl-PL"/>
        </w:rPr>
      </w:pPr>
      <w:r w:rsidRPr="000F7212">
        <w:rPr>
          <w:lang w:val="pl-PL"/>
        </w:rPr>
        <w:t xml:space="preserve">Na zbiornikach paliwa MDO i oleju będą zamontowane zawory szybkozamykające zgodnie </w:t>
      </w:r>
      <w:r w:rsidR="00C56C16" w:rsidRPr="000F7212">
        <w:rPr>
          <w:lang w:val="pl-PL"/>
        </w:rPr>
        <w:t>z</w:t>
      </w:r>
      <w:r w:rsidR="000757FD" w:rsidRPr="000F7212">
        <w:rPr>
          <w:lang w:val="pl-PL"/>
        </w:rPr>
        <w:t xml:space="preserve"> wymaganiami</w:t>
      </w:r>
      <w:r w:rsidR="00C56C16" w:rsidRPr="000F7212">
        <w:rPr>
          <w:lang w:val="pl-PL"/>
        </w:rPr>
        <w:t>. Do zamykania zaworów szybkozamykających będzie służył</w:t>
      </w:r>
      <w:r w:rsidRPr="000F7212">
        <w:rPr>
          <w:lang w:val="pl-PL"/>
        </w:rPr>
        <w:t xml:space="preserve"> system pneumatyczny składający się </w:t>
      </w:r>
      <w:r w:rsidR="00C56C16" w:rsidRPr="000F7212">
        <w:rPr>
          <w:lang w:val="pl-PL"/>
        </w:rPr>
        <w:t>z:</w:t>
      </w:r>
    </w:p>
    <w:p w:rsidR="00C56C16" w:rsidRPr="00F95E0A" w:rsidRDefault="00261F1A" w:rsidP="009E3170">
      <w:pPr>
        <w:pStyle w:val="Akapitzlist1"/>
        <w:numPr>
          <w:ilvl w:val="0"/>
          <w:numId w:val="267"/>
        </w:numPr>
        <w:spacing w:after="0" w:line="240" w:lineRule="auto"/>
        <w:rPr>
          <w:lang w:val="pl-PL"/>
        </w:rPr>
      </w:pPr>
      <w:r>
        <w:rPr>
          <w:lang w:val="pl-PL"/>
        </w:rPr>
        <w:t>T</w:t>
      </w:r>
      <w:r w:rsidR="00CC1841">
        <w:rPr>
          <w:lang w:val="pl-PL"/>
        </w:rPr>
        <w:t xml:space="preserve">ablicy rozdzielczej z dźwigniami zrywania </w:t>
      </w:r>
      <w:r w:rsidR="00C56C16">
        <w:rPr>
          <w:lang w:val="pl-PL"/>
        </w:rPr>
        <w:t>zaworów</w:t>
      </w:r>
    </w:p>
    <w:p w:rsidR="00C56C16" w:rsidRDefault="00CC1841" w:rsidP="009E3170">
      <w:pPr>
        <w:pStyle w:val="Akapitzlist1"/>
        <w:numPr>
          <w:ilvl w:val="0"/>
          <w:numId w:val="267"/>
        </w:numPr>
        <w:spacing w:after="0" w:line="240" w:lineRule="auto"/>
      </w:pPr>
      <w:r w:rsidRPr="00F95E0A">
        <w:rPr>
          <w:lang w:val="pl-PL"/>
        </w:rPr>
        <w:t xml:space="preserve">Butli sprężonego </w:t>
      </w:r>
      <w:r w:rsidR="00C56C16" w:rsidRPr="00F95E0A">
        <w:rPr>
          <w:lang w:val="pl-PL"/>
        </w:rPr>
        <w:t>powietrza</w:t>
      </w:r>
    </w:p>
    <w:p w:rsidR="00C56C16" w:rsidRDefault="00CC1841" w:rsidP="009E3170">
      <w:pPr>
        <w:pStyle w:val="Akapitzlist1"/>
        <w:numPr>
          <w:ilvl w:val="0"/>
          <w:numId w:val="267"/>
        </w:numPr>
        <w:spacing w:line="240" w:lineRule="auto"/>
        <w:rPr>
          <w:lang w:val="pl-PL"/>
        </w:rPr>
      </w:pPr>
      <w:r>
        <w:rPr>
          <w:lang w:val="pl-PL"/>
        </w:rPr>
        <w:t xml:space="preserve">Kompletu zaworów szybkozamykających z siłownikami </w:t>
      </w:r>
      <w:r w:rsidR="00C56C16">
        <w:rPr>
          <w:lang w:val="pl-PL"/>
        </w:rPr>
        <w:t>p</w:t>
      </w:r>
      <w:r w:rsidR="00261F1A">
        <w:rPr>
          <w:lang w:val="pl-PL"/>
        </w:rPr>
        <w:t>neumatycznymi</w:t>
      </w:r>
    </w:p>
    <w:p w:rsidR="003E70F9" w:rsidRDefault="00CC1841" w:rsidP="003E70F9">
      <w:pPr>
        <w:pStyle w:val="Akapitzlist"/>
        <w:numPr>
          <w:ilvl w:val="1"/>
          <w:numId w:val="466"/>
        </w:numPr>
        <w:ind w:left="426"/>
        <w:rPr>
          <w:lang w:val="pl-PL"/>
        </w:rPr>
      </w:pPr>
      <w:r w:rsidRPr="006F7739">
        <w:rPr>
          <w:spacing w:val="-3"/>
          <w:lang w:val="pl-PL"/>
        </w:rPr>
        <w:t>Zawory</w:t>
      </w:r>
      <w:r w:rsidRPr="006F7739">
        <w:rPr>
          <w:spacing w:val="10"/>
          <w:lang w:val="pl-PL"/>
        </w:rPr>
        <w:t xml:space="preserve"> </w:t>
      </w:r>
      <w:r w:rsidR="00C56C16" w:rsidRPr="006F7739">
        <w:rPr>
          <w:lang w:val="pl-PL"/>
        </w:rPr>
        <w:t>na</w:t>
      </w:r>
      <w:r w:rsidRPr="006F7739">
        <w:rPr>
          <w:spacing w:val="10"/>
          <w:lang w:val="pl-PL"/>
        </w:rPr>
        <w:t xml:space="preserve"> </w:t>
      </w:r>
      <w:r w:rsidR="00C56C16" w:rsidRPr="006F7739">
        <w:rPr>
          <w:lang w:val="pl-PL"/>
        </w:rPr>
        <w:t>zbiorniku</w:t>
      </w:r>
      <w:r w:rsidRPr="006F7739">
        <w:rPr>
          <w:spacing w:val="10"/>
          <w:lang w:val="pl-PL"/>
        </w:rPr>
        <w:t xml:space="preserve"> </w:t>
      </w:r>
      <w:r w:rsidR="00C56C16" w:rsidRPr="006F7739">
        <w:rPr>
          <w:lang w:val="pl-PL"/>
        </w:rPr>
        <w:t>paliwa</w:t>
      </w:r>
      <w:r w:rsidRPr="006F7739">
        <w:rPr>
          <w:spacing w:val="10"/>
          <w:lang w:val="pl-PL"/>
        </w:rPr>
        <w:t xml:space="preserve"> </w:t>
      </w:r>
      <w:r w:rsidR="00C56C16" w:rsidRPr="006F7739">
        <w:rPr>
          <w:lang w:val="pl-PL"/>
        </w:rPr>
        <w:t>zespołu</w:t>
      </w:r>
      <w:r w:rsidRPr="006F7739">
        <w:rPr>
          <w:spacing w:val="10"/>
          <w:lang w:val="pl-PL"/>
        </w:rPr>
        <w:t xml:space="preserve"> </w:t>
      </w:r>
      <w:r w:rsidR="00C56C16" w:rsidRPr="006F7739">
        <w:rPr>
          <w:lang w:val="pl-PL"/>
        </w:rPr>
        <w:t>prądotwórczego awaryjneg</w:t>
      </w:r>
      <w:r w:rsidRPr="006F7739">
        <w:rPr>
          <w:lang w:val="pl-PL"/>
        </w:rPr>
        <w:t>o o</w:t>
      </w:r>
      <w:r w:rsidR="00617F13">
        <w:rPr>
          <w:lang w:val="pl-PL"/>
        </w:rPr>
        <w:t>raz kotła</w:t>
      </w:r>
      <w:r w:rsidRPr="006F7739">
        <w:rPr>
          <w:spacing w:val="10"/>
          <w:lang w:val="pl-PL"/>
        </w:rPr>
        <w:t xml:space="preserve"> </w:t>
      </w:r>
      <w:r w:rsidR="00C56C16" w:rsidRPr="006F7739">
        <w:rPr>
          <w:lang w:val="pl-PL"/>
        </w:rPr>
        <w:t>będą</w:t>
      </w:r>
      <w:r w:rsidRPr="006F7739">
        <w:rPr>
          <w:spacing w:val="10"/>
          <w:lang w:val="pl-PL"/>
        </w:rPr>
        <w:t xml:space="preserve"> </w:t>
      </w:r>
      <w:r w:rsidR="00C56C16" w:rsidRPr="006F7739">
        <w:rPr>
          <w:spacing w:val="-3"/>
          <w:lang w:val="pl-PL"/>
        </w:rPr>
        <w:t>zamykan</w:t>
      </w:r>
      <w:r w:rsidR="00C56C16" w:rsidRPr="006F7739">
        <w:rPr>
          <w:spacing w:val="7"/>
          <w:lang w:val="pl-PL"/>
        </w:rPr>
        <w:t xml:space="preserve">e </w:t>
      </w:r>
      <w:r w:rsidR="00C56C16" w:rsidRPr="006F7739">
        <w:rPr>
          <w:lang w:val="pl-PL"/>
        </w:rPr>
        <w:t>niezależnie</w:t>
      </w:r>
      <w:r w:rsidRPr="006F7739">
        <w:rPr>
          <w:spacing w:val="13"/>
          <w:lang w:val="pl-PL"/>
        </w:rPr>
        <w:t xml:space="preserve"> </w:t>
      </w:r>
      <w:r w:rsidR="00C56C16" w:rsidRPr="006F7739">
        <w:rPr>
          <w:spacing w:val="-3"/>
          <w:lang w:val="pl-PL"/>
        </w:rPr>
        <w:t>za</w:t>
      </w:r>
      <w:r w:rsidRPr="006F7739">
        <w:rPr>
          <w:spacing w:val="10"/>
          <w:lang w:val="pl-PL"/>
        </w:rPr>
        <w:t xml:space="preserve"> </w:t>
      </w:r>
      <w:r w:rsidR="00C56C16" w:rsidRPr="006F7739">
        <w:rPr>
          <w:spacing w:val="-3"/>
          <w:lang w:val="pl-PL"/>
        </w:rPr>
        <w:t>pomocą</w:t>
      </w:r>
      <w:r w:rsidRPr="006F7739">
        <w:rPr>
          <w:spacing w:val="10"/>
          <w:lang w:val="pl-PL"/>
        </w:rPr>
        <w:t xml:space="preserve"> </w:t>
      </w:r>
      <w:r w:rsidRPr="006F7739">
        <w:rPr>
          <w:lang w:val="pl-PL"/>
        </w:rPr>
        <w:t>systemu hydraulicznego</w:t>
      </w:r>
      <w:r w:rsidR="00C56C16" w:rsidRPr="006F7739">
        <w:rPr>
          <w:lang w:val="pl-PL"/>
        </w:rPr>
        <w:t>.</w:t>
      </w:r>
    </w:p>
    <w:p w:rsidR="00C56C16" w:rsidRPr="003E70F9" w:rsidRDefault="00C56C16" w:rsidP="003E70F9">
      <w:pPr>
        <w:pStyle w:val="Akapitzlist"/>
        <w:numPr>
          <w:ilvl w:val="1"/>
          <w:numId w:val="466"/>
        </w:numPr>
        <w:ind w:left="426"/>
        <w:rPr>
          <w:lang w:val="pl-PL"/>
        </w:rPr>
      </w:pPr>
      <w:r w:rsidRPr="003E70F9">
        <w:rPr>
          <w:lang w:val="pl-PL"/>
        </w:rPr>
        <w:t>Skrzynka</w:t>
      </w:r>
      <w:r w:rsidR="00CC1841" w:rsidRPr="003E70F9">
        <w:rPr>
          <w:spacing w:val="3"/>
          <w:lang w:val="pl-PL"/>
        </w:rPr>
        <w:t xml:space="preserve"> </w:t>
      </w:r>
      <w:r w:rsidRPr="003E70F9">
        <w:rPr>
          <w:lang w:val="pl-PL"/>
        </w:rPr>
        <w:t>zrywania</w:t>
      </w:r>
      <w:r w:rsidR="00CC1841" w:rsidRPr="003E70F9">
        <w:rPr>
          <w:spacing w:val="3"/>
          <w:lang w:val="pl-PL"/>
        </w:rPr>
        <w:t xml:space="preserve"> </w:t>
      </w:r>
      <w:r w:rsidR="00CC1841" w:rsidRPr="003E70F9">
        <w:rPr>
          <w:lang w:val="pl-PL"/>
        </w:rPr>
        <w:t>z</w:t>
      </w:r>
      <w:r w:rsidRPr="003E70F9">
        <w:rPr>
          <w:lang w:val="pl-PL"/>
        </w:rPr>
        <w:t>aworów</w:t>
      </w:r>
      <w:r w:rsidR="00CC1841" w:rsidRPr="003E70F9">
        <w:rPr>
          <w:spacing w:val="1"/>
          <w:lang w:val="pl-PL"/>
        </w:rPr>
        <w:t xml:space="preserve"> </w:t>
      </w:r>
      <w:r w:rsidRPr="003E70F9">
        <w:rPr>
          <w:lang w:val="pl-PL"/>
        </w:rPr>
        <w:t>będzie</w:t>
      </w:r>
      <w:r w:rsidR="00CC1841" w:rsidRPr="003E70F9">
        <w:rPr>
          <w:spacing w:val="3"/>
          <w:lang w:val="pl-PL"/>
        </w:rPr>
        <w:t xml:space="preserve"> </w:t>
      </w:r>
      <w:r w:rsidRPr="003E70F9">
        <w:rPr>
          <w:lang w:val="pl-PL"/>
        </w:rPr>
        <w:t>się</w:t>
      </w:r>
      <w:r w:rsidR="00CC1841" w:rsidRPr="003E70F9">
        <w:rPr>
          <w:spacing w:val="3"/>
          <w:lang w:val="pl-PL"/>
        </w:rPr>
        <w:t xml:space="preserve"> </w:t>
      </w:r>
      <w:r w:rsidRPr="003E70F9">
        <w:rPr>
          <w:lang w:val="pl-PL"/>
        </w:rPr>
        <w:t>znajdowała</w:t>
      </w:r>
      <w:r w:rsidR="00CC1841" w:rsidRPr="003E70F9">
        <w:rPr>
          <w:spacing w:val="3"/>
          <w:lang w:val="pl-PL"/>
        </w:rPr>
        <w:t xml:space="preserve"> </w:t>
      </w:r>
      <w:r w:rsidRPr="003E70F9">
        <w:rPr>
          <w:lang w:val="pl-PL"/>
        </w:rPr>
        <w:t>na</w:t>
      </w:r>
      <w:r w:rsidR="00CC1841" w:rsidRPr="003E70F9">
        <w:rPr>
          <w:spacing w:val="3"/>
          <w:lang w:val="pl-PL"/>
        </w:rPr>
        <w:t xml:space="preserve"> </w:t>
      </w:r>
      <w:r w:rsidRPr="003E70F9">
        <w:rPr>
          <w:lang w:val="pl-PL"/>
        </w:rPr>
        <w:t>pokładzie</w:t>
      </w:r>
      <w:r w:rsidR="00CC1841" w:rsidRPr="003E70F9">
        <w:rPr>
          <w:spacing w:val="3"/>
          <w:lang w:val="pl-PL"/>
        </w:rPr>
        <w:t xml:space="preserve"> </w:t>
      </w:r>
      <w:r w:rsidRPr="003E70F9">
        <w:rPr>
          <w:spacing w:val="-3"/>
          <w:lang w:val="pl-PL"/>
        </w:rPr>
        <w:t xml:space="preserve">głównym </w:t>
      </w:r>
      <w:r w:rsidRPr="003E70F9">
        <w:rPr>
          <w:lang w:val="pl-PL"/>
        </w:rPr>
        <w:t>- otwartym przy stacji musztrowania</w:t>
      </w:r>
      <w:r w:rsidR="00C15E9D" w:rsidRPr="003E70F9">
        <w:rPr>
          <w:lang w:val="pl-PL"/>
        </w:rPr>
        <w:t>, chyba że przepisy klasy stanowią inaczej</w:t>
      </w:r>
    </w:p>
    <w:p w:rsidR="0015435F" w:rsidRDefault="0015435F" w:rsidP="0015435F">
      <w:pPr>
        <w:pStyle w:val="Akapitzlist"/>
        <w:ind w:left="426"/>
        <w:rPr>
          <w:lang w:val="pl-PL"/>
        </w:rPr>
      </w:pPr>
    </w:p>
    <w:p w:rsidR="0015435F" w:rsidRPr="006F7739" w:rsidRDefault="0015435F" w:rsidP="0015435F">
      <w:pPr>
        <w:pStyle w:val="Akapitzlist"/>
        <w:ind w:left="426"/>
        <w:rPr>
          <w:lang w:val="pl-PL"/>
        </w:rPr>
      </w:pPr>
    </w:p>
    <w:p w:rsidR="00C56C16" w:rsidRPr="00261F1A" w:rsidRDefault="00B17420" w:rsidP="00DE4597">
      <w:pPr>
        <w:pStyle w:val="Akapitzlist"/>
        <w:numPr>
          <w:ilvl w:val="1"/>
          <w:numId w:val="458"/>
        </w:numPr>
        <w:spacing w:before="240" w:after="0"/>
        <w:ind w:left="567" w:hanging="493"/>
        <w:contextualSpacing w:val="0"/>
        <w:rPr>
          <w:bCs/>
          <w:lang w:val="pl-PL"/>
        </w:rPr>
      </w:pPr>
      <w:r w:rsidRPr="00261F1A">
        <w:rPr>
          <w:bCs/>
          <w:lang w:val="pl-PL"/>
        </w:rPr>
        <w:t xml:space="preserve">Zdalne sterowanie </w:t>
      </w:r>
      <w:r w:rsidR="00C56C16" w:rsidRPr="00261F1A">
        <w:rPr>
          <w:bCs/>
          <w:lang w:val="pl-PL"/>
        </w:rPr>
        <w:t>zaworów</w:t>
      </w:r>
    </w:p>
    <w:p w:rsidR="0042581E" w:rsidRPr="006F7739" w:rsidRDefault="00C56C16" w:rsidP="00DE4597">
      <w:pPr>
        <w:pStyle w:val="Akapitzlist"/>
        <w:numPr>
          <w:ilvl w:val="0"/>
          <w:numId w:val="382"/>
        </w:numPr>
        <w:ind w:left="426"/>
        <w:rPr>
          <w:lang w:val="pl-PL"/>
        </w:rPr>
      </w:pPr>
      <w:r w:rsidRPr="006F7739">
        <w:rPr>
          <w:lang w:val="pl-PL"/>
        </w:rPr>
        <w:t>Armatura</w:t>
      </w:r>
      <w:r w:rsidR="00B17420" w:rsidRPr="006F7739">
        <w:rPr>
          <w:spacing w:val="3"/>
          <w:lang w:val="pl-PL"/>
        </w:rPr>
        <w:t xml:space="preserve"> </w:t>
      </w:r>
      <w:r w:rsidRPr="006F7739">
        <w:rPr>
          <w:lang w:val="pl-PL"/>
        </w:rPr>
        <w:t>usytuowana</w:t>
      </w:r>
      <w:r w:rsidR="00B17420" w:rsidRPr="006F7739">
        <w:rPr>
          <w:spacing w:val="3"/>
          <w:lang w:val="pl-PL"/>
        </w:rPr>
        <w:t xml:space="preserve"> </w:t>
      </w:r>
      <w:r w:rsidRPr="006F7739">
        <w:rPr>
          <w:spacing w:val="-3"/>
          <w:lang w:val="pl-PL"/>
        </w:rPr>
        <w:t>w</w:t>
      </w:r>
      <w:r w:rsidR="00B17420" w:rsidRPr="006F7739">
        <w:rPr>
          <w:spacing w:val="3"/>
          <w:lang w:val="pl-PL"/>
        </w:rPr>
        <w:t xml:space="preserve"> </w:t>
      </w:r>
      <w:r w:rsidRPr="006F7739">
        <w:rPr>
          <w:lang w:val="pl-PL"/>
        </w:rPr>
        <w:t>trudno</w:t>
      </w:r>
      <w:r w:rsidR="00B17420" w:rsidRPr="006F7739">
        <w:rPr>
          <w:spacing w:val="3"/>
          <w:lang w:val="pl-PL"/>
        </w:rPr>
        <w:t xml:space="preserve"> </w:t>
      </w:r>
      <w:r w:rsidRPr="006F7739">
        <w:rPr>
          <w:lang w:val="pl-PL"/>
        </w:rPr>
        <w:t>dostępnych</w:t>
      </w:r>
      <w:r w:rsidR="00B17420" w:rsidRPr="006F7739">
        <w:rPr>
          <w:spacing w:val="3"/>
          <w:lang w:val="pl-PL"/>
        </w:rPr>
        <w:t xml:space="preserve"> </w:t>
      </w:r>
      <w:r w:rsidR="003C0CBE">
        <w:rPr>
          <w:spacing w:val="3"/>
          <w:lang w:val="pl-PL"/>
        </w:rPr>
        <w:t xml:space="preserve">miejscach </w:t>
      </w:r>
      <w:r w:rsidR="0011774D" w:rsidRPr="006F7739">
        <w:rPr>
          <w:lang w:val="pl-PL"/>
        </w:rPr>
        <w:t xml:space="preserve">sterowana </w:t>
      </w:r>
      <w:r w:rsidRPr="006F7739">
        <w:rPr>
          <w:lang w:val="pl-PL"/>
        </w:rPr>
        <w:t>zdalne</w:t>
      </w:r>
      <w:r w:rsidR="00B17420" w:rsidRPr="006F7739">
        <w:rPr>
          <w:spacing w:val="3"/>
          <w:lang w:val="pl-PL"/>
        </w:rPr>
        <w:t xml:space="preserve"> </w:t>
      </w:r>
      <w:r w:rsidRPr="006F7739">
        <w:rPr>
          <w:lang w:val="pl-PL"/>
        </w:rPr>
        <w:t>mechaniczne lub pneumatyczne.</w:t>
      </w:r>
    </w:p>
    <w:p w:rsidR="00617F13" w:rsidRDefault="00C56C16" w:rsidP="00DE4597">
      <w:pPr>
        <w:pStyle w:val="Akapitzlist"/>
        <w:numPr>
          <w:ilvl w:val="0"/>
          <w:numId w:val="382"/>
        </w:numPr>
        <w:ind w:left="426"/>
        <w:rPr>
          <w:lang w:val="pl-PL"/>
        </w:rPr>
      </w:pPr>
      <w:r w:rsidRPr="0042581E">
        <w:rPr>
          <w:lang w:val="pl-PL"/>
        </w:rPr>
        <w:t>Zawory sterowane zdalnie będą miały ste</w:t>
      </w:r>
      <w:r w:rsidR="00CC1841" w:rsidRPr="0042581E">
        <w:rPr>
          <w:lang w:val="pl-PL"/>
        </w:rPr>
        <w:t>rowanie pneumatyczne. Wymagana jest graficzna wizualizacja systemów, balastow</w:t>
      </w:r>
      <w:r w:rsidR="003C0CBE">
        <w:rPr>
          <w:lang w:val="pl-PL"/>
        </w:rPr>
        <w:t>ego</w:t>
      </w:r>
      <w:r w:rsidR="00CC1841" w:rsidRPr="0042581E">
        <w:rPr>
          <w:lang w:val="pl-PL"/>
        </w:rPr>
        <w:t>, paliwo</w:t>
      </w:r>
      <w:r w:rsidR="003C0CBE">
        <w:rPr>
          <w:lang w:val="pl-PL"/>
        </w:rPr>
        <w:t>wego</w:t>
      </w:r>
      <w:r w:rsidR="00CC1841" w:rsidRPr="0042581E">
        <w:rPr>
          <w:lang w:val="pl-PL"/>
        </w:rPr>
        <w:t>, pożaro</w:t>
      </w:r>
      <w:r w:rsidR="003C0CBE">
        <w:rPr>
          <w:lang w:val="pl-PL"/>
        </w:rPr>
        <w:t>wego</w:t>
      </w:r>
      <w:r w:rsidR="00CC1841" w:rsidRPr="0042581E">
        <w:rPr>
          <w:lang w:val="pl-PL"/>
        </w:rPr>
        <w:t xml:space="preserve">, </w:t>
      </w:r>
      <w:r w:rsidRPr="0042581E">
        <w:rPr>
          <w:lang w:val="pl-PL"/>
        </w:rPr>
        <w:t>zenz</w:t>
      </w:r>
      <w:r w:rsidR="003C0CBE">
        <w:rPr>
          <w:lang w:val="pl-PL"/>
        </w:rPr>
        <w:t>y</w:t>
      </w:r>
      <w:r w:rsidRPr="0042581E">
        <w:rPr>
          <w:lang w:val="pl-PL"/>
        </w:rPr>
        <w:t>, wody słodkiej itp.</w:t>
      </w:r>
    </w:p>
    <w:p w:rsidR="00C56C16" w:rsidRDefault="00C56C16" w:rsidP="00DE4597">
      <w:pPr>
        <w:pStyle w:val="Nagwek1"/>
        <w:numPr>
          <w:ilvl w:val="0"/>
          <w:numId w:val="326"/>
        </w:numPr>
        <w:rPr>
          <w:rFonts w:eastAsia="Arial Unicode MS"/>
          <w:lang w:val="pl-PL"/>
        </w:rPr>
      </w:pPr>
      <w:bookmarkStart w:id="154" w:name="_Toc10407486"/>
      <w:bookmarkStart w:id="155" w:name="_Toc12592215"/>
      <w:r w:rsidRPr="00C56C16">
        <w:rPr>
          <w:rFonts w:eastAsia="Arial Unicode MS"/>
          <w:lang w:val="pl-PL"/>
        </w:rPr>
        <w:t>SYSTEMY</w:t>
      </w:r>
      <w:r w:rsidR="00FB3337">
        <w:rPr>
          <w:rFonts w:ascii="Calibri" w:eastAsia="Arial Unicode MS" w:hAnsi="Calibri" w:cs="Calibri"/>
          <w:lang w:val="pl-PL"/>
        </w:rPr>
        <w:t xml:space="preserve"> </w:t>
      </w:r>
      <w:r w:rsidRPr="00C56C16">
        <w:rPr>
          <w:rFonts w:eastAsia="Arial Unicode MS"/>
          <w:lang w:val="pl-PL"/>
        </w:rPr>
        <w:t>I</w:t>
      </w:r>
      <w:r w:rsidR="00FB3337">
        <w:rPr>
          <w:rFonts w:ascii="Calibri" w:eastAsia="Arial Unicode MS" w:hAnsi="Calibri" w:cs="Calibri"/>
          <w:lang w:val="pl-PL"/>
        </w:rPr>
        <w:t xml:space="preserve"> </w:t>
      </w:r>
      <w:r>
        <w:rPr>
          <w:rFonts w:eastAsia="Arial Unicode MS"/>
          <w:lang w:val="es-ES_tradnl"/>
        </w:rPr>
        <w:t>RUROCI</w:t>
      </w:r>
      <w:r w:rsidRPr="00C56C16">
        <w:rPr>
          <w:rFonts w:eastAsia="Arial Unicode MS"/>
          <w:lang w:val="pl-PL"/>
        </w:rPr>
        <w:t>ĄGI</w:t>
      </w:r>
      <w:bookmarkEnd w:id="154"/>
      <w:bookmarkEnd w:id="155"/>
    </w:p>
    <w:p w:rsidR="00C56C16" w:rsidRPr="00C56C16" w:rsidRDefault="001A1786" w:rsidP="00DE4597">
      <w:pPr>
        <w:pStyle w:val="Nagwek2"/>
        <w:numPr>
          <w:ilvl w:val="1"/>
          <w:numId w:val="326"/>
        </w:numPr>
        <w:rPr>
          <w:rFonts w:eastAsia="Arial Unicode MS"/>
          <w:lang w:val="pl-PL"/>
        </w:rPr>
      </w:pPr>
      <w:bookmarkStart w:id="156" w:name="_Toc10407487"/>
      <w:bookmarkStart w:id="157" w:name="_Toc12592216"/>
      <w:r>
        <w:rPr>
          <w:rFonts w:eastAsia="Arial Unicode MS"/>
          <w:lang w:val="pl-PL"/>
        </w:rPr>
        <w:t>W</w:t>
      </w:r>
      <w:r w:rsidR="00F634C6">
        <w:rPr>
          <w:rFonts w:eastAsia="Arial Unicode MS"/>
          <w:lang w:val="pl-PL"/>
        </w:rPr>
        <w:t>ymagania</w:t>
      </w:r>
      <w:r w:rsidR="00C56C16" w:rsidRPr="00C56C16">
        <w:rPr>
          <w:rFonts w:eastAsia="Arial Unicode MS"/>
          <w:lang w:val="pl-PL"/>
        </w:rPr>
        <w:t xml:space="preserve"> ogólne</w:t>
      </w:r>
      <w:bookmarkEnd w:id="156"/>
      <w:bookmarkEnd w:id="157"/>
    </w:p>
    <w:p w:rsidR="0011774D" w:rsidRPr="000655C5" w:rsidRDefault="00C56C16" w:rsidP="00DE4597">
      <w:pPr>
        <w:pStyle w:val="Akapitzlist"/>
        <w:numPr>
          <w:ilvl w:val="0"/>
          <w:numId w:val="383"/>
        </w:numPr>
        <w:ind w:left="426"/>
        <w:rPr>
          <w:rFonts w:eastAsia="Arial Unicode MS"/>
          <w:lang w:val="pl-PL"/>
        </w:rPr>
      </w:pPr>
      <w:r w:rsidRPr="000655C5">
        <w:rPr>
          <w:lang w:val="pl-PL"/>
        </w:rPr>
        <w:t>Instalacje</w:t>
      </w:r>
      <w:r w:rsidR="00F634C6" w:rsidRPr="000655C5">
        <w:rPr>
          <w:spacing w:val="3"/>
          <w:lang w:val="pl-PL"/>
        </w:rPr>
        <w:t xml:space="preserve"> </w:t>
      </w:r>
      <w:r w:rsidRPr="000655C5">
        <w:rPr>
          <w:lang w:val="pl-PL"/>
        </w:rPr>
        <w:t>rurociągów</w:t>
      </w:r>
      <w:r w:rsidR="00F634C6" w:rsidRPr="000655C5">
        <w:rPr>
          <w:spacing w:val="1"/>
          <w:lang w:val="pl-PL"/>
        </w:rPr>
        <w:t xml:space="preserve"> </w:t>
      </w:r>
      <w:r w:rsidR="00F634C6" w:rsidRPr="000655C5">
        <w:rPr>
          <w:lang w:val="pl-PL"/>
        </w:rPr>
        <w:t xml:space="preserve">wraz z </w:t>
      </w:r>
      <w:r w:rsidRPr="000655C5">
        <w:rPr>
          <w:lang w:val="pl-PL"/>
        </w:rPr>
        <w:t>przynależnymi</w:t>
      </w:r>
      <w:r w:rsidR="00F634C6" w:rsidRPr="000655C5">
        <w:rPr>
          <w:spacing w:val="3"/>
          <w:lang w:val="pl-PL"/>
        </w:rPr>
        <w:t xml:space="preserve"> </w:t>
      </w:r>
      <w:r w:rsidRPr="000655C5">
        <w:rPr>
          <w:lang w:val="pl-PL"/>
        </w:rPr>
        <w:t>urządzeniami</w:t>
      </w:r>
      <w:r w:rsidR="00F634C6" w:rsidRPr="000655C5">
        <w:rPr>
          <w:spacing w:val="3"/>
          <w:lang w:val="pl-PL"/>
        </w:rPr>
        <w:t xml:space="preserve"> </w:t>
      </w:r>
      <w:r w:rsidRPr="000655C5">
        <w:rPr>
          <w:spacing w:val="-1"/>
          <w:lang w:val="pl-PL"/>
        </w:rPr>
        <w:t>i</w:t>
      </w:r>
      <w:r w:rsidR="00F634C6" w:rsidRPr="000655C5">
        <w:rPr>
          <w:spacing w:val="3"/>
          <w:lang w:val="pl-PL"/>
        </w:rPr>
        <w:t xml:space="preserve"> </w:t>
      </w:r>
      <w:r w:rsidRPr="000655C5">
        <w:rPr>
          <w:spacing w:val="-3"/>
          <w:lang w:val="pl-PL"/>
        </w:rPr>
        <w:t>mechanizmami</w:t>
      </w:r>
      <w:r w:rsidR="00F634C6" w:rsidRPr="000655C5">
        <w:rPr>
          <w:spacing w:val="3"/>
          <w:lang w:val="pl-PL"/>
        </w:rPr>
        <w:t xml:space="preserve"> </w:t>
      </w:r>
      <w:r w:rsidRPr="000655C5">
        <w:rPr>
          <w:lang w:val="pl-PL"/>
        </w:rPr>
        <w:t>zostaną</w:t>
      </w:r>
      <w:r w:rsidR="00F634C6" w:rsidRPr="000655C5">
        <w:rPr>
          <w:spacing w:val="3"/>
          <w:lang w:val="pl-PL"/>
        </w:rPr>
        <w:t xml:space="preserve"> </w:t>
      </w:r>
      <w:r w:rsidRPr="000655C5">
        <w:rPr>
          <w:lang w:val="pl-PL"/>
        </w:rPr>
        <w:t xml:space="preserve">zaprojektowane </w:t>
      </w:r>
      <w:r w:rsidRPr="000655C5">
        <w:rPr>
          <w:spacing w:val="-3"/>
          <w:lang w:val="pl-PL"/>
        </w:rPr>
        <w:t>wg</w:t>
      </w:r>
      <w:r w:rsidR="00F634C6" w:rsidRPr="000655C5">
        <w:rPr>
          <w:spacing w:val="-3"/>
          <w:lang w:val="pl-PL"/>
        </w:rPr>
        <w:t>.</w:t>
      </w:r>
      <w:r w:rsidR="00F634C6" w:rsidRPr="000655C5">
        <w:rPr>
          <w:lang w:val="pl-PL"/>
        </w:rPr>
        <w:t xml:space="preserve"> </w:t>
      </w:r>
      <w:r w:rsidRPr="000655C5">
        <w:rPr>
          <w:lang w:val="pl-PL"/>
        </w:rPr>
        <w:t>standardu</w:t>
      </w:r>
      <w:r w:rsidR="00F634C6" w:rsidRPr="000655C5">
        <w:rPr>
          <w:spacing w:val="3"/>
          <w:lang w:val="pl-PL"/>
        </w:rPr>
        <w:t xml:space="preserve"> </w:t>
      </w:r>
      <w:r w:rsidRPr="000655C5">
        <w:rPr>
          <w:spacing w:val="-3"/>
          <w:lang w:val="pl-PL"/>
        </w:rPr>
        <w:t>morskiego</w:t>
      </w:r>
      <w:r w:rsidR="00F634C6" w:rsidRPr="000655C5">
        <w:rPr>
          <w:spacing w:val="3"/>
          <w:lang w:val="pl-PL"/>
        </w:rPr>
        <w:t xml:space="preserve"> </w:t>
      </w:r>
      <w:r w:rsidRPr="000655C5">
        <w:rPr>
          <w:lang w:val="pl-PL"/>
        </w:rPr>
        <w:t>z</w:t>
      </w:r>
      <w:r w:rsidR="00F634C6" w:rsidRPr="000655C5">
        <w:rPr>
          <w:spacing w:val="3"/>
          <w:lang w:val="pl-PL"/>
        </w:rPr>
        <w:t xml:space="preserve"> </w:t>
      </w:r>
      <w:r w:rsidR="00F634C6" w:rsidRPr="000655C5">
        <w:rPr>
          <w:lang w:val="pl-PL"/>
        </w:rPr>
        <w:t xml:space="preserve">uwzględnieniem zaleceń </w:t>
      </w:r>
      <w:r w:rsidRPr="000655C5">
        <w:rPr>
          <w:lang w:val="pl-PL"/>
        </w:rPr>
        <w:t>producentów</w:t>
      </w:r>
      <w:r w:rsidR="00F634C6" w:rsidRPr="000655C5">
        <w:rPr>
          <w:spacing w:val="1"/>
          <w:lang w:val="pl-PL"/>
        </w:rPr>
        <w:t xml:space="preserve"> </w:t>
      </w:r>
      <w:r w:rsidRPr="000655C5">
        <w:rPr>
          <w:lang w:val="pl-PL"/>
        </w:rPr>
        <w:t>urządzeń.</w:t>
      </w:r>
    </w:p>
    <w:p w:rsidR="0011774D" w:rsidRPr="0011774D" w:rsidRDefault="00C56C16" w:rsidP="00DE4597">
      <w:pPr>
        <w:pStyle w:val="Akapitzlist"/>
        <w:numPr>
          <w:ilvl w:val="0"/>
          <w:numId w:val="383"/>
        </w:numPr>
        <w:ind w:left="426"/>
        <w:rPr>
          <w:rFonts w:eastAsia="Arial Unicode MS"/>
          <w:lang w:val="pl-PL"/>
        </w:rPr>
      </w:pPr>
      <w:r w:rsidRPr="0011774D">
        <w:rPr>
          <w:spacing w:val="-3"/>
          <w:lang w:val="pl-PL"/>
        </w:rPr>
        <w:t>N</w:t>
      </w:r>
      <w:r w:rsidRPr="0011774D">
        <w:rPr>
          <w:lang w:val="pl-PL"/>
        </w:rPr>
        <w:t>a</w:t>
      </w:r>
      <w:r w:rsidR="00F634C6" w:rsidRPr="0011774D">
        <w:rPr>
          <w:spacing w:val="3"/>
          <w:lang w:val="pl-PL"/>
        </w:rPr>
        <w:t xml:space="preserve"> </w:t>
      </w:r>
      <w:r w:rsidRPr="0011774D">
        <w:rPr>
          <w:lang w:val="pl-PL"/>
        </w:rPr>
        <w:t>statku</w:t>
      </w:r>
      <w:r w:rsidR="00F634C6" w:rsidRPr="0011774D">
        <w:rPr>
          <w:spacing w:val="3"/>
          <w:lang w:val="pl-PL"/>
        </w:rPr>
        <w:t xml:space="preserve"> </w:t>
      </w:r>
      <w:r w:rsidRPr="0011774D">
        <w:rPr>
          <w:lang w:val="pl-PL"/>
        </w:rPr>
        <w:t>będą</w:t>
      </w:r>
      <w:r w:rsidR="00F634C6" w:rsidRPr="0011774D">
        <w:rPr>
          <w:spacing w:val="3"/>
          <w:lang w:val="pl-PL"/>
        </w:rPr>
        <w:t xml:space="preserve"> </w:t>
      </w:r>
      <w:r w:rsidRPr="0011774D">
        <w:rPr>
          <w:lang w:val="pl-PL"/>
        </w:rPr>
        <w:t>użyte</w:t>
      </w:r>
      <w:r w:rsidR="00F634C6" w:rsidRPr="0011774D">
        <w:rPr>
          <w:spacing w:val="3"/>
          <w:lang w:val="pl-PL"/>
        </w:rPr>
        <w:t xml:space="preserve"> </w:t>
      </w:r>
      <w:r w:rsidRPr="0011774D">
        <w:rPr>
          <w:lang w:val="pl-PL"/>
        </w:rPr>
        <w:t>rury</w:t>
      </w:r>
      <w:r w:rsidR="00F634C6" w:rsidRPr="0011774D">
        <w:rPr>
          <w:spacing w:val="3"/>
          <w:lang w:val="pl-PL"/>
        </w:rPr>
        <w:t xml:space="preserve"> </w:t>
      </w:r>
      <w:r w:rsidRPr="0011774D">
        <w:rPr>
          <w:lang w:val="pl-PL"/>
        </w:rPr>
        <w:t>bezszwowe.</w:t>
      </w:r>
    </w:p>
    <w:p w:rsidR="0011774D" w:rsidRPr="0011774D" w:rsidRDefault="00C56C16" w:rsidP="00DE4597">
      <w:pPr>
        <w:pStyle w:val="Akapitzlist"/>
        <w:numPr>
          <w:ilvl w:val="0"/>
          <w:numId w:val="383"/>
        </w:numPr>
        <w:ind w:left="426"/>
        <w:rPr>
          <w:rFonts w:eastAsia="Arial Unicode MS"/>
          <w:lang w:val="pl-PL"/>
        </w:rPr>
      </w:pPr>
      <w:r w:rsidRPr="0011774D">
        <w:rPr>
          <w:lang w:val="pl-PL"/>
        </w:rPr>
        <w:t>Oprócz materiałów typowych jak stal, miedź, stal nierdzewna dopuszcza się użycia nowoczesnych współczesnych certyfikowanych materiałów po akceptacji ze strony armatora i towarzystwa klasyfikacyjnego.</w:t>
      </w:r>
    </w:p>
    <w:p w:rsidR="0011774D" w:rsidRPr="0011774D" w:rsidRDefault="00792D70" w:rsidP="00DE4597">
      <w:pPr>
        <w:pStyle w:val="Akapitzlist"/>
        <w:numPr>
          <w:ilvl w:val="0"/>
          <w:numId w:val="383"/>
        </w:numPr>
        <w:ind w:left="426"/>
        <w:rPr>
          <w:rFonts w:eastAsia="Arial Unicode MS"/>
          <w:lang w:val="pl-PL"/>
        </w:rPr>
      </w:pPr>
      <w:r>
        <w:rPr>
          <w:lang w:val="pl-PL"/>
        </w:rPr>
        <w:t xml:space="preserve">Wszystkie ocynkowane rurociągi </w:t>
      </w:r>
      <w:r w:rsidR="00C56C16" w:rsidRPr="0011774D">
        <w:rPr>
          <w:lang w:val="pl-PL"/>
        </w:rPr>
        <w:t>będą wykonane przy użyciu tzw</w:t>
      </w:r>
      <w:r w:rsidR="00F634C6" w:rsidRPr="0011774D">
        <w:rPr>
          <w:lang w:val="pl-PL"/>
        </w:rPr>
        <w:t>.</w:t>
      </w:r>
      <w:r w:rsidR="00C56C16" w:rsidRPr="0011774D">
        <w:rPr>
          <w:lang w:val="pl-PL"/>
        </w:rPr>
        <w:t xml:space="preserve"> podwójnego tulejowania, kompletnie sprefabrykowane w taki </w:t>
      </w:r>
      <w:r w:rsidR="00F95E0A" w:rsidRPr="0011774D">
        <w:rPr>
          <w:lang w:val="pl-PL"/>
        </w:rPr>
        <w:t>sposób, aby</w:t>
      </w:r>
      <w:r w:rsidR="00C56C16" w:rsidRPr="0011774D">
        <w:rPr>
          <w:lang w:val="pl-PL"/>
        </w:rPr>
        <w:t xml:space="preserve"> nie uszkodzić powłoki cynkowej w trakcie montażu.</w:t>
      </w:r>
    </w:p>
    <w:p w:rsidR="0011774D" w:rsidRPr="0011774D" w:rsidRDefault="00C56C16" w:rsidP="00DE4597">
      <w:pPr>
        <w:pStyle w:val="Akapitzlist"/>
        <w:numPr>
          <w:ilvl w:val="0"/>
          <w:numId w:val="383"/>
        </w:numPr>
        <w:ind w:left="426"/>
        <w:rPr>
          <w:rFonts w:eastAsia="Arial Unicode MS"/>
          <w:lang w:val="pl-PL"/>
        </w:rPr>
      </w:pPr>
      <w:r w:rsidRPr="0011774D">
        <w:rPr>
          <w:lang w:val="pl-PL"/>
        </w:rPr>
        <w:t>Generalnie</w:t>
      </w:r>
      <w:r w:rsidR="00F634C6" w:rsidRPr="0011774D">
        <w:rPr>
          <w:spacing w:val="3"/>
          <w:lang w:val="pl-PL"/>
        </w:rPr>
        <w:t xml:space="preserve"> </w:t>
      </w:r>
      <w:r w:rsidRPr="0011774D">
        <w:rPr>
          <w:lang w:val="pl-PL"/>
        </w:rPr>
        <w:t>nad</w:t>
      </w:r>
      <w:r w:rsidR="00F634C6" w:rsidRPr="0011774D">
        <w:rPr>
          <w:spacing w:val="3"/>
          <w:lang w:val="pl-PL"/>
        </w:rPr>
        <w:t xml:space="preserve"> </w:t>
      </w:r>
      <w:r w:rsidRPr="0011774D">
        <w:rPr>
          <w:lang w:val="pl-PL"/>
        </w:rPr>
        <w:t>rozdzielnicami</w:t>
      </w:r>
      <w:r w:rsidR="00F634C6" w:rsidRPr="0011774D">
        <w:rPr>
          <w:spacing w:val="5"/>
          <w:lang w:val="pl-PL"/>
        </w:rPr>
        <w:t xml:space="preserve"> </w:t>
      </w:r>
      <w:r w:rsidR="00792D70">
        <w:rPr>
          <w:spacing w:val="5"/>
          <w:lang w:val="pl-PL"/>
        </w:rPr>
        <w:t xml:space="preserve">elektrycznymi </w:t>
      </w:r>
      <w:r w:rsidRPr="0011774D">
        <w:rPr>
          <w:spacing w:val="-1"/>
          <w:lang w:val="pl-PL"/>
        </w:rPr>
        <w:t>nie</w:t>
      </w:r>
      <w:r w:rsidR="00F634C6" w:rsidRPr="0011774D">
        <w:rPr>
          <w:spacing w:val="3"/>
          <w:lang w:val="pl-PL"/>
        </w:rPr>
        <w:t xml:space="preserve"> </w:t>
      </w:r>
      <w:r w:rsidR="00F634C6" w:rsidRPr="0011774D">
        <w:rPr>
          <w:lang w:val="pl-PL"/>
        </w:rPr>
        <w:t xml:space="preserve">przewiduje </w:t>
      </w:r>
      <w:r w:rsidRPr="0011774D">
        <w:rPr>
          <w:lang w:val="pl-PL"/>
        </w:rPr>
        <w:t>się</w:t>
      </w:r>
      <w:r w:rsidR="00F634C6" w:rsidRPr="0011774D">
        <w:rPr>
          <w:spacing w:val="3"/>
          <w:lang w:val="pl-PL"/>
        </w:rPr>
        <w:t xml:space="preserve"> </w:t>
      </w:r>
      <w:r w:rsidR="00F634C6" w:rsidRPr="0011774D">
        <w:rPr>
          <w:lang w:val="pl-PL"/>
        </w:rPr>
        <w:t xml:space="preserve">rozbieralnych </w:t>
      </w:r>
      <w:r w:rsidRPr="0011774D">
        <w:rPr>
          <w:lang w:val="pl-PL"/>
        </w:rPr>
        <w:t>połączeń</w:t>
      </w:r>
      <w:r w:rsidR="00F634C6" w:rsidRPr="0011774D">
        <w:rPr>
          <w:lang w:val="pl-PL"/>
        </w:rPr>
        <w:t xml:space="preserve"> </w:t>
      </w:r>
      <w:r w:rsidRPr="0011774D">
        <w:rPr>
          <w:lang w:val="pl-PL"/>
        </w:rPr>
        <w:t>rurociągów.</w:t>
      </w:r>
      <w:r w:rsidR="00F634C6" w:rsidRPr="0011774D">
        <w:rPr>
          <w:spacing w:val="3"/>
          <w:lang w:val="pl-PL"/>
        </w:rPr>
        <w:t xml:space="preserve"> </w:t>
      </w:r>
      <w:r w:rsidRPr="0011774D">
        <w:rPr>
          <w:lang w:val="pl-PL"/>
        </w:rPr>
        <w:t>Wyjątkowo</w:t>
      </w:r>
      <w:r w:rsidR="00F634C6" w:rsidRPr="0011774D">
        <w:rPr>
          <w:spacing w:val="6"/>
          <w:lang w:val="pl-PL"/>
        </w:rPr>
        <w:t xml:space="preserve"> </w:t>
      </w:r>
      <w:r w:rsidRPr="0011774D">
        <w:rPr>
          <w:lang w:val="pl-PL"/>
        </w:rPr>
        <w:t>(w uzasadnionych</w:t>
      </w:r>
      <w:r w:rsidR="00F634C6" w:rsidRPr="0011774D">
        <w:rPr>
          <w:spacing w:val="3"/>
          <w:lang w:val="pl-PL"/>
        </w:rPr>
        <w:t xml:space="preserve"> </w:t>
      </w:r>
      <w:r w:rsidRPr="0011774D">
        <w:rPr>
          <w:lang w:val="pl-PL"/>
        </w:rPr>
        <w:t>przypadkach</w:t>
      </w:r>
      <w:r w:rsidRPr="0011774D">
        <w:rPr>
          <w:spacing w:val="-1"/>
          <w:lang w:val="pl-PL"/>
        </w:rPr>
        <w:t>)</w:t>
      </w:r>
      <w:r w:rsidR="00F634C6" w:rsidRPr="0011774D">
        <w:rPr>
          <w:spacing w:val="3"/>
          <w:lang w:val="pl-PL"/>
        </w:rPr>
        <w:t xml:space="preserve"> </w:t>
      </w:r>
      <w:r w:rsidRPr="0011774D">
        <w:rPr>
          <w:lang w:val="pl-PL"/>
        </w:rPr>
        <w:t>dopuszcza</w:t>
      </w:r>
      <w:r w:rsidR="00F634C6" w:rsidRPr="0011774D">
        <w:rPr>
          <w:spacing w:val="3"/>
          <w:lang w:val="pl-PL"/>
        </w:rPr>
        <w:t xml:space="preserve"> </w:t>
      </w:r>
      <w:r w:rsidRPr="0011774D">
        <w:rPr>
          <w:spacing w:val="-1"/>
          <w:lang w:val="pl-PL"/>
        </w:rPr>
        <w:t>się</w:t>
      </w:r>
      <w:r w:rsidR="00F634C6" w:rsidRPr="0011774D">
        <w:rPr>
          <w:lang w:val="pl-PL"/>
        </w:rPr>
        <w:t xml:space="preserve"> </w:t>
      </w:r>
      <w:r w:rsidRPr="0011774D">
        <w:rPr>
          <w:lang w:val="pl-PL"/>
        </w:rPr>
        <w:t>użycie</w:t>
      </w:r>
      <w:r w:rsidR="00F634C6" w:rsidRPr="0011774D">
        <w:rPr>
          <w:spacing w:val="3"/>
          <w:lang w:val="pl-PL"/>
        </w:rPr>
        <w:t xml:space="preserve"> </w:t>
      </w:r>
      <w:r w:rsidRPr="0011774D">
        <w:rPr>
          <w:lang w:val="pl-PL"/>
        </w:rPr>
        <w:t>osłon.</w:t>
      </w:r>
    </w:p>
    <w:p w:rsidR="0011774D" w:rsidRPr="0011774D" w:rsidRDefault="00F634C6" w:rsidP="00DE4597">
      <w:pPr>
        <w:pStyle w:val="Akapitzlist"/>
        <w:numPr>
          <w:ilvl w:val="0"/>
          <w:numId w:val="383"/>
        </w:numPr>
        <w:ind w:left="426"/>
        <w:rPr>
          <w:rFonts w:eastAsia="Arial Unicode MS"/>
          <w:lang w:val="pl-PL"/>
        </w:rPr>
      </w:pPr>
      <w:r w:rsidRPr="0011774D">
        <w:rPr>
          <w:lang w:val="pl-PL"/>
        </w:rPr>
        <w:t xml:space="preserve">Połączenia </w:t>
      </w:r>
      <w:r w:rsidR="00C56C16" w:rsidRPr="0011774D">
        <w:rPr>
          <w:lang w:val="pl-PL"/>
        </w:rPr>
        <w:t>rozbieralne</w:t>
      </w:r>
      <w:r w:rsidRPr="0011774D">
        <w:rPr>
          <w:spacing w:val="3"/>
          <w:lang w:val="pl-PL"/>
        </w:rPr>
        <w:t xml:space="preserve"> </w:t>
      </w:r>
      <w:r w:rsidR="00C56C16" w:rsidRPr="0011774D">
        <w:rPr>
          <w:lang w:val="pl-PL"/>
        </w:rPr>
        <w:t>ora</w:t>
      </w:r>
      <w:r w:rsidRPr="0011774D">
        <w:rPr>
          <w:lang w:val="pl-PL"/>
        </w:rPr>
        <w:t xml:space="preserve">z zawory </w:t>
      </w:r>
      <w:r w:rsidR="00C56C16" w:rsidRPr="0011774D">
        <w:rPr>
          <w:lang w:val="pl-PL"/>
        </w:rPr>
        <w:t>na</w:t>
      </w:r>
      <w:r w:rsidRPr="0011774D">
        <w:rPr>
          <w:spacing w:val="3"/>
          <w:lang w:val="pl-PL"/>
        </w:rPr>
        <w:t xml:space="preserve"> </w:t>
      </w:r>
      <w:r w:rsidR="00C56C16" w:rsidRPr="0011774D">
        <w:rPr>
          <w:lang w:val="pl-PL"/>
        </w:rPr>
        <w:t>ciśnieniowych</w:t>
      </w:r>
      <w:r w:rsidRPr="0011774D">
        <w:rPr>
          <w:spacing w:val="3"/>
          <w:lang w:val="pl-PL"/>
        </w:rPr>
        <w:t xml:space="preserve"> </w:t>
      </w:r>
      <w:r w:rsidR="00C56C16" w:rsidRPr="0011774D">
        <w:rPr>
          <w:lang w:val="pl-PL"/>
        </w:rPr>
        <w:t>instalacjach</w:t>
      </w:r>
      <w:r w:rsidRPr="0011774D">
        <w:rPr>
          <w:spacing w:val="3"/>
          <w:lang w:val="pl-PL"/>
        </w:rPr>
        <w:t xml:space="preserve"> </w:t>
      </w:r>
      <w:r w:rsidRPr="0011774D">
        <w:rPr>
          <w:lang w:val="pl-PL"/>
        </w:rPr>
        <w:t xml:space="preserve">paliwa zostaną </w:t>
      </w:r>
      <w:r w:rsidR="00C56C16" w:rsidRPr="0011774D">
        <w:rPr>
          <w:lang w:val="pl-PL"/>
        </w:rPr>
        <w:t>umiejscowione</w:t>
      </w:r>
      <w:r w:rsidRPr="0011774D">
        <w:rPr>
          <w:spacing w:val="3"/>
          <w:lang w:val="pl-PL"/>
        </w:rPr>
        <w:t xml:space="preserve"> </w:t>
      </w:r>
      <w:r w:rsidR="00C56C16" w:rsidRPr="0011774D">
        <w:rPr>
          <w:spacing w:val="-3"/>
          <w:lang w:val="pl-PL"/>
        </w:rPr>
        <w:t>w</w:t>
      </w:r>
      <w:r w:rsidR="00C56C16" w:rsidRPr="0011774D">
        <w:rPr>
          <w:lang w:val="pl-PL"/>
        </w:rPr>
        <w:t xml:space="preserve"> bezpiecznej</w:t>
      </w:r>
      <w:r w:rsidRPr="0011774D">
        <w:rPr>
          <w:spacing w:val="3"/>
          <w:lang w:val="pl-PL"/>
        </w:rPr>
        <w:t xml:space="preserve"> </w:t>
      </w:r>
      <w:r w:rsidR="00C56C16" w:rsidRPr="0011774D">
        <w:rPr>
          <w:lang w:val="pl-PL"/>
        </w:rPr>
        <w:t>odległości</w:t>
      </w:r>
      <w:r w:rsidRPr="0011774D">
        <w:rPr>
          <w:spacing w:val="3"/>
          <w:lang w:val="pl-PL"/>
        </w:rPr>
        <w:t xml:space="preserve"> </w:t>
      </w:r>
      <w:r w:rsidR="00C56C16" w:rsidRPr="0011774D">
        <w:rPr>
          <w:lang w:val="pl-PL"/>
        </w:rPr>
        <w:t>od</w:t>
      </w:r>
      <w:r w:rsidRPr="0011774D">
        <w:rPr>
          <w:spacing w:val="3"/>
          <w:lang w:val="pl-PL"/>
        </w:rPr>
        <w:t xml:space="preserve"> </w:t>
      </w:r>
      <w:r w:rsidR="00C56C16" w:rsidRPr="0011774D">
        <w:rPr>
          <w:lang w:val="pl-PL"/>
        </w:rPr>
        <w:t>powierzchni</w:t>
      </w:r>
      <w:r w:rsidRPr="0011774D">
        <w:rPr>
          <w:spacing w:val="3"/>
          <w:lang w:val="pl-PL"/>
        </w:rPr>
        <w:t xml:space="preserve"> </w:t>
      </w:r>
      <w:r w:rsidR="00C56C16" w:rsidRPr="0011774D">
        <w:rPr>
          <w:lang w:val="pl-PL"/>
        </w:rPr>
        <w:t>gorących</w:t>
      </w:r>
      <w:r w:rsidRPr="0011774D">
        <w:rPr>
          <w:spacing w:val="3"/>
          <w:lang w:val="pl-PL"/>
        </w:rPr>
        <w:t xml:space="preserve"> </w:t>
      </w:r>
      <w:r w:rsidR="00C56C16" w:rsidRPr="0011774D">
        <w:rPr>
          <w:spacing w:val="-1"/>
          <w:lang w:val="pl-PL"/>
        </w:rPr>
        <w:t>i</w:t>
      </w:r>
      <w:r w:rsidRPr="0011774D">
        <w:rPr>
          <w:spacing w:val="1"/>
          <w:lang w:val="pl-PL"/>
        </w:rPr>
        <w:t xml:space="preserve"> </w:t>
      </w:r>
      <w:r w:rsidRPr="0011774D">
        <w:rPr>
          <w:lang w:val="pl-PL"/>
        </w:rPr>
        <w:t xml:space="preserve">wyposażenia </w:t>
      </w:r>
      <w:r w:rsidR="00C56C16" w:rsidRPr="0011774D">
        <w:rPr>
          <w:lang w:val="pl-PL"/>
        </w:rPr>
        <w:t>elektrycznego</w:t>
      </w:r>
      <w:r w:rsidR="00792D70">
        <w:rPr>
          <w:lang w:val="pl-PL"/>
        </w:rPr>
        <w:t xml:space="preserve"> oraz zabezpieczone przeciwko </w:t>
      </w:r>
      <w:r w:rsidR="00824DAB">
        <w:rPr>
          <w:lang w:val="pl-PL"/>
        </w:rPr>
        <w:t>rozbryzgom.</w:t>
      </w:r>
    </w:p>
    <w:p w:rsidR="00C56C16" w:rsidRPr="0011774D" w:rsidRDefault="00C56C16" w:rsidP="00DE4597">
      <w:pPr>
        <w:pStyle w:val="Akapitzlist"/>
        <w:numPr>
          <w:ilvl w:val="0"/>
          <w:numId w:val="383"/>
        </w:numPr>
        <w:ind w:left="426"/>
        <w:rPr>
          <w:rFonts w:eastAsia="Arial Unicode MS"/>
          <w:lang w:val="pl-PL"/>
        </w:rPr>
      </w:pPr>
      <w:r w:rsidRPr="0011774D">
        <w:rPr>
          <w:lang w:val="pl-PL"/>
        </w:rPr>
        <w:t>Najniższe</w:t>
      </w:r>
      <w:r w:rsidR="00F634C6" w:rsidRPr="0011774D">
        <w:rPr>
          <w:spacing w:val="3"/>
          <w:lang w:val="pl-PL"/>
        </w:rPr>
        <w:t xml:space="preserve"> </w:t>
      </w:r>
      <w:r w:rsidR="00F634C6" w:rsidRPr="0011774D">
        <w:rPr>
          <w:lang w:val="pl-PL"/>
        </w:rPr>
        <w:t xml:space="preserve">punkty </w:t>
      </w:r>
      <w:r w:rsidRPr="0011774D">
        <w:rPr>
          <w:lang w:val="pl-PL"/>
        </w:rPr>
        <w:t>rurociągów</w:t>
      </w:r>
      <w:r w:rsidR="00F634C6" w:rsidRPr="0011774D">
        <w:rPr>
          <w:spacing w:val="1"/>
          <w:lang w:val="pl-PL"/>
        </w:rPr>
        <w:t xml:space="preserve"> </w:t>
      </w:r>
      <w:r w:rsidRPr="0011774D">
        <w:rPr>
          <w:lang w:val="pl-PL"/>
        </w:rPr>
        <w:t>będą</w:t>
      </w:r>
      <w:r w:rsidR="00F634C6" w:rsidRPr="0011774D">
        <w:rPr>
          <w:spacing w:val="3"/>
          <w:lang w:val="pl-PL"/>
        </w:rPr>
        <w:t xml:space="preserve"> </w:t>
      </w:r>
      <w:r w:rsidRPr="0011774D">
        <w:rPr>
          <w:lang w:val="pl-PL"/>
        </w:rPr>
        <w:t>wyposażone</w:t>
      </w:r>
      <w:r w:rsidR="00F634C6" w:rsidRPr="0011774D">
        <w:rPr>
          <w:spacing w:val="3"/>
          <w:lang w:val="pl-PL"/>
        </w:rPr>
        <w:t xml:space="preserve"> </w:t>
      </w:r>
      <w:r w:rsidRPr="0011774D">
        <w:rPr>
          <w:spacing w:val="-3"/>
          <w:lang w:val="pl-PL"/>
        </w:rPr>
        <w:t>w</w:t>
      </w:r>
      <w:r w:rsidR="00F634C6" w:rsidRPr="0011774D">
        <w:rPr>
          <w:spacing w:val="3"/>
          <w:lang w:val="pl-PL"/>
        </w:rPr>
        <w:t xml:space="preserve"> </w:t>
      </w:r>
      <w:r w:rsidRPr="0011774D">
        <w:rPr>
          <w:spacing w:val="-3"/>
          <w:lang w:val="pl-PL"/>
        </w:rPr>
        <w:t>korki</w:t>
      </w:r>
      <w:r w:rsidR="00F634C6" w:rsidRPr="0011774D">
        <w:rPr>
          <w:spacing w:val="3"/>
          <w:lang w:val="pl-PL"/>
        </w:rPr>
        <w:t xml:space="preserve"> </w:t>
      </w:r>
      <w:r w:rsidRPr="0011774D">
        <w:rPr>
          <w:lang w:val="pl-PL"/>
        </w:rPr>
        <w:t>spustowe</w:t>
      </w:r>
      <w:r w:rsidR="009C5287">
        <w:rPr>
          <w:lang w:val="pl-PL"/>
        </w:rPr>
        <w:t xml:space="preserve">, a najwyższe w </w:t>
      </w:r>
      <w:r w:rsidR="00824DAB">
        <w:rPr>
          <w:lang w:val="pl-PL"/>
        </w:rPr>
        <w:t>odpowietrzniki</w:t>
      </w:r>
      <w:r w:rsidRPr="0011774D">
        <w:rPr>
          <w:lang w:val="pl-PL"/>
        </w:rPr>
        <w:t>.</w:t>
      </w:r>
    </w:p>
    <w:p w:rsidR="00C56C16" w:rsidRDefault="0001299E" w:rsidP="00DE4597">
      <w:pPr>
        <w:pStyle w:val="Nagwek2"/>
        <w:numPr>
          <w:ilvl w:val="1"/>
          <w:numId w:val="326"/>
        </w:numPr>
        <w:rPr>
          <w:rFonts w:eastAsia="Arial Unicode MS"/>
          <w:lang w:val="pl-PL"/>
        </w:rPr>
      </w:pPr>
      <w:bookmarkStart w:id="158" w:name="_Toc10407488"/>
      <w:bookmarkStart w:id="159" w:name="_Toc12592217"/>
      <w:r>
        <w:rPr>
          <w:rFonts w:eastAsia="Arial Unicode MS"/>
          <w:lang w:val="pl-PL"/>
        </w:rPr>
        <w:t xml:space="preserve">Izolacja rurociągów i kanałów </w:t>
      </w:r>
      <w:r w:rsidR="00C56C16" w:rsidRPr="00C56C16">
        <w:rPr>
          <w:rFonts w:eastAsia="Arial Unicode MS"/>
          <w:lang w:val="pl-PL"/>
        </w:rPr>
        <w:t>wentylacyjnych</w:t>
      </w:r>
      <w:bookmarkEnd w:id="158"/>
      <w:bookmarkEnd w:id="159"/>
    </w:p>
    <w:p w:rsidR="00C56C16" w:rsidRDefault="00C56C16" w:rsidP="0011774D">
      <w:pPr>
        <w:rPr>
          <w:rFonts w:eastAsia="Arial Unicode MS"/>
          <w:szCs w:val="22"/>
          <w:lang w:val="pl-PL"/>
        </w:rPr>
      </w:pPr>
      <w:r>
        <w:rPr>
          <w:lang w:val="pl-PL"/>
        </w:rPr>
        <w:t>Izolacje</w:t>
      </w:r>
      <w:r w:rsidR="00E61C6D">
        <w:rPr>
          <w:spacing w:val="3"/>
          <w:lang w:val="pl-PL"/>
        </w:rPr>
        <w:t xml:space="preserve"> </w:t>
      </w:r>
      <w:r>
        <w:rPr>
          <w:lang w:val="pl-PL"/>
        </w:rPr>
        <w:t>będą</w:t>
      </w:r>
      <w:r w:rsidR="00E61C6D">
        <w:rPr>
          <w:spacing w:val="3"/>
          <w:lang w:val="pl-PL"/>
        </w:rPr>
        <w:t xml:space="preserve"> </w:t>
      </w:r>
      <w:r>
        <w:rPr>
          <w:spacing w:val="-3"/>
          <w:lang w:val="pl-PL"/>
        </w:rPr>
        <w:t>wykonane</w:t>
      </w:r>
      <w:r w:rsidR="00E61C6D">
        <w:rPr>
          <w:spacing w:val="3"/>
          <w:lang w:val="pl-PL"/>
        </w:rPr>
        <w:t xml:space="preserve"> </w:t>
      </w:r>
      <w:r w:rsidR="00E61C6D">
        <w:rPr>
          <w:lang w:val="pl-PL"/>
        </w:rPr>
        <w:t xml:space="preserve">z </w:t>
      </w:r>
      <w:r>
        <w:rPr>
          <w:lang w:val="pl-PL"/>
        </w:rPr>
        <w:t>materiałów</w:t>
      </w:r>
      <w:r w:rsidR="00E61C6D">
        <w:rPr>
          <w:spacing w:val="1"/>
          <w:lang w:val="pl-PL"/>
        </w:rPr>
        <w:t xml:space="preserve"> </w:t>
      </w:r>
      <w:r>
        <w:rPr>
          <w:lang w:val="pl-PL"/>
        </w:rPr>
        <w:t>niepalnych,</w:t>
      </w:r>
      <w:r w:rsidR="00E61C6D">
        <w:rPr>
          <w:spacing w:val="3"/>
          <w:lang w:val="pl-PL"/>
        </w:rPr>
        <w:t xml:space="preserve"> </w:t>
      </w:r>
      <w:r w:rsidR="00E61C6D">
        <w:rPr>
          <w:lang w:val="pl-PL"/>
        </w:rPr>
        <w:t xml:space="preserve">posiadających </w:t>
      </w:r>
      <w:r>
        <w:rPr>
          <w:lang w:val="pl-PL"/>
        </w:rPr>
        <w:t>stosowne</w:t>
      </w:r>
      <w:r w:rsidR="00E61C6D">
        <w:rPr>
          <w:spacing w:val="3"/>
          <w:lang w:val="pl-PL"/>
        </w:rPr>
        <w:t xml:space="preserve"> </w:t>
      </w:r>
      <w:r w:rsidR="00E61C6D">
        <w:rPr>
          <w:lang w:val="pl-PL"/>
        </w:rPr>
        <w:t xml:space="preserve">świadectwa </w:t>
      </w:r>
      <w:r w:rsidR="00E61C6D">
        <w:rPr>
          <w:spacing w:val="-3"/>
          <w:lang w:val="pl-PL"/>
        </w:rPr>
        <w:t>MED</w:t>
      </w:r>
      <w:r>
        <w:rPr>
          <w:lang w:val="pl-PL"/>
        </w:rPr>
        <w:t>. Klasa i grubość izolacji będzie dobrana zgodnie z obowiązującymi przepisami i zaleceniami o</w:t>
      </w:r>
      <w:r w:rsidR="00E61C6D">
        <w:rPr>
          <w:lang w:val="pl-PL"/>
        </w:rPr>
        <w:t>raz przedstawiona do akceptacji</w:t>
      </w:r>
    </w:p>
    <w:p w:rsidR="00C56C16" w:rsidRPr="000655C5" w:rsidRDefault="00E61C6D" w:rsidP="00DE4597">
      <w:pPr>
        <w:pStyle w:val="Akapitzlist"/>
        <w:numPr>
          <w:ilvl w:val="3"/>
          <w:numId w:val="456"/>
        </w:numPr>
        <w:ind w:left="426"/>
        <w:rPr>
          <w:rFonts w:eastAsia="Arial Unicode MS"/>
          <w:lang w:val="pl-PL"/>
        </w:rPr>
      </w:pPr>
      <w:bookmarkStart w:id="160" w:name="_Toc10407489"/>
      <w:r w:rsidRPr="000655C5">
        <w:rPr>
          <w:rFonts w:eastAsia="Arial Unicode MS"/>
          <w:lang w:val="pl-PL"/>
        </w:rPr>
        <w:t xml:space="preserve">Izolacja </w:t>
      </w:r>
      <w:r w:rsidR="00C56C16" w:rsidRPr="000655C5">
        <w:rPr>
          <w:rFonts w:eastAsia="Arial Unicode MS"/>
          <w:lang w:val="pl-PL"/>
        </w:rPr>
        <w:t>rurociągów</w:t>
      </w:r>
      <w:bookmarkEnd w:id="160"/>
    </w:p>
    <w:p w:rsidR="0011774D" w:rsidRPr="000655C5" w:rsidRDefault="00F95E0A" w:rsidP="001868F1">
      <w:pPr>
        <w:pStyle w:val="Akapitzlist"/>
        <w:numPr>
          <w:ilvl w:val="0"/>
          <w:numId w:val="384"/>
        </w:numPr>
        <w:spacing w:line="240" w:lineRule="auto"/>
        <w:ind w:left="425" w:hanging="357"/>
        <w:rPr>
          <w:rFonts w:eastAsia="Arial Unicode MS"/>
          <w:szCs w:val="22"/>
          <w:lang w:val="pl-PL"/>
        </w:rPr>
      </w:pPr>
      <w:r w:rsidRPr="000655C5">
        <w:rPr>
          <w:lang w:val="pl-PL"/>
        </w:rPr>
        <w:t>Rurociągi</w:t>
      </w:r>
      <w:r w:rsidRPr="000655C5">
        <w:rPr>
          <w:spacing w:val="3"/>
          <w:lang w:val="pl-PL"/>
        </w:rPr>
        <w:t>, których</w:t>
      </w:r>
      <w:r w:rsidR="00881769" w:rsidRPr="000655C5">
        <w:rPr>
          <w:spacing w:val="3"/>
          <w:lang w:val="pl-PL"/>
        </w:rPr>
        <w:t xml:space="preserve"> </w:t>
      </w:r>
      <w:r w:rsidR="00C56C16" w:rsidRPr="000655C5">
        <w:rPr>
          <w:lang w:val="pl-PL"/>
        </w:rPr>
        <w:t>temperatura</w:t>
      </w:r>
      <w:r w:rsidR="00881769" w:rsidRPr="000655C5">
        <w:rPr>
          <w:spacing w:val="3"/>
          <w:lang w:val="pl-PL"/>
        </w:rPr>
        <w:t xml:space="preserve"> </w:t>
      </w:r>
      <w:r w:rsidR="00C56C16" w:rsidRPr="000655C5">
        <w:rPr>
          <w:lang w:val="pl-PL"/>
        </w:rPr>
        <w:t>powierzchni</w:t>
      </w:r>
      <w:r w:rsidR="00881769" w:rsidRPr="000655C5">
        <w:rPr>
          <w:spacing w:val="3"/>
          <w:lang w:val="pl-PL"/>
        </w:rPr>
        <w:t xml:space="preserve"> </w:t>
      </w:r>
      <w:r w:rsidR="00C56C16" w:rsidRPr="000655C5">
        <w:rPr>
          <w:lang w:val="pl-PL"/>
        </w:rPr>
        <w:t>przekracza</w:t>
      </w:r>
      <w:r w:rsidR="00881769" w:rsidRPr="000655C5">
        <w:rPr>
          <w:spacing w:val="3"/>
          <w:lang w:val="pl-PL"/>
        </w:rPr>
        <w:t xml:space="preserve"> </w:t>
      </w:r>
      <w:r w:rsidR="00881769" w:rsidRPr="000655C5">
        <w:rPr>
          <w:lang w:val="pl-PL"/>
        </w:rPr>
        <w:t>50</w:t>
      </w:r>
      <w:r w:rsidR="00881769" w:rsidRPr="000655C5">
        <w:rPr>
          <w:vertAlign w:val="superscript"/>
          <w:lang w:val="pl-PL"/>
        </w:rPr>
        <w:t>0</w:t>
      </w:r>
      <w:r w:rsidR="00C56C16" w:rsidRPr="000655C5">
        <w:rPr>
          <w:spacing w:val="-3"/>
          <w:lang w:val="pl-PL"/>
        </w:rPr>
        <w:t>C</w:t>
      </w:r>
      <w:r w:rsidR="00C56C16" w:rsidRPr="000655C5">
        <w:rPr>
          <w:spacing w:val="1"/>
          <w:lang w:val="pl-PL"/>
        </w:rPr>
        <w:t> </w:t>
      </w:r>
      <w:r w:rsidR="00C56C16" w:rsidRPr="000655C5">
        <w:rPr>
          <w:lang w:val="pl-PL"/>
        </w:rPr>
        <w:t>będą</w:t>
      </w:r>
      <w:r w:rsidR="00881769" w:rsidRPr="000655C5">
        <w:rPr>
          <w:spacing w:val="3"/>
          <w:lang w:val="pl-PL"/>
        </w:rPr>
        <w:t xml:space="preserve"> </w:t>
      </w:r>
      <w:r w:rsidR="00C56C16" w:rsidRPr="000655C5">
        <w:rPr>
          <w:lang w:val="pl-PL"/>
        </w:rPr>
        <w:t>zaizolowane.</w:t>
      </w:r>
    </w:p>
    <w:p w:rsidR="0011774D" w:rsidRPr="0011774D" w:rsidRDefault="00C56C16" w:rsidP="001868F1">
      <w:pPr>
        <w:pStyle w:val="Akapitzlist"/>
        <w:numPr>
          <w:ilvl w:val="0"/>
          <w:numId w:val="384"/>
        </w:numPr>
        <w:spacing w:line="240" w:lineRule="auto"/>
        <w:ind w:left="425" w:hanging="357"/>
        <w:rPr>
          <w:rFonts w:eastAsia="Arial Unicode MS"/>
          <w:szCs w:val="22"/>
          <w:lang w:val="pl-PL"/>
        </w:rPr>
      </w:pPr>
      <w:r w:rsidRPr="0011774D">
        <w:rPr>
          <w:lang w:val="pl-PL"/>
        </w:rPr>
        <w:t>Rurociągi</w:t>
      </w:r>
      <w:r w:rsidR="00881769" w:rsidRPr="0011774D">
        <w:rPr>
          <w:spacing w:val="3"/>
          <w:lang w:val="pl-PL"/>
        </w:rPr>
        <w:t xml:space="preserve"> </w:t>
      </w:r>
      <w:r w:rsidRPr="0011774D">
        <w:rPr>
          <w:spacing w:val="-3"/>
          <w:lang w:val="pl-PL"/>
        </w:rPr>
        <w:t>wody</w:t>
      </w:r>
      <w:r w:rsidR="00881769" w:rsidRPr="0011774D">
        <w:rPr>
          <w:lang w:val="pl-PL"/>
        </w:rPr>
        <w:t xml:space="preserve"> </w:t>
      </w:r>
      <w:r w:rsidRPr="0011774D">
        <w:rPr>
          <w:lang w:val="pl-PL"/>
        </w:rPr>
        <w:t>zimnej</w:t>
      </w:r>
      <w:r w:rsidR="00881769" w:rsidRPr="0011774D">
        <w:rPr>
          <w:spacing w:val="3"/>
          <w:lang w:val="pl-PL"/>
        </w:rPr>
        <w:t xml:space="preserve"> </w:t>
      </w:r>
      <w:r w:rsidRPr="0011774D">
        <w:rPr>
          <w:lang w:val="pl-PL"/>
        </w:rPr>
        <w:t>prowadzone</w:t>
      </w:r>
      <w:r w:rsidR="00881769" w:rsidRPr="0011774D">
        <w:rPr>
          <w:spacing w:val="3"/>
          <w:lang w:val="pl-PL"/>
        </w:rPr>
        <w:t xml:space="preserve"> </w:t>
      </w:r>
      <w:r w:rsidRPr="0011774D">
        <w:rPr>
          <w:lang w:val="pl-PL"/>
        </w:rPr>
        <w:t>pod</w:t>
      </w:r>
      <w:r w:rsidR="00881769" w:rsidRPr="0011774D">
        <w:rPr>
          <w:spacing w:val="3"/>
          <w:lang w:val="pl-PL"/>
        </w:rPr>
        <w:t xml:space="preserve"> </w:t>
      </w:r>
      <w:r w:rsidR="00881769" w:rsidRPr="0011774D">
        <w:rPr>
          <w:lang w:val="pl-PL"/>
        </w:rPr>
        <w:t xml:space="preserve">szalunkiem </w:t>
      </w:r>
      <w:r w:rsidRPr="0011774D">
        <w:rPr>
          <w:lang w:val="pl-PL"/>
        </w:rPr>
        <w:t>będą</w:t>
      </w:r>
      <w:r w:rsidR="00881769" w:rsidRPr="0011774D">
        <w:rPr>
          <w:spacing w:val="3"/>
          <w:lang w:val="pl-PL"/>
        </w:rPr>
        <w:t xml:space="preserve"> </w:t>
      </w:r>
      <w:r w:rsidRPr="0011774D">
        <w:rPr>
          <w:lang w:val="pl-PL"/>
        </w:rPr>
        <w:t>zaizolowane</w:t>
      </w:r>
      <w:r w:rsidR="00881769" w:rsidRPr="0011774D">
        <w:rPr>
          <w:spacing w:val="3"/>
          <w:lang w:val="pl-PL"/>
        </w:rPr>
        <w:t xml:space="preserve"> </w:t>
      </w:r>
      <w:r w:rsidRPr="0011774D">
        <w:rPr>
          <w:lang w:val="pl-PL"/>
        </w:rPr>
        <w:t>przeciwpotnie.</w:t>
      </w:r>
      <w:bookmarkStart w:id="161" w:name="BM30"/>
      <w:bookmarkEnd w:id="161"/>
    </w:p>
    <w:p w:rsidR="00C56C16" w:rsidRPr="0011774D" w:rsidRDefault="00C56C16" w:rsidP="00DE4597">
      <w:pPr>
        <w:pStyle w:val="Akapitzlist"/>
        <w:numPr>
          <w:ilvl w:val="0"/>
          <w:numId w:val="384"/>
        </w:numPr>
        <w:ind w:left="426"/>
        <w:rPr>
          <w:rFonts w:eastAsia="Arial Unicode MS"/>
          <w:szCs w:val="22"/>
          <w:lang w:val="pl-PL"/>
        </w:rPr>
      </w:pPr>
      <w:r w:rsidRPr="0011774D">
        <w:rPr>
          <w:lang w:val="pl-PL"/>
        </w:rPr>
        <w:t>Rurociągi</w:t>
      </w:r>
      <w:r w:rsidR="00881769" w:rsidRPr="0011774D">
        <w:rPr>
          <w:spacing w:val="3"/>
          <w:lang w:val="pl-PL"/>
        </w:rPr>
        <w:t xml:space="preserve"> </w:t>
      </w:r>
      <w:r w:rsidRPr="0011774D">
        <w:rPr>
          <w:spacing w:val="-3"/>
          <w:lang w:val="pl-PL"/>
        </w:rPr>
        <w:t>wody</w:t>
      </w:r>
      <w:r w:rsidR="00881769" w:rsidRPr="0011774D">
        <w:rPr>
          <w:lang w:val="pl-PL"/>
        </w:rPr>
        <w:t xml:space="preserve"> </w:t>
      </w:r>
      <w:r w:rsidRPr="0011774D">
        <w:rPr>
          <w:lang w:val="pl-PL"/>
        </w:rPr>
        <w:t>sanitarnej</w:t>
      </w:r>
      <w:r w:rsidR="00881769" w:rsidRPr="0011774D">
        <w:rPr>
          <w:spacing w:val="3"/>
          <w:lang w:val="pl-PL"/>
        </w:rPr>
        <w:t xml:space="preserve"> </w:t>
      </w:r>
      <w:r w:rsidRPr="0011774D">
        <w:rPr>
          <w:lang w:val="pl-PL"/>
        </w:rPr>
        <w:t>ciepłej</w:t>
      </w:r>
      <w:r w:rsidR="00881769" w:rsidRPr="0011774D">
        <w:rPr>
          <w:spacing w:val="3"/>
          <w:lang w:val="pl-PL"/>
        </w:rPr>
        <w:t xml:space="preserve"> </w:t>
      </w:r>
      <w:r w:rsidRPr="0011774D">
        <w:rPr>
          <w:lang w:val="pl-PL"/>
        </w:rPr>
        <w:t>będą</w:t>
      </w:r>
      <w:r w:rsidR="00881769" w:rsidRPr="0011774D">
        <w:rPr>
          <w:spacing w:val="3"/>
          <w:lang w:val="pl-PL"/>
        </w:rPr>
        <w:t xml:space="preserve"> </w:t>
      </w:r>
      <w:r w:rsidR="00881769" w:rsidRPr="0011774D">
        <w:rPr>
          <w:lang w:val="pl-PL"/>
        </w:rPr>
        <w:t xml:space="preserve">zaizolowane </w:t>
      </w:r>
      <w:r w:rsidRPr="0011774D">
        <w:rPr>
          <w:lang w:val="pl-PL"/>
        </w:rPr>
        <w:t>termicznie.</w:t>
      </w:r>
    </w:p>
    <w:p w:rsidR="00C56C16" w:rsidRPr="000655C5" w:rsidRDefault="00881769" w:rsidP="00DE4597">
      <w:pPr>
        <w:pStyle w:val="Akapitzlist"/>
        <w:numPr>
          <w:ilvl w:val="3"/>
          <w:numId w:val="456"/>
        </w:numPr>
        <w:spacing w:before="240" w:after="0"/>
        <w:ind w:left="425" w:hanging="357"/>
        <w:contextualSpacing w:val="0"/>
        <w:rPr>
          <w:rFonts w:eastAsia="Arial Unicode MS"/>
          <w:lang w:val="pl-PL"/>
        </w:rPr>
      </w:pPr>
      <w:bookmarkStart w:id="162" w:name="_Toc10407490"/>
      <w:r w:rsidRPr="000655C5">
        <w:rPr>
          <w:rFonts w:eastAsia="Arial Unicode MS"/>
          <w:lang w:val="pl-PL"/>
        </w:rPr>
        <w:t>Izolacja kanałów</w:t>
      </w:r>
      <w:r w:rsidRPr="00F95E0A">
        <w:rPr>
          <w:rFonts w:eastAsia="Arial Unicode MS"/>
          <w:lang w:val="pl-PL"/>
        </w:rPr>
        <w:t xml:space="preserve"> </w:t>
      </w:r>
      <w:r w:rsidR="00C56C16" w:rsidRPr="00F95E0A">
        <w:rPr>
          <w:lang w:val="pl-PL"/>
        </w:rPr>
        <w:t>wentylacyjnych</w:t>
      </w:r>
      <w:bookmarkEnd w:id="162"/>
    </w:p>
    <w:p w:rsidR="00C56C16" w:rsidRDefault="00C56C16" w:rsidP="0011774D">
      <w:pPr>
        <w:rPr>
          <w:spacing w:val="-1"/>
          <w:lang w:val="pl-PL"/>
        </w:rPr>
      </w:pPr>
      <w:r>
        <w:rPr>
          <w:spacing w:val="-5"/>
          <w:lang w:val="pl-PL"/>
        </w:rPr>
        <w:t>W</w:t>
      </w:r>
      <w:r w:rsidR="00881769">
        <w:rPr>
          <w:spacing w:val="3"/>
          <w:lang w:val="pl-PL"/>
        </w:rPr>
        <w:t xml:space="preserve"> </w:t>
      </w:r>
      <w:r>
        <w:rPr>
          <w:lang w:val="pl-PL"/>
        </w:rPr>
        <w:t>obrębie</w:t>
      </w:r>
      <w:r w:rsidR="00881769">
        <w:rPr>
          <w:spacing w:val="3"/>
          <w:lang w:val="pl-PL"/>
        </w:rPr>
        <w:t xml:space="preserve"> </w:t>
      </w:r>
      <w:r>
        <w:rPr>
          <w:lang w:val="pl-PL"/>
        </w:rPr>
        <w:t>pomieszczeń</w:t>
      </w:r>
      <w:r w:rsidR="00881769">
        <w:rPr>
          <w:spacing w:val="3"/>
          <w:lang w:val="pl-PL"/>
        </w:rPr>
        <w:t xml:space="preserve"> </w:t>
      </w:r>
      <w:r w:rsidR="00881769">
        <w:rPr>
          <w:lang w:val="pl-PL"/>
        </w:rPr>
        <w:t xml:space="preserve">mieszkalnych </w:t>
      </w:r>
      <w:r>
        <w:rPr>
          <w:spacing w:val="-1"/>
          <w:lang w:val="pl-PL"/>
        </w:rPr>
        <w:t>i</w:t>
      </w:r>
      <w:r w:rsidR="00881769">
        <w:rPr>
          <w:lang w:val="pl-PL"/>
        </w:rPr>
        <w:t xml:space="preserve"> </w:t>
      </w:r>
      <w:r>
        <w:rPr>
          <w:spacing w:val="-3"/>
          <w:lang w:val="pl-PL"/>
        </w:rPr>
        <w:t>służbowych</w:t>
      </w:r>
      <w:r w:rsidR="00881769">
        <w:rPr>
          <w:lang w:val="pl-PL"/>
        </w:rPr>
        <w:t xml:space="preserve"> </w:t>
      </w:r>
      <w:r>
        <w:rPr>
          <w:lang w:val="pl-PL"/>
        </w:rPr>
        <w:t>kanały</w:t>
      </w:r>
      <w:r w:rsidR="00881769">
        <w:rPr>
          <w:spacing w:val="3"/>
          <w:lang w:val="pl-PL"/>
        </w:rPr>
        <w:t xml:space="preserve"> </w:t>
      </w:r>
      <w:r>
        <w:rPr>
          <w:lang w:val="pl-PL"/>
        </w:rPr>
        <w:t>wentylacyjne</w:t>
      </w:r>
      <w:r w:rsidR="00881769">
        <w:rPr>
          <w:spacing w:val="3"/>
          <w:lang w:val="pl-PL"/>
        </w:rPr>
        <w:t xml:space="preserve"> </w:t>
      </w:r>
      <w:r w:rsidR="00881769">
        <w:rPr>
          <w:lang w:val="pl-PL"/>
        </w:rPr>
        <w:t xml:space="preserve">będą </w:t>
      </w:r>
      <w:r>
        <w:rPr>
          <w:lang w:val="pl-PL"/>
        </w:rPr>
        <w:t>izolowane</w:t>
      </w:r>
      <w:r>
        <w:rPr>
          <w:spacing w:val="-1"/>
          <w:lang w:val="pl-PL"/>
        </w:rPr>
        <w:t>, zgodnie z zatwierdzonym planem izolacji.</w:t>
      </w:r>
    </w:p>
    <w:p w:rsidR="001A1786" w:rsidRPr="00F95E0A" w:rsidRDefault="001A1786" w:rsidP="00DE4597">
      <w:pPr>
        <w:pStyle w:val="Nagwek2"/>
        <w:numPr>
          <w:ilvl w:val="1"/>
          <w:numId w:val="326"/>
        </w:numPr>
        <w:rPr>
          <w:rFonts w:eastAsia="Arial Unicode MS"/>
          <w:lang w:val="pl-PL"/>
        </w:rPr>
      </w:pPr>
      <w:bookmarkStart w:id="163" w:name="_Toc12592218"/>
      <w:r>
        <w:rPr>
          <w:rFonts w:eastAsia="Arial Unicode MS"/>
          <w:lang w:val="pl-PL"/>
        </w:rPr>
        <w:t>Instalacje rurociągów</w:t>
      </w:r>
      <w:bookmarkEnd w:id="163"/>
    </w:p>
    <w:p w:rsidR="00C56C16" w:rsidRPr="006A517F" w:rsidRDefault="006A517F" w:rsidP="00BA4F44">
      <w:pPr>
        <w:pStyle w:val="Nagwek3"/>
        <w:numPr>
          <w:ilvl w:val="0"/>
          <w:numId w:val="459"/>
        </w:numPr>
      </w:pPr>
      <w:bookmarkStart w:id="164" w:name="_Toc10407491"/>
      <w:bookmarkStart w:id="165" w:name="_Toc12592219"/>
      <w:r w:rsidRPr="00F95E0A">
        <w:rPr>
          <w:lang w:val="pl-PL"/>
        </w:rPr>
        <w:t>Instalacje siłowni</w:t>
      </w:r>
      <w:bookmarkEnd w:id="164"/>
      <w:bookmarkEnd w:id="165"/>
    </w:p>
    <w:p w:rsidR="00C56C16" w:rsidRPr="0025302E" w:rsidRDefault="00881769" w:rsidP="00DE4597">
      <w:pPr>
        <w:pStyle w:val="Akapitzlist"/>
        <w:numPr>
          <w:ilvl w:val="1"/>
          <w:numId w:val="459"/>
        </w:numPr>
        <w:ind w:left="426" w:hanging="437"/>
        <w:rPr>
          <w:rFonts w:eastAsia="Arial Unicode MS"/>
          <w:lang w:val="pl-PL"/>
        </w:rPr>
      </w:pPr>
      <w:bookmarkStart w:id="166" w:name="_Toc10407492"/>
      <w:r w:rsidRPr="0025302E">
        <w:rPr>
          <w:rFonts w:eastAsia="Arial Unicode MS"/>
          <w:lang w:val="pl-PL"/>
        </w:rPr>
        <w:t xml:space="preserve">Instalacja rurociągów wody </w:t>
      </w:r>
      <w:r w:rsidR="00C56C16" w:rsidRPr="0025302E">
        <w:rPr>
          <w:rFonts w:eastAsia="Arial Unicode MS"/>
          <w:lang w:val="pl-PL"/>
        </w:rPr>
        <w:t>morskiej</w:t>
      </w:r>
      <w:bookmarkEnd w:id="166"/>
    </w:p>
    <w:p w:rsidR="006A517F" w:rsidRPr="001A1786" w:rsidRDefault="00C56C16" w:rsidP="00DE4597">
      <w:pPr>
        <w:pStyle w:val="Akapitzlist"/>
        <w:numPr>
          <w:ilvl w:val="0"/>
          <w:numId w:val="385"/>
        </w:numPr>
        <w:ind w:left="426"/>
        <w:rPr>
          <w:lang w:val="pl-PL"/>
        </w:rPr>
      </w:pPr>
      <w:r w:rsidRPr="001A1786">
        <w:rPr>
          <w:lang w:val="pl-PL"/>
        </w:rPr>
        <w:t>Nie przewiduje się rurociągów wody morskiej chłodzącej.</w:t>
      </w:r>
    </w:p>
    <w:p w:rsidR="00C56C16" w:rsidRPr="006A517F" w:rsidRDefault="00881769" w:rsidP="00DE4597">
      <w:pPr>
        <w:pStyle w:val="Akapitzlist"/>
        <w:numPr>
          <w:ilvl w:val="0"/>
          <w:numId w:val="385"/>
        </w:numPr>
        <w:ind w:left="426"/>
        <w:rPr>
          <w:lang w:val="pl-PL"/>
        </w:rPr>
      </w:pPr>
      <w:r w:rsidRPr="006A517F">
        <w:rPr>
          <w:lang w:val="pl-PL"/>
        </w:rPr>
        <w:t>Ocynkowane rurocią</w:t>
      </w:r>
      <w:r w:rsidR="00C56C16" w:rsidRPr="006A517F">
        <w:rPr>
          <w:lang w:val="pl-PL"/>
        </w:rPr>
        <w:t>gi wody p</w:t>
      </w:r>
      <w:r w:rsidRPr="006A517F">
        <w:rPr>
          <w:lang w:val="pl-PL"/>
        </w:rPr>
        <w:t>-poz. oraz do mycia pokładu będą wykonane przy uż</w:t>
      </w:r>
      <w:r w:rsidR="00C56C16" w:rsidRPr="006A517F">
        <w:rPr>
          <w:lang w:val="pl-PL"/>
        </w:rPr>
        <w:t>yciu tzw</w:t>
      </w:r>
      <w:r w:rsidRPr="006A517F">
        <w:rPr>
          <w:lang w:val="pl-PL"/>
        </w:rPr>
        <w:t>. podwojone</w:t>
      </w:r>
      <w:r w:rsidR="009D2E2E" w:rsidRPr="006A517F">
        <w:rPr>
          <w:lang w:val="pl-PL"/>
        </w:rPr>
        <w:t xml:space="preserve">go tulejowania, </w:t>
      </w:r>
      <w:r w:rsidR="00C56C16" w:rsidRPr="006A517F">
        <w:rPr>
          <w:lang w:val="pl-PL"/>
        </w:rPr>
        <w:t>kompletnie sprefabrykowane w ta</w:t>
      </w:r>
      <w:r w:rsidRPr="006A517F">
        <w:rPr>
          <w:lang w:val="pl-PL"/>
        </w:rPr>
        <w:t xml:space="preserve">ki </w:t>
      </w:r>
      <w:r w:rsidR="00F95E0A" w:rsidRPr="006A517F">
        <w:rPr>
          <w:lang w:val="pl-PL"/>
        </w:rPr>
        <w:t>sposób, aby</w:t>
      </w:r>
      <w:r w:rsidRPr="006A517F">
        <w:rPr>
          <w:lang w:val="pl-PL"/>
        </w:rPr>
        <w:t xml:space="preserve"> nie uszkodzić powł</w:t>
      </w:r>
      <w:r w:rsidR="00C56C16" w:rsidRPr="006A517F">
        <w:rPr>
          <w:lang w:val="pl-PL"/>
        </w:rPr>
        <w:t>oki cynkowej w trakcie montażu.</w:t>
      </w:r>
    </w:p>
    <w:p w:rsidR="00C56C16" w:rsidRPr="00B23EBE" w:rsidRDefault="00597BE4" w:rsidP="00DE4597">
      <w:pPr>
        <w:pStyle w:val="Akapitzlist"/>
        <w:numPr>
          <w:ilvl w:val="1"/>
          <w:numId w:val="459"/>
        </w:numPr>
        <w:spacing w:before="240" w:after="0"/>
        <w:ind w:left="493" w:hanging="493"/>
        <w:rPr>
          <w:rFonts w:eastAsia="Arial Unicode MS"/>
          <w:lang w:val="pl-PL"/>
        </w:rPr>
      </w:pPr>
      <w:bookmarkStart w:id="167" w:name="_Toc10407493"/>
      <w:r w:rsidRPr="00B23EBE">
        <w:rPr>
          <w:rFonts w:eastAsia="Arial Unicode MS"/>
          <w:lang w:val="pl-PL"/>
        </w:rPr>
        <w:t>Instalacja r</w:t>
      </w:r>
      <w:r w:rsidR="00881769" w:rsidRPr="00B23EBE">
        <w:rPr>
          <w:rFonts w:eastAsia="Arial Unicode MS"/>
          <w:lang w:val="pl-PL"/>
        </w:rPr>
        <w:t xml:space="preserve">urociągów wody chłodzącej </w:t>
      </w:r>
      <w:r w:rsidR="00C56C16" w:rsidRPr="00B23EBE">
        <w:rPr>
          <w:rFonts w:eastAsia="Arial Unicode MS"/>
          <w:lang w:val="pl-PL"/>
        </w:rPr>
        <w:t>słodkiej</w:t>
      </w:r>
      <w:bookmarkEnd w:id="167"/>
    </w:p>
    <w:p w:rsidR="00C56C16" w:rsidRPr="00B23EBE" w:rsidRDefault="00C56C16" w:rsidP="00DE4597">
      <w:pPr>
        <w:pStyle w:val="Akapitzlist"/>
        <w:numPr>
          <w:ilvl w:val="2"/>
          <w:numId w:val="459"/>
        </w:numPr>
        <w:ind w:left="709" w:hanging="655"/>
        <w:rPr>
          <w:rFonts w:ascii="Calibri" w:eastAsia="Arial Unicode MS" w:hAnsi="Calibri" w:cs="Calibri"/>
          <w:bCs/>
          <w:szCs w:val="22"/>
          <w:lang w:val="pl-PL"/>
        </w:rPr>
      </w:pPr>
      <w:r w:rsidRPr="00B23EBE">
        <w:rPr>
          <w:rFonts w:ascii="Calibri" w:hAnsi="Calibri" w:cs="Calibri"/>
          <w:bCs/>
          <w:lang w:val="pl-PL"/>
        </w:rPr>
        <w:t>Mechanizmy:</w:t>
      </w:r>
    </w:p>
    <w:p w:rsidR="006A517F" w:rsidRPr="00597BE4" w:rsidRDefault="00FE2B14" w:rsidP="001868F1">
      <w:pPr>
        <w:pStyle w:val="Akapitzlist"/>
        <w:numPr>
          <w:ilvl w:val="0"/>
          <w:numId w:val="268"/>
        </w:numPr>
        <w:tabs>
          <w:tab w:val="clear" w:pos="720"/>
        </w:tabs>
        <w:spacing w:line="240" w:lineRule="auto"/>
        <w:ind w:left="425" w:hanging="357"/>
        <w:rPr>
          <w:rFonts w:ascii="Calibri" w:hAnsi="Calibri" w:cs="Calibri"/>
          <w:lang w:val="pl-PL"/>
        </w:rPr>
      </w:pPr>
      <w:r w:rsidRPr="00597BE4">
        <w:rPr>
          <w:spacing w:val="-1"/>
          <w:lang w:val="pl-PL"/>
        </w:rPr>
        <w:t>C</w:t>
      </w:r>
      <w:r w:rsidR="00C56C16" w:rsidRPr="00597BE4">
        <w:rPr>
          <w:spacing w:val="-1"/>
          <w:lang w:val="pl-PL"/>
        </w:rPr>
        <w:t>hłodnice</w:t>
      </w:r>
      <w:r w:rsidRPr="00597BE4">
        <w:rPr>
          <w:spacing w:val="3"/>
          <w:lang w:val="pl-PL"/>
        </w:rPr>
        <w:t xml:space="preserve"> </w:t>
      </w:r>
      <w:r w:rsidR="00C56C16" w:rsidRPr="00597BE4">
        <w:rPr>
          <w:spacing w:val="-3"/>
          <w:lang w:val="pl-PL"/>
        </w:rPr>
        <w:t>płytowe</w:t>
      </w:r>
      <w:r w:rsidRPr="00597BE4">
        <w:rPr>
          <w:spacing w:val="3"/>
          <w:lang w:val="pl-PL"/>
        </w:rPr>
        <w:t xml:space="preserve"> </w:t>
      </w:r>
      <w:r w:rsidR="00C56C16" w:rsidRPr="00597BE4">
        <w:rPr>
          <w:spacing w:val="-3"/>
          <w:lang w:val="pl-PL"/>
        </w:rPr>
        <w:t>centralnego</w:t>
      </w:r>
      <w:r w:rsidRPr="00597BE4">
        <w:rPr>
          <w:spacing w:val="3"/>
          <w:lang w:val="pl-PL"/>
        </w:rPr>
        <w:t xml:space="preserve"> </w:t>
      </w:r>
      <w:r w:rsidR="00C56C16" w:rsidRPr="00597BE4">
        <w:rPr>
          <w:spacing w:val="-3"/>
          <w:lang w:val="pl-PL"/>
        </w:rPr>
        <w:t>systemu</w:t>
      </w:r>
      <w:r w:rsidRPr="00597BE4">
        <w:rPr>
          <w:spacing w:val="5"/>
          <w:lang w:val="pl-PL"/>
        </w:rPr>
        <w:t xml:space="preserve"> </w:t>
      </w:r>
      <w:r w:rsidR="00C56C16" w:rsidRPr="00597BE4">
        <w:rPr>
          <w:spacing w:val="-3"/>
          <w:lang w:val="pl-PL"/>
        </w:rPr>
        <w:t>chłodzenia</w:t>
      </w:r>
      <w:r w:rsidRPr="00597BE4">
        <w:rPr>
          <w:lang w:val="pl-PL"/>
        </w:rPr>
        <w:t xml:space="preserve"> </w:t>
      </w:r>
      <w:r w:rsidR="00C56C16" w:rsidRPr="00597BE4">
        <w:rPr>
          <w:spacing w:val="-3"/>
          <w:lang w:val="pl-PL"/>
        </w:rPr>
        <w:t>wodą</w:t>
      </w:r>
      <w:r w:rsidRPr="00597BE4">
        <w:rPr>
          <w:spacing w:val="3"/>
          <w:lang w:val="pl-PL"/>
        </w:rPr>
        <w:t xml:space="preserve"> </w:t>
      </w:r>
      <w:r w:rsidR="00C56C16" w:rsidRPr="00597BE4">
        <w:rPr>
          <w:spacing w:val="-3"/>
          <w:lang w:val="pl-PL"/>
        </w:rPr>
        <w:t>słodką</w:t>
      </w:r>
      <w:r w:rsidR="009D2E2E" w:rsidRPr="00597BE4">
        <w:rPr>
          <w:spacing w:val="-3"/>
          <w:lang w:val="pl-PL"/>
        </w:rPr>
        <w:t xml:space="preserve"> o </w:t>
      </w:r>
      <w:r w:rsidR="009D2E2E" w:rsidRPr="00597BE4">
        <w:rPr>
          <w:lang w:val="pl-PL"/>
        </w:rPr>
        <w:t>m</w:t>
      </w:r>
      <w:r w:rsidR="00C56C16" w:rsidRPr="00597BE4">
        <w:rPr>
          <w:lang w:val="pl-PL"/>
        </w:rPr>
        <w:t>oc</w:t>
      </w:r>
      <w:r w:rsidR="009D2E2E" w:rsidRPr="00597BE4">
        <w:rPr>
          <w:lang w:val="pl-PL"/>
        </w:rPr>
        <w:t>y</w:t>
      </w:r>
      <w:r w:rsidRPr="00597BE4">
        <w:rPr>
          <w:spacing w:val="3"/>
          <w:lang w:val="pl-PL"/>
        </w:rPr>
        <w:t xml:space="preserve"> </w:t>
      </w:r>
      <w:r w:rsidR="009D2E2E" w:rsidRPr="00597BE4">
        <w:rPr>
          <w:spacing w:val="-3"/>
          <w:lang w:val="pl-PL"/>
        </w:rPr>
        <w:t>cieplnej</w:t>
      </w:r>
      <w:r w:rsidR="00BB5E38" w:rsidRPr="00597BE4">
        <w:rPr>
          <w:lang w:val="pl-PL"/>
        </w:rPr>
        <w:t xml:space="preserve">, </w:t>
      </w:r>
      <w:r w:rsidR="00C56C16" w:rsidRPr="00597BE4">
        <w:rPr>
          <w:spacing w:val="-3"/>
          <w:lang w:val="pl-PL"/>
        </w:rPr>
        <w:t>zgodnie z obliczeniami projektu technicznego</w:t>
      </w:r>
      <w:r w:rsidR="009D2E2E" w:rsidRPr="00597BE4">
        <w:rPr>
          <w:spacing w:val="-3"/>
          <w:lang w:val="pl-PL"/>
        </w:rPr>
        <w:t>, w</w:t>
      </w:r>
      <w:r w:rsidR="009D2E2E" w:rsidRPr="00597BE4">
        <w:rPr>
          <w:rFonts w:ascii="Calibri" w:hAnsi="Calibri" w:cs="Calibri"/>
          <w:lang w:val="pl-PL"/>
        </w:rPr>
        <w:t xml:space="preserve"> </w:t>
      </w:r>
      <w:r w:rsidR="009D2E2E" w:rsidRPr="00597BE4">
        <w:rPr>
          <w:spacing w:val="-1"/>
          <w:lang w:val="pl-PL"/>
        </w:rPr>
        <w:t xml:space="preserve">ilości </w:t>
      </w:r>
      <w:r w:rsidR="00C56C16" w:rsidRPr="00597BE4">
        <w:rPr>
          <w:spacing w:val="-3"/>
          <w:lang w:val="pl-PL"/>
        </w:rPr>
        <w:t>min.</w:t>
      </w:r>
      <w:r w:rsidRPr="00597BE4">
        <w:rPr>
          <w:spacing w:val="3"/>
          <w:lang w:val="pl-PL"/>
        </w:rPr>
        <w:t xml:space="preserve"> </w:t>
      </w:r>
      <w:r w:rsidR="00C56C16" w:rsidRPr="00597BE4">
        <w:rPr>
          <w:spacing w:val="-3"/>
          <w:lang w:val="pl-PL"/>
        </w:rPr>
        <w:t>2</w:t>
      </w:r>
      <w:r w:rsidRPr="00597BE4">
        <w:rPr>
          <w:spacing w:val="3"/>
          <w:lang w:val="pl-PL"/>
        </w:rPr>
        <w:t xml:space="preserve"> </w:t>
      </w:r>
      <w:r w:rsidR="00C56C16" w:rsidRPr="00597BE4">
        <w:rPr>
          <w:spacing w:val="-3"/>
          <w:lang w:val="pl-PL"/>
        </w:rPr>
        <w:t>szt</w:t>
      </w:r>
      <w:r w:rsidRPr="00597BE4">
        <w:rPr>
          <w:spacing w:val="-3"/>
          <w:lang w:val="pl-PL"/>
        </w:rPr>
        <w:t>.</w:t>
      </w:r>
    </w:p>
    <w:p w:rsidR="006A517F" w:rsidRPr="006A517F" w:rsidRDefault="00FE2B14" w:rsidP="001868F1">
      <w:pPr>
        <w:pStyle w:val="Akapitzlist"/>
        <w:numPr>
          <w:ilvl w:val="0"/>
          <w:numId w:val="268"/>
        </w:numPr>
        <w:tabs>
          <w:tab w:val="clear" w:pos="720"/>
        </w:tabs>
        <w:spacing w:line="240" w:lineRule="auto"/>
        <w:ind w:left="425" w:hanging="357"/>
        <w:rPr>
          <w:rFonts w:ascii="Calibri" w:hAnsi="Calibri" w:cs="Calibri"/>
          <w:lang w:val="pl-PL"/>
        </w:rPr>
      </w:pPr>
      <w:r w:rsidRPr="006A517F">
        <w:rPr>
          <w:spacing w:val="-1"/>
          <w:lang w:val="pl-PL"/>
        </w:rPr>
        <w:t>C</w:t>
      </w:r>
      <w:r w:rsidR="00C56C16" w:rsidRPr="006A517F">
        <w:rPr>
          <w:spacing w:val="-1"/>
          <w:lang w:val="pl-PL"/>
        </w:rPr>
        <w:t>hłodnice</w:t>
      </w:r>
      <w:r w:rsidRPr="006A517F">
        <w:rPr>
          <w:spacing w:val="3"/>
          <w:lang w:val="pl-PL"/>
        </w:rPr>
        <w:t xml:space="preserve"> </w:t>
      </w:r>
      <w:r w:rsidR="00C56C16" w:rsidRPr="006A517F">
        <w:rPr>
          <w:spacing w:val="-3"/>
          <w:lang w:val="pl-PL"/>
        </w:rPr>
        <w:t>płytowe</w:t>
      </w:r>
      <w:r w:rsidRPr="006A517F">
        <w:rPr>
          <w:spacing w:val="3"/>
          <w:lang w:val="pl-PL"/>
        </w:rPr>
        <w:t xml:space="preserve"> </w:t>
      </w:r>
      <w:r w:rsidR="00C56C16" w:rsidRPr="006A517F">
        <w:rPr>
          <w:spacing w:val="-3"/>
          <w:lang w:val="pl-PL"/>
        </w:rPr>
        <w:t>chłodzenia</w:t>
      </w:r>
      <w:r w:rsidRPr="006A517F">
        <w:rPr>
          <w:lang w:val="pl-PL"/>
        </w:rPr>
        <w:t xml:space="preserve"> </w:t>
      </w:r>
      <w:r w:rsidR="00C56C16" w:rsidRPr="006A517F">
        <w:rPr>
          <w:spacing w:val="-3"/>
          <w:lang w:val="pl-PL"/>
        </w:rPr>
        <w:t>urządzeń</w:t>
      </w:r>
      <w:r w:rsidRPr="006A517F">
        <w:rPr>
          <w:spacing w:val="3"/>
          <w:lang w:val="pl-PL"/>
        </w:rPr>
        <w:t xml:space="preserve"> </w:t>
      </w:r>
      <w:r w:rsidR="009D2E2E" w:rsidRPr="006A517F">
        <w:rPr>
          <w:spacing w:val="-3"/>
          <w:lang w:val="pl-PL"/>
        </w:rPr>
        <w:t xml:space="preserve">elektrycznych </w:t>
      </w:r>
      <w:r w:rsidR="00C56C16" w:rsidRPr="006A517F">
        <w:rPr>
          <w:spacing w:val="-3"/>
          <w:lang w:val="pl-PL"/>
        </w:rPr>
        <w:t>-</w:t>
      </w:r>
      <w:r w:rsidR="009D2E2E" w:rsidRPr="006A517F">
        <w:rPr>
          <w:spacing w:val="-3"/>
          <w:lang w:val="pl-PL"/>
        </w:rPr>
        <w:t xml:space="preserve"> </w:t>
      </w:r>
      <w:r w:rsidR="00C56C16" w:rsidRPr="006A517F">
        <w:rPr>
          <w:spacing w:val="-3"/>
          <w:lang w:val="pl-PL"/>
        </w:rPr>
        <w:t>ilość</w:t>
      </w:r>
      <w:r w:rsidRPr="006A517F">
        <w:rPr>
          <w:spacing w:val="3"/>
          <w:lang w:val="pl-PL"/>
        </w:rPr>
        <w:t xml:space="preserve"> </w:t>
      </w:r>
      <w:r w:rsidR="00C56C16" w:rsidRPr="006A517F">
        <w:rPr>
          <w:spacing w:val="-1"/>
          <w:lang w:val="pl-PL"/>
        </w:rPr>
        <w:t>i</w:t>
      </w:r>
      <w:r w:rsidRPr="006A517F">
        <w:rPr>
          <w:spacing w:val="3"/>
          <w:lang w:val="pl-PL"/>
        </w:rPr>
        <w:t xml:space="preserve"> </w:t>
      </w:r>
      <w:r w:rsidR="00C56C16" w:rsidRPr="006A517F">
        <w:rPr>
          <w:spacing w:val="-3"/>
          <w:lang w:val="pl-PL"/>
        </w:rPr>
        <w:t>parametry</w:t>
      </w:r>
      <w:r w:rsidRPr="006A517F">
        <w:rPr>
          <w:lang w:val="pl-PL"/>
        </w:rPr>
        <w:t xml:space="preserve"> </w:t>
      </w:r>
      <w:r w:rsidR="00C56C16" w:rsidRPr="006A517F">
        <w:rPr>
          <w:lang w:val="pl-PL"/>
        </w:rPr>
        <w:t>wg</w:t>
      </w:r>
      <w:r w:rsidRPr="006A517F">
        <w:rPr>
          <w:spacing w:val="1"/>
          <w:lang w:val="pl-PL"/>
        </w:rPr>
        <w:t xml:space="preserve"> </w:t>
      </w:r>
      <w:r w:rsidR="00C56C16" w:rsidRPr="006A517F">
        <w:rPr>
          <w:spacing w:val="-3"/>
          <w:lang w:val="pl-PL"/>
        </w:rPr>
        <w:t>zaleceń</w:t>
      </w:r>
      <w:r w:rsidRPr="006A517F">
        <w:rPr>
          <w:lang w:val="pl-PL"/>
        </w:rPr>
        <w:t xml:space="preserve"> </w:t>
      </w:r>
      <w:r w:rsidR="00C56C16" w:rsidRPr="006A517F">
        <w:rPr>
          <w:spacing w:val="-3"/>
          <w:lang w:val="pl-PL"/>
        </w:rPr>
        <w:t>producentów</w:t>
      </w:r>
      <w:r w:rsidR="00C56C16" w:rsidRPr="006A517F">
        <w:rPr>
          <w:lang w:val="pl-PL"/>
        </w:rPr>
        <w:t xml:space="preserve"> </w:t>
      </w:r>
      <w:r w:rsidR="00C56C16" w:rsidRPr="006A517F">
        <w:rPr>
          <w:spacing w:val="-3"/>
          <w:lang w:val="pl-PL"/>
        </w:rPr>
        <w:t>silników</w:t>
      </w:r>
      <w:r w:rsidRPr="006A517F">
        <w:rPr>
          <w:spacing w:val="1"/>
          <w:lang w:val="pl-PL"/>
        </w:rPr>
        <w:t xml:space="preserve"> </w:t>
      </w:r>
      <w:r w:rsidR="00C56C16" w:rsidRPr="006A517F">
        <w:rPr>
          <w:spacing w:val="-3"/>
          <w:lang w:val="pl-PL"/>
        </w:rPr>
        <w:t>elektrycznych</w:t>
      </w:r>
      <w:r w:rsidRPr="006A517F">
        <w:rPr>
          <w:spacing w:val="3"/>
          <w:lang w:val="pl-PL"/>
        </w:rPr>
        <w:t xml:space="preserve"> </w:t>
      </w:r>
      <w:r w:rsidR="00C56C16" w:rsidRPr="006A517F">
        <w:rPr>
          <w:spacing w:val="-1"/>
          <w:lang w:val="pl-PL"/>
        </w:rPr>
        <w:t>i</w:t>
      </w:r>
      <w:r w:rsidRPr="006A517F">
        <w:rPr>
          <w:spacing w:val="3"/>
          <w:lang w:val="pl-PL"/>
        </w:rPr>
        <w:t xml:space="preserve"> </w:t>
      </w:r>
      <w:r w:rsidR="00C56C16" w:rsidRPr="006A517F">
        <w:rPr>
          <w:spacing w:val="-3"/>
          <w:lang w:val="pl-PL"/>
        </w:rPr>
        <w:t>konwerterów</w:t>
      </w:r>
    </w:p>
    <w:p w:rsidR="006A517F" w:rsidRPr="006A517F" w:rsidRDefault="00FE2B14" w:rsidP="001868F1">
      <w:pPr>
        <w:pStyle w:val="Akapitzlist"/>
        <w:numPr>
          <w:ilvl w:val="0"/>
          <w:numId w:val="268"/>
        </w:numPr>
        <w:tabs>
          <w:tab w:val="clear" w:pos="720"/>
        </w:tabs>
        <w:spacing w:line="240" w:lineRule="auto"/>
        <w:ind w:left="425" w:hanging="357"/>
        <w:rPr>
          <w:rFonts w:ascii="Calibri" w:hAnsi="Calibri" w:cs="Calibri"/>
          <w:lang w:val="pl-PL"/>
        </w:rPr>
      </w:pPr>
      <w:r w:rsidRPr="006A517F">
        <w:rPr>
          <w:spacing w:val="-1"/>
          <w:lang w:val="pl-PL"/>
        </w:rPr>
        <w:t>C</w:t>
      </w:r>
      <w:r w:rsidR="00C56C16" w:rsidRPr="006A517F">
        <w:rPr>
          <w:spacing w:val="-1"/>
          <w:lang w:val="pl-PL"/>
        </w:rPr>
        <w:t>hłodnice</w:t>
      </w:r>
      <w:r w:rsidRPr="006A517F">
        <w:rPr>
          <w:lang w:val="pl-PL"/>
        </w:rPr>
        <w:t xml:space="preserve"> </w:t>
      </w:r>
      <w:r w:rsidR="00C56C16" w:rsidRPr="006A517F">
        <w:rPr>
          <w:spacing w:val="-3"/>
          <w:lang w:val="pl-PL"/>
        </w:rPr>
        <w:t>silników</w:t>
      </w:r>
      <w:r w:rsidRPr="006A517F">
        <w:rPr>
          <w:spacing w:val="1"/>
          <w:lang w:val="pl-PL"/>
        </w:rPr>
        <w:t xml:space="preserve"> </w:t>
      </w:r>
      <w:r w:rsidR="00C56C16" w:rsidRPr="006A517F">
        <w:rPr>
          <w:spacing w:val="-1"/>
          <w:lang w:val="pl-PL"/>
        </w:rPr>
        <w:t>i</w:t>
      </w:r>
      <w:r w:rsidRPr="006A517F">
        <w:rPr>
          <w:spacing w:val="3"/>
          <w:lang w:val="pl-PL"/>
        </w:rPr>
        <w:t xml:space="preserve"> </w:t>
      </w:r>
      <w:r w:rsidR="00C56C16" w:rsidRPr="006A517F">
        <w:rPr>
          <w:lang w:val="pl-PL"/>
        </w:rPr>
        <w:t>pędników</w:t>
      </w:r>
      <w:r w:rsidRPr="006A517F">
        <w:rPr>
          <w:spacing w:val="1"/>
          <w:lang w:val="pl-PL"/>
        </w:rPr>
        <w:t xml:space="preserve"> </w:t>
      </w:r>
      <w:r w:rsidR="009D2E2E" w:rsidRPr="006A517F">
        <w:rPr>
          <w:spacing w:val="-3"/>
          <w:lang w:val="pl-PL"/>
        </w:rPr>
        <w:t xml:space="preserve">azymutalnych </w:t>
      </w:r>
      <w:r w:rsidR="00C56C16" w:rsidRPr="006A517F">
        <w:rPr>
          <w:lang w:val="pl-PL"/>
        </w:rPr>
        <w:t>zabudowane</w:t>
      </w:r>
      <w:r w:rsidRPr="006A517F">
        <w:rPr>
          <w:spacing w:val="3"/>
          <w:lang w:val="pl-PL"/>
        </w:rPr>
        <w:t xml:space="preserve"> </w:t>
      </w:r>
      <w:r w:rsidR="00C56C16" w:rsidRPr="006A517F">
        <w:rPr>
          <w:spacing w:val="-3"/>
          <w:lang w:val="pl-PL"/>
        </w:rPr>
        <w:t>na</w:t>
      </w:r>
      <w:r w:rsidRPr="006A517F">
        <w:rPr>
          <w:spacing w:val="3"/>
          <w:lang w:val="pl-PL"/>
        </w:rPr>
        <w:t xml:space="preserve"> </w:t>
      </w:r>
      <w:r w:rsidR="00C56C16" w:rsidRPr="006A517F">
        <w:rPr>
          <w:spacing w:val="-3"/>
          <w:lang w:val="pl-PL"/>
        </w:rPr>
        <w:t>urządzeniach</w:t>
      </w:r>
      <w:r w:rsidRPr="006A517F">
        <w:rPr>
          <w:spacing w:val="3"/>
          <w:lang w:val="pl-PL"/>
        </w:rPr>
        <w:t xml:space="preserve"> </w:t>
      </w:r>
      <w:r w:rsidR="00C56C16" w:rsidRPr="006A517F">
        <w:rPr>
          <w:lang w:val="pl-PL"/>
        </w:rPr>
        <w:t>wg</w:t>
      </w:r>
      <w:r w:rsidRPr="006A517F">
        <w:rPr>
          <w:lang w:val="pl-PL"/>
        </w:rPr>
        <w:t xml:space="preserve">. </w:t>
      </w:r>
      <w:r w:rsidR="00C56C16" w:rsidRPr="006A517F">
        <w:rPr>
          <w:spacing w:val="-3"/>
          <w:lang w:val="pl-PL"/>
        </w:rPr>
        <w:t>standardu</w:t>
      </w:r>
      <w:r w:rsidR="00C56C16" w:rsidRPr="006A517F">
        <w:rPr>
          <w:lang w:val="pl-PL"/>
        </w:rPr>
        <w:t xml:space="preserve"> </w:t>
      </w:r>
      <w:r w:rsidR="00C56C16" w:rsidRPr="006A517F">
        <w:rPr>
          <w:spacing w:val="-3"/>
          <w:lang w:val="pl-PL"/>
        </w:rPr>
        <w:t>producenta</w:t>
      </w:r>
    </w:p>
    <w:p w:rsidR="006A517F" w:rsidRPr="006A517F" w:rsidRDefault="00FE2B14" w:rsidP="001868F1">
      <w:pPr>
        <w:pStyle w:val="Akapitzlist"/>
        <w:numPr>
          <w:ilvl w:val="0"/>
          <w:numId w:val="268"/>
        </w:numPr>
        <w:tabs>
          <w:tab w:val="clear" w:pos="720"/>
        </w:tabs>
        <w:spacing w:line="240" w:lineRule="auto"/>
        <w:ind w:left="425" w:hanging="357"/>
        <w:rPr>
          <w:rFonts w:ascii="Calibri" w:hAnsi="Calibri" w:cs="Calibri"/>
          <w:lang w:val="pl-PL"/>
        </w:rPr>
      </w:pPr>
      <w:r w:rsidRPr="006A517F">
        <w:rPr>
          <w:spacing w:val="-3"/>
          <w:lang w:val="pl-PL"/>
        </w:rPr>
        <w:t>P</w:t>
      </w:r>
      <w:r w:rsidR="00C56C16" w:rsidRPr="006A517F">
        <w:rPr>
          <w:spacing w:val="-3"/>
          <w:lang w:val="pl-PL"/>
        </w:rPr>
        <w:t>ompy</w:t>
      </w:r>
      <w:r w:rsidRPr="006A517F">
        <w:rPr>
          <w:lang w:val="pl-PL"/>
        </w:rPr>
        <w:t xml:space="preserve"> </w:t>
      </w:r>
      <w:r w:rsidR="00C56C16" w:rsidRPr="006A517F">
        <w:rPr>
          <w:spacing w:val="-3"/>
          <w:lang w:val="pl-PL"/>
        </w:rPr>
        <w:t>obiegowe</w:t>
      </w:r>
      <w:r w:rsidRPr="006A517F">
        <w:rPr>
          <w:spacing w:val="3"/>
          <w:lang w:val="pl-PL"/>
        </w:rPr>
        <w:t xml:space="preserve"> </w:t>
      </w:r>
      <w:r w:rsidR="00C56C16" w:rsidRPr="006A517F">
        <w:rPr>
          <w:spacing w:val="-3"/>
          <w:lang w:val="pl-PL"/>
        </w:rPr>
        <w:t>chłodzenia</w:t>
      </w:r>
      <w:r w:rsidRPr="006A517F">
        <w:rPr>
          <w:spacing w:val="3"/>
          <w:lang w:val="pl-PL"/>
        </w:rPr>
        <w:t xml:space="preserve"> </w:t>
      </w:r>
      <w:r w:rsidR="00C56C16" w:rsidRPr="006A517F">
        <w:rPr>
          <w:spacing w:val="-3"/>
          <w:lang w:val="pl-PL"/>
        </w:rPr>
        <w:t>urządzeń</w:t>
      </w:r>
      <w:r w:rsidRPr="006A517F">
        <w:rPr>
          <w:spacing w:val="3"/>
          <w:lang w:val="pl-PL"/>
        </w:rPr>
        <w:t xml:space="preserve"> </w:t>
      </w:r>
      <w:r w:rsidR="00C56C16" w:rsidRPr="006A517F">
        <w:rPr>
          <w:spacing w:val="-3"/>
          <w:lang w:val="pl-PL"/>
        </w:rPr>
        <w:t>elektrycznych</w:t>
      </w:r>
    </w:p>
    <w:p w:rsidR="00BB5E38" w:rsidRPr="00BB5E38" w:rsidRDefault="00FE2B14" w:rsidP="001868F1">
      <w:pPr>
        <w:pStyle w:val="Akapitzlist"/>
        <w:numPr>
          <w:ilvl w:val="0"/>
          <w:numId w:val="268"/>
        </w:numPr>
        <w:tabs>
          <w:tab w:val="clear" w:pos="720"/>
        </w:tabs>
        <w:spacing w:line="240" w:lineRule="auto"/>
        <w:ind w:left="425" w:hanging="357"/>
        <w:rPr>
          <w:rFonts w:ascii="Calibri" w:hAnsi="Calibri" w:cs="Calibri"/>
          <w:lang w:val="pl-PL"/>
        </w:rPr>
      </w:pPr>
      <w:r w:rsidRPr="006A517F">
        <w:rPr>
          <w:spacing w:val="-3"/>
          <w:lang w:val="pl-PL"/>
        </w:rPr>
        <w:t>Z</w:t>
      </w:r>
      <w:r w:rsidR="00C56C16" w:rsidRPr="006A517F">
        <w:rPr>
          <w:spacing w:val="-3"/>
          <w:lang w:val="pl-PL"/>
        </w:rPr>
        <w:t>biorniki</w:t>
      </w:r>
      <w:r w:rsidRPr="006A517F">
        <w:rPr>
          <w:lang w:val="pl-PL"/>
        </w:rPr>
        <w:t xml:space="preserve"> </w:t>
      </w:r>
      <w:r w:rsidR="00C56C16" w:rsidRPr="006A517F">
        <w:rPr>
          <w:lang w:val="pl-PL"/>
        </w:rPr>
        <w:t>wyrównawcze zgodnie z projektem</w:t>
      </w:r>
      <w:r w:rsidR="00C56C16" w:rsidRPr="006A517F">
        <w:rPr>
          <w:spacing w:val="-3"/>
          <w:lang w:val="pl-PL"/>
        </w:rPr>
        <w:t xml:space="preserve"> technicznym</w:t>
      </w:r>
    </w:p>
    <w:p w:rsidR="00BB5E38" w:rsidRPr="0025302E" w:rsidRDefault="00C56C16" w:rsidP="009E3170">
      <w:pPr>
        <w:pStyle w:val="Akapitzlist"/>
        <w:numPr>
          <w:ilvl w:val="0"/>
          <w:numId w:val="268"/>
        </w:numPr>
        <w:tabs>
          <w:tab w:val="clear" w:pos="720"/>
        </w:tabs>
        <w:spacing w:line="240" w:lineRule="auto"/>
        <w:ind w:left="426"/>
        <w:rPr>
          <w:rFonts w:ascii="Calibri" w:hAnsi="Calibri" w:cs="Calibri"/>
          <w:lang w:val="pl-PL"/>
        </w:rPr>
      </w:pPr>
      <w:r w:rsidRPr="00BB5E38">
        <w:rPr>
          <w:spacing w:val="-3"/>
          <w:lang w:val="pl-PL"/>
        </w:rPr>
        <w:t>Silniki</w:t>
      </w:r>
      <w:r w:rsidR="00FE2B14" w:rsidRPr="00BB5E38">
        <w:rPr>
          <w:spacing w:val="3"/>
          <w:lang w:val="pl-PL"/>
        </w:rPr>
        <w:t xml:space="preserve"> </w:t>
      </w:r>
      <w:r w:rsidRPr="00BB5E38">
        <w:rPr>
          <w:spacing w:val="-3"/>
          <w:lang w:val="pl-PL"/>
        </w:rPr>
        <w:t>spalinowe</w:t>
      </w:r>
      <w:r w:rsidR="00FE2B14" w:rsidRPr="00BB5E38">
        <w:rPr>
          <w:spacing w:val="3"/>
          <w:lang w:val="pl-PL"/>
        </w:rPr>
        <w:t xml:space="preserve"> </w:t>
      </w:r>
      <w:r w:rsidRPr="00BB5E38">
        <w:rPr>
          <w:spacing w:val="-3"/>
          <w:lang w:val="pl-PL"/>
        </w:rPr>
        <w:t>zespołów</w:t>
      </w:r>
      <w:r w:rsidR="00FE2B14" w:rsidRPr="00BB5E38">
        <w:rPr>
          <w:lang w:val="pl-PL"/>
        </w:rPr>
        <w:t xml:space="preserve"> </w:t>
      </w:r>
      <w:r w:rsidRPr="00BB5E38">
        <w:rPr>
          <w:spacing w:val="-3"/>
          <w:lang w:val="pl-PL"/>
        </w:rPr>
        <w:t>prądotwórczych</w:t>
      </w:r>
      <w:r w:rsidR="00FE2B14" w:rsidRPr="00BB5E38">
        <w:rPr>
          <w:spacing w:val="5"/>
          <w:lang w:val="pl-PL"/>
        </w:rPr>
        <w:t xml:space="preserve"> </w:t>
      </w:r>
      <w:r w:rsidRPr="00BB5E38">
        <w:rPr>
          <w:spacing w:val="-3"/>
          <w:lang w:val="pl-PL"/>
        </w:rPr>
        <w:t>będą</w:t>
      </w:r>
      <w:r w:rsidR="00FE2B14" w:rsidRPr="00BB5E38">
        <w:rPr>
          <w:spacing w:val="3"/>
          <w:lang w:val="pl-PL"/>
        </w:rPr>
        <w:t xml:space="preserve"> </w:t>
      </w:r>
      <w:r w:rsidR="00A32B29">
        <w:rPr>
          <w:lang w:val="pl-PL"/>
        </w:rPr>
        <w:t>wyposażone w</w:t>
      </w:r>
      <w:r w:rsidR="00FE2B14" w:rsidRPr="00BB5E38">
        <w:rPr>
          <w:spacing w:val="3"/>
          <w:lang w:val="pl-PL"/>
        </w:rPr>
        <w:t xml:space="preserve"> </w:t>
      </w:r>
      <w:r w:rsidRPr="00BB5E38">
        <w:rPr>
          <w:spacing w:val="-3"/>
          <w:lang w:val="pl-PL"/>
        </w:rPr>
        <w:t>pompy</w:t>
      </w:r>
      <w:r w:rsidR="00FE2B14" w:rsidRPr="00BB5E38">
        <w:rPr>
          <w:lang w:val="pl-PL"/>
        </w:rPr>
        <w:t xml:space="preserve"> </w:t>
      </w:r>
      <w:r w:rsidRPr="00BB5E38">
        <w:rPr>
          <w:spacing w:val="-3"/>
          <w:lang w:val="pl-PL"/>
        </w:rPr>
        <w:t>obiegowe</w:t>
      </w:r>
      <w:r w:rsidR="00FE2B14" w:rsidRPr="00BB5E38">
        <w:rPr>
          <w:spacing w:val="3"/>
          <w:lang w:val="pl-PL"/>
        </w:rPr>
        <w:t xml:space="preserve"> </w:t>
      </w:r>
      <w:r w:rsidRPr="00BB5E38">
        <w:rPr>
          <w:spacing w:val="-3"/>
          <w:lang w:val="pl-PL"/>
        </w:rPr>
        <w:t>wody</w:t>
      </w:r>
      <w:r w:rsidRPr="00BB5E38">
        <w:rPr>
          <w:lang w:val="pl-PL"/>
        </w:rPr>
        <w:t xml:space="preserve"> </w:t>
      </w:r>
      <w:r w:rsidRPr="00BB5E38">
        <w:rPr>
          <w:spacing w:val="-3"/>
          <w:lang w:val="pl-PL"/>
        </w:rPr>
        <w:t>chłodzącej.</w:t>
      </w:r>
      <w:r w:rsidRPr="00BB5E38">
        <w:rPr>
          <w:lang w:val="pl-PL"/>
        </w:rPr>
        <w:t xml:space="preserve"> </w:t>
      </w:r>
      <w:r w:rsidRPr="00BB5E38">
        <w:rPr>
          <w:spacing w:val="-3"/>
          <w:lang w:val="pl-PL"/>
        </w:rPr>
        <w:t>Temperatura</w:t>
      </w:r>
      <w:r w:rsidR="00FE2B14" w:rsidRPr="00BB5E38">
        <w:rPr>
          <w:spacing w:val="3"/>
          <w:lang w:val="pl-PL"/>
        </w:rPr>
        <w:t xml:space="preserve"> </w:t>
      </w:r>
      <w:r w:rsidR="00FE2B14" w:rsidRPr="00BB5E38">
        <w:rPr>
          <w:lang w:val="pl-PL"/>
        </w:rPr>
        <w:t xml:space="preserve">wody </w:t>
      </w:r>
      <w:r w:rsidRPr="00BB5E38">
        <w:rPr>
          <w:spacing w:val="-3"/>
          <w:lang w:val="pl-PL"/>
        </w:rPr>
        <w:t>będzie</w:t>
      </w:r>
      <w:r w:rsidR="00FE2B14" w:rsidRPr="00BB5E38">
        <w:rPr>
          <w:spacing w:val="3"/>
          <w:lang w:val="pl-PL"/>
        </w:rPr>
        <w:t xml:space="preserve"> </w:t>
      </w:r>
      <w:r w:rsidRPr="00BB5E38">
        <w:rPr>
          <w:spacing w:val="-3"/>
          <w:lang w:val="pl-PL"/>
        </w:rPr>
        <w:t>regulowana</w:t>
      </w:r>
      <w:r w:rsidR="00FE2B14" w:rsidRPr="00BB5E38">
        <w:rPr>
          <w:spacing w:val="3"/>
          <w:lang w:val="pl-PL"/>
        </w:rPr>
        <w:t xml:space="preserve"> </w:t>
      </w:r>
      <w:r w:rsidR="00FE2B14" w:rsidRPr="00BB5E38">
        <w:rPr>
          <w:lang w:val="pl-PL"/>
        </w:rPr>
        <w:t xml:space="preserve">przy </w:t>
      </w:r>
      <w:r w:rsidRPr="0025302E">
        <w:rPr>
          <w:spacing w:val="-3"/>
          <w:lang w:val="pl-PL"/>
        </w:rPr>
        <w:t>pomocy</w:t>
      </w:r>
      <w:r w:rsidR="00FE2B14" w:rsidRPr="0025302E">
        <w:rPr>
          <w:spacing w:val="3"/>
          <w:lang w:val="pl-PL"/>
        </w:rPr>
        <w:t xml:space="preserve"> </w:t>
      </w:r>
      <w:r w:rsidRPr="0025302E">
        <w:rPr>
          <w:spacing w:val="-3"/>
          <w:lang w:val="pl-PL"/>
        </w:rPr>
        <w:t>zaworów</w:t>
      </w:r>
      <w:r w:rsidR="00FE2B14" w:rsidRPr="0025302E">
        <w:rPr>
          <w:spacing w:val="1"/>
          <w:lang w:val="pl-PL"/>
        </w:rPr>
        <w:t xml:space="preserve"> </w:t>
      </w:r>
      <w:r w:rsidRPr="0025302E">
        <w:rPr>
          <w:spacing w:val="-1"/>
          <w:lang w:val="pl-PL"/>
        </w:rPr>
        <w:t>ter</w:t>
      </w:r>
      <w:r w:rsidR="00A32B29" w:rsidRPr="0025302E">
        <w:rPr>
          <w:lang w:val="pl-PL"/>
        </w:rPr>
        <w:t>mostatycznych</w:t>
      </w:r>
      <w:r w:rsidRPr="0025302E">
        <w:rPr>
          <w:spacing w:val="-3"/>
          <w:lang w:val="pl-PL"/>
        </w:rPr>
        <w:t>.</w:t>
      </w:r>
    </w:p>
    <w:p w:rsidR="00C56C16" w:rsidRPr="00BB5E38" w:rsidRDefault="00C56C16" w:rsidP="009E3170">
      <w:pPr>
        <w:pStyle w:val="Akapitzlist"/>
        <w:numPr>
          <w:ilvl w:val="0"/>
          <w:numId w:val="268"/>
        </w:numPr>
        <w:tabs>
          <w:tab w:val="clear" w:pos="720"/>
        </w:tabs>
        <w:spacing w:line="240" w:lineRule="auto"/>
        <w:ind w:left="426"/>
        <w:rPr>
          <w:rFonts w:ascii="Calibri" w:hAnsi="Calibri" w:cs="Calibri"/>
          <w:lang w:val="pl-PL"/>
        </w:rPr>
      </w:pPr>
      <w:r w:rsidRPr="00BB5E38">
        <w:rPr>
          <w:spacing w:val="-3"/>
          <w:lang w:val="pl-PL"/>
        </w:rPr>
        <w:t>System</w:t>
      </w:r>
      <w:r w:rsidR="00FE2B14" w:rsidRPr="00BB5E38">
        <w:rPr>
          <w:lang w:val="pl-PL"/>
        </w:rPr>
        <w:t xml:space="preserve"> </w:t>
      </w:r>
      <w:r w:rsidRPr="00BB5E38">
        <w:rPr>
          <w:spacing w:val="-3"/>
          <w:lang w:val="pl-PL"/>
        </w:rPr>
        <w:t>będzie</w:t>
      </w:r>
      <w:r w:rsidR="00FE2B14" w:rsidRPr="00BB5E38">
        <w:rPr>
          <w:spacing w:val="3"/>
          <w:lang w:val="pl-PL"/>
        </w:rPr>
        <w:t xml:space="preserve"> </w:t>
      </w:r>
      <w:r w:rsidRPr="00BB5E38">
        <w:rPr>
          <w:spacing w:val="-3"/>
          <w:lang w:val="pl-PL"/>
        </w:rPr>
        <w:t>wykonany</w:t>
      </w:r>
      <w:r w:rsidR="00FE2B14" w:rsidRPr="00BB5E38">
        <w:rPr>
          <w:spacing w:val="3"/>
          <w:lang w:val="pl-PL"/>
        </w:rPr>
        <w:t xml:space="preserve"> </w:t>
      </w:r>
      <w:r w:rsidRPr="00BB5E38">
        <w:rPr>
          <w:spacing w:val="-3"/>
          <w:lang w:val="pl-PL"/>
        </w:rPr>
        <w:t>z</w:t>
      </w:r>
      <w:r w:rsidR="00FE2B14" w:rsidRPr="00BB5E38">
        <w:rPr>
          <w:lang w:val="pl-PL"/>
        </w:rPr>
        <w:t xml:space="preserve"> </w:t>
      </w:r>
      <w:r w:rsidRPr="00BB5E38">
        <w:rPr>
          <w:spacing w:val="-3"/>
          <w:lang w:val="pl-PL"/>
        </w:rPr>
        <w:t>czarnych</w:t>
      </w:r>
      <w:r w:rsidR="00FE2B14" w:rsidRPr="00BB5E38">
        <w:rPr>
          <w:spacing w:val="3"/>
          <w:lang w:val="pl-PL"/>
        </w:rPr>
        <w:t xml:space="preserve"> </w:t>
      </w:r>
      <w:r w:rsidRPr="00BB5E38">
        <w:rPr>
          <w:spacing w:val="-1"/>
          <w:lang w:val="pl-PL"/>
        </w:rPr>
        <w:t>rur</w:t>
      </w:r>
      <w:r w:rsidR="00FE2B14" w:rsidRPr="00BB5E38">
        <w:rPr>
          <w:lang w:val="pl-PL"/>
        </w:rPr>
        <w:t xml:space="preserve"> </w:t>
      </w:r>
      <w:r w:rsidRPr="00BB5E38">
        <w:rPr>
          <w:spacing w:val="-3"/>
          <w:lang w:val="pl-PL"/>
        </w:rPr>
        <w:t>stalowych</w:t>
      </w:r>
      <w:r w:rsidR="00FE2B14" w:rsidRPr="00BB5E38">
        <w:rPr>
          <w:spacing w:val="3"/>
          <w:lang w:val="pl-PL"/>
        </w:rPr>
        <w:t xml:space="preserve"> </w:t>
      </w:r>
      <w:r w:rsidRPr="00BB5E38">
        <w:rPr>
          <w:spacing w:val="-3"/>
          <w:lang w:val="pl-PL"/>
        </w:rPr>
        <w:t>(oczyszczone</w:t>
      </w:r>
      <w:r w:rsidR="00FE2B14" w:rsidRPr="00BB5E38">
        <w:rPr>
          <w:spacing w:val="6"/>
          <w:lang w:val="pl-PL"/>
        </w:rPr>
        <w:t xml:space="preserve"> </w:t>
      </w:r>
      <w:r w:rsidRPr="00BB5E38">
        <w:rPr>
          <w:spacing w:val="-3"/>
          <w:lang w:val="pl-PL"/>
        </w:rPr>
        <w:t>–</w:t>
      </w:r>
      <w:r w:rsidR="00FE2B14" w:rsidRPr="00BB5E38">
        <w:rPr>
          <w:spacing w:val="5"/>
          <w:lang w:val="pl-PL"/>
        </w:rPr>
        <w:t xml:space="preserve"> </w:t>
      </w:r>
      <w:r w:rsidRPr="00BB5E38">
        <w:rPr>
          <w:lang w:val="pl-PL"/>
        </w:rPr>
        <w:t>malowane</w:t>
      </w:r>
      <w:r w:rsidR="00FE2B14" w:rsidRPr="00BB5E38">
        <w:rPr>
          <w:spacing w:val="3"/>
          <w:lang w:val="pl-PL"/>
        </w:rPr>
        <w:t xml:space="preserve"> </w:t>
      </w:r>
      <w:r w:rsidRPr="00BB5E38">
        <w:rPr>
          <w:spacing w:val="-3"/>
          <w:lang w:val="pl-PL"/>
        </w:rPr>
        <w:t>z</w:t>
      </w:r>
      <w:r w:rsidR="00FE2B14" w:rsidRPr="00BB5E38">
        <w:rPr>
          <w:lang w:val="pl-PL"/>
        </w:rPr>
        <w:t xml:space="preserve"> </w:t>
      </w:r>
      <w:r w:rsidRPr="00BB5E38">
        <w:rPr>
          <w:spacing w:val="-3"/>
          <w:lang w:val="pl-PL"/>
        </w:rPr>
        <w:t>zewnątrz)</w:t>
      </w:r>
    </w:p>
    <w:p w:rsidR="00C56C16" w:rsidRPr="00B23EBE" w:rsidRDefault="00FE2B14" w:rsidP="00DE4597">
      <w:pPr>
        <w:pStyle w:val="Akapitzlist"/>
        <w:numPr>
          <w:ilvl w:val="1"/>
          <w:numId w:val="459"/>
        </w:numPr>
        <w:spacing w:before="240" w:after="0"/>
        <w:ind w:left="567" w:hanging="567"/>
        <w:contextualSpacing w:val="0"/>
        <w:rPr>
          <w:rFonts w:eastAsia="Arial Unicode MS"/>
          <w:lang w:val="pl-PL"/>
        </w:rPr>
      </w:pPr>
      <w:bookmarkStart w:id="168" w:name="_Toc10407494"/>
      <w:r w:rsidRPr="00B23EBE">
        <w:rPr>
          <w:rFonts w:eastAsia="Arial Unicode MS"/>
          <w:lang w:val="pl-PL"/>
        </w:rPr>
        <w:t xml:space="preserve">Instalacja rurociągów </w:t>
      </w:r>
      <w:r w:rsidR="00C56C16" w:rsidRPr="00B23EBE">
        <w:rPr>
          <w:rFonts w:eastAsia="Arial Unicode MS"/>
          <w:lang w:val="pl-PL"/>
        </w:rPr>
        <w:t>paliwa</w:t>
      </w:r>
      <w:bookmarkEnd w:id="168"/>
    </w:p>
    <w:p w:rsidR="00BB5E38" w:rsidRPr="00F95E0A" w:rsidRDefault="00BB5E38" w:rsidP="00B23EBE">
      <w:pPr>
        <w:spacing w:after="0"/>
        <w:rPr>
          <w:lang w:val="pl-PL"/>
        </w:rPr>
      </w:pPr>
      <w:bookmarkStart w:id="169" w:name="BM31"/>
      <w:r w:rsidRPr="00597BE4">
        <w:rPr>
          <w:lang w:val="pl-PL"/>
        </w:rPr>
        <w:t>System paliwa</w:t>
      </w:r>
      <w:r w:rsidRPr="00597BE4">
        <w:rPr>
          <w:spacing w:val="3"/>
          <w:lang w:val="pl-PL"/>
        </w:rPr>
        <w:t xml:space="preserve"> </w:t>
      </w:r>
      <w:r w:rsidRPr="00597BE4">
        <w:rPr>
          <w:lang w:val="pl-PL"/>
        </w:rPr>
        <w:t>służy do</w:t>
      </w:r>
      <w:r w:rsidRPr="00597BE4">
        <w:rPr>
          <w:spacing w:val="3"/>
          <w:lang w:val="pl-PL"/>
        </w:rPr>
        <w:t xml:space="preserve"> </w:t>
      </w:r>
      <w:r w:rsidRPr="00597BE4">
        <w:rPr>
          <w:lang w:val="pl-PL"/>
        </w:rPr>
        <w:t>zasilania</w:t>
      </w:r>
      <w:r w:rsidRPr="00597BE4">
        <w:rPr>
          <w:spacing w:val="3"/>
          <w:lang w:val="pl-PL"/>
        </w:rPr>
        <w:t xml:space="preserve"> </w:t>
      </w:r>
      <w:r w:rsidRPr="00597BE4">
        <w:rPr>
          <w:lang w:val="pl-PL"/>
        </w:rPr>
        <w:t>w</w:t>
      </w:r>
      <w:r w:rsidRPr="00597BE4">
        <w:rPr>
          <w:spacing w:val="3"/>
          <w:lang w:val="pl-PL"/>
        </w:rPr>
        <w:t xml:space="preserve"> </w:t>
      </w:r>
      <w:r w:rsidRPr="00597BE4">
        <w:rPr>
          <w:lang w:val="pl-PL"/>
        </w:rPr>
        <w:t>paliwo</w:t>
      </w:r>
      <w:r w:rsidRPr="00597BE4">
        <w:rPr>
          <w:spacing w:val="3"/>
          <w:lang w:val="pl-PL"/>
        </w:rPr>
        <w:t xml:space="preserve"> </w:t>
      </w:r>
      <w:r w:rsidRPr="00597BE4">
        <w:rPr>
          <w:lang w:val="pl-PL"/>
        </w:rPr>
        <w:t>następujących</w:t>
      </w:r>
      <w:r w:rsidRPr="00597BE4">
        <w:rPr>
          <w:spacing w:val="3"/>
          <w:lang w:val="pl-PL"/>
        </w:rPr>
        <w:t xml:space="preserve"> </w:t>
      </w:r>
      <w:r w:rsidRPr="00597BE4">
        <w:rPr>
          <w:lang w:val="pl-PL"/>
        </w:rPr>
        <w:t>urządzeń:</w:t>
      </w:r>
    </w:p>
    <w:p w:rsidR="00BB5E38" w:rsidRPr="00F95E0A" w:rsidRDefault="00BB5E38" w:rsidP="009E3170">
      <w:pPr>
        <w:pStyle w:val="Akapitzlist1"/>
        <w:numPr>
          <w:ilvl w:val="0"/>
          <w:numId w:val="271"/>
        </w:numPr>
        <w:spacing w:after="0" w:line="240" w:lineRule="auto"/>
        <w:rPr>
          <w:lang w:val="pl-PL"/>
        </w:rPr>
      </w:pPr>
      <w:r w:rsidRPr="00F95E0A">
        <w:rPr>
          <w:lang w:val="pl-PL"/>
        </w:rPr>
        <w:t>Główne zespoły prądotwórcze</w:t>
      </w:r>
      <w:r>
        <w:t xml:space="preserve"> </w:t>
      </w:r>
    </w:p>
    <w:p w:rsidR="00BB5E38" w:rsidRPr="00F95E0A" w:rsidRDefault="00BB5E38" w:rsidP="009E3170">
      <w:pPr>
        <w:pStyle w:val="Akapitzlist1"/>
        <w:numPr>
          <w:ilvl w:val="0"/>
          <w:numId w:val="271"/>
        </w:numPr>
        <w:spacing w:after="0" w:line="240" w:lineRule="auto"/>
        <w:rPr>
          <w:lang w:val="pl-PL"/>
        </w:rPr>
      </w:pPr>
      <w:r w:rsidRPr="00F95E0A">
        <w:rPr>
          <w:lang w:val="pl-PL"/>
        </w:rPr>
        <w:t>Awaryjny zespół prądotwórczy</w:t>
      </w:r>
    </w:p>
    <w:p w:rsidR="00BB5E38" w:rsidRPr="00BB5E38" w:rsidRDefault="00BB5E38" w:rsidP="009E3170">
      <w:pPr>
        <w:pStyle w:val="Akapitzlist1"/>
        <w:numPr>
          <w:ilvl w:val="0"/>
          <w:numId w:val="271"/>
        </w:numPr>
        <w:spacing w:line="240" w:lineRule="auto"/>
      </w:pPr>
      <w:r w:rsidRPr="00F95E0A">
        <w:rPr>
          <w:lang w:val="pl-PL"/>
        </w:rPr>
        <w:t>Kocioł olejowy</w:t>
      </w:r>
    </w:p>
    <w:p w:rsidR="00BB5E38" w:rsidRPr="00597BE4" w:rsidRDefault="00C56C16" w:rsidP="00DE4597">
      <w:pPr>
        <w:pStyle w:val="Akapitzlist"/>
        <w:numPr>
          <w:ilvl w:val="0"/>
          <w:numId w:val="386"/>
        </w:numPr>
        <w:ind w:left="426"/>
        <w:rPr>
          <w:rFonts w:eastAsia="Arial Unicode MS"/>
          <w:szCs w:val="22"/>
          <w:lang w:val="pl-PL"/>
        </w:rPr>
      </w:pPr>
      <w:r w:rsidRPr="00597BE4">
        <w:rPr>
          <w:spacing w:val="-3"/>
          <w:lang w:val="pl-PL"/>
        </w:rPr>
        <w:t>Na</w:t>
      </w:r>
      <w:r w:rsidR="00FE2B14" w:rsidRPr="00597BE4">
        <w:rPr>
          <w:spacing w:val="17"/>
          <w:lang w:val="pl-PL"/>
        </w:rPr>
        <w:t xml:space="preserve"> </w:t>
      </w:r>
      <w:r w:rsidR="00FE2B14" w:rsidRPr="00597BE4">
        <w:rPr>
          <w:lang w:val="pl-PL"/>
        </w:rPr>
        <w:t xml:space="preserve">statku </w:t>
      </w:r>
      <w:r w:rsidRPr="00597BE4">
        <w:rPr>
          <w:lang w:val="pl-PL"/>
        </w:rPr>
        <w:t>zainstalowany</w:t>
      </w:r>
      <w:r w:rsidR="00FE2B14" w:rsidRPr="00597BE4">
        <w:rPr>
          <w:spacing w:val="17"/>
          <w:lang w:val="pl-PL"/>
        </w:rPr>
        <w:t xml:space="preserve"> </w:t>
      </w:r>
      <w:r w:rsidRPr="00597BE4">
        <w:rPr>
          <w:lang w:val="pl-PL"/>
        </w:rPr>
        <w:t>będzie</w:t>
      </w:r>
      <w:r w:rsidR="00FE2B14" w:rsidRPr="00597BE4">
        <w:rPr>
          <w:spacing w:val="20"/>
          <w:lang w:val="pl-PL"/>
        </w:rPr>
        <w:t xml:space="preserve"> </w:t>
      </w:r>
      <w:r w:rsidRPr="00597BE4">
        <w:rPr>
          <w:lang w:val="pl-PL"/>
        </w:rPr>
        <w:t>system</w:t>
      </w:r>
      <w:r w:rsidR="00FE2B14" w:rsidRPr="00597BE4">
        <w:rPr>
          <w:spacing w:val="15"/>
          <w:lang w:val="pl-PL"/>
        </w:rPr>
        <w:t xml:space="preserve"> </w:t>
      </w:r>
      <w:r w:rsidRPr="00597BE4">
        <w:rPr>
          <w:lang w:val="pl-PL"/>
        </w:rPr>
        <w:t>pomiaru</w:t>
      </w:r>
      <w:r w:rsidR="00FE2B14" w:rsidRPr="00597BE4">
        <w:rPr>
          <w:spacing w:val="19"/>
          <w:lang w:val="pl-PL"/>
        </w:rPr>
        <w:t xml:space="preserve"> </w:t>
      </w:r>
      <w:r w:rsidRPr="00597BE4">
        <w:rPr>
          <w:lang w:val="pl-PL"/>
        </w:rPr>
        <w:t>pobieranego/wydawanego</w:t>
      </w:r>
      <w:r w:rsidR="00FE2B14" w:rsidRPr="00597BE4">
        <w:rPr>
          <w:spacing w:val="25"/>
          <w:lang w:val="pl-PL"/>
        </w:rPr>
        <w:t xml:space="preserve"> </w:t>
      </w:r>
      <w:r w:rsidRPr="00597BE4">
        <w:rPr>
          <w:lang w:val="pl-PL"/>
        </w:rPr>
        <w:t>paliwa</w:t>
      </w:r>
      <w:r w:rsidR="00FE2B14" w:rsidRPr="00597BE4">
        <w:rPr>
          <w:spacing w:val="17"/>
          <w:lang w:val="pl-PL"/>
        </w:rPr>
        <w:t xml:space="preserve"> </w:t>
      </w:r>
      <w:r w:rsidRPr="00597BE4">
        <w:rPr>
          <w:lang w:val="pl-PL"/>
        </w:rPr>
        <w:t>ciekłego</w:t>
      </w:r>
      <w:r w:rsidR="00FE2B14" w:rsidRPr="00597BE4">
        <w:rPr>
          <w:spacing w:val="19"/>
          <w:lang w:val="pl-PL"/>
        </w:rPr>
        <w:t xml:space="preserve"> </w:t>
      </w:r>
      <w:r w:rsidRPr="00597BE4">
        <w:rPr>
          <w:spacing w:val="-1"/>
          <w:lang w:val="pl-PL"/>
        </w:rPr>
        <w:t>oraz</w:t>
      </w:r>
      <w:r w:rsidRPr="00597BE4">
        <w:rPr>
          <w:lang w:val="pl-PL"/>
        </w:rPr>
        <w:t xml:space="preserve"> system</w:t>
      </w:r>
      <w:r w:rsidR="00FE2B14" w:rsidRPr="00597BE4">
        <w:rPr>
          <w:spacing w:val="1"/>
          <w:lang w:val="pl-PL"/>
        </w:rPr>
        <w:t xml:space="preserve"> </w:t>
      </w:r>
      <w:r w:rsidR="00FE2B14" w:rsidRPr="00597BE4">
        <w:rPr>
          <w:lang w:val="pl-PL"/>
        </w:rPr>
        <w:t xml:space="preserve">monitorujący </w:t>
      </w:r>
      <w:r w:rsidRPr="00597BE4">
        <w:rPr>
          <w:lang w:val="pl-PL"/>
        </w:rPr>
        <w:t>zużycie</w:t>
      </w:r>
      <w:r w:rsidR="00FE2B14" w:rsidRPr="00597BE4">
        <w:rPr>
          <w:spacing w:val="3"/>
          <w:lang w:val="pl-PL"/>
        </w:rPr>
        <w:t xml:space="preserve"> </w:t>
      </w:r>
      <w:r w:rsidRPr="00597BE4">
        <w:rPr>
          <w:lang w:val="pl-PL"/>
        </w:rPr>
        <w:t>paliwa</w:t>
      </w:r>
      <w:r w:rsidR="00FE2B14" w:rsidRPr="00597BE4">
        <w:rPr>
          <w:spacing w:val="3"/>
          <w:lang w:val="pl-PL"/>
        </w:rPr>
        <w:t xml:space="preserve"> </w:t>
      </w:r>
      <w:r w:rsidR="00FE2B14" w:rsidRPr="00597BE4">
        <w:rPr>
          <w:lang w:val="pl-PL"/>
        </w:rPr>
        <w:t>przez z</w:t>
      </w:r>
      <w:r w:rsidR="009D2E2E" w:rsidRPr="00597BE4">
        <w:rPr>
          <w:lang w:val="pl-PL"/>
        </w:rPr>
        <w:t>espoły p</w:t>
      </w:r>
      <w:r w:rsidRPr="00597BE4">
        <w:rPr>
          <w:lang w:val="pl-PL"/>
        </w:rPr>
        <w:t>rądotwórcze</w:t>
      </w:r>
      <w:r w:rsidR="009D2E2E" w:rsidRPr="00597BE4">
        <w:rPr>
          <w:lang w:val="pl-PL"/>
        </w:rPr>
        <w:t>,</w:t>
      </w:r>
      <w:r w:rsidR="009D2E2E" w:rsidRPr="00597BE4">
        <w:rPr>
          <w:spacing w:val="3"/>
          <w:lang w:val="pl-PL"/>
        </w:rPr>
        <w:t xml:space="preserve"> </w:t>
      </w:r>
      <w:r w:rsidR="009D2E2E" w:rsidRPr="00597BE4">
        <w:rPr>
          <w:lang w:val="pl-PL"/>
        </w:rPr>
        <w:t xml:space="preserve">główne </w:t>
      </w:r>
      <w:r w:rsidRPr="00597BE4">
        <w:rPr>
          <w:spacing w:val="-1"/>
          <w:lang w:val="pl-PL"/>
        </w:rPr>
        <w:t>i</w:t>
      </w:r>
      <w:r w:rsidR="009D2E2E" w:rsidRPr="00597BE4">
        <w:rPr>
          <w:spacing w:val="3"/>
          <w:lang w:val="pl-PL"/>
        </w:rPr>
        <w:t xml:space="preserve"> </w:t>
      </w:r>
      <w:r w:rsidR="009D2E2E" w:rsidRPr="00597BE4">
        <w:rPr>
          <w:lang w:val="pl-PL"/>
        </w:rPr>
        <w:t xml:space="preserve">pomocnicze </w:t>
      </w:r>
      <w:r w:rsidRPr="00597BE4">
        <w:rPr>
          <w:spacing w:val="-1"/>
          <w:lang w:val="pl-PL"/>
        </w:rPr>
        <w:t>oraz</w:t>
      </w:r>
      <w:r w:rsidRPr="00597BE4">
        <w:rPr>
          <w:lang w:val="pl-PL"/>
        </w:rPr>
        <w:t xml:space="preserve"> </w:t>
      </w:r>
      <w:r w:rsidRPr="00597BE4">
        <w:rPr>
          <w:spacing w:val="-1"/>
          <w:lang w:val="pl-PL"/>
        </w:rPr>
        <w:t>kotła.</w:t>
      </w:r>
    </w:p>
    <w:p w:rsidR="00BB5E38" w:rsidRPr="00F95E0A" w:rsidRDefault="00C56C16" w:rsidP="00DE4597">
      <w:pPr>
        <w:pStyle w:val="Akapitzlist"/>
        <w:numPr>
          <w:ilvl w:val="0"/>
          <w:numId w:val="386"/>
        </w:numPr>
        <w:ind w:left="426"/>
        <w:rPr>
          <w:lang w:val="pl-PL"/>
        </w:rPr>
      </w:pPr>
      <w:r w:rsidRPr="00BB5E38">
        <w:rPr>
          <w:szCs w:val="22"/>
          <w:lang w:val="pl-PL"/>
        </w:rPr>
        <w:t>Dane</w:t>
      </w:r>
      <w:r w:rsidR="009D2E2E" w:rsidRPr="00BB5E38">
        <w:rPr>
          <w:spacing w:val="3"/>
          <w:szCs w:val="22"/>
          <w:lang w:val="pl-PL"/>
        </w:rPr>
        <w:t xml:space="preserve"> </w:t>
      </w:r>
      <w:r w:rsidRPr="00BB5E38">
        <w:rPr>
          <w:szCs w:val="22"/>
          <w:lang w:val="pl-PL"/>
        </w:rPr>
        <w:t>o</w:t>
      </w:r>
      <w:r w:rsidR="009D2E2E" w:rsidRPr="00BB5E38">
        <w:rPr>
          <w:spacing w:val="3"/>
          <w:szCs w:val="22"/>
          <w:lang w:val="pl-PL"/>
        </w:rPr>
        <w:t xml:space="preserve"> </w:t>
      </w:r>
      <w:r w:rsidRPr="00BB5E38">
        <w:rPr>
          <w:spacing w:val="-3"/>
          <w:szCs w:val="22"/>
          <w:lang w:val="pl-PL"/>
        </w:rPr>
        <w:t>zużytym</w:t>
      </w:r>
      <w:r w:rsidR="009D2E2E" w:rsidRPr="00BB5E38">
        <w:rPr>
          <w:szCs w:val="22"/>
          <w:lang w:val="pl-PL"/>
        </w:rPr>
        <w:t xml:space="preserve"> </w:t>
      </w:r>
      <w:r w:rsidRPr="00BB5E38">
        <w:rPr>
          <w:spacing w:val="-1"/>
          <w:szCs w:val="22"/>
          <w:lang w:val="pl-PL"/>
        </w:rPr>
        <w:t>lub</w:t>
      </w:r>
      <w:r w:rsidR="009D2E2E" w:rsidRPr="00BB5E38">
        <w:rPr>
          <w:spacing w:val="3"/>
          <w:szCs w:val="22"/>
          <w:lang w:val="pl-PL"/>
        </w:rPr>
        <w:t xml:space="preserve"> </w:t>
      </w:r>
      <w:r w:rsidRPr="00BB5E38">
        <w:rPr>
          <w:spacing w:val="-3"/>
          <w:szCs w:val="22"/>
          <w:lang w:val="pl-PL"/>
        </w:rPr>
        <w:t>wydanym</w:t>
      </w:r>
      <w:r w:rsidR="009D2E2E" w:rsidRPr="00BB5E38">
        <w:rPr>
          <w:szCs w:val="22"/>
          <w:lang w:val="pl-PL"/>
        </w:rPr>
        <w:t xml:space="preserve"> </w:t>
      </w:r>
      <w:r w:rsidRPr="00BB5E38">
        <w:rPr>
          <w:spacing w:val="-1"/>
          <w:szCs w:val="22"/>
          <w:lang w:val="pl-PL"/>
        </w:rPr>
        <w:t>paliwie</w:t>
      </w:r>
      <w:r w:rsidR="009D2E2E" w:rsidRPr="00BB5E38">
        <w:rPr>
          <w:spacing w:val="3"/>
          <w:szCs w:val="22"/>
          <w:lang w:val="pl-PL"/>
        </w:rPr>
        <w:t xml:space="preserve"> </w:t>
      </w:r>
      <w:r w:rsidRPr="00BB5E38">
        <w:rPr>
          <w:szCs w:val="22"/>
          <w:lang w:val="pl-PL"/>
        </w:rPr>
        <w:t>będą</w:t>
      </w:r>
      <w:r w:rsidR="009D2E2E" w:rsidRPr="00BB5E38">
        <w:rPr>
          <w:spacing w:val="3"/>
          <w:szCs w:val="22"/>
          <w:lang w:val="pl-PL"/>
        </w:rPr>
        <w:t xml:space="preserve"> </w:t>
      </w:r>
      <w:r w:rsidRPr="00BB5E38">
        <w:rPr>
          <w:szCs w:val="22"/>
          <w:lang w:val="pl-PL"/>
        </w:rPr>
        <w:t>prezentowane</w:t>
      </w:r>
      <w:r w:rsidR="009D2E2E" w:rsidRPr="00BB5E38">
        <w:rPr>
          <w:spacing w:val="3"/>
          <w:szCs w:val="22"/>
          <w:lang w:val="pl-PL"/>
        </w:rPr>
        <w:t xml:space="preserve"> </w:t>
      </w:r>
      <w:r w:rsidRPr="00BB5E38">
        <w:rPr>
          <w:spacing w:val="-3"/>
          <w:szCs w:val="22"/>
          <w:lang w:val="pl-PL"/>
        </w:rPr>
        <w:t>w</w:t>
      </w:r>
      <w:r w:rsidR="009D2E2E" w:rsidRPr="00BB5E38">
        <w:rPr>
          <w:szCs w:val="22"/>
          <w:lang w:val="pl-PL"/>
        </w:rPr>
        <w:t xml:space="preserve"> </w:t>
      </w:r>
      <w:r w:rsidRPr="00BB5E38">
        <w:rPr>
          <w:szCs w:val="22"/>
          <w:lang w:val="pl-PL"/>
        </w:rPr>
        <w:t>jednostkach</w:t>
      </w:r>
      <w:r w:rsidR="009D2E2E" w:rsidRPr="00BB5E38">
        <w:rPr>
          <w:spacing w:val="3"/>
          <w:szCs w:val="22"/>
          <w:lang w:val="pl-PL"/>
        </w:rPr>
        <w:t xml:space="preserve"> </w:t>
      </w:r>
      <w:r w:rsidRPr="00BB5E38">
        <w:rPr>
          <w:spacing w:val="-3"/>
          <w:szCs w:val="22"/>
          <w:lang w:val="pl-PL"/>
        </w:rPr>
        <w:t>masy</w:t>
      </w:r>
      <w:r w:rsidR="009D2E2E" w:rsidRPr="00BB5E38">
        <w:rPr>
          <w:szCs w:val="22"/>
          <w:lang w:val="pl-PL"/>
        </w:rPr>
        <w:t xml:space="preserve"> </w:t>
      </w:r>
      <w:r w:rsidRPr="00BB5E38">
        <w:rPr>
          <w:spacing w:val="-1"/>
          <w:szCs w:val="22"/>
          <w:lang w:val="pl-PL"/>
        </w:rPr>
        <w:t>oraz</w:t>
      </w:r>
      <w:r w:rsidR="009D2E2E" w:rsidRPr="00BB5E38">
        <w:rPr>
          <w:szCs w:val="22"/>
          <w:lang w:val="pl-PL"/>
        </w:rPr>
        <w:t xml:space="preserve"> </w:t>
      </w:r>
      <w:r w:rsidRPr="00BB5E38">
        <w:rPr>
          <w:spacing w:val="-3"/>
          <w:szCs w:val="22"/>
          <w:lang w:val="pl-PL"/>
        </w:rPr>
        <w:t>w</w:t>
      </w:r>
      <w:r w:rsidRPr="00BB5E38">
        <w:rPr>
          <w:szCs w:val="22"/>
          <w:lang w:val="pl-PL"/>
        </w:rPr>
        <w:t xml:space="preserve"> </w:t>
      </w:r>
      <w:r w:rsidRPr="00BB5E38">
        <w:rPr>
          <w:spacing w:val="-1"/>
          <w:szCs w:val="22"/>
          <w:lang w:val="pl-PL"/>
        </w:rPr>
        <w:t>litrach.</w:t>
      </w:r>
    </w:p>
    <w:p w:rsidR="00C56C16" w:rsidRDefault="00C56C16" w:rsidP="00DE4597">
      <w:pPr>
        <w:pStyle w:val="Akapitzlist"/>
        <w:numPr>
          <w:ilvl w:val="2"/>
          <w:numId w:val="459"/>
        </w:numPr>
        <w:spacing w:before="240" w:after="0"/>
        <w:ind w:left="567" w:hanging="494"/>
        <w:contextualSpacing w:val="0"/>
      </w:pPr>
      <w:r w:rsidRPr="00F95E0A">
        <w:rPr>
          <w:lang w:val="pl-PL"/>
        </w:rPr>
        <w:t>Mechanizmy</w:t>
      </w:r>
      <w:r>
        <w:t>:</w:t>
      </w:r>
    </w:p>
    <w:p w:rsidR="00BB5E38" w:rsidRDefault="00C56C16" w:rsidP="009E3170">
      <w:pPr>
        <w:pStyle w:val="Akapitzlist1"/>
        <w:numPr>
          <w:ilvl w:val="0"/>
          <w:numId w:val="269"/>
        </w:numPr>
        <w:spacing w:after="0" w:line="240" w:lineRule="auto"/>
        <w:ind w:left="426"/>
        <w:rPr>
          <w:lang w:val="pl-PL"/>
        </w:rPr>
      </w:pPr>
      <w:r>
        <w:rPr>
          <w:lang w:val="pl-PL"/>
        </w:rPr>
        <w:t>Pom</w:t>
      </w:r>
      <w:r w:rsidR="009D2E2E">
        <w:rPr>
          <w:lang w:val="pl-PL"/>
        </w:rPr>
        <w:t>py zasilające silniki zespołów prądotwórczych w</w:t>
      </w:r>
      <w:r w:rsidRPr="009D2E2E">
        <w:rPr>
          <w:lang w:val="pl-PL"/>
        </w:rPr>
        <w:t xml:space="preserve"> ilości i typach zgodnie z zatwierdzonym projektem</w:t>
      </w:r>
      <w:r w:rsidR="009D2E2E">
        <w:rPr>
          <w:lang w:val="pl-PL"/>
        </w:rPr>
        <w:t>.</w:t>
      </w:r>
    </w:p>
    <w:p w:rsidR="00BB5E38" w:rsidRDefault="00BB5E38" w:rsidP="009E3170">
      <w:pPr>
        <w:pStyle w:val="Akapitzlist1"/>
        <w:numPr>
          <w:ilvl w:val="0"/>
          <w:numId w:val="269"/>
        </w:numPr>
        <w:spacing w:after="0" w:line="240" w:lineRule="auto"/>
        <w:ind w:left="426"/>
        <w:rPr>
          <w:lang w:val="pl-PL"/>
        </w:rPr>
      </w:pPr>
      <w:r>
        <w:rPr>
          <w:lang w:val="pl-PL"/>
        </w:rPr>
        <w:t xml:space="preserve">Filtr </w:t>
      </w:r>
      <w:r w:rsidR="00B23EBE">
        <w:rPr>
          <w:lang w:val="pl-PL"/>
        </w:rPr>
        <w:t xml:space="preserve">paliwa w </w:t>
      </w:r>
      <w:r w:rsidR="00C56C16" w:rsidRPr="00BB5E38">
        <w:rPr>
          <w:lang w:val="pl-PL"/>
        </w:rPr>
        <w:t>ilości i typach zgodnie z zatwie</w:t>
      </w:r>
      <w:r w:rsidR="00B23EBE">
        <w:rPr>
          <w:lang w:val="pl-PL"/>
        </w:rPr>
        <w:t>rdzonym projektem i dokumentacją</w:t>
      </w:r>
      <w:r w:rsidR="00C56C16" w:rsidRPr="00BB5E38">
        <w:rPr>
          <w:lang w:val="pl-PL"/>
        </w:rPr>
        <w:t xml:space="preserve"> producenta</w:t>
      </w:r>
    </w:p>
    <w:p w:rsidR="00BB5E38" w:rsidRDefault="009D2E2E" w:rsidP="009E3170">
      <w:pPr>
        <w:pStyle w:val="Akapitzlist1"/>
        <w:numPr>
          <w:ilvl w:val="0"/>
          <w:numId w:val="269"/>
        </w:numPr>
        <w:spacing w:after="0" w:line="240" w:lineRule="auto"/>
        <w:ind w:left="426"/>
        <w:rPr>
          <w:lang w:val="pl-PL"/>
        </w:rPr>
      </w:pPr>
      <w:r w:rsidRPr="00BB5E38">
        <w:rPr>
          <w:lang w:val="pl-PL"/>
        </w:rPr>
        <w:t>Licznik paliwa dla ZP 2 szt</w:t>
      </w:r>
      <w:r w:rsidR="0017738A" w:rsidRPr="00BB5E38">
        <w:rPr>
          <w:lang w:val="pl-PL"/>
        </w:rPr>
        <w:t>.</w:t>
      </w:r>
    </w:p>
    <w:p w:rsidR="00BB5E38" w:rsidRDefault="009D2E2E" w:rsidP="009E3170">
      <w:pPr>
        <w:pStyle w:val="Akapitzlist1"/>
        <w:numPr>
          <w:ilvl w:val="0"/>
          <w:numId w:val="269"/>
        </w:numPr>
        <w:spacing w:after="0" w:line="240" w:lineRule="auto"/>
        <w:ind w:left="426"/>
        <w:rPr>
          <w:lang w:val="pl-PL"/>
        </w:rPr>
      </w:pPr>
      <w:r w:rsidRPr="00BB5E38">
        <w:rPr>
          <w:lang w:val="pl-PL"/>
        </w:rPr>
        <w:t xml:space="preserve">Zbiornik zwrotny </w:t>
      </w:r>
      <w:r w:rsidR="00C56C16" w:rsidRPr="00BB5E38">
        <w:rPr>
          <w:lang w:val="pl-PL"/>
        </w:rPr>
        <w:t>paliwa- zgodnie z projektem</w:t>
      </w:r>
    </w:p>
    <w:p w:rsidR="00BB5E38" w:rsidRDefault="009D2E2E" w:rsidP="009E3170">
      <w:pPr>
        <w:pStyle w:val="Akapitzlist1"/>
        <w:numPr>
          <w:ilvl w:val="0"/>
          <w:numId w:val="269"/>
        </w:numPr>
        <w:spacing w:after="0" w:line="240" w:lineRule="auto"/>
        <w:ind w:left="426"/>
        <w:rPr>
          <w:lang w:val="pl-PL"/>
        </w:rPr>
      </w:pPr>
      <w:r w:rsidRPr="00BB5E38">
        <w:rPr>
          <w:lang w:val="pl-PL"/>
        </w:rPr>
        <w:t>Wirówka samo-oczyszczająca oleju napędowego o wydajności</w:t>
      </w:r>
      <w:r w:rsidR="00B23EBE">
        <w:rPr>
          <w:lang w:val="pl-PL"/>
        </w:rPr>
        <w:t xml:space="preserve"> </w:t>
      </w:r>
      <w:r w:rsidR="00C56C16" w:rsidRPr="00BB5E38">
        <w:rPr>
          <w:lang w:val="pl-PL"/>
        </w:rPr>
        <w:t>zgodnie z projektem</w:t>
      </w:r>
      <w:r w:rsidRPr="00BB5E38">
        <w:rPr>
          <w:lang w:val="pl-PL"/>
        </w:rPr>
        <w:t xml:space="preserve"> w ilości 2 </w:t>
      </w:r>
      <w:r w:rsidR="00C56C16" w:rsidRPr="00BB5E38">
        <w:rPr>
          <w:lang w:val="pl-PL"/>
        </w:rPr>
        <w:t>szt</w:t>
      </w:r>
      <w:r w:rsidRPr="00BB5E38">
        <w:rPr>
          <w:lang w:val="pl-PL"/>
        </w:rPr>
        <w:t>.</w:t>
      </w:r>
    </w:p>
    <w:p w:rsidR="00C56C16" w:rsidRPr="00BB5E38" w:rsidRDefault="00BB5E38" w:rsidP="009E3170">
      <w:pPr>
        <w:pStyle w:val="Akapitzlist1"/>
        <w:numPr>
          <w:ilvl w:val="0"/>
          <w:numId w:val="269"/>
        </w:numPr>
        <w:spacing w:after="0" w:line="240" w:lineRule="auto"/>
        <w:ind w:left="426"/>
        <w:rPr>
          <w:lang w:val="pl-PL"/>
        </w:rPr>
      </w:pPr>
      <w:r>
        <w:rPr>
          <w:lang w:val="pl-PL"/>
        </w:rPr>
        <w:t xml:space="preserve">Pompa transportowa oleju </w:t>
      </w:r>
      <w:r w:rsidR="009D2E2E" w:rsidRPr="00BB5E38">
        <w:rPr>
          <w:lang w:val="pl-PL"/>
        </w:rPr>
        <w:t xml:space="preserve">napędowego do wirówek o wydajności </w:t>
      </w:r>
      <w:r w:rsidR="00C56C16" w:rsidRPr="00BB5E38">
        <w:rPr>
          <w:lang w:val="pl-PL"/>
        </w:rPr>
        <w:t>zgodnie z projektem</w:t>
      </w:r>
      <w:r w:rsidR="009D2E2E" w:rsidRPr="00BB5E38">
        <w:rPr>
          <w:lang w:val="pl-PL"/>
        </w:rPr>
        <w:t xml:space="preserve"> w ilości </w:t>
      </w:r>
      <w:r w:rsidR="00C56C16" w:rsidRPr="00BB5E38">
        <w:rPr>
          <w:lang w:val="pl-PL"/>
        </w:rPr>
        <w:t>2</w:t>
      </w:r>
      <w:r w:rsidR="009D2E2E" w:rsidRPr="00BB5E38">
        <w:rPr>
          <w:lang w:val="pl-PL"/>
        </w:rPr>
        <w:t xml:space="preserve"> </w:t>
      </w:r>
      <w:r w:rsidR="00C56C16" w:rsidRPr="00BB5E38">
        <w:rPr>
          <w:lang w:val="pl-PL"/>
        </w:rPr>
        <w:t>szt</w:t>
      </w:r>
      <w:r w:rsidR="009D2E2E" w:rsidRPr="00BB5E38">
        <w:rPr>
          <w:lang w:val="pl-PL"/>
        </w:rPr>
        <w:t>.</w:t>
      </w:r>
    </w:p>
    <w:p w:rsidR="00C56C16" w:rsidRPr="00B23EBE" w:rsidRDefault="00B23EBE" w:rsidP="00DE4597">
      <w:pPr>
        <w:pStyle w:val="Akapitzlist"/>
        <w:numPr>
          <w:ilvl w:val="2"/>
          <w:numId w:val="459"/>
        </w:numPr>
        <w:spacing w:before="120" w:after="0"/>
        <w:ind w:left="715" w:hanging="658"/>
        <w:rPr>
          <w:lang w:val="pl-PL"/>
        </w:rPr>
      </w:pPr>
      <w:r>
        <w:rPr>
          <w:lang w:val="pl-PL"/>
        </w:rPr>
        <w:t>Z</w:t>
      </w:r>
      <w:r w:rsidR="004E5CF5" w:rsidRPr="00B23EBE">
        <w:rPr>
          <w:lang w:val="pl-PL"/>
        </w:rPr>
        <w:t xml:space="preserve">biorniki </w:t>
      </w:r>
      <w:r w:rsidR="00C56C16" w:rsidRPr="00B23EBE">
        <w:rPr>
          <w:lang w:val="pl-PL"/>
        </w:rPr>
        <w:t>paliwa:</w:t>
      </w:r>
    </w:p>
    <w:p w:rsidR="00BB5E38" w:rsidRDefault="004E5CF5" w:rsidP="009E3170">
      <w:pPr>
        <w:pStyle w:val="Akapitzlist1"/>
        <w:numPr>
          <w:ilvl w:val="0"/>
          <w:numId w:val="272"/>
        </w:numPr>
        <w:tabs>
          <w:tab w:val="clear" w:pos="720"/>
        </w:tabs>
        <w:spacing w:after="0" w:line="240" w:lineRule="auto"/>
        <w:ind w:left="426"/>
        <w:rPr>
          <w:lang w:val="pl-PL"/>
        </w:rPr>
      </w:pPr>
      <w:r>
        <w:rPr>
          <w:lang w:val="pl-PL"/>
        </w:rPr>
        <w:t xml:space="preserve">Dwa zbiorniki </w:t>
      </w:r>
      <w:r w:rsidR="00C56C16">
        <w:rPr>
          <w:lang w:val="pl-PL"/>
        </w:rPr>
        <w:t>rozchodowe</w:t>
      </w:r>
    </w:p>
    <w:p w:rsidR="00BB5E38" w:rsidRPr="00F95E0A" w:rsidRDefault="00BB5E38" w:rsidP="009E3170">
      <w:pPr>
        <w:pStyle w:val="Akapitzlist1"/>
        <w:numPr>
          <w:ilvl w:val="0"/>
          <w:numId w:val="272"/>
        </w:numPr>
        <w:tabs>
          <w:tab w:val="clear" w:pos="720"/>
        </w:tabs>
        <w:spacing w:after="0" w:line="240" w:lineRule="auto"/>
        <w:ind w:left="426"/>
        <w:rPr>
          <w:lang w:val="pl-PL"/>
        </w:rPr>
      </w:pPr>
      <w:r w:rsidRPr="00F95E0A">
        <w:rPr>
          <w:lang w:val="pl-PL"/>
        </w:rPr>
        <w:t>D</w:t>
      </w:r>
      <w:r w:rsidR="004E5CF5" w:rsidRPr="00F95E0A">
        <w:rPr>
          <w:lang w:val="pl-PL"/>
        </w:rPr>
        <w:t xml:space="preserve">wa zbiornik </w:t>
      </w:r>
      <w:r w:rsidR="00C56C16" w:rsidRPr="00F95E0A">
        <w:rPr>
          <w:lang w:val="pl-PL"/>
        </w:rPr>
        <w:t>osadowe</w:t>
      </w:r>
    </w:p>
    <w:p w:rsidR="00BB5E38" w:rsidRPr="00F95E0A" w:rsidRDefault="004E5CF5" w:rsidP="009E3170">
      <w:pPr>
        <w:pStyle w:val="Akapitzlist1"/>
        <w:numPr>
          <w:ilvl w:val="0"/>
          <w:numId w:val="272"/>
        </w:numPr>
        <w:tabs>
          <w:tab w:val="clear" w:pos="720"/>
        </w:tabs>
        <w:spacing w:after="0" w:line="240" w:lineRule="auto"/>
        <w:ind w:left="426"/>
        <w:rPr>
          <w:lang w:val="pl-PL"/>
        </w:rPr>
      </w:pPr>
      <w:r w:rsidRPr="00F95E0A">
        <w:rPr>
          <w:lang w:val="pl-PL"/>
        </w:rPr>
        <w:t xml:space="preserve">Jeden zbiornik ścieków paliwa i </w:t>
      </w:r>
      <w:r w:rsidR="00C56C16" w:rsidRPr="00F95E0A">
        <w:rPr>
          <w:lang w:val="pl-PL"/>
        </w:rPr>
        <w:t>oleju</w:t>
      </w:r>
    </w:p>
    <w:p w:rsidR="00BB5E38" w:rsidRPr="00F95E0A" w:rsidRDefault="004E5CF5" w:rsidP="009E3170">
      <w:pPr>
        <w:pStyle w:val="Akapitzlist1"/>
        <w:numPr>
          <w:ilvl w:val="0"/>
          <w:numId w:val="272"/>
        </w:numPr>
        <w:tabs>
          <w:tab w:val="clear" w:pos="720"/>
        </w:tabs>
        <w:spacing w:after="0" w:line="240" w:lineRule="auto"/>
        <w:ind w:left="426"/>
        <w:rPr>
          <w:lang w:val="pl-PL"/>
        </w:rPr>
      </w:pPr>
      <w:r w:rsidRPr="00F95E0A">
        <w:rPr>
          <w:lang w:val="pl-PL"/>
        </w:rPr>
        <w:t xml:space="preserve">Jeden zbiornik </w:t>
      </w:r>
      <w:r w:rsidR="00C56C16" w:rsidRPr="00F95E0A">
        <w:rPr>
          <w:lang w:val="pl-PL"/>
        </w:rPr>
        <w:t>przele</w:t>
      </w:r>
      <w:r w:rsidRPr="00F95E0A">
        <w:rPr>
          <w:lang w:val="pl-PL"/>
        </w:rPr>
        <w:t xml:space="preserve">wowy </w:t>
      </w:r>
      <w:r w:rsidR="00C56C16" w:rsidRPr="00F95E0A">
        <w:rPr>
          <w:lang w:val="pl-PL"/>
        </w:rPr>
        <w:t>paliwa</w:t>
      </w:r>
    </w:p>
    <w:p w:rsidR="00BB5E38" w:rsidRPr="00F95E0A" w:rsidRDefault="004E5CF5" w:rsidP="009E3170">
      <w:pPr>
        <w:pStyle w:val="Akapitzlist1"/>
        <w:numPr>
          <w:ilvl w:val="0"/>
          <w:numId w:val="272"/>
        </w:numPr>
        <w:tabs>
          <w:tab w:val="clear" w:pos="720"/>
        </w:tabs>
        <w:spacing w:after="0" w:line="240" w:lineRule="auto"/>
        <w:ind w:left="426"/>
        <w:rPr>
          <w:lang w:val="pl-PL"/>
        </w:rPr>
      </w:pPr>
      <w:r w:rsidRPr="00F95E0A">
        <w:rPr>
          <w:lang w:val="pl-PL"/>
        </w:rPr>
        <w:t xml:space="preserve">Zbiorniki zapasowe </w:t>
      </w:r>
      <w:r w:rsidR="00C56C16" w:rsidRPr="00F95E0A">
        <w:rPr>
          <w:lang w:val="pl-PL"/>
        </w:rPr>
        <w:t>paliwa</w:t>
      </w:r>
    </w:p>
    <w:p w:rsidR="00BB5E38" w:rsidRPr="00F95E0A" w:rsidRDefault="004E5CF5" w:rsidP="009E3170">
      <w:pPr>
        <w:pStyle w:val="Akapitzlist1"/>
        <w:numPr>
          <w:ilvl w:val="0"/>
          <w:numId w:val="272"/>
        </w:numPr>
        <w:tabs>
          <w:tab w:val="clear" w:pos="720"/>
        </w:tabs>
        <w:spacing w:after="0" w:line="240" w:lineRule="auto"/>
        <w:ind w:left="426"/>
        <w:rPr>
          <w:lang w:val="pl-PL"/>
        </w:rPr>
      </w:pPr>
      <w:r w:rsidRPr="00F95E0A">
        <w:rPr>
          <w:lang w:val="pl-PL"/>
        </w:rPr>
        <w:t xml:space="preserve">Zbiornik rozchodowy awaryjnego zespołu </w:t>
      </w:r>
      <w:r w:rsidR="00BB5E38" w:rsidRPr="00F95E0A">
        <w:rPr>
          <w:lang w:val="pl-PL"/>
        </w:rPr>
        <w:t>prądotwórczego</w:t>
      </w:r>
    </w:p>
    <w:p w:rsidR="00C56C16" w:rsidRPr="00F95E0A" w:rsidRDefault="004E5CF5" w:rsidP="009E3170">
      <w:pPr>
        <w:pStyle w:val="Akapitzlist1"/>
        <w:numPr>
          <w:ilvl w:val="0"/>
          <w:numId w:val="272"/>
        </w:numPr>
        <w:tabs>
          <w:tab w:val="clear" w:pos="720"/>
        </w:tabs>
        <w:spacing w:after="0" w:line="240" w:lineRule="auto"/>
        <w:ind w:left="426"/>
        <w:rPr>
          <w:lang w:val="pl-PL"/>
        </w:rPr>
      </w:pPr>
      <w:r w:rsidRPr="00F95E0A">
        <w:rPr>
          <w:lang w:val="pl-PL"/>
        </w:rPr>
        <w:t>Z</w:t>
      </w:r>
      <w:r w:rsidR="0025302E">
        <w:rPr>
          <w:lang w:val="pl-PL"/>
        </w:rPr>
        <w:t>biornik rozchodowy kotła.</w:t>
      </w:r>
    </w:p>
    <w:p w:rsidR="00BB5E38" w:rsidRPr="00BB5E38" w:rsidRDefault="00BB5E38" w:rsidP="00DE4597">
      <w:pPr>
        <w:pStyle w:val="Akapitzlist1"/>
        <w:numPr>
          <w:ilvl w:val="2"/>
          <w:numId w:val="459"/>
        </w:numPr>
        <w:spacing w:before="120" w:after="0" w:line="240" w:lineRule="auto"/>
        <w:ind w:left="567" w:hanging="567"/>
        <w:rPr>
          <w:lang w:val="pl-PL"/>
        </w:rPr>
      </w:pPr>
      <w:r>
        <w:rPr>
          <w:lang w:val="pl-PL"/>
        </w:rPr>
        <w:t>Wymagania</w:t>
      </w:r>
    </w:p>
    <w:p w:rsidR="00BB5E38" w:rsidRPr="001A1786" w:rsidRDefault="00C56C16" w:rsidP="00DE4597">
      <w:pPr>
        <w:pStyle w:val="Akapitzlist"/>
        <w:numPr>
          <w:ilvl w:val="0"/>
          <w:numId w:val="387"/>
        </w:numPr>
        <w:ind w:left="426"/>
        <w:rPr>
          <w:lang w:val="pl-PL"/>
        </w:rPr>
      </w:pPr>
      <w:r w:rsidRPr="001A1786">
        <w:rPr>
          <w:lang w:val="pl-PL"/>
        </w:rPr>
        <w:t>Zbiorniki</w:t>
      </w:r>
      <w:r w:rsidR="004E5CF5" w:rsidRPr="001A1786">
        <w:rPr>
          <w:spacing w:val="3"/>
          <w:lang w:val="pl-PL"/>
        </w:rPr>
        <w:t xml:space="preserve"> </w:t>
      </w:r>
      <w:r w:rsidRPr="001A1786">
        <w:rPr>
          <w:lang w:val="pl-PL"/>
        </w:rPr>
        <w:t>rozchodowe</w:t>
      </w:r>
      <w:r w:rsidR="004E5CF5" w:rsidRPr="001A1786">
        <w:rPr>
          <w:spacing w:val="3"/>
          <w:lang w:val="pl-PL"/>
        </w:rPr>
        <w:t xml:space="preserve"> </w:t>
      </w:r>
      <w:r w:rsidRPr="001A1786">
        <w:rPr>
          <w:lang w:val="pl-PL"/>
        </w:rPr>
        <w:t>paliwa</w:t>
      </w:r>
      <w:r w:rsidR="004E5CF5" w:rsidRPr="001A1786">
        <w:rPr>
          <w:spacing w:val="3"/>
          <w:lang w:val="pl-PL"/>
        </w:rPr>
        <w:t xml:space="preserve"> </w:t>
      </w:r>
      <w:r w:rsidRPr="001A1786">
        <w:rPr>
          <w:lang w:val="pl-PL"/>
        </w:rPr>
        <w:t>będą</w:t>
      </w:r>
      <w:r w:rsidR="004E5CF5" w:rsidRPr="001A1786">
        <w:rPr>
          <w:spacing w:val="3"/>
          <w:lang w:val="pl-PL"/>
        </w:rPr>
        <w:t xml:space="preserve"> </w:t>
      </w:r>
      <w:r w:rsidRPr="001A1786">
        <w:rPr>
          <w:lang w:val="pl-PL"/>
        </w:rPr>
        <w:t>wyposażone</w:t>
      </w:r>
      <w:r w:rsidR="004E5CF5" w:rsidRPr="001A1786">
        <w:rPr>
          <w:spacing w:val="3"/>
          <w:lang w:val="pl-PL"/>
        </w:rPr>
        <w:t xml:space="preserve"> </w:t>
      </w:r>
      <w:r w:rsidRPr="001A1786">
        <w:rPr>
          <w:spacing w:val="-3"/>
          <w:lang w:val="pl-PL"/>
        </w:rPr>
        <w:t>w</w:t>
      </w:r>
      <w:r w:rsidR="004E5CF5" w:rsidRPr="001A1786">
        <w:rPr>
          <w:spacing w:val="3"/>
          <w:lang w:val="pl-PL"/>
        </w:rPr>
        <w:t xml:space="preserve"> </w:t>
      </w:r>
      <w:r w:rsidRPr="001A1786">
        <w:rPr>
          <w:lang w:val="pl-PL"/>
        </w:rPr>
        <w:t>czujniki</w:t>
      </w:r>
      <w:r w:rsidR="004E5CF5" w:rsidRPr="001A1786">
        <w:rPr>
          <w:spacing w:val="6"/>
          <w:lang w:val="pl-PL"/>
        </w:rPr>
        <w:t xml:space="preserve"> </w:t>
      </w:r>
      <w:r w:rsidRPr="001A1786">
        <w:rPr>
          <w:lang w:val="pl-PL"/>
        </w:rPr>
        <w:t>niskiego</w:t>
      </w:r>
      <w:r w:rsidR="004E5CF5" w:rsidRPr="001A1786">
        <w:rPr>
          <w:spacing w:val="3"/>
          <w:lang w:val="pl-PL"/>
        </w:rPr>
        <w:t xml:space="preserve"> </w:t>
      </w:r>
      <w:r w:rsidRPr="001A1786">
        <w:rPr>
          <w:lang w:val="pl-PL"/>
        </w:rPr>
        <w:t>poziomu.</w:t>
      </w:r>
    </w:p>
    <w:p w:rsidR="00BB5E38" w:rsidRDefault="00C56C16" w:rsidP="00DE4597">
      <w:pPr>
        <w:pStyle w:val="Akapitzlist"/>
        <w:numPr>
          <w:ilvl w:val="0"/>
          <w:numId w:val="387"/>
        </w:numPr>
        <w:ind w:left="426"/>
        <w:rPr>
          <w:lang w:val="pl-PL"/>
        </w:rPr>
      </w:pPr>
      <w:r w:rsidRPr="00BB5E38">
        <w:rPr>
          <w:lang w:val="pl-PL"/>
        </w:rPr>
        <w:t>Zbiorniki:</w:t>
      </w:r>
      <w:r w:rsidR="004E5CF5" w:rsidRPr="00BB5E38">
        <w:rPr>
          <w:spacing w:val="3"/>
          <w:lang w:val="pl-PL"/>
        </w:rPr>
        <w:t xml:space="preserve"> </w:t>
      </w:r>
      <w:r w:rsidR="004E5CF5" w:rsidRPr="00BB5E38">
        <w:rPr>
          <w:lang w:val="pl-PL"/>
        </w:rPr>
        <w:t xml:space="preserve">przelewowy </w:t>
      </w:r>
      <w:r w:rsidRPr="00BB5E38">
        <w:rPr>
          <w:spacing w:val="-1"/>
          <w:lang w:val="pl-PL"/>
        </w:rPr>
        <w:t>i</w:t>
      </w:r>
      <w:r w:rsidR="004E5CF5" w:rsidRPr="00BB5E38">
        <w:rPr>
          <w:spacing w:val="3"/>
          <w:lang w:val="pl-PL"/>
        </w:rPr>
        <w:t xml:space="preserve"> </w:t>
      </w:r>
      <w:r w:rsidRPr="00BB5E38">
        <w:rPr>
          <w:spacing w:val="-3"/>
          <w:lang w:val="pl-PL"/>
        </w:rPr>
        <w:t>ścieków</w:t>
      </w:r>
      <w:r w:rsidR="004E5CF5" w:rsidRPr="00BB5E38">
        <w:rPr>
          <w:spacing w:val="1"/>
          <w:lang w:val="pl-PL"/>
        </w:rPr>
        <w:t xml:space="preserve"> </w:t>
      </w:r>
      <w:r w:rsidRPr="00BB5E38">
        <w:rPr>
          <w:lang w:val="pl-PL"/>
        </w:rPr>
        <w:t>paliwa</w:t>
      </w:r>
      <w:r w:rsidR="004E5CF5" w:rsidRPr="00BB5E38">
        <w:rPr>
          <w:spacing w:val="3"/>
          <w:lang w:val="pl-PL"/>
        </w:rPr>
        <w:t xml:space="preserve"> </w:t>
      </w:r>
      <w:r w:rsidRPr="00BB5E38">
        <w:rPr>
          <w:lang w:val="pl-PL"/>
        </w:rPr>
        <w:t>będą</w:t>
      </w:r>
      <w:r w:rsidR="004E5CF5" w:rsidRPr="00BB5E38">
        <w:rPr>
          <w:spacing w:val="3"/>
          <w:lang w:val="pl-PL"/>
        </w:rPr>
        <w:t xml:space="preserve"> </w:t>
      </w:r>
      <w:r w:rsidRPr="00BB5E38">
        <w:rPr>
          <w:lang w:val="pl-PL"/>
        </w:rPr>
        <w:t>wyposażone</w:t>
      </w:r>
      <w:r w:rsidR="004E5CF5" w:rsidRPr="00BB5E38">
        <w:rPr>
          <w:spacing w:val="3"/>
          <w:lang w:val="pl-PL"/>
        </w:rPr>
        <w:t xml:space="preserve"> </w:t>
      </w:r>
      <w:r w:rsidRPr="00BB5E38">
        <w:rPr>
          <w:spacing w:val="-3"/>
          <w:lang w:val="pl-PL"/>
        </w:rPr>
        <w:t>w</w:t>
      </w:r>
      <w:r w:rsidR="004E5CF5" w:rsidRPr="00BB5E38">
        <w:rPr>
          <w:spacing w:val="3"/>
          <w:lang w:val="pl-PL"/>
        </w:rPr>
        <w:t xml:space="preserve"> </w:t>
      </w:r>
      <w:r w:rsidRPr="00BB5E38">
        <w:rPr>
          <w:lang w:val="pl-PL"/>
        </w:rPr>
        <w:t>czujni</w:t>
      </w:r>
      <w:r w:rsidR="004E5CF5" w:rsidRPr="00BB5E38">
        <w:rPr>
          <w:lang w:val="pl-PL"/>
        </w:rPr>
        <w:t xml:space="preserve">ki </w:t>
      </w:r>
      <w:r w:rsidRPr="00BB5E38">
        <w:rPr>
          <w:lang w:val="pl-PL"/>
        </w:rPr>
        <w:t>wysokiego</w:t>
      </w:r>
      <w:r w:rsidR="004E5CF5" w:rsidRPr="00BB5E38">
        <w:rPr>
          <w:spacing w:val="3"/>
          <w:lang w:val="pl-PL"/>
        </w:rPr>
        <w:t xml:space="preserve"> </w:t>
      </w:r>
      <w:r w:rsidRPr="00BB5E38">
        <w:rPr>
          <w:lang w:val="pl-PL"/>
        </w:rPr>
        <w:t>poziomu.</w:t>
      </w:r>
    </w:p>
    <w:p w:rsidR="00BB5E38" w:rsidRDefault="004E5CF5" w:rsidP="00DE4597">
      <w:pPr>
        <w:pStyle w:val="Akapitzlist"/>
        <w:numPr>
          <w:ilvl w:val="0"/>
          <w:numId w:val="387"/>
        </w:numPr>
        <w:ind w:left="426"/>
        <w:rPr>
          <w:lang w:val="pl-PL"/>
        </w:rPr>
      </w:pPr>
      <w:r w:rsidRPr="00BB5E38">
        <w:rPr>
          <w:lang w:val="pl-PL"/>
        </w:rPr>
        <w:t xml:space="preserve">Przelew paliwa ze zbiorników rozchodowych bezpośrednio </w:t>
      </w:r>
      <w:r w:rsidR="00C56C16" w:rsidRPr="00BB5E38">
        <w:rPr>
          <w:lang w:val="pl-PL"/>
        </w:rPr>
        <w:t>do</w:t>
      </w:r>
      <w:r w:rsidRPr="00BB5E38">
        <w:rPr>
          <w:spacing w:val="-1"/>
          <w:lang w:val="pl-PL"/>
        </w:rPr>
        <w:t xml:space="preserve"> </w:t>
      </w:r>
      <w:r w:rsidRPr="00BB5E38">
        <w:rPr>
          <w:lang w:val="pl-PL"/>
        </w:rPr>
        <w:t xml:space="preserve">zbiornika </w:t>
      </w:r>
      <w:r w:rsidR="00C56C16" w:rsidRPr="00BB5E38">
        <w:rPr>
          <w:lang w:val="pl-PL"/>
        </w:rPr>
        <w:t>osadowego, natomiast przelew</w:t>
      </w:r>
      <w:r w:rsidRPr="00BB5E38">
        <w:rPr>
          <w:spacing w:val="3"/>
          <w:lang w:val="pl-PL"/>
        </w:rPr>
        <w:t xml:space="preserve"> </w:t>
      </w:r>
      <w:r w:rsidR="00C56C16" w:rsidRPr="00BB5E38">
        <w:rPr>
          <w:spacing w:val="-3"/>
          <w:lang w:val="pl-PL"/>
        </w:rPr>
        <w:t>ze</w:t>
      </w:r>
      <w:r w:rsidR="00BB5E38">
        <w:rPr>
          <w:spacing w:val="3"/>
          <w:lang w:val="pl-PL"/>
        </w:rPr>
        <w:t xml:space="preserve"> </w:t>
      </w:r>
      <w:r w:rsidR="00C56C16" w:rsidRPr="00BB5E38">
        <w:rPr>
          <w:lang w:val="pl-PL"/>
        </w:rPr>
        <w:t>zbiornika</w:t>
      </w:r>
      <w:r w:rsidRPr="00BB5E38">
        <w:rPr>
          <w:spacing w:val="3"/>
          <w:lang w:val="pl-PL"/>
        </w:rPr>
        <w:t xml:space="preserve"> </w:t>
      </w:r>
      <w:r w:rsidR="00C56C16" w:rsidRPr="00BB5E38">
        <w:rPr>
          <w:spacing w:val="-3"/>
          <w:lang w:val="pl-PL"/>
        </w:rPr>
        <w:t>osadowego</w:t>
      </w:r>
      <w:r w:rsidRPr="00BB5E38">
        <w:rPr>
          <w:spacing w:val="3"/>
          <w:lang w:val="pl-PL"/>
        </w:rPr>
        <w:t xml:space="preserve"> </w:t>
      </w:r>
      <w:r w:rsidR="00C56C16" w:rsidRPr="00BB5E38">
        <w:rPr>
          <w:lang w:val="pl-PL"/>
        </w:rPr>
        <w:t>będzie</w:t>
      </w:r>
      <w:r w:rsidRPr="00BB5E38">
        <w:rPr>
          <w:spacing w:val="3"/>
          <w:lang w:val="pl-PL"/>
        </w:rPr>
        <w:t xml:space="preserve"> </w:t>
      </w:r>
      <w:r w:rsidRPr="00BB5E38">
        <w:rPr>
          <w:lang w:val="pl-PL"/>
        </w:rPr>
        <w:t xml:space="preserve">odprowadzany </w:t>
      </w:r>
      <w:r w:rsidR="00C56C16" w:rsidRPr="00BB5E38">
        <w:rPr>
          <w:lang w:val="pl-PL"/>
        </w:rPr>
        <w:t>do</w:t>
      </w:r>
      <w:r w:rsidRPr="00BB5E38">
        <w:rPr>
          <w:spacing w:val="3"/>
          <w:lang w:val="pl-PL"/>
        </w:rPr>
        <w:t xml:space="preserve"> </w:t>
      </w:r>
      <w:r w:rsidR="00C56C16" w:rsidRPr="00BB5E38">
        <w:rPr>
          <w:lang w:val="pl-PL"/>
        </w:rPr>
        <w:t>zbiornika</w:t>
      </w:r>
      <w:r w:rsidRPr="00BB5E38">
        <w:rPr>
          <w:spacing w:val="3"/>
          <w:lang w:val="pl-PL"/>
        </w:rPr>
        <w:t xml:space="preserve"> </w:t>
      </w:r>
      <w:r w:rsidR="00C56C16" w:rsidRPr="00BB5E38">
        <w:rPr>
          <w:lang w:val="pl-PL"/>
        </w:rPr>
        <w:t>przelewowego</w:t>
      </w:r>
      <w:r w:rsidRPr="00BB5E38">
        <w:rPr>
          <w:spacing w:val="3"/>
          <w:lang w:val="pl-PL"/>
        </w:rPr>
        <w:t xml:space="preserve"> </w:t>
      </w:r>
      <w:r w:rsidR="00C56C16" w:rsidRPr="00BB5E38">
        <w:rPr>
          <w:lang w:val="pl-PL"/>
        </w:rPr>
        <w:t>paliwa.</w:t>
      </w:r>
    </w:p>
    <w:p w:rsidR="00BB5E38" w:rsidRDefault="00C56C16" w:rsidP="00DE4597">
      <w:pPr>
        <w:pStyle w:val="Akapitzlist"/>
        <w:numPr>
          <w:ilvl w:val="0"/>
          <w:numId w:val="387"/>
        </w:numPr>
        <w:ind w:left="426"/>
        <w:rPr>
          <w:lang w:val="pl-PL"/>
        </w:rPr>
      </w:pPr>
      <w:r w:rsidRPr="00BB5E38">
        <w:rPr>
          <w:spacing w:val="-3"/>
          <w:lang w:val="pl-PL"/>
        </w:rPr>
        <w:t>Pompy</w:t>
      </w:r>
      <w:r w:rsidR="004E5CF5" w:rsidRPr="00BB5E38">
        <w:rPr>
          <w:lang w:val="pl-PL"/>
        </w:rPr>
        <w:t xml:space="preserve"> transportowe będą przetłaczać paliwo </w:t>
      </w:r>
      <w:r w:rsidRPr="00BB5E38">
        <w:rPr>
          <w:spacing w:val="-3"/>
          <w:lang w:val="pl-PL"/>
        </w:rPr>
        <w:t>ze</w:t>
      </w:r>
      <w:r w:rsidR="004E5CF5" w:rsidRPr="00BB5E38">
        <w:rPr>
          <w:lang w:val="pl-PL"/>
        </w:rPr>
        <w:t xml:space="preserve"> </w:t>
      </w:r>
      <w:r w:rsidRPr="00BB5E38">
        <w:rPr>
          <w:lang w:val="pl-PL"/>
        </w:rPr>
        <w:t>zbiorni</w:t>
      </w:r>
      <w:r w:rsidR="004E5CF5" w:rsidRPr="00BB5E38">
        <w:rPr>
          <w:lang w:val="pl-PL"/>
        </w:rPr>
        <w:t xml:space="preserve">ków zapasowych do </w:t>
      </w:r>
      <w:r w:rsidRPr="00BB5E38">
        <w:rPr>
          <w:lang w:val="pl-PL"/>
        </w:rPr>
        <w:t>zbiornika osadowego.</w:t>
      </w:r>
    </w:p>
    <w:p w:rsidR="00BB5E38" w:rsidRPr="00BB5E38" w:rsidRDefault="00C56C16" w:rsidP="00DE4597">
      <w:pPr>
        <w:pStyle w:val="Akapitzlist"/>
        <w:numPr>
          <w:ilvl w:val="0"/>
          <w:numId w:val="387"/>
        </w:numPr>
        <w:ind w:left="426"/>
        <w:rPr>
          <w:lang w:val="pl-PL"/>
        </w:rPr>
      </w:pPr>
      <w:r w:rsidRPr="00BB5E38">
        <w:rPr>
          <w:spacing w:val="-3"/>
          <w:lang w:val="pl-PL"/>
        </w:rPr>
        <w:t>Wirówka</w:t>
      </w:r>
      <w:r w:rsidR="004E5CF5" w:rsidRPr="00BB5E38">
        <w:rPr>
          <w:lang w:val="pl-PL"/>
        </w:rPr>
        <w:t xml:space="preserve"> będzie pobierać olej napędowy z tego </w:t>
      </w:r>
      <w:r w:rsidRPr="00BB5E38">
        <w:rPr>
          <w:spacing w:val="-1"/>
          <w:lang w:val="pl-PL"/>
        </w:rPr>
        <w:t>zbiornika,</w:t>
      </w:r>
      <w:r w:rsidR="004E5CF5" w:rsidRPr="00BB5E38">
        <w:rPr>
          <w:lang w:val="pl-PL"/>
        </w:rPr>
        <w:t xml:space="preserve"> oczyszczać </w:t>
      </w:r>
      <w:r w:rsidRPr="00BB5E38">
        <w:rPr>
          <w:spacing w:val="-1"/>
          <w:lang w:val="pl-PL"/>
        </w:rPr>
        <w:t>i</w:t>
      </w:r>
      <w:r w:rsidR="004E5CF5" w:rsidRPr="00BB5E38">
        <w:rPr>
          <w:lang w:val="pl-PL"/>
        </w:rPr>
        <w:t xml:space="preserve"> tłoczyć do </w:t>
      </w:r>
      <w:r w:rsidR="00BB5E38">
        <w:rPr>
          <w:lang w:val="pl-PL"/>
        </w:rPr>
        <w:t xml:space="preserve">zbiorników </w:t>
      </w:r>
      <w:r w:rsidRPr="00BB5E38">
        <w:rPr>
          <w:lang w:val="pl-PL"/>
        </w:rPr>
        <w:t>rozchodowych</w:t>
      </w:r>
      <w:r w:rsidRPr="00BB5E38">
        <w:rPr>
          <w:spacing w:val="-3"/>
          <w:lang w:val="pl-PL"/>
        </w:rPr>
        <w:t>.</w:t>
      </w:r>
    </w:p>
    <w:p w:rsidR="00BB5E38" w:rsidRPr="00BB5E38" w:rsidRDefault="00C56C16" w:rsidP="00DE4597">
      <w:pPr>
        <w:pStyle w:val="Akapitzlist"/>
        <w:numPr>
          <w:ilvl w:val="0"/>
          <w:numId w:val="387"/>
        </w:numPr>
        <w:ind w:left="426"/>
        <w:rPr>
          <w:lang w:val="pl-PL"/>
        </w:rPr>
      </w:pPr>
      <w:r w:rsidRPr="00BB5E38">
        <w:rPr>
          <w:spacing w:val="-3"/>
          <w:lang w:val="pl-PL"/>
        </w:rPr>
        <w:t>Palnik kotła pobiera paliwo ze zbiornika rozchodowego, zawory sterowanie zdalnie pełna wizualizacja</w:t>
      </w:r>
      <w:bookmarkStart w:id="170" w:name="BM32"/>
      <w:bookmarkEnd w:id="169"/>
      <w:bookmarkEnd w:id="170"/>
    </w:p>
    <w:p w:rsidR="00C56C16" w:rsidRPr="00BB5E38" w:rsidRDefault="004E5CF5" w:rsidP="00DE4597">
      <w:pPr>
        <w:pStyle w:val="Akapitzlist"/>
        <w:numPr>
          <w:ilvl w:val="0"/>
          <w:numId w:val="387"/>
        </w:numPr>
        <w:ind w:left="426"/>
        <w:rPr>
          <w:lang w:val="pl-PL"/>
        </w:rPr>
      </w:pPr>
      <w:r w:rsidRPr="00BB5E38">
        <w:rPr>
          <w:lang w:val="pl-PL"/>
        </w:rPr>
        <w:t xml:space="preserve">System </w:t>
      </w:r>
      <w:r w:rsidR="00C56C16" w:rsidRPr="00BB5E38">
        <w:rPr>
          <w:lang w:val="pl-PL"/>
        </w:rPr>
        <w:t>wykon</w:t>
      </w:r>
      <w:r w:rsidRPr="00BB5E38">
        <w:rPr>
          <w:lang w:val="pl-PL"/>
        </w:rPr>
        <w:t xml:space="preserve">any będzie z </w:t>
      </w:r>
      <w:r w:rsidR="00C56C16" w:rsidRPr="00BB5E38">
        <w:rPr>
          <w:spacing w:val="-1"/>
          <w:lang w:val="pl-PL"/>
        </w:rPr>
        <w:t>rur</w:t>
      </w:r>
      <w:r w:rsidRPr="00BB5E38">
        <w:rPr>
          <w:lang w:val="pl-PL"/>
        </w:rPr>
        <w:t xml:space="preserve"> stalowych czarnych (oczyszczone, </w:t>
      </w:r>
      <w:r w:rsidR="00C56C16" w:rsidRPr="00BB5E38">
        <w:rPr>
          <w:spacing w:val="-3"/>
          <w:lang w:val="pl-PL"/>
        </w:rPr>
        <w:t>malowane</w:t>
      </w:r>
      <w:r w:rsidRPr="00BB5E38">
        <w:rPr>
          <w:lang w:val="pl-PL"/>
        </w:rPr>
        <w:t xml:space="preserve"> z </w:t>
      </w:r>
      <w:r w:rsidR="00C56C16" w:rsidRPr="00BB5E38">
        <w:rPr>
          <w:lang w:val="pl-PL"/>
        </w:rPr>
        <w:t>zewnątrz</w:t>
      </w:r>
      <w:r w:rsidRPr="00BB5E38">
        <w:rPr>
          <w:lang w:val="pl-PL"/>
        </w:rPr>
        <w:t>)</w:t>
      </w:r>
      <w:r w:rsidR="00C56C16" w:rsidRPr="00BB5E38">
        <w:rPr>
          <w:spacing w:val="-3"/>
          <w:lang w:val="pl-PL"/>
        </w:rPr>
        <w:t>.</w:t>
      </w:r>
    </w:p>
    <w:p w:rsidR="00C56C16" w:rsidRPr="00B23EBE" w:rsidRDefault="004E5CF5" w:rsidP="00DE4597">
      <w:pPr>
        <w:pStyle w:val="Akapitzlist"/>
        <w:numPr>
          <w:ilvl w:val="1"/>
          <w:numId w:val="459"/>
        </w:numPr>
        <w:spacing w:before="240" w:after="0"/>
        <w:ind w:left="567" w:hanging="567"/>
        <w:contextualSpacing w:val="0"/>
        <w:rPr>
          <w:rFonts w:eastAsia="Arial Unicode MS"/>
          <w:lang w:val="pl-PL"/>
        </w:rPr>
      </w:pPr>
      <w:bookmarkStart w:id="171" w:name="_Toc10407495"/>
      <w:r w:rsidRPr="00B23EBE">
        <w:rPr>
          <w:rFonts w:eastAsia="Arial Unicode MS"/>
          <w:lang w:val="pl-PL"/>
        </w:rPr>
        <w:t xml:space="preserve">Instalacja rurociągów oleju </w:t>
      </w:r>
      <w:r w:rsidR="00C56C16" w:rsidRPr="00B23EBE">
        <w:rPr>
          <w:rFonts w:eastAsia="Arial Unicode MS"/>
          <w:lang w:val="pl-PL"/>
        </w:rPr>
        <w:t>smarnego</w:t>
      </w:r>
      <w:bookmarkEnd w:id="171"/>
    </w:p>
    <w:p w:rsidR="00C56C16" w:rsidRPr="00B23EBE" w:rsidRDefault="00C56C16" w:rsidP="00DE4597">
      <w:pPr>
        <w:pStyle w:val="Akapitzlist"/>
        <w:numPr>
          <w:ilvl w:val="2"/>
          <w:numId w:val="459"/>
        </w:numPr>
        <w:spacing w:after="0"/>
        <w:ind w:left="567" w:hanging="567"/>
        <w:rPr>
          <w:rFonts w:eastAsia="Arial Unicode MS"/>
          <w:szCs w:val="22"/>
          <w:lang w:val="pl-PL"/>
        </w:rPr>
      </w:pPr>
      <w:r w:rsidRPr="00B23EBE">
        <w:rPr>
          <w:lang w:val="pl-PL"/>
        </w:rPr>
        <w:t>Mechanizmy</w:t>
      </w:r>
      <w:r w:rsidR="001A1786" w:rsidRPr="00B23EBE">
        <w:rPr>
          <w:lang w:val="pl-PL"/>
        </w:rPr>
        <w:t xml:space="preserve"> i zbiorniki</w:t>
      </w:r>
      <w:r w:rsidRPr="00B23EBE">
        <w:rPr>
          <w:lang w:val="pl-PL"/>
        </w:rPr>
        <w:t>:</w:t>
      </w:r>
    </w:p>
    <w:p w:rsidR="00BB5E38" w:rsidRPr="00BB5E38" w:rsidRDefault="00F53E0A" w:rsidP="009E3170">
      <w:pPr>
        <w:pStyle w:val="Akapitzlist1"/>
        <w:numPr>
          <w:ilvl w:val="0"/>
          <w:numId w:val="270"/>
        </w:numPr>
        <w:spacing w:after="0" w:line="240" w:lineRule="auto"/>
        <w:ind w:left="426"/>
        <w:rPr>
          <w:lang w:val="pl-PL"/>
        </w:rPr>
      </w:pPr>
      <w:r w:rsidRPr="00F53E0A">
        <w:rPr>
          <w:lang w:val="pl-PL"/>
        </w:rPr>
        <w:t xml:space="preserve">Pompa transportowa </w:t>
      </w:r>
      <w:r w:rsidR="004E5CF5" w:rsidRPr="00F53E0A">
        <w:rPr>
          <w:lang w:val="pl-PL"/>
        </w:rPr>
        <w:t>ol</w:t>
      </w:r>
      <w:r w:rsidRPr="00F53E0A">
        <w:rPr>
          <w:lang w:val="pl-PL"/>
        </w:rPr>
        <w:t xml:space="preserve">eju smarnego </w:t>
      </w:r>
      <w:r>
        <w:rPr>
          <w:lang w:val="pl-PL"/>
        </w:rPr>
        <w:t xml:space="preserve">w ilości 1 szt. </w:t>
      </w:r>
      <w:r w:rsidRPr="00F53E0A">
        <w:rPr>
          <w:lang w:val="pl-PL"/>
        </w:rPr>
        <w:t>o wydajności</w:t>
      </w:r>
      <w:r>
        <w:rPr>
          <w:lang w:val="pl-PL"/>
        </w:rPr>
        <w:t xml:space="preserve"> i ciśnieniu roboczym </w:t>
      </w:r>
      <w:r w:rsidRPr="0025302E">
        <w:rPr>
          <w:lang w:val="pl-PL"/>
        </w:rPr>
        <w:t>zgodnej</w:t>
      </w:r>
      <w:r w:rsidR="00C56C16" w:rsidRPr="0025302E">
        <w:rPr>
          <w:lang w:val="pl-PL"/>
        </w:rPr>
        <w:t xml:space="preserve"> z</w:t>
      </w:r>
      <w:r w:rsidR="00C56C16" w:rsidRPr="00F53E0A">
        <w:rPr>
          <w:lang w:val="pl-PL"/>
        </w:rPr>
        <w:t xml:space="preserve"> projektem</w:t>
      </w:r>
    </w:p>
    <w:p w:rsidR="001A1786" w:rsidRDefault="00F53E0A" w:rsidP="009E3170">
      <w:pPr>
        <w:pStyle w:val="Akapitzlist1"/>
        <w:numPr>
          <w:ilvl w:val="0"/>
          <w:numId w:val="270"/>
        </w:numPr>
        <w:spacing w:after="0" w:line="240" w:lineRule="auto"/>
        <w:ind w:left="426"/>
        <w:rPr>
          <w:lang w:val="pl-PL"/>
        </w:rPr>
      </w:pPr>
      <w:r w:rsidRPr="00BB5E38">
        <w:rPr>
          <w:lang w:val="pl-PL"/>
        </w:rPr>
        <w:t xml:space="preserve">Wirówka samo-oczyszczalna oleju </w:t>
      </w:r>
      <w:r w:rsidR="00C56C16" w:rsidRPr="00BB5E38">
        <w:rPr>
          <w:lang w:val="pl-PL"/>
        </w:rPr>
        <w:t>smarnego</w:t>
      </w:r>
      <w:r w:rsidRPr="00BB5E38">
        <w:rPr>
          <w:lang w:val="pl-PL"/>
        </w:rPr>
        <w:t xml:space="preserve"> o wydajności </w:t>
      </w:r>
      <w:r w:rsidR="0025302E">
        <w:rPr>
          <w:lang w:val="pl-PL"/>
        </w:rPr>
        <w:t xml:space="preserve">zgodnej z projektem </w:t>
      </w:r>
      <w:r w:rsidRPr="00BB5E38">
        <w:rPr>
          <w:lang w:val="pl-PL"/>
        </w:rPr>
        <w:t xml:space="preserve">w ilości 1 </w:t>
      </w:r>
      <w:r w:rsidR="00C56C16" w:rsidRPr="00BB5E38">
        <w:rPr>
          <w:lang w:val="pl-PL"/>
        </w:rPr>
        <w:t>szt</w:t>
      </w:r>
      <w:r w:rsidRPr="00BB5E38">
        <w:rPr>
          <w:lang w:val="pl-PL"/>
        </w:rPr>
        <w:t>.</w:t>
      </w:r>
      <w:r w:rsidR="009C5287">
        <w:rPr>
          <w:lang w:val="pl-PL"/>
        </w:rPr>
        <w:t>, jeżeli takie są</w:t>
      </w:r>
      <w:r w:rsidR="00930EAA">
        <w:rPr>
          <w:lang w:val="pl-PL"/>
        </w:rPr>
        <w:t xml:space="preserve"> zalecenia producenta</w:t>
      </w:r>
      <w:r w:rsidR="009C5287">
        <w:rPr>
          <w:lang w:val="pl-PL"/>
        </w:rPr>
        <w:t xml:space="preserve"> </w:t>
      </w:r>
    </w:p>
    <w:p w:rsidR="001A1786" w:rsidRDefault="00F53E0A" w:rsidP="009E3170">
      <w:pPr>
        <w:pStyle w:val="Akapitzlist1"/>
        <w:numPr>
          <w:ilvl w:val="0"/>
          <w:numId w:val="270"/>
        </w:numPr>
        <w:spacing w:after="0" w:line="240" w:lineRule="auto"/>
        <w:ind w:left="426"/>
        <w:rPr>
          <w:lang w:val="pl-PL"/>
        </w:rPr>
      </w:pPr>
      <w:r w:rsidRPr="001A1786">
        <w:rPr>
          <w:lang w:val="pl-PL"/>
        </w:rPr>
        <w:t xml:space="preserve">Dwa zbiorniki zapasowe o pojemności </w:t>
      </w:r>
      <w:r w:rsidR="0025302E">
        <w:rPr>
          <w:lang w:val="pl-PL"/>
        </w:rPr>
        <w:t>zgodnej z projektem</w:t>
      </w:r>
      <w:r w:rsidR="00C56C16" w:rsidRPr="001A1786">
        <w:rPr>
          <w:lang w:val="pl-PL"/>
        </w:rPr>
        <w:t xml:space="preserve"> lub zgodnie z zaleceniami producenta silników głównych</w:t>
      </w:r>
    </w:p>
    <w:p w:rsidR="001A1786" w:rsidRDefault="00C56C16" w:rsidP="009E3170">
      <w:pPr>
        <w:pStyle w:val="Akapitzlist1"/>
        <w:numPr>
          <w:ilvl w:val="0"/>
          <w:numId w:val="270"/>
        </w:numPr>
        <w:spacing w:after="0" w:line="240" w:lineRule="auto"/>
        <w:ind w:left="426"/>
        <w:rPr>
          <w:lang w:val="pl-PL"/>
        </w:rPr>
      </w:pPr>
      <w:r w:rsidRPr="001A1786">
        <w:rPr>
          <w:lang w:val="pl-PL"/>
        </w:rPr>
        <w:t>Jede</w:t>
      </w:r>
      <w:r w:rsidR="00F53E0A" w:rsidRPr="001A1786">
        <w:rPr>
          <w:lang w:val="pl-PL"/>
        </w:rPr>
        <w:t>n zbiornik ściekowy oleju zuż</w:t>
      </w:r>
      <w:r w:rsidR="00930EAA">
        <w:rPr>
          <w:lang w:val="pl-PL"/>
        </w:rPr>
        <w:t>ytego</w:t>
      </w:r>
    </w:p>
    <w:p w:rsidR="00C56C16" w:rsidRPr="001A1786" w:rsidRDefault="00930EAA" w:rsidP="009E3170">
      <w:pPr>
        <w:pStyle w:val="Akapitzlist1"/>
        <w:numPr>
          <w:ilvl w:val="0"/>
          <w:numId w:val="270"/>
        </w:numPr>
        <w:spacing w:line="240" w:lineRule="auto"/>
        <w:ind w:left="426"/>
        <w:rPr>
          <w:lang w:val="pl-PL"/>
        </w:rPr>
      </w:pPr>
      <w:r>
        <w:rPr>
          <w:lang w:val="pl-PL"/>
        </w:rPr>
        <w:t>Jeden zbiornik regeneracyjny.</w:t>
      </w:r>
    </w:p>
    <w:p w:rsidR="00925DE6" w:rsidRPr="00A32B29" w:rsidRDefault="00925DE6" w:rsidP="00DE4597">
      <w:pPr>
        <w:pStyle w:val="Akapitzlist"/>
        <w:numPr>
          <w:ilvl w:val="2"/>
          <w:numId w:val="459"/>
        </w:numPr>
        <w:ind w:left="567" w:hanging="567"/>
        <w:rPr>
          <w:spacing w:val="-3"/>
          <w:lang w:val="pl-PL"/>
        </w:rPr>
      </w:pPr>
      <w:r w:rsidRPr="00A32B29">
        <w:rPr>
          <w:spacing w:val="-3"/>
          <w:lang w:val="pl-PL"/>
        </w:rPr>
        <w:t>Wymagania</w:t>
      </w:r>
    </w:p>
    <w:p w:rsidR="00925DE6" w:rsidRPr="001A1786" w:rsidRDefault="00C56C16" w:rsidP="00DE4597">
      <w:pPr>
        <w:pStyle w:val="Akapitzlist"/>
        <w:numPr>
          <w:ilvl w:val="0"/>
          <w:numId w:val="388"/>
        </w:numPr>
        <w:ind w:left="426"/>
        <w:rPr>
          <w:lang w:val="pl-PL"/>
        </w:rPr>
      </w:pPr>
      <w:r w:rsidRPr="001A1786">
        <w:rPr>
          <w:spacing w:val="-3"/>
          <w:lang w:val="pl-PL"/>
        </w:rPr>
        <w:t>Systemy</w:t>
      </w:r>
      <w:r w:rsidR="002D3CD7" w:rsidRPr="001A1786">
        <w:rPr>
          <w:lang w:val="pl-PL"/>
        </w:rPr>
        <w:t xml:space="preserve"> </w:t>
      </w:r>
      <w:r w:rsidRPr="001A1786">
        <w:rPr>
          <w:spacing w:val="-1"/>
          <w:lang w:val="pl-PL"/>
        </w:rPr>
        <w:t>oleju</w:t>
      </w:r>
      <w:r w:rsidR="002D3CD7" w:rsidRPr="001A1786">
        <w:rPr>
          <w:lang w:val="pl-PL"/>
        </w:rPr>
        <w:t xml:space="preserve"> </w:t>
      </w:r>
      <w:r w:rsidRPr="001A1786">
        <w:rPr>
          <w:spacing w:val="-3"/>
          <w:lang w:val="pl-PL"/>
        </w:rPr>
        <w:t>smarnego</w:t>
      </w:r>
      <w:r w:rsidR="002D3CD7" w:rsidRPr="001A1786">
        <w:rPr>
          <w:lang w:val="pl-PL"/>
        </w:rPr>
        <w:t xml:space="preserve"> </w:t>
      </w:r>
      <w:r w:rsidRPr="001A1786">
        <w:rPr>
          <w:spacing w:val="-3"/>
          <w:lang w:val="pl-PL"/>
        </w:rPr>
        <w:t>pędników</w:t>
      </w:r>
      <w:r w:rsidR="002D3CD7" w:rsidRPr="001A1786">
        <w:rPr>
          <w:lang w:val="pl-PL"/>
        </w:rPr>
        <w:t xml:space="preserve"> </w:t>
      </w:r>
      <w:r w:rsidRPr="001A1786">
        <w:rPr>
          <w:spacing w:val="-3"/>
          <w:lang w:val="pl-PL"/>
        </w:rPr>
        <w:t>azymutalnych</w:t>
      </w:r>
      <w:r w:rsidR="002D3CD7" w:rsidRPr="001A1786">
        <w:rPr>
          <w:lang w:val="pl-PL"/>
        </w:rPr>
        <w:t xml:space="preserve"> </w:t>
      </w:r>
      <w:r w:rsidRPr="001A1786">
        <w:rPr>
          <w:spacing w:val="-1"/>
          <w:lang w:val="pl-PL"/>
        </w:rPr>
        <w:t>i</w:t>
      </w:r>
      <w:r w:rsidR="002D3CD7" w:rsidRPr="001A1786">
        <w:rPr>
          <w:lang w:val="pl-PL"/>
        </w:rPr>
        <w:t xml:space="preserve"> </w:t>
      </w:r>
      <w:r w:rsidRPr="001A1786">
        <w:rPr>
          <w:spacing w:val="-3"/>
          <w:lang w:val="pl-PL"/>
        </w:rPr>
        <w:t>zespołów</w:t>
      </w:r>
      <w:r w:rsidR="002D3CD7" w:rsidRPr="001A1786">
        <w:rPr>
          <w:lang w:val="pl-PL"/>
        </w:rPr>
        <w:t xml:space="preserve"> </w:t>
      </w:r>
      <w:r w:rsidRPr="001A1786">
        <w:rPr>
          <w:spacing w:val="-3"/>
          <w:lang w:val="pl-PL"/>
        </w:rPr>
        <w:t>prądotwórczych</w:t>
      </w:r>
      <w:r w:rsidR="002D3CD7" w:rsidRPr="001A1786">
        <w:rPr>
          <w:lang w:val="pl-PL"/>
        </w:rPr>
        <w:t xml:space="preserve"> </w:t>
      </w:r>
      <w:r w:rsidRPr="001A1786">
        <w:rPr>
          <w:spacing w:val="-3"/>
          <w:lang w:val="pl-PL"/>
        </w:rPr>
        <w:t>zostaną</w:t>
      </w:r>
      <w:r w:rsidR="002D3CD7" w:rsidRPr="001A1786">
        <w:rPr>
          <w:lang w:val="pl-PL"/>
        </w:rPr>
        <w:t xml:space="preserve"> </w:t>
      </w:r>
      <w:r w:rsidRPr="001A1786">
        <w:rPr>
          <w:lang w:val="pl-PL"/>
        </w:rPr>
        <w:t xml:space="preserve">wykonane </w:t>
      </w:r>
      <w:r w:rsidRPr="001A1786">
        <w:rPr>
          <w:spacing w:val="-3"/>
          <w:lang w:val="pl-PL"/>
        </w:rPr>
        <w:t>zgodnie</w:t>
      </w:r>
      <w:r w:rsidR="002D3CD7" w:rsidRPr="001A1786">
        <w:rPr>
          <w:spacing w:val="3"/>
          <w:lang w:val="pl-PL"/>
        </w:rPr>
        <w:t xml:space="preserve"> </w:t>
      </w:r>
      <w:r w:rsidRPr="001A1786">
        <w:rPr>
          <w:spacing w:val="-3"/>
          <w:lang w:val="pl-PL"/>
        </w:rPr>
        <w:t>z</w:t>
      </w:r>
      <w:r w:rsidR="002D3CD7" w:rsidRPr="001A1786">
        <w:rPr>
          <w:lang w:val="pl-PL"/>
        </w:rPr>
        <w:t xml:space="preserve"> </w:t>
      </w:r>
      <w:r w:rsidRPr="001A1786">
        <w:rPr>
          <w:spacing w:val="-3"/>
          <w:lang w:val="pl-PL"/>
        </w:rPr>
        <w:t>zaleceniami</w:t>
      </w:r>
      <w:r w:rsidR="002D3CD7" w:rsidRPr="001A1786">
        <w:rPr>
          <w:spacing w:val="3"/>
          <w:lang w:val="pl-PL"/>
        </w:rPr>
        <w:t xml:space="preserve"> </w:t>
      </w:r>
      <w:r w:rsidRPr="001A1786">
        <w:rPr>
          <w:spacing w:val="-3"/>
          <w:lang w:val="pl-PL"/>
        </w:rPr>
        <w:t>producentów</w:t>
      </w:r>
      <w:r w:rsidR="002D3CD7" w:rsidRPr="001A1786">
        <w:rPr>
          <w:spacing w:val="1"/>
          <w:lang w:val="pl-PL"/>
        </w:rPr>
        <w:t xml:space="preserve"> </w:t>
      </w:r>
      <w:r w:rsidRPr="001A1786">
        <w:rPr>
          <w:spacing w:val="-3"/>
          <w:lang w:val="pl-PL"/>
        </w:rPr>
        <w:t>urządzeń.</w:t>
      </w:r>
    </w:p>
    <w:p w:rsidR="00925DE6" w:rsidRPr="0015435F" w:rsidRDefault="00C56C16" w:rsidP="00DE4597">
      <w:pPr>
        <w:pStyle w:val="Akapitzlist"/>
        <w:numPr>
          <w:ilvl w:val="0"/>
          <w:numId w:val="388"/>
        </w:numPr>
        <w:ind w:left="426"/>
        <w:rPr>
          <w:lang w:val="pl-PL"/>
        </w:rPr>
      </w:pPr>
      <w:r w:rsidRPr="00925DE6">
        <w:rPr>
          <w:spacing w:val="-3"/>
          <w:lang w:val="pl-PL"/>
        </w:rPr>
        <w:t>Silniki</w:t>
      </w:r>
      <w:r w:rsidR="004F3D69" w:rsidRPr="00925DE6">
        <w:rPr>
          <w:spacing w:val="11"/>
          <w:lang w:val="pl-PL"/>
        </w:rPr>
        <w:t xml:space="preserve"> </w:t>
      </w:r>
      <w:r w:rsidRPr="00925DE6">
        <w:rPr>
          <w:spacing w:val="-3"/>
          <w:lang w:val="pl-PL"/>
        </w:rPr>
        <w:t>spalinowe</w:t>
      </w:r>
      <w:r w:rsidR="004F3D69" w:rsidRPr="00925DE6">
        <w:rPr>
          <w:spacing w:val="10"/>
          <w:lang w:val="pl-PL"/>
        </w:rPr>
        <w:t xml:space="preserve"> </w:t>
      </w:r>
      <w:r w:rsidRPr="00925DE6">
        <w:rPr>
          <w:spacing w:val="-3"/>
          <w:lang w:val="pl-PL"/>
        </w:rPr>
        <w:t>zespołów</w:t>
      </w:r>
      <w:r w:rsidR="004F3D69" w:rsidRPr="00925DE6">
        <w:rPr>
          <w:spacing w:val="6"/>
          <w:lang w:val="pl-PL"/>
        </w:rPr>
        <w:t xml:space="preserve"> </w:t>
      </w:r>
      <w:r w:rsidRPr="00925DE6">
        <w:rPr>
          <w:spacing w:val="-3"/>
          <w:lang w:val="pl-PL"/>
        </w:rPr>
        <w:t>prądotwórczych</w:t>
      </w:r>
      <w:r w:rsidR="004F3D69" w:rsidRPr="00925DE6">
        <w:rPr>
          <w:spacing w:val="10"/>
          <w:lang w:val="pl-PL"/>
        </w:rPr>
        <w:t xml:space="preserve"> </w:t>
      </w:r>
      <w:r w:rsidRPr="00925DE6">
        <w:rPr>
          <w:spacing w:val="-3"/>
          <w:lang w:val="pl-PL"/>
        </w:rPr>
        <w:t>będą</w:t>
      </w:r>
      <w:r w:rsidR="004F3D69" w:rsidRPr="00925DE6">
        <w:rPr>
          <w:spacing w:val="10"/>
          <w:lang w:val="pl-PL"/>
        </w:rPr>
        <w:t xml:space="preserve"> </w:t>
      </w:r>
      <w:r w:rsidRPr="00925DE6">
        <w:rPr>
          <w:lang w:val="pl-PL"/>
        </w:rPr>
        <w:t>w</w:t>
      </w:r>
      <w:r w:rsidR="004F3D69" w:rsidRPr="00925DE6">
        <w:rPr>
          <w:spacing w:val="9"/>
          <w:lang w:val="pl-PL"/>
        </w:rPr>
        <w:t xml:space="preserve"> </w:t>
      </w:r>
      <w:r w:rsidRPr="00925DE6">
        <w:rPr>
          <w:spacing w:val="-3"/>
          <w:lang w:val="pl-PL"/>
        </w:rPr>
        <w:t>wykonaniu</w:t>
      </w:r>
      <w:r w:rsidR="004F3D69" w:rsidRPr="00925DE6">
        <w:rPr>
          <w:spacing w:val="10"/>
          <w:lang w:val="pl-PL"/>
        </w:rPr>
        <w:t xml:space="preserve"> </w:t>
      </w:r>
      <w:r w:rsidRPr="00925DE6">
        <w:rPr>
          <w:spacing w:val="-3"/>
          <w:lang w:val="pl-PL"/>
        </w:rPr>
        <w:t>„z</w:t>
      </w:r>
      <w:r w:rsidR="004F3D69" w:rsidRPr="00925DE6">
        <w:rPr>
          <w:spacing w:val="7"/>
          <w:lang w:val="pl-PL"/>
        </w:rPr>
        <w:t xml:space="preserve"> </w:t>
      </w:r>
      <w:r w:rsidRPr="00925DE6">
        <w:rPr>
          <w:lang w:val="pl-PL"/>
        </w:rPr>
        <w:t>mokrą</w:t>
      </w:r>
      <w:r w:rsidR="004F3D69" w:rsidRPr="00925DE6">
        <w:rPr>
          <w:spacing w:val="12"/>
          <w:lang w:val="pl-PL"/>
        </w:rPr>
        <w:t xml:space="preserve"> </w:t>
      </w:r>
      <w:r w:rsidRPr="00925DE6">
        <w:rPr>
          <w:lang w:val="pl-PL"/>
        </w:rPr>
        <w:t>misą</w:t>
      </w:r>
      <w:r w:rsidR="004F3D69" w:rsidRPr="00925DE6">
        <w:rPr>
          <w:spacing w:val="10"/>
          <w:lang w:val="pl-PL"/>
        </w:rPr>
        <w:t xml:space="preserve"> </w:t>
      </w:r>
      <w:r w:rsidRPr="00925DE6">
        <w:rPr>
          <w:spacing w:val="-3"/>
          <w:lang w:val="pl-PL"/>
        </w:rPr>
        <w:t>olejową”.</w:t>
      </w:r>
      <w:r w:rsidR="004F3D69" w:rsidRPr="00925DE6">
        <w:rPr>
          <w:spacing w:val="10"/>
          <w:lang w:val="pl-PL"/>
        </w:rPr>
        <w:t xml:space="preserve"> </w:t>
      </w:r>
      <w:r w:rsidRPr="00925DE6">
        <w:rPr>
          <w:spacing w:val="-3"/>
          <w:lang w:val="pl-PL"/>
        </w:rPr>
        <w:t>Ole</w:t>
      </w:r>
      <w:r w:rsidRPr="00925DE6">
        <w:rPr>
          <w:spacing w:val="-1"/>
          <w:lang w:val="pl-PL"/>
        </w:rPr>
        <w:t>j</w:t>
      </w:r>
      <w:r w:rsidR="004F3D69" w:rsidRPr="00925DE6">
        <w:rPr>
          <w:spacing w:val="11"/>
          <w:lang w:val="pl-PL"/>
        </w:rPr>
        <w:t xml:space="preserve"> </w:t>
      </w:r>
      <w:r w:rsidRPr="00925DE6">
        <w:rPr>
          <w:spacing w:val="-3"/>
          <w:lang w:val="pl-PL"/>
        </w:rPr>
        <w:t>smarny</w:t>
      </w:r>
      <w:r w:rsidRPr="00925DE6">
        <w:rPr>
          <w:lang w:val="pl-PL"/>
        </w:rPr>
        <w:t xml:space="preserve"> </w:t>
      </w:r>
      <w:r w:rsidRPr="00925DE6">
        <w:rPr>
          <w:spacing w:val="-3"/>
          <w:lang w:val="pl-PL"/>
        </w:rPr>
        <w:t>z</w:t>
      </w:r>
      <w:r w:rsidR="004F3D69" w:rsidRPr="00925DE6">
        <w:rPr>
          <w:lang w:val="pl-PL"/>
        </w:rPr>
        <w:t xml:space="preserve"> mis </w:t>
      </w:r>
      <w:r w:rsidRPr="00925DE6">
        <w:rPr>
          <w:spacing w:val="-3"/>
          <w:lang w:val="pl-PL"/>
        </w:rPr>
        <w:t>olejowych</w:t>
      </w:r>
      <w:r w:rsidR="004F3D69" w:rsidRPr="00925DE6">
        <w:rPr>
          <w:lang w:val="pl-PL"/>
        </w:rPr>
        <w:t xml:space="preserve"> </w:t>
      </w:r>
      <w:r w:rsidRPr="00925DE6">
        <w:rPr>
          <w:spacing w:val="-3"/>
          <w:lang w:val="pl-PL"/>
        </w:rPr>
        <w:t>silników</w:t>
      </w:r>
      <w:r w:rsidR="004F3D69" w:rsidRPr="00925DE6">
        <w:rPr>
          <w:spacing w:val="-1"/>
          <w:lang w:val="pl-PL"/>
        </w:rPr>
        <w:t xml:space="preserve"> </w:t>
      </w:r>
      <w:r w:rsidR="004F3D69" w:rsidRPr="00925DE6">
        <w:rPr>
          <w:lang w:val="pl-PL"/>
        </w:rPr>
        <w:t xml:space="preserve">można </w:t>
      </w:r>
      <w:r w:rsidRPr="00925DE6">
        <w:rPr>
          <w:spacing w:val="-3"/>
          <w:lang w:val="pl-PL"/>
        </w:rPr>
        <w:t>będzie</w:t>
      </w:r>
      <w:r w:rsidR="004F3D69" w:rsidRPr="00925DE6">
        <w:rPr>
          <w:lang w:val="pl-PL"/>
        </w:rPr>
        <w:t xml:space="preserve"> </w:t>
      </w:r>
      <w:r w:rsidRPr="00925DE6">
        <w:rPr>
          <w:spacing w:val="-3"/>
          <w:lang w:val="pl-PL"/>
        </w:rPr>
        <w:t>przetoczyć</w:t>
      </w:r>
      <w:r w:rsidR="004F3D69" w:rsidRPr="00925DE6">
        <w:rPr>
          <w:lang w:val="pl-PL"/>
        </w:rPr>
        <w:t xml:space="preserve"> </w:t>
      </w:r>
      <w:r w:rsidRPr="00925DE6">
        <w:rPr>
          <w:spacing w:val="-3"/>
          <w:lang w:val="pl-PL"/>
        </w:rPr>
        <w:t>do</w:t>
      </w:r>
      <w:r w:rsidR="004F3D69" w:rsidRPr="00925DE6">
        <w:rPr>
          <w:lang w:val="pl-PL"/>
        </w:rPr>
        <w:t xml:space="preserve"> </w:t>
      </w:r>
      <w:r w:rsidRPr="00925DE6">
        <w:rPr>
          <w:spacing w:val="-3"/>
          <w:lang w:val="pl-PL"/>
        </w:rPr>
        <w:t>zbiornika</w:t>
      </w:r>
      <w:r w:rsidR="004F3D69" w:rsidRPr="00925DE6">
        <w:rPr>
          <w:lang w:val="pl-PL"/>
        </w:rPr>
        <w:t xml:space="preserve"> </w:t>
      </w:r>
      <w:r w:rsidRPr="00925DE6">
        <w:rPr>
          <w:spacing w:val="-3"/>
          <w:lang w:val="pl-PL"/>
        </w:rPr>
        <w:t>regeneracyjnego</w:t>
      </w:r>
      <w:r w:rsidR="004F3D69" w:rsidRPr="00925DE6">
        <w:rPr>
          <w:lang w:val="pl-PL"/>
        </w:rPr>
        <w:t xml:space="preserve"> </w:t>
      </w:r>
      <w:r w:rsidRPr="00925DE6">
        <w:rPr>
          <w:spacing w:val="-1"/>
          <w:lang w:val="pl-PL"/>
        </w:rPr>
        <w:t>i</w:t>
      </w:r>
      <w:r w:rsidR="004F3D69" w:rsidRPr="00925DE6">
        <w:rPr>
          <w:lang w:val="pl-PL"/>
        </w:rPr>
        <w:t xml:space="preserve"> </w:t>
      </w:r>
      <w:r w:rsidRPr="00925DE6">
        <w:rPr>
          <w:spacing w:val="-3"/>
          <w:lang w:val="pl-PL"/>
        </w:rPr>
        <w:t>oczyścić</w:t>
      </w:r>
      <w:r w:rsidR="004F3D69" w:rsidRPr="00925DE6">
        <w:rPr>
          <w:lang w:val="pl-PL"/>
        </w:rPr>
        <w:t xml:space="preserve"> za </w:t>
      </w:r>
      <w:r w:rsidRPr="00925DE6">
        <w:rPr>
          <w:lang w:val="pl-PL"/>
        </w:rPr>
        <w:t xml:space="preserve">pomocą </w:t>
      </w:r>
      <w:r w:rsidR="004F3D69" w:rsidRPr="00925DE6">
        <w:rPr>
          <w:spacing w:val="-3"/>
          <w:lang w:val="pl-PL"/>
        </w:rPr>
        <w:t>wirówki</w:t>
      </w:r>
      <w:r w:rsidR="0038782B">
        <w:rPr>
          <w:spacing w:val="-3"/>
          <w:lang w:val="pl-PL"/>
        </w:rPr>
        <w:t>, jeśli takie rozwiązanie zostanie zaakceptowane przez producenta i dostawcę silników</w:t>
      </w:r>
    </w:p>
    <w:p w:rsidR="00E732C1" w:rsidRDefault="00E732C1">
      <w:pPr>
        <w:pStyle w:val="Akapitzlist"/>
        <w:ind w:left="426"/>
        <w:rPr>
          <w:lang w:val="pl-PL"/>
        </w:rPr>
      </w:pPr>
    </w:p>
    <w:p w:rsidR="00C56C16" w:rsidRPr="00925DE6" w:rsidRDefault="00C56C16" w:rsidP="00DE4597">
      <w:pPr>
        <w:pStyle w:val="Akapitzlist"/>
        <w:numPr>
          <w:ilvl w:val="0"/>
          <w:numId w:val="388"/>
        </w:numPr>
        <w:ind w:left="426"/>
        <w:rPr>
          <w:lang w:val="pl-PL"/>
        </w:rPr>
      </w:pPr>
      <w:r w:rsidRPr="00925DE6">
        <w:rPr>
          <w:spacing w:val="-3"/>
          <w:lang w:val="pl-PL"/>
        </w:rPr>
        <w:t>System</w:t>
      </w:r>
      <w:r w:rsidR="004F3D69" w:rsidRPr="00925DE6">
        <w:rPr>
          <w:lang w:val="pl-PL"/>
        </w:rPr>
        <w:t xml:space="preserve"> </w:t>
      </w:r>
      <w:r w:rsidRPr="00925DE6">
        <w:rPr>
          <w:spacing w:val="-3"/>
          <w:lang w:val="pl-PL"/>
        </w:rPr>
        <w:t>będzie</w:t>
      </w:r>
      <w:r w:rsidR="004F3D69" w:rsidRPr="00925DE6">
        <w:rPr>
          <w:spacing w:val="3"/>
          <w:lang w:val="pl-PL"/>
        </w:rPr>
        <w:t xml:space="preserve"> </w:t>
      </w:r>
      <w:r w:rsidRPr="00925DE6">
        <w:rPr>
          <w:spacing w:val="-3"/>
          <w:lang w:val="pl-PL"/>
        </w:rPr>
        <w:t>wykonany</w:t>
      </w:r>
      <w:r w:rsidR="004F3D69" w:rsidRPr="00925DE6">
        <w:rPr>
          <w:spacing w:val="3"/>
          <w:lang w:val="pl-PL"/>
        </w:rPr>
        <w:t xml:space="preserve"> </w:t>
      </w:r>
      <w:r w:rsidRPr="00925DE6">
        <w:rPr>
          <w:spacing w:val="-3"/>
          <w:lang w:val="pl-PL"/>
        </w:rPr>
        <w:t>z</w:t>
      </w:r>
      <w:r w:rsidR="004F3D69" w:rsidRPr="00925DE6">
        <w:rPr>
          <w:lang w:val="pl-PL"/>
        </w:rPr>
        <w:t xml:space="preserve"> </w:t>
      </w:r>
      <w:r w:rsidRPr="00925DE6">
        <w:rPr>
          <w:spacing w:val="-1"/>
          <w:lang w:val="pl-PL"/>
        </w:rPr>
        <w:t>rur</w:t>
      </w:r>
      <w:r w:rsidR="004F3D69" w:rsidRPr="00925DE6">
        <w:rPr>
          <w:lang w:val="pl-PL"/>
        </w:rPr>
        <w:t xml:space="preserve"> </w:t>
      </w:r>
      <w:r w:rsidRPr="00925DE6">
        <w:rPr>
          <w:spacing w:val="-3"/>
          <w:lang w:val="pl-PL"/>
        </w:rPr>
        <w:t>stalowych</w:t>
      </w:r>
      <w:r w:rsidR="004F3D69" w:rsidRPr="00925DE6">
        <w:rPr>
          <w:spacing w:val="3"/>
          <w:lang w:val="pl-PL"/>
        </w:rPr>
        <w:t xml:space="preserve"> </w:t>
      </w:r>
      <w:r w:rsidRPr="00925DE6">
        <w:rPr>
          <w:spacing w:val="-3"/>
          <w:lang w:val="pl-PL"/>
        </w:rPr>
        <w:t>czarnych</w:t>
      </w:r>
      <w:r w:rsidR="004F3D69" w:rsidRPr="00925DE6">
        <w:rPr>
          <w:spacing w:val="3"/>
          <w:lang w:val="pl-PL"/>
        </w:rPr>
        <w:t xml:space="preserve"> </w:t>
      </w:r>
      <w:r w:rsidRPr="00925DE6">
        <w:rPr>
          <w:spacing w:val="-3"/>
          <w:lang w:val="pl-PL"/>
        </w:rPr>
        <w:t>(oczyszczone,</w:t>
      </w:r>
      <w:r w:rsidR="004F3D69" w:rsidRPr="00925DE6">
        <w:rPr>
          <w:spacing w:val="5"/>
          <w:lang w:val="pl-PL"/>
        </w:rPr>
        <w:t xml:space="preserve"> </w:t>
      </w:r>
      <w:r w:rsidRPr="00925DE6">
        <w:rPr>
          <w:lang w:val="pl-PL"/>
        </w:rPr>
        <w:t>malowane</w:t>
      </w:r>
      <w:r w:rsidR="004F3D69" w:rsidRPr="00925DE6">
        <w:rPr>
          <w:spacing w:val="3"/>
          <w:lang w:val="pl-PL"/>
        </w:rPr>
        <w:t xml:space="preserve"> </w:t>
      </w:r>
      <w:r w:rsidRPr="00925DE6">
        <w:rPr>
          <w:spacing w:val="-3"/>
          <w:lang w:val="pl-PL"/>
        </w:rPr>
        <w:t>z</w:t>
      </w:r>
      <w:r w:rsidR="004F3D69" w:rsidRPr="00925DE6">
        <w:rPr>
          <w:lang w:val="pl-PL"/>
        </w:rPr>
        <w:t xml:space="preserve"> </w:t>
      </w:r>
      <w:r w:rsidRPr="00925DE6">
        <w:rPr>
          <w:spacing w:val="-3"/>
          <w:lang w:val="pl-PL"/>
        </w:rPr>
        <w:t>zewnątrz)</w:t>
      </w:r>
      <w:r w:rsidR="004F3D69" w:rsidRPr="00925DE6">
        <w:rPr>
          <w:spacing w:val="-3"/>
          <w:lang w:val="pl-PL"/>
        </w:rPr>
        <w:t>.</w:t>
      </w:r>
    </w:p>
    <w:p w:rsidR="00C56C16" w:rsidRPr="00F95E0A" w:rsidRDefault="004F3D69" w:rsidP="00DE4597">
      <w:pPr>
        <w:pStyle w:val="Nagwek3"/>
        <w:numPr>
          <w:ilvl w:val="0"/>
          <w:numId w:val="459"/>
        </w:numPr>
        <w:rPr>
          <w:rFonts w:eastAsia="Arial Unicode MS"/>
          <w:lang w:val="pl-PL"/>
        </w:rPr>
      </w:pPr>
      <w:bookmarkStart w:id="172" w:name="_Toc10407496"/>
      <w:bookmarkStart w:id="173" w:name="_Toc12592220"/>
      <w:r>
        <w:rPr>
          <w:rFonts w:eastAsia="Arial Unicode MS"/>
        </w:rPr>
        <w:t>System</w:t>
      </w:r>
      <w:r w:rsidRPr="00F95E0A">
        <w:rPr>
          <w:rFonts w:eastAsia="Arial Unicode MS"/>
          <w:lang w:val="pl-PL"/>
        </w:rPr>
        <w:t xml:space="preserve"> sprężonego </w:t>
      </w:r>
      <w:r w:rsidR="00C56C16" w:rsidRPr="00F95E0A">
        <w:rPr>
          <w:rFonts w:eastAsia="Arial Unicode MS"/>
          <w:lang w:val="pl-PL"/>
        </w:rPr>
        <w:t>powietrza</w:t>
      </w:r>
      <w:bookmarkEnd w:id="172"/>
      <w:bookmarkEnd w:id="173"/>
    </w:p>
    <w:p w:rsidR="00C56C16" w:rsidRPr="00925DE6" w:rsidRDefault="00C56C16" w:rsidP="00DE4597">
      <w:pPr>
        <w:pStyle w:val="Akapitzlist"/>
        <w:numPr>
          <w:ilvl w:val="1"/>
          <w:numId w:val="459"/>
        </w:numPr>
        <w:spacing w:after="0"/>
        <w:ind w:left="426" w:hanging="437"/>
        <w:rPr>
          <w:rFonts w:eastAsia="Arial Unicode MS"/>
          <w:szCs w:val="22"/>
        </w:rPr>
      </w:pPr>
      <w:r w:rsidRPr="00F95E0A">
        <w:rPr>
          <w:lang w:val="pl-PL"/>
        </w:rPr>
        <w:t>Mechanizmy</w:t>
      </w:r>
      <w:r>
        <w:t>:</w:t>
      </w:r>
    </w:p>
    <w:p w:rsidR="00925DE6" w:rsidRPr="00925DE6" w:rsidRDefault="004F3D69" w:rsidP="009E3170">
      <w:pPr>
        <w:pStyle w:val="Akapitzlist1"/>
        <w:numPr>
          <w:ilvl w:val="0"/>
          <w:numId w:val="273"/>
        </w:numPr>
        <w:spacing w:after="0" w:line="240" w:lineRule="auto"/>
        <w:ind w:left="426"/>
        <w:rPr>
          <w:lang w:val="pl-PL"/>
        </w:rPr>
      </w:pPr>
      <w:r w:rsidRPr="004F3D69">
        <w:rPr>
          <w:lang w:val="pl-PL"/>
        </w:rPr>
        <w:t xml:space="preserve">Sprężarki powietrza rozruchowego chłodzone </w:t>
      </w:r>
      <w:r w:rsidR="00C56C16" w:rsidRPr="004F3D69">
        <w:rPr>
          <w:lang w:val="pl-PL"/>
        </w:rPr>
        <w:t>powietrzem</w:t>
      </w:r>
      <w:r>
        <w:rPr>
          <w:lang w:val="pl-PL"/>
        </w:rPr>
        <w:t>, o wydajności i ciśnieniu</w:t>
      </w:r>
      <w:r w:rsidR="00C56C16" w:rsidRPr="004F3D69">
        <w:rPr>
          <w:lang w:val="pl-PL"/>
        </w:rPr>
        <w:t xml:space="preserve"> zgodnie z projektem </w:t>
      </w:r>
      <w:r w:rsidR="00617F13">
        <w:rPr>
          <w:lang w:val="pl-PL"/>
        </w:rPr>
        <w:t>powiększona o 100% w związku z funkcjonalnością statku</w:t>
      </w:r>
    </w:p>
    <w:p w:rsidR="00925DE6" w:rsidRPr="00925DE6" w:rsidRDefault="004F3D69" w:rsidP="009E3170">
      <w:pPr>
        <w:pStyle w:val="Akapitzlist1"/>
        <w:numPr>
          <w:ilvl w:val="0"/>
          <w:numId w:val="273"/>
        </w:numPr>
        <w:spacing w:after="0" w:line="240" w:lineRule="auto"/>
        <w:ind w:left="426"/>
        <w:rPr>
          <w:lang w:val="pl-PL"/>
        </w:rPr>
      </w:pPr>
      <w:r w:rsidRPr="00925DE6">
        <w:rPr>
          <w:lang w:val="pl-PL"/>
        </w:rPr>
        <w:t xml:space="preserve">Zbiorniki powietrza rozruchowego o pojemność: ok.350 l dla 6 rozruchów silników, zgodnie z przepisami Klasy, w ilości 2 </w:t>
      </w:r>
      <w:r w:rsidR="00C56C16" w:rsidRPr="00925DE6">
        <w:rPr>
          <w:lang w:val="pl-PL"/>
        </w:rPr>
        <w:t>szt</w:t>
      </w:r>
      <w:r w:rsidRPr="00925DE6">
        <w:rPr>
          <w:lang w:val="pl-PL"/>
        </w:rPr>
        <w:t>.</w:t>
      </w:r>
    </w:p>
    <w:p w:rsidR="00925DE6" w:rsidRDefault="00C56C16" w:rsidP="009E3170">
      <w:pPr>
        <w:pStyle w:val="Akapitzlist1"/>
        <w:numPr>
          <w:ilvl w:val="0"/>
          <w:numId w:val="273"/>
        </w:numPr>
        <w:spacing w:after="0" w:line="240" w:lineRule="auto"/>
        <w:ind w:left="426"/>
        <w:rPr>
          <w:lang w:val="pl-PL"/>
        </w:rPr>
      </w:pPr>
      <w:r w:rsidRPr="00925DE6">
        <w:rPr>
          <w:lang w:val="pl-PL"/>
        </w:rPr>
        <w:t>Sprężarka(i) powietrza gospodarczego – centralny system pneumatyczny z punktami odbioru do zasilania urządzeń pneumatycznych (pokład roboczy)</w:t>
      </w:r>
    </w:p>
    <w:p w:rsidR="00925DE6" w:rsidRDefault="00C56C16" w:rsidP="009E3170">
      <w:pPr>
        <w:pStyle w:val="Akapitzlist1"/>
        <w:numPr>
          <w:ilvl w:val="0"/>
          <w:numId w:val="273"/>
        </w:numPr>
        <w:spacing w:after="0" w:line="240" w:lineRule="auto"/>
        <w:ind w:left="426"/>
        <w:rPr>
          <w:lang w:val="pl-PL"/>
        </w:rPr>
      </w:pPr>
      <w:r w:rsidRPr="00925DE6">
        <w:rPr>
          <w:spacing w:val="-3"/>
          <w:lang w:val="pl-PL"/>
        </w:rPr>
        <w:t>Rozruch</w:t>
      </w:r>
      <w:r w:rsidR="004F3D69" w:rsidRPr="00925DE6">
        <w:rPr>
          <w:lang w:val="pl-PL"/>
        </w:rPr>
        <w:t xml:space="preserve"> </w:t>
      </w:r>
      <w:r w:rsidRPr="00925DE6">
        <w:rPr>
          <w:spacing w:val="-3"/>
          <w:lang w:val="pl-PL"/>
        </w:rPr>
        <w:t>zespołów</w:t>
      </w:r>
      <w:r w:rsidR="004F3D69" w:rsidRPr="00925DE6">
        <w:rPr>
          <w:lang w:val="pl-PL"/>
        </w:rPr>
        <w:t xml:space="preserve"> </w:t>
      </w:r>
      <w:r w:rsidRPr="00925DE6">
        <w:rPr>
          <w:spacing w:val="-3"/>
          <w:lang w:val="pl-PL"/>
        </w:rPr>
        <w:t>prądotwórczych</w:t>
      </w:r>
      <w:r w:rsidR="004F3D69" w:rsidRPr="00925DE6">
        <w:rPr>
          <w:lang w:val="pl-PL"/>
        </w:rPr>
        <w:t xml:space="preserve"> </w:t>
      </w:r>
      <w:r w:rsidRPr="00925DE6">
        <w:rPr>
          <w:spacing w:val="-3"/>
          <w:lang w:val="pl-PL"/>
        </w:rPr>
        <w:t>sprężonym</w:t>
      </w:r>
      <w:r w:rsidR="004F3D69" w:rsidRPr="00925DE6">
        <w:rPr>
          <w:lang w:val="pl-PL"/>
        </w:rPr>
        <w:t xml:space="preserve"> </w:t>
      </w:r>
      <w:r w:rsidRPr="00925DE6">
        <w:rPr>
          <w:spacing w:val="-3"/>
          <w:lang w:val="pl-PL"/>
        </w:rPr>
        <w:t>powietrzem o</w:t>
      </w:r>
      <w:r w:rsidR="004F3D69" w:rsidRPr="00925DE6">
        <w:rPr>
          <w:lang w:val="pl-PL"/>
        </w:rPr>
        <w:t xml:space="preserve"> </w:t>
      </w:r>
      <w:r w:rsidRPr="00925DE6">
        <w:rPr>
          <w:lang w:val="pl-PL"/>
        </w:rPr>
        <w:t>wła</w:t>
      </w:r>
      <w:r w:rsidR="004F3D69" w:rsidRPr="00925DE6">
        <w:rPr>
          <w:lang w:val="pl-PL"/>
        </w:rPr>
        <w:t xml:space="preserve">ściwym </w:t>
      </w:r>
      <w:r w:rsidRPr="00925DE6">
        <w:rPr>
          <w:spacing w:val="-1"/>
          <w:lang w:val="pl-PL"/>
        </w:rPr>
        <w:t xml:space="preserve">ciśnieniu </w:t>
      </w:r>
      <w:r w:rsidRPr="00925DE6">
        <w:rPr>
          <w:lang w:val="pl-PL"/>
        </w:rPr>
        <w:t>zgodnie z projektem.</w:t>
      </w:r>
    </w:p>
    <w:p w:rsidR="00925DE6" w:rsidRPr="00925DE6" w:rsidRDefault="00C56C16" w:rsidP="009E3170">
      <w:pPr>
        <w:pStyle w:val="Akapitzlist1"/>
        <w:numPr>
          <w:ilvl w:val="0"/>
          <w:numId w:val="273"/>
        </w:numPr>
        <w:spacing w:after="0" w:line="240" w:lineRule="auto"/>
        <w:ind w:left="426"/>
        <w:rPr>
          <w:lang w:val="pl-PL"/>
        </w:rPr>
      </w:pPr>
      <w:r w:rsidRPr="00925DE6">
        <w:rPr>
          <w:spacing w:val="-3"/>
          <w:lang w:val="pl-PL"/>
        </w:rPr>
        <w:t>Dopełnianie</w:t>
      </w:r>
      <w:r w:rsidR="00277781" w:rsidRPr="00925DE6">
        <w:rPr>
          <w:spacing w:val="17"/>
          <w:lang w:val="pl-PL"/>
        </w:rPr>
        <w:t xml:space="preserve"> </w:t>
      </w:r>
      <w:r w:rsidRPr="00925DE6">
        <w:rPr>
          <w:spacing w:val="-3"/>
          <w:lang w:val="pl-PL"/>
        </w:rPr>
        <w:t>zbiorników</w:t>
      </w:r>
      <w:r w:rsidR="00277781" w:rsidRPr="00925DE6">
        <w:rPr>
          <w:spacing w:val="15"/>
          <w:lang w:val="pl-PL"/>
        </w:rPr>
        <w:t xml:space="preserve"> </w:t>
      </w:r>
      <w:r w:rsidRPr="00925DE6">
        <w:rPr>
          <w:spacing w:val="-3"/>
          <w:lang w:val="pl-PL"/>
        </w:rPr>
        <w:t>automatyczne.</w:t>
      </w:r>
      <w:r w:rsidR="00277781" w:rsidRPr="00925DE6">
        <w:rPr>
          <w:spacing w:val="17"/>
          <w:lang w:val="pl-PL"/>
        </w:rPr>
        <w:t xml:space="preserve"> </w:t>
      </w:r>
      <w:r w:rsidR="00277781" w:rsidRPr="00925DE6">
        <w:rPr>
          <w:spacing w:val="-3"/>
          <w:lang w:val="pl-PL"/>
        </w:rPr>
        <w:t>Pobór powietrza</w:t>
      </w:r>
      <w:r w:rsidR="00277781" w:rsidRPr="00925DE6">
        <w:rPr>
          <w:spacing w:val="17"/>
          <w:lang w:val="pl-PL"/>
        </w:rPr>
        <w:t xml:space="preserve"> </w:t>
      </w:r>
      <w:r w:rsidRPr="00925DE6">
        <w:rPr>
          <w:spacing w:val="-3"/>
          <w:lang w:val="pl-PL"/>
        </w:rPr>
        <w:t>do</w:t>
      </w:r>
      <w:r w:rsidR="00277781" w:rsidRPr="00925DE6">
        <w:rPr>
          <w:spacing w:val="21"/>
          <w:lang w:val="pl-PL"/>
        </w:rPr>
        <w:t xml:space="preserve"> </w:t>
      </w:r>
      <w:r w:rsidRPr="00925DE6">
        <w:rPr>
          <w:lang w:val="pl-PL"/>
        </w:rPr>
        <w:t xml:space="preserve">automatyki </w:t>
      </w:r>
      <w:r w:rsidRPr="00925DE6">
        <w:rPr>
          <w:spacing w:val="-3"/>
          <w:lang w:val="pl-PL"/>
        </w:rPr>
        <w:t>(redukcja</w:t>
      </w:r>
      <w:r w:rsidR="00277781" w:rsidRPr="00925DE6">
        <w:rPr>
          <w:spacing w:val="3"/>
          <w:lang w:val="pl-PL"/>
        </w:rPr>
        <w:t xml:space="preserve"> </w:t>
      </w:r>
      <w:r w:rsidRPr="00925DE6">
        <w:rPr>
          <w:spacing w:val="-3"/>
          <w:lang w:val="pl-PL"/>
        </w:rPr>
        <w:t>do</w:t>
      </w:r>
      <w:r w:rsidR="00277781" w:rsidRPr="00925DE6">
        <w:rPr>
          <w:lang w:val="pl-PL"/>
        </w:rPr>
        <w:t xml:space="preserve"> </w:t>
      </w:r>
      <w:r w:rsidRPr="00925DE6">
        <w:rPr>
          <w:spacing w:val="-3"/>
          <w:lang w:val="pl-PL"/>
        </w:rPr>
        <w:t>9bar)</w:t>
      </w:r>
      <w:r w:rsidR="00277781" w:rsidRPr="00925DE6">
        <w:rPr>
          <w:lang w:val="pl-PL"/>
        </w:rPr>
        <w:t xml:space="preserve"> </w:t>
      </w:r>
      <w:r w:rsidRPr="00925DE6">
        <w:rPr>
          <w:spacing w:val="-1"/>
          <w:lang w:val="pl-PL"/>
        </w:rPr>
        <w:t>i</w:t>
      </w:r>
      <w:r w:rsidR="00277781" w:rsidRPr="00925DE6">
        <w:rPr>
          <w:spacing w:val="3"/>
          <w:lang w:val="pl-PL"/>
        </w:rPr>
        <w:t xml:space="preserve"> </w:t>
      </w:r>
      <w:r w:rsidRPr="00925DE6">
        <w:rPr>
          <w:spacing w:val="-3"/>
          <w:lang w:val="pl-PL"/>
        </w:rPr>
        <w:t>do</w:t>
      </w:r>
      <w:r w:rsidR="00277781" w:rsidRPr="00925DE6">
        <w:rPr>
          <w:spacing w:val="3"/>
          <w:lang w:val="pl-PL"/>
        </w:rPr>
        <w:t xml:space="preserve"> </w:t>
      </w:r>
      <w:r w:rsidRPr="00925DE6">
        <w:rPr>
          <w:lang w:val="pl-PL"/>
        </w:rPr>
        <w:t>celów</w:t>
      </w:r>
      <w:r w:rsidR="00277781" w:rsidRPr="00925DE6">
        <w:rPr>
          <w:spacing w:val="1"/>
          <w:lang w:val="pl-PL"/>
        </w:rPr>
        <w:t xml:space="preserve"> </w:t>
      </w:r>
      <w:r w:rsidRPr="00925DE6">
        <w:rPr>
          <w:spacing w:val="-3"/>
          <w:lang w:val="pl-PL"/>
        </w:rPr>
        <w:t>gospodarczych</w:t>
      </w:r>
      <w:r w:rsidR="00277781" w:rsidRPr="00925DE6">
        <w:rPr>
          <w:spacing w:val="3"/>
          <w:lang w:val="pl-PL"/>
        </w:rPr>
        <w:t xml:space="preserve"> </w:t>
      </w:r>
      <w:r w:rsidRPr="00925DE6">
        <w:rPr>
          <w:spacing w:val="-3"/>
          <w:lang w:val="pl-PL"/>
        </w:rPr>
        <w:t>(redukcja</w:t>
      </w:r>
      <w:r w:rsidR="00277781" w:rsidRPr="00925DE6">
        <w:rPr>
          <w:lang w:val="pl-PL"/>
        </w:rPr>
        <w:t xml:space="preserve"> </w:t>
      </w:r>
      <w:r w:rsidRPr="00925DE6">
        <w:rPr>
          <w:spacing w:val="-3"/>
          <w:lang w:val="pl-PL"/>
        </w:rPr>
        <w:t>do</w:t>
      </w:r>
      <w:r w:rsidR="00277781" w:rsidRPr="00925DE6">
        <w:rPr>
          <w:spacing w:val="3"/>
          <w:lang w:val="pl-PL"/>
        </w:rPr>
        <w:t xml:space="preserve"> </w:t>
      </w:r>
      <w:r w:rsidRPr="00925DE6">
        <w:rPr>
          <w:spacing w:val="-3"/>
          <w:lang w:val="pl-PL"/>
        </w:rPr>
        <w:t>7bar).</w:t>
      </w:r>
    </w:p>
    <w:p w:rsidR="00930EAA" w:rsidRPr="00930EAA" w:rsidRDefault="00C56C16" w:rsidP="00930EAA">
      <w:pPr>
        <w:pStyle w:val="Akapitzlist1"/>
        <w:numPr>
          <w:ilvl w:val="0"/>
          <w:numId w:val="273"/>
        </w:numPr>
        <w:spacing w:after="0" w:line="240" w:lineRule="auto"/>
        <w:ind w:left="426"/>
        <w:rPr>
          <w:lang w:val="pl-PL"/>
        </w:rPr>
      </w:pPr>
      <w:r w:rsidRPr="00925DE6">
        <w:rPr>
          <w:spacing w:val="-3"/>
          <w:lang w:val="pl-PL"/>
        </w:rPr>
        <w:t>System sprężonego powietrza będzie wyposażony w automatyczne o</w:t>
      </w:r>
      <w:r w:rsidR="0033770B">
        <w:rPr>
          <w:spacing w:val="-3"/>
          <w:lang w:val="pl-PL"/>
        </w:rPr>
        <w:t>dwadniacze</w:t>
      </w:r>
    </w:p>
    <w:p w:rsidR="00C56C16" w:rsidRPr="00925DE6" w:rsidRDefault="00930EAA" w:rsidP="009E3170">
      <w:pPr>
        <w:pStyle w:val="Akapitzlist1"/>
        <w:numPr>
          <w:ilvl w:val="0"/>
          <w:numId w:val="273"/>
        </w:numPr>
        <w:spacing w:line="240" w:lineRule="auto"/>
        <w:ind w:left="426"/>
        <w:rPr>
          <w:lang w:val="pl-PL"/>
        </w:rPr>
      </w:pPr>
      <w:r>
        <w:rPr>
          <w:spacing w:val="-3"/>
          <w:lang w:val="pl-PL"/>
        </w:rPr>
        <w:t xml:space="preserve">Zaprojektowany będzie system sprężonego powietrza spełniający wymagania funkcjonalności </w:t>
      </w:r>
      <w:r w:rsidR="00824DAB">
        <w:rPr>
          <w:spacing w:val="-3"/>
          <w:lang w:val="pl-PL"/>
        </w:rPr>
        <w:t>statku.</w:t>
      </w:r>
    </w:p>
    <w:p w:rsidR="00C56C16" w:rsidRPr="00925DE6" w:rsidRDefault="004F3D69" w:rsidP="00DE4597">
      <w:pPr>
        <w:pStyle w:val="Akapitzlist"/>
        <w:numPr>
          <w:ilvl w:val="1"/>
          <w:numId w:val="459"/>
        </w:numPr>
        <w:spacing w:after="0"/>
        <w:ind w:left="426" w:hanging="437"/>
        <w:rPr>
          <w:lang w:val="pl-PL"/>
        </w:rPr>
      </w:pPr>
      <w:r w:rsidRPr="00925DE6">
        <w:rPr>
          <w:lang w:val="pl-PL"/>
        </w:rPr>
        <w:t xml:space="preserve">Materiał </w:t>
      </w:r>
      <w:r w:rsidR="00C56C16" w:rsidRPr="00925DE6">
        <w:rPr>
          <w:lang w:val="pl-PL"/>
        </w:rPr>
        <w:t>rurociągów:</w:t>
      </w:r>
    </w:p>
    <w:p w:rsidR="00925DE6" w:rsidRDefault="004F3D69" w:rsidP="009E3170">
      <w:pPr>
        <w:pStyle w:val="Akapitzlist1"/>
        <w:numPr>
          <w:ilvl w:val="0"/>
          <w:numId w:val="274"/>
        </w:numPr>
        <w:tabs>
          <w:tab w:val="clear" w:pos="720"/>
        </w:tabs>
        <w:spacing w:after="0" w:line="240" w:lineRule="auto"/>
        <w:ind w:left="426"/>
        <w:rPr>
          <w:lang w:val="pl-PL"/>
        </w:rPr>
      </w:pPr>
      <w:r>
        <w:rPr>
          <w:lang w:val="pl-PL"/>
        </w:rPr>
        <w:t xml:space="preserve">Rurociąg powietrza rozruchowego – rury stalowe </w:t>
      </w:r>
      <w:r w:rsidR="00C56C16">
        <w:rPr>
          <w:lang w:val="pl-PL"/>
        </w:rPr>
        <w:t>ocynkowane</w:t>
      </w:r>
    </w:p>
    <w:p w:rsidR="00C56C16" w:rsidRPr="00925DE6" w:rsidRDefault="004F3D69" w:rsidP="009E3170">
      <w:pPr>
        <w:pStyle w:val="Akapitzlist1"/>
        <w:numPr>
          <w:ilvl w:val="0"/>
          <w:numId w:val="274"/>
        </w:numPr>
        <w:tabs>
          <w:tab w:val="clear" w:pos="720"/>
        </w:tabs>
        <w:spacing w:line="240" w:lineRule="auto"/>
        <w:ind w:left="426"/>
        <w:rPr>
          <w:lang w:val="pl-PL"/>
        </w:rPr>
      </w:pPr>
      <w:r w:rsidRPr="00925DE6">
        <w:rPr>
          <w:lang w:val="pl-PL"/>
        </w:rPr>
        <w:t>R</w:t>
      </w:r>
      <w:r w:rsidR="00C56C16" w:rsidRPr="00925DE6">
        <w:rPr>
          <w:lang w:val="pl-PL"/>
        </w:rPr>
        <w:t>u</w:t>
      </w:r>
      <w:r w:rsidRPr="00925DE6">
        <w:rPr>
          <w:lang w:val="pl-PL"/>
        </w:rPr>
        <w:t xml:space="preserve">ry na pokładach otwartych - stal </w:t>
      </w:r>
      <w:r w:rsidR="00C56C16" w:rsidRPr="00925DE6">
        <w:rPr>
          <w:lang w:val="pl-PL"/>
        </w:rPr>
        <w:t>nierdzewna</w:t>
      </w:r>
    </w:p>
    <w:p w:rsidR="0015435F" w:rsidRDefault="004F3D69" w:rsidP="0015435F">
      <w:pPr>
        <w:pStyle w:val="Nagwek3"/>
        <w:numPr>
          <w:ilvl w:val="0"/>
          <w:numId w:val="459"/>
        </w:numPr>
        <w:rPr>
          <w:rFonts w:eastAsia="Arial Unicode MS"/>
          <w:lang w:val="pl-PL"/>
        </w:rPr>
      </w:pPr>
      <w:bookmarkStart w:id="174" w:name="BM33"/>
      <w:bookmarkStart w:id="175" w:name="_Toc10407497"/>
      <w:bookmarkStart w:id="176" w:name="_Toc12592221"/>
      <w:bookmarkEnd w:id="174"/>
      <w:r>
        <w:rPr>
          <w:rFonts w:eastAsia="Arial Unicode MS"/>
          <w:lang w:val="pl-PL"/>
        </w:rPr>
        <w:t xml:space="preserve">System oleju grzewczego </w:t>
      </w:r>
      <w:bookmarkEnd w:id="175"/>
      <w:bookmarkEnd w:id="176"/>
    </w:p>
    <w:p w:rsidR="00925DE6" w:rsidRPr="004403A5" w:rsidRDefault="00C56C16" w:rsidP="00DE4597">
      <w:pPr>
        <w:pStyle w:val="Akapitzlist"/>
        <w:numPr>
          <w:ilvl w:val="0"/>
          <w:numId w:val="389"/>
        </w:numPr>
        <w:ind w:left="426"/>
        <w:rPr>
          <w:rFonts w:eastAsia="Arial Unicode MS"/>
          <w:szCs w:val="22"/>
          <w:lang w:val="pl-PL"/>
        </w:rPr>
      </w:pPr>
      <w:r w:rsidRPr="004403A5">
        <w:rPr>
          <w:spacing w:val="-5"/>
          <w:lang w:val="pl-PL"/>
        </w:rPr>
        <w:t>W</w:t>
      </w:r>
      <w:r w:rsidR="004F3D69" w:rsidRPr="004403A5">
        <w:rPr>
          <w:lang w:val="pl-PL"/>
        </w:rPr>
        <w:t xml:space="preserve"> systemie </w:t>
      </w:r>
      <w:r w:rsidR="00277781" w:rsidRPr="004403A5">
        <w:rPr>
          <w:lang w:val="pl-PL"/>
        </w:rPr>
        <w:t xml:space="preserve">przewidziana </w:t>
      </w:r>
      <w:r w:rsidRPr="004403A5">
        <w:rPr>
          <w:lang w:val="pl-PL"/>
        </w:rPr>
        <w:t>będz</w:t>
      </w:r>
      <w:r w:rsidR="00277781" w:rsidRPr="004403A5">
        <w:rPr>
          <w:lang w:val="pl-PL"/>
        </w:rPr>
        <w:t xml:space="preserve">ie </w:t>
      </w:r>
      <w:r w:rsidRPr="004403A5">
        <w:rPr>
          <w:spacing w:val="-3"/>
          <w:lang w:val="pl-PL"/>
        </w:rPr>
        <w:t>pompa</w:t>
      </w:r>
      <w:r w:rsidR="00277781" w:rsidRPr="004403A5">
        <w:rPr>
          <w:lang w:val="pl-PL"/>
        </w:rPr>
        <w:t xml:space="preserve"> podająca olej grzewczy </w:t>
      </w:r>
      <w:r w:rsidRPr="004403A5">
        <w:rPr>
          <w:spacing w:val="-3"/>
          <w:lang w:val="pl-PL"/>
        </w:rPr>
        <w:t>ze</w:t>
      </w:r>
      <w:r w:rsidR="00277781" w:rsidRPr="004403A5">
        <w:rPr>
          <w:lang w:val="pl-PL"/>
        </w:rPr>
        <w:t xml:space="preserve"> zbiornika spustowego do kotła </w:t>
      </w:r>
      <w:r w:rsidRPr="004403A5">
        <w:rPr>
          <w:lang w:val="pl-PL"/>
        </w:rPr>
        <w:t>oraz</w:t>
      </w:r>
      <w:r w:rsidR="00277781" w:rsidRPr="004403A5">
        <w:rPr>
          <w:lang w:val="pl-PL"/>
        </w:rPr>
        <w:t xml:space="preserve"> </w:t>
      </w:r>
      <w:r w:rsidRPr="004403A5">
        <w:rPr>
          <w:spacing w:val="-3"/>
          <w:lang w:val="pl-PL"/>
        </w:rPr>
        <w:t>pompa</w:t>
      </w:r>
      <w:r w:rsidR="00925DE6" w:rsidRPr="004403A5">
        <w:rPr>
          <w:spacing w:val="3"/>
          <w:lang w:val="pl-PL"/>
        </w:rPr>
        <w:t xml:space="preserve"> </w:t>
      </w:r>
      <w:r w:rsidRPr="004403A5">
        <w:rPr>
          <w:lang w:val="pl-PL"/>
        </w:rPr>
        <w:t>obiegowa.</w:t>
      </w:r>
      <w:r w:rsidR="00277781" w:rsidRPr="004403A5">
        <w:rPr>
          <w:spacing w:val="3"/>
          <w:lang w:val="pl-PL"/>
        </w:rPr>
        <w:t xml:space="preserve"> </w:t>
      </w:r>
      <w:r w:rsidR="00277781" w:rsidRPr="004403A5">
        <w:rPr>
          <w:lang w:val="pl-PL"/>
        </w:rPr>
        <w:t xml:space="preserve">Zbiornik spustowy </w:t>
      </w:r>
      <w:r w:rsidRPr="004403A5">
        <w:rPr>
          <w:spacing w:val="-1"/>
          <w:lang w:val="pl-PL"/>
        </w:rPr>
        <w:t>oleju</w:t>
      </w:r>
      <w:r w:rsidR="00277781" w:rsidRPr="004403A5">
        <w:rPr>
          <w:spacing w:val="3"/>
          <w:lang w:val="pl-PL"/>
        </w:rPr>
        <w:t xml:space="preserve"> </w:t>
      </w:r>
      <w:r w:rsidRPr="004403A5">
        <w:rPr>
          <w:spacing w:val="-3"/>
          <w:lang w:val="pl-PL"/>
        </w:rPr>
        <w:t>grzewczego</w:t>
      </w:r>
      <w:r w:rsidR="00277781" w:rsidRPr="004403A5">
        <w:rPr>
          <w:spacing w:val="3"/>
          <w:lang w:val="pl-PL"/>
        </w:rPr>
        <w:t xml:space="preserve"> </w:t>
      </w:r>
      <w:r w:rsidR="00277781" w:rsidRPr="004403A5">
        <w:rPr>
          <w:lang w:val="pl-PL"/>
        </w:rPr>
        <w:t xml:space="preserve">usytuowany </w:t>
      </w:r>
      <w:r w:rsidRPr="004403A5">
        <w:rPr>
          <w:lang w:val="pl-PL"/>
        </w:rPr>
        <w:t>będzie</w:t>
      </w:r>
      <w:r w:rsidR="00277781" w:rsidRPr="004403A5">
        <w:rPr>
          <w:spacing w:val="3"/>
          <w:lang w:val="pl-PL"/>
        </w:rPr>
        <w:t xml:space="preserve"> </w:t>
      </w:r>
      <w:r w:rsidRPr="004403A5">
        <w:rPr>
          <w:spacing w:val="-3"/>
          <w:lang w:val="pl-PL"/>
        </w:rPr>
        <w:t>w</w:t>
      </w:r>
      <w:r w:rsidR="00277781" w:rsidRPr="004403A5">
        <w:rPr>
          <w:spacing w:val="1"/>
          <w:lang w:val="pl-PL"/>
        </w:rPr>
        <w:t xml:space="preserve"> </w:t>
      </w:r>
      <w:r w:rsidR="00277781" w:rsidRPr="004403A5">
        <w:rPr>
          <w:lang w:val="pl-PL"/>
        </w:rPr>
        <w:t xml:space="preserve">dnie </w:t>
      </w:r>
      <w:r w:rsidRPr="004403A5">
        <w:rPr>
          <w:spacing w:val="-3"/>
          <w:lang w:val="pl-PL"/>
        </w:rPr>
        <w:t>podwójnym.</w:t>
      </w:r>
    </w:p>
    <w:p w:rsidR="00C56C16" w:rsidRPr="00925DE6" w:rsidRDefault="00277781" w:rsidP="00DE4597">
      <w:pPr>
        <w:pStyle w:val="Akapitzlist"/>
        <w:numPr>
          <w:ilvl w:val="0"/>
          <w:numId w:val="389"/>
        </w:numPr>
        <w:ind w:left="426"/>
        <w:rPr>
          <w:rFonts w:eastAsia="Arial Unicode MS"/>
          <w:szCs w:val="22"/>
          <w:lang w:val="pl-PL"/>
        </w:rPr>
      </w:pPr>
      <w:r w:rsidRPr="00925DE6">
        <w:rPr>
          <w:lang w:val="pl-PL"/>
        </w:rPr>
        <w:t xml:space="preserve">System </w:t>
      </w:r>
      <w:r w:rsidR="00C56C16" w:rsidRPr="00925DE6">
        <w:rPr>
          <w:lang w:val="pl-PL"/>
        </w:rPr>
        <w:t>będzie</w:t>
      </w:r>
      <w:r w:rsidRPr="00925DE6">
        <w:rPr>
          <w:spacing w:val="3"/>
          <w:lang w:val="pl-PL"/>
        </w:rPr>
        <w:t xml:space="preserve"> </w:t>
      </w:r>
      <w:r w:rsidR="00C56C16" w:rsidRPr="00925DE6">
        <w:rPr>
          <w:spacing w:val="-3"/>
          <w:lang w:val="pl-PL"/>
        </w:rPr>
        <w:t>wykonan</w:t>
      </w:r>
      <w:r w:rsidR="00C56C16" w:rsidRPr="00925DE6">
        <w:rPr>
          <w:lang w:val="pl-PL"/>
        </w:rPr>
        <w:t>y</w:t>
      </w:r>
      <w:r w:rsidRPr="00925DE6">
        <w:rPr>
          <w:spacing w:val="1"/>
          <w:lang w:val="pl-PL"/>
        </w:rPr>
        <w:t xml:space="preserve"> </w:t>
      </w:r>
      <w:r w:rsidRPr="00925DE6">
        <w:rPr>
          <w:lang w:val="pl-PL"/>
        </w:rPr>
        <w:t xml:space="preserve">z </w:t>
      </w:r>
      <w:r w:rsidR="00C56C16" w:rsidRPr="00925DE6">
        <w:rPr>
          <w:spacing w:val="-1"/>
          <w:lang w:val="pl-PL"/>
        </w:rPr>
        <w:t>rur</w:t>
      </w:r>
      <w:r w:rsidRPr="00925DE6">
        <w:rPr>
          <w:lang w:val="pl-PL"/>
        </w:rPr>
        <w:t xml:space="preserve"> </w:t>
      </w:r>
      <w:r w:rsidR="00C56C16" w:rsidRPr="00925DE6">
        <w:rPr>
          <w:lang w:val="pl-PL"/>
        </w:rPr>
        <w:t>stalowych</w:t>
      </w:r>
      <w:r w:rsidRPr="00925DE6">
        <w:rPr>
          <w:spacing w:val="3"/>
          <w:lang w:val="pl-PL"/>
        </w:rPr>
        <w:t xml:space="preserve"> </w:t>
      </w:r>
      <w:r w:rsidR="00C56C16" w:rsidRPr="00925DE6">
        <w:rPr>
          <w:lang w:val="pl-PL"/>
        </w:rPr>
        <w:t>czarnych</w:t>
      </w:r>
      <w:r w:rsidR="0017738A" w:rsidRPr="00925DE6">
        <w:rPr>
          <w:spacing w:val="3"/>
          <w:lang w:val="pl-PL"/>
        </w:rPr>
        <w:t xml:space="preserve"> </w:t>
      </w:r>
      <w:r w:rsidR="00C56C16" w:rsidRPr="00925DE6">
        <w:rPr>
          <w:spacing w:val="-1"/>
          <w:lang w:val="pl-PL"/>
        </w:rPr>
        <w:t>(</w:t>
      </w:r>
      <w:r w:rsidR="00C56C16" w:rsidRPr="00925DE6">
        <w:rPr>
          <w:spacing w:val="-3"/>
          <w:lang w:val="pl-PL"/>
        </w:rPr>
        <w:t>oczyszczone,</w:t>
      </w:r>
      <w:r w:rsidRPr="00925DE6">
        <w:rPr>
          <w:spacing w:val="5"/>
          <w:lang w:val="pl-PL"/>
        </w:rPr>
        <w:t xml:space="preserve"> </w:t>
      </w:r>
      <w:r w:rsidR="00C56C16" w:rsidRPr="00925DE6">
        <w:rPr>
          <w:spacing w:val="-3"/>
          <w:lang w:val="pl-PL"/>
        </w:rPr>
        <w:t>malowane</w:t>
      </w:r>
      <w:r w:rsidRPr="00925DE6">
        <w:rPr>
          <w:spacing w:val="3"/>
          <w:lang w:val="pl-PL"/>
        </w:rPr>
        <w:t xml:space="preserve"> </w:t>
      </w:r>
      <w:r w:rsidRPr="00925DE6">
        <w:rPr>
          <w:lang w:val="pl-PL"/>
        </w:rPr>
        <w:t xml:space="preserve">z </w:t>
      </w:r>
      <w:r w:rsidR="00C56C16" w:rsidRPr="00925DE6">
        <w:rPr>
          <w:lang w:val="pl-PL"/>
        </w:rPr>
        <w:t>zewnątrz)</w:t>
      </w:r>
      <w:r w:rsidR="00C56C16" w:rsidRPr="00925DE6">
        <w:rPr>
          <w:spacing w:val="-1"/>
          <w:lang w:val="pl-PL"/>
        </w:rPr>
        <w:t>.</w:t>
      </w:r>
    </w:p>
    <w:p w:rsidR="00C56C16" w:rsidRDefault="00277781" w:rsidP="00DE4597">
      <w:pPr>
        <w:pStyle w:val="Nagwek3"/>
        <w:numPr>
          <w:ilvl w:val="0"/>
          <w:numId w:val="459"/>
        </w:numPr>
        <w:rPr>
          <w:rFonts w:eastAsia="Arial Unicode MS"/>
          <w:lang w:val="pl-PL"/>
        </w:rPr>
      </w:pPr>
      <w:bookmarkStart w:id="177" w:name="_Toc10407498"/>
      <w:bookmarkStart w:id="178" w:name="_Toc12592222"/>
      <w:r>
        <w:rPr>
          <w:rFonts w:eastAsia="Arial Unicode MS"/>
          <w:lang w:val="pl-PL"/>
        </w:rPr>
        <w:t xml:space="preserve">Instalacja </w:t>
      </w:r>
      <w:r w:rsidR="00C56C16" w:rsidRPr="00C56C16">
        <w:rPr>
          <w:rFonts w:eastAsia="Arial Unicode MS"/>
          <w:lang w:val="pl-PL"/>
        </w:rPr>
        <w:t>ruroc</w:t>
      </w:r>
      <w:r>
        <w:rPr>
          <w:rFonts w:eastAsia="Arial Unicode MS"/>
          <w:lang w:val="pl-PL"/>
        </w:rPr>
        <w:t xml:space="preserve">iągów ściekowych paliwa i </w:t>
      </w:r>
      <w:r w:rsidR="00C56C16" w:rsidRPr="00C56C16">
        <w:rPr>
          <w:rFonts w:eastAsia="Arial Unicode MS"/>
          <w:lang w:val="pl-PL"/>
        </w:rPr>
        <w:t>oleju</w:t>
      </w:r>
      <w:bookmarkEnd w:id="177"/>
      <w:bookmarkEnd w:id="178"/>
    </w:p>
    <w:p w:rsidR="00925DE6" w:rsidRPr="004403A5" w:rsidRDefault="00277781" w:rsidP="00DE4597">
      <w:pPr>
        <w:pStyle w:val="Akapitzlist"/>
        <w:numPr>
          <w:ilvl w:val="0"/>
          <w:numId w:val="390"/>
        </w:numPr>
        <w:ind w:left="426"/>
        <w:rPr>
          <w:rFonts w:eastAsia="Arial Unicode MS"/>
          <w:szCs w:val="22"/>
          <w:lang w:val="pl-PL"/>
        </w:rPr>
      </w:pPr>
      <w:r w:rsidRPr="004403A5">
        <w:rPr>
          <w:lang w:val="pl-PL"/>
        </w:rPr>
        <w:t xml:space="preserve">Odwodnienia </w:t>
      </w:r>
      <w:r w:rsidR="00C56C16" w:rsidRPr="004403A5">
        <w:rPr>
          <w:lang w:val="pl-PL"/>
        </w:rPr>
        <w:t>zbiorników</w:t>
      </w:r>
      <w:r w:rsidRPr="004403A5">
        <w:rPr>
          <w:spacing w:val="-5"/>
          <w:lang w:val="pl-PL"/>
        </w:rPr>
        <w:t xml:space="preserve"> </w:t>
      </w:r>
      <w:r w:rsidR="00C56C16" w:rsidRPr="004403A5">
        <w:rPr>
          <w:spacing w:val="-3"/>
          <w:lang w:val="pl-PL"/>
        </w:rPr>
        <w:t>rozchodowych</w:t>
      </w:r>
      <w:r w:rsidRPr="004403A5">
        <w:rPr>
          <w:lang w:val="pl-PL"/>
        </w:rPr>
        <w:t xml:space="preserve"> </w:t>
      </w:r>
      <w:r w:rsidR="00C56C16" w:rsidRPr="004403A5">
        <w:rPr>
          <w:spacing w:val="-1"/>
          <w:lang w:val="pl-PL"/>
        </w:rPr>
        <w:t>i</w:t>
      </w:r>
      <w:r w:rsidRPr="004403A5">
        <w:rPr>
          <w:lang w:val="pl-PL"/>
        </w:rPr>
        <w:t xml:space="preserve"> </w:t>
      </w:r>
      <w:r w:rsidR="00C56C16" w:rsidRPr="004403A5">
        <w:rPr>
          <w:lang w:val="pl-PL"/>
        </w:rPr>
        <w:t>osadowych</w:t>
      </w:r>
      <w:r w:rsidRPr="004403A5">
        <w:rPr>
          <w:spacing w:val="-6"/>
          <w:lang w:val="pl-PL"/>
        </w:rPr>
        <w:t xml:space="preserve"> </w:t>
      </w:r>
      <w:r w:rsidRPr="004403A5">
        <w:rPr>
          <w:lang w:val="pl-PL"/>
        </w:rPr>
        <w:t xml:space="preserve">paliwa będą </w:t>
      </w:r>
      <w:r w:rsidR="00C56C16" w:rsidRPr="004403A5">
        <w:rPr>
          <w:lang w:val="pl-PL"/>
        </w:rPr>
        <w:t>odprowadzane</w:t>
      </w:r>
      <w:r w:rsidRPr="004403A5">
        <w:rPr>
          <w:spacing w:val="-5"/>
          <w:lang w:val="pl-PL"/>
        </w:rPr>
        <w:t xml:space="preserve"> </w:t>
      </w:r>
      <w:r w:rsidR="00C56C16" w:rsidRPr="004403A5">
        <w:rPr>
          <w:lang w:val="pl-PL"/>
        </w:rPr>
        <w:t>do</w:t>
      </w:r>
      <w:r w:rsidRPr="004403A5">
        <w:rPr>
          <w:spacing w:val="-3"/>
          <w:lang w:val="pl-PL"/>
        </w:rPr>
        <w:t xml:space="preserve"> </w:t>
      </w:r>
      <w:r w:rsidRPr="004403A5">
        <w:rPr>
          <w:lang w:val="pl-PL"/>
        </w:rPr>
        <w:t xml:space="preserve">zbiornika </w:t>
      </w:r>
      <w:r w:rsidR="00C56C16" w:rsidRPr="004403A5">
        <w:rPr>
          <w:lang w:val="pl-PL"/>
        </w:rPr>
        <w:t>ścieków</w:t>
      </w:r>
      <w:r w:rsidRPr="004403A5">
        <w:rPr>
          <w:lang w:val="pl-PL"/>
        </w:rPr>
        <w:t xml:space="preserve"> </w:t>
      </w:r>
      <w:r w:rsidR="00C56C16" w:rsidRPr="004403A5">
        <w:rPr>
          <w:lang w:val="pl-PL"/>
        </w:rPr>
        <w:t>paliwa</w:t>
      </w:r>
      <w:r w:rsidRPr="004403A5">
        <w:rPr>
          <w:spacing w:val="3"/>
          <w:lang w:val="pl-PL"/>
        </w:rPr>
        <w:t xml:space="preserve"> </w:t>
      </w:r>
      <w:r w:rsidR="00C56C16" w:rsidRPr="004403A5">
        <w:rPr>
          <w:spacing w:val="-1"/>
          <w:lang w:val="pl-PL"/>
        </w:rPr>
        <w:t>i</w:t>
      </w:r>
      <w:r w:rsidRPr="004403A5">
        <w:rPr>
          <w:spacing w:val="3"/>
          <w:lang w:val="pl-PL"/>
        </w:rPr>
        <w:t xml:space="preserve"> </w:t>
      </w:r>
      <w:r w:rsidR="00C56C16" w:rsidRPr="004403A5">
        <w:rPr>
          <w:lang w:val="pl-PL"/>
        </w:rPr>
        <w:t>oleju.</w:t>
      </w:r>
    </w:p>
    <w:p w:rsidR="00C56C16" w:rsidRPr="00925DE6" w:rsidRDefault="00277781" w:rsidP="00DE4597">
      <w:pPr>
        <w:pStyle w:val="Akapitzlist"/>
        <w:numPr>
          <w:ilvl w:val="0"/>
          <w:numId w:val="390"/>
        </w:numPr>
        <w:ind w:left="426"/>
        <w:rPr>
          <w:rFonts w:eastAsia="Arial Unicode MS"/>
          <w:szCs w:val="22"/>
          <w:lang w:val="pl-PL"/>
        </w:rPr>
      </w:pPr>
      <w:r w:rsidRPr="00925DE6">
        <w:rPr>
          <w:lang w:val="pl-PL"/>
        </w:rPr>
        <w:t xml:space="preserve">Pod urządzeniami </w:t>
      </w:r>
      <w:r w:rsidR="00C56C16" w:rsidRPr="00925DE6">
        <w:rPr>
          <w:spacing w:val="-1"/>
          <w:lang w:val="pl-PL"/>
        </w:rPr>
        <w:t>i</w:t>
      </w:r>
      <w:r w:rsidRPr="00925DE6">
        <w:rPr>
          <w:lang w:val="pl-PL"/>
        </w:rPr>
        <w:t xml:space="preserve"> </w:t>
      </w:r>
      <w:r w:rsidR="00C56C16" w:rsidRPr="00925DE6">
        <w:rPr>
          <w:spacing w:val="-3"/>
          <w:lang w:val="pl-PL"/>
        </w:rPr>
        <w:t>mechanizmami</w:t>
      </w:r>
      <w:r w:rsidRPr="00925DE6">
        <w:rPr>
          <w:lang w:val="pl-PL"/>
        </w:rPr>
        <w:t xml:space="preserve"> systemu paliwowego </w:t>
      </w:r>
      <w:r w:rsidR="00C56C16" w:rsidRPr="00925DE6">
        <w:rPr>
          <w:spacing w:val="-1"/>
          <w:lang w:val="pl-PL"/>
        </w:rPr>
        <w:t>i</w:t>
      </w:r>
      <w:r w:rsidRPr="00925DE6">
        <w:rPr>
          <w:lang w:val="pl-PL"/>
        </w:rPr>
        <w:t xml:space="preserve"> olejowego będą </w:t>
      </w:r>
      <w:r w:rsidR="00C56C16" w:rsidRPr="00925DE6">
        <w:rPr>
          <w:spacing w:val="-3"/>
          <w:lang w:val="pl-PL"/>
        </w:rPr>
        <w:t>zamontowane</w:t>
      </w:r>
      <w:r w:rsidRPr="00925DE6">
        <w:rPr>
          <w:lang w:val="pl-PL"/>
        </w:rPr>
        <w:t xml:space="preserve"> </w:t>
      </w:r>
      <w:r w:rsidR="00C56C16" w:rsidRPr="00925DE6">
        <w:rPr>
          <w:lang w:val="pl-PL"/>
        </w:rPr>
        <w:t>wanienki ściekowe.</w:t>
      </w:r>
    </w:p>
    <w:p w:rsidR="00C56C16" w:rsidRDefault="00277781" w:rsidP="00DE4597">
      <w:pPr>
        <w:pStyle w:val="Nagwek3"/>
        <w:numPr>
          <w:ilvl w:val="0"/>
          <w:numId w:val="459"/>
        </w:numPr>
        <w:rPr>
          <w:rFonts w:eastAsia="Arial Unicode MS"/>
          <w:lang w:val="pl-PL"/>
        </w:rPr>
      </w:pPr>
      <w:bookmarkStart w:id="179" w:name="_Toc10407499"/>
      <w:bookmarkStart w:id="180" w:name="_Toc12592223"/>
      <w:r>
        <w:rPr>
          <w:rFonts w:eastAsia="Arial Unicode MS"/>
          <w:lang w:val="pl-PL"/>
        </w:rPr>
        <w:t xml:space="preserve">Instalacja </w:t>
      </w:r>
      <w:r w:rsidR="00C56C16" w:rsidRPr="00C56C16">
        <w:rPr>
          <w:rFonts w:eastAsia="Arial Unicode MS"/>
          <w:lang w:val="pl-PL"/>
        </w:rPr>
        <w:t>ruroc</w:t>
      </w:r>
      <w:r>
        <w:rPr>
          <w:rFonts w:eastAsia="Arial Unicode MS"/>
          <w:lang w:val="pl-PL"/>
        </w:rPr>
        <w:t xml:space="preserve">iągów zęzowych, </w:t>
      </w:r>
      <w:r w:rsidR="00C56C16" w:rsidRPr="00C56C16">
        <w:rPr>
          <w:rFonts w:eastAsia="Arial Unicode MS"/>
          <w:lang w:val="pl-PL"/>
        </w:rPr>
        <w:t>balastowych</w:t>
      </w:r>
      <w:bookmarkEnd w:id="179"/>
      <w:bookmarkEnd w:id="180"/>
    </w:p>
    <w:p w:rsidR="00C56C16" w:rsidRPr="00F95E0A" w:rsidRDefault="0033770B" w:rsidP="00DE4597">
      <w:pPr>
        <w:pStyle w:val="Nagwek4"/>
        <w:numPr>
          <w:ilvl w:val="1"/>
          <w:numId w:val="459"/>
        </w:numPr>
        <w:ind w:left="709"/>
        <w:rPr>
          <w:rFonts w:eastAsia="Arial Unicode MS"/>
          <w:lang w:val="pl-PL"/>
        </w:rPr>
      </w:pPr>
      <w:bookmarkStart w:id="181" w:name="_Toc10407500"/>
      <w:r w:rsidRPr="0033770B">
        <w:rPr>
          <w:rFonts w:eastAsia="Arial Unicode MS"/>
          <w:lang w:val="pl-PL"/>
        </w:rPr>
        <w:t>R</w:t>
      </w:r>
      <w:r w:rsidR="00277781" w:rsidRPr="0033770B">
        <w:rPr>
          <w:rFonts w:eastAsia="Arial Unicode MS"/>
          <w:lang w:val="pl-PL"/>
        </w:rPr>
        <w:t xml:space="preserve">urociągi </w:t>
      </w:r>
      <w:r w:rsidR="00C56C16" w:rsidRPr="0033770B">
        <w:rPr>
          <w:rFonts w:eastAsia="Arial Unicode MS"/>
          <w:lang w:val="pl-PL"/>
        </w:rPr>
        <w:t>zęzow</w:t>
      </w:r>
      <w:bookmarkEnd w:id="181"/>
      <w:r w:rsidR="00925DE6" w:rsidRPr="0033770B">
        <w:rPr>
          <w:rFonts w:eastAsia="Arial Unicode MS"/>
          <w:lang w:val="pl-PL"/>
        </w:rPr>
        <w:t>e</w:t>
      </w:r>
    </w:p>
    <w:p w:rsidR="00C56C16" w:rsidRPr="0033770B" w:rsidRDefault="00C56C16" w:rsidP="00DE4597">
      <w:pPr>
        <w:pStyle w:val="Akapitzlist"/>
        <w:numPr>
          <w:ilvl w:val="2"/>
          <w:numId w:val="459"/>
        </w:numPr>
        <w:spacing w:after="0"/>
        <w:rPr>
          <w:rFonts w:eastAsia="Arial Unicode MS"/>
          <w:szCs w:val="22"/>
        </w:rPr>
      </w:pPr>
      <w:r w:rsidRPr="00F95E0A">
        <w:rPr>
          <w:lang w:val="pl-PL"/>
        </w:rPr>
        <w:t>Mechanizmy</w:t>
      </w:r>
      <w:r>
        <w:t>:</w:t>
      </w:r>
    </w:p>
    <w:p w:rsidR="0033770B" w:rsidRDefault="004B0E52" w:rsidP="00DE4597">
      <w:pPr>
        <w:pStyle w:val="Akapitzlist1"/>
        <w:numPr>
          <w:ilvl w:val="0"/>
          <w:numId w:val="391"/>
        </w:numPr>
        <w:spacing w:after="0" w:line="240" w:lineRule="auto"/>
        <w:ind w:left="426"/>
        <w:rPr>
          <w:lang w:val="pl-PL"/>
        </w:rPr>
      </w:pPr>
      <w:r w:rsidRPr="004B0E52">
        <w:rPr>
          <w:lang w:val="pl-PL"/>
        </w:rPr>
        <w:t>Samozasysająca pompa zęzowa śrubowa o wydajności</w:t>
      </w:r>
      <w:r>
        <w:rPr>
          <w:lang w:val="pl-PL"/>
        </w:rPr>
        <w:t>, ciśnieniu roboczym zgodnie</w:t>
      </w:r>
      <w:r w:rsidR="00C56C16" w:rsidRPr="004B0E52">
        <w:rPr>
          <w:lang w:val="pl-PL"/>
        </w:rPr>
        <w:t xml:space="preserve"> z projektem</w:t>
      </w:r>
      <w:r>
        <w:rPr>
          <w:lang w:val="pl-PL"/>
        </w:rPr>
        <w:t xml:space="preserve">, w ilości min. 1 </w:t>
      </w:r>
      <w:r w:rsidR="00C56C16" w:rsidRPr="004B0E52">
        <w:rPr>
          <w:lang w:val="pl-PL"/>
        </w:rPr>
        <w:t>szt</w:t>
      </w:r>
      <w:r>
        <w:rPr>
          <w:lang w:val="pl-PL"/>
        </w:rPr>
        <w:t>.</w:t>
      </w:r>
    </w:p>
    <w:p w:rsidR="0033770B" w:rsidRDefault="004B0E52" w:rsidP="00DE4597">
      <w:pPr>
        <w:pStyle w:val="Akapitzlist1"/>
        <w:numPr>
          <w:ilvl w:val="0"/>
          <w:numId w:val="391"/>
        </w:numPr>
        <w:spacing w:after="0" w:line="240" w:lineRule="auto"/>
        <w:ind w:left="426"/>
        <w:rPr>
          <w:lang w:val="pl-PL"/>
        </w:rPr>
      </w:pPr>
      <w:r w:rsidRPr="0033770B">
        <w:rPr>
          <w:lang w:val="pl-PL"/>
        </w:rPr>
        <w:t xml:space="preserve">Samozasysająca pompa zęzowo-balastowa, wirowa o wydajności i ciśnieniu </w:t>
      </w:r>
      <w:r w:rsidR="00C56C16" w:rsidRPr="0033770B">
        <w:rPr>
          <w:lang w:val="pl-PL"/>
        </w:rPr>
        <w:t>z</w:t>
      </w:r>
      <w:r w:rsidRPr="0033770B">
        <w:rPr>
          <w:lang w:val="pl-PL"/>
        </w:rPr>
        <w:t xml:space="preserve">godnie z projektem w ilości min. 1 </w:t>
      </w:r>
      <w:r w:rsidR="00C56C16" w:rsidRPr="0033770B">
        <w:rPr>
          <w:lang w:val="pl-PL"/>
        </w:rPr>
        <w:t>szt</w:t>
      </w:r>
      <w:r w:rsidRPr="0033770B">
        <w:rPr>
          <w:lang w:val="pl-PL"/>
        </w:rPr>
        <w:t>.</w:t>
      </w:r>
    </w:p>
    <w:p w:rsidR="0033770B" w:rsidRPr="0033770B" w:rsidRDefault="0033770B" w:rsidP="00DE4597">
      <w:pPr>
        <w:pStyle w:val="Akapitzlist1"/>
        <w:numPr>
          <w:ilvl w:val="2"/>
          <w:numId w:val="459"/>
        </w:numPr>
        <w:spacing w:after="0" w:line="240" w:lineRule="auto"/>
        <w:rPr>
          <w:lang w:val="pl-PL"/>
        </w:rPr>
      </w:pPr>
      <w:r>
        <w:rPr>
          <w:lang w:val="pl-PL"/>
        </w:rPr>
        <w:t>Wymagania</w:t>
      </w:r>
    </w:p>
    <w:p w:rsidR="0033770B" w:rsidRDefault="00C56C16" w:rsidP="00DE4597">
      <w:pPr>
        <w:pStyle w:val="Akapitzlist1"/>
        <w:numPr>
          <w:ilvl w:val="0"/>
          <w:numId w:val="392"/>
        </w:numPr>
        <w:spacing w:after="0" w:line="240" w:lineRule="auto"/>
        <w:ind w:left="426"/>
        <w:rPr>
          <w:lang w:val="pl-PL"/>
        </w:rPr>
      </w:pPr>
      <w:r w:rsidRPr="0033770B">
        <w:rPr>
          <w:spacing w:val="-3"/>
          <w:lang w:val="pl-PL"/>
        </w:rPr>
        <w:t>Zbiornik</w:t>
      </w:r>
      <w:r w:rsidR="004B0E52" w:rsidRPr="0033770B">
        <w:rPr>
          <w:lang w:val="pl-PL"/>
        </w:rPr>
        <w:t xml:space="preserve"> </w:t>
      </w:r>
      <w:r w:rsidRPr="0033770B">
        <w:rPr>
          <w:spacing w:val="-3"/>
          <w:lang w:val="pl-PL"/>
        </w:rPr>
        <w:t>zbiorczy</w:t>
      </w:r>
      <w:r w:rsidR="004B0E52" w:rsidRPr="0033770B">
        <w:rPr>
          <w:lang w:val="pl-PL"/>
        </w:rPr>
        <w:t xml:space="preserve"> </w:t>
      </w:r>
      <w:r w:rsidRPr="0033770B">
        <w:rPr>
          <w:lang w:val="pl-PL"/>
        </w:rPr>
        <w:t>wody</w:t>
      </w:r>
      <w:r w:rsidR="004B0E52" w:rsidRPr="0033770B">
        <w:rPr>
          <w:spacing w:val="1"/>
          <w:lang w:val="pl-PL"/>
        </w:rPr>
        <w:t xml:space="preserve"> </w:t>
      </w:r>
      <w:r w:rsidRPr="0033770B">
        <w:rPr>
          <w:lang w:val="pl-PL"/>
        </w:rPr>
        <w:t>zęzowej</w:t>
      </w:r>
      <w:r w:rsidR="004B0E52" w:rsidRPr="0033770B">
        <w:rPr>
          <w:spacing w:val="6"/>
          <w:lang w:val="pl-PL"/>
        </w:rPr>
        <w:t xml:space="preserve"> </w:t>
      </w:r>
      <w:r w:rsidRPr="0033770B">
        <w:rPr>
          <w:spacing w:val="-3"/>
          <w:lang w:val="pl-PL"/>
        </w:rPr>
        <w:t>o</w:t>
      </w:r>
      <w:r w:rsidR="004B0E52" w:rsidRPr="0033770B">
        <w:rPr>
          <w:lang w:val="pl-PL"/>
        </w:rPr>
        <w:t xml:space="preserve"> </w:t>
      </w:r>
      <w:r w:rsidRPr="0033770B">
        <w:rPr>
          <w:spacing w:val="-3"/>
          <w:lang w:val="pl-PL"/>
        </w:rPr>
        <w:t>pojemności</w:t>
      </w:r>
      <w:r w:rsidR="004B0E52" w:rsidRPr="0033770B">
        <w:rPr>
          <w:spacing w:val="3"/>
          <w:lang w:val="pl-PL"/>
        </w:rPr>
        <w:t xml:space="preserve"> </w:t>
      </w:r>
      <w:r w:rsidRPr="0033770B">
        <w:rPr>
          <w:spacing w:val="-3"/>
          <w:lang w:val="pl-PL"/>
        </w:rPr>
        <w:t>min</w:t>
      </w:r>
      <w:r w:rsidR="004B0E52" w:rsidRPr="0033770B">
        <w:rPr>
          <w:spacing w:val="3"/>
          <w:lang w:val="pl-PL"/>
        </w:rPr>
        <w:t xml:space="preserve"> </w:t>
      </w:r>
      <w:r w:rsidR="004B0E52" w:rsidRPr="0033770B">
        <w:rPr>
          <w:spacing w:val="-5"/>
          <w:lang w:val="pl-PL"/>
        </w:rPr>
        <w:t>15m</w:t>
      </w:r>
      <w:r w:rsidR="004B0E52" w:rsidRPr="0033770B">
        <w:rPr>
          <w:spacing w:val="-5"/>
          <w:vertAlign w:val="superscript"/>
          <w:lang w:val="pl-PL"/>
        </w:rPr>
        <w:t>3</w:t>
      </w:r>
      <w:r w:rsidR="004B0E52" w:rsidRPr="0033770B">
        <w:rPr>
          <w:spacing w:val="-5"/>
          <w:lang w:val="pl-PL"/>
        </w:rPr>
        <w:t xml:space="preserve"> </w:t>
      </w:r>
      <w:r w:rsidRPr="0033770B">
        <w:rPr>
          <w:spacing w:val="-3"/>
          <w:lang w:val="pl-PL"/>
        </w:rPr>
        <w:t>będzie</w:t>
      </w:r>
      <w:r w:rsidR="004B0E52" w:rsidRPr="0033770B">
        <w:rPr>
          <w:lang w:val="pl-PL"/>
        </w:rPr>
        <w:t xml:space="preserve"> </w:t>
      </w:r>
      <w:r w:rsidRPr="0033770B">
        <w:rPr>
          <w:lang w:val="pl-PL"/>
        </w:rPr>
        <w:t>w</w:t>
      </w:r>
      <w:r w:rsidR="004B0E52" w:rsidRPr="0033770B">
        <w:rPr>
          <w:spacing w:val="3"/>
          <w:lang w:val="pl-PL"/>
        </w:rPr>
        <w:t xml:space="preserve"> </w:t>
      </w:r>
      <w:r w:rsidRPr="0033770B">
        <w:rPr>
          <w:spacing w:val="-3"/>
          <w:lang w:val="pl-PL"/>
        </w:rPr>
        <w:t>dnie</w:t>
      </w:r>
      <w:r w:rsidR="004B0E52" w:rsidRPr="0033770B">
        <w:rPr>
          <w:spacing w:val="3"/>
          <w:lang w:val="pl-PL"/>
        </w:rPr>
        <w:t xml:space="preserve"> </w:t>
      </w:r>
      <w:r w:rsidRPr="0033770B">
        <w:rPr>
          <w:lang w:val="pl-PL"/>
        </w:rPr>
        <w:t>podwójnym.</w:t>
      </w:r>
    </w:p>
    <w:p w:rsidR="0033770B" w:rsidRDefault="004B0E52" w:rsidP="00DE4597">
      <w:pPr>
        <w:pStyle w:val="Akapitzlist1"/>
        <w:numPr>
          <w:ilvl w:val="0"/>
          <w:numId w:val="392"/>
        </w:numPr>
        <w:spacing w:after="0" w:line="240" w:lineRule="auto"/>
        <w:ind w:left="426"/>
        <w:rPr>
          <w:lang w:val="pl-PL"/>
        </w:rPr>
      </w:pPr>
      <w:r w:rsidRPr="0033770B">
        <w:rPr>
          <w:lang w:val="pl-PL"/>
        </w:rPr>
        <w:t xml:space="preserve">Główny </w:t>
      </w:r>
      <w:r w:rsidR="00C56C16" w:rsidRPr="0033770B">
        <w:rPr>
          <w:lang w:val="pl-PL"/>
        </w:rPr>
        <w:t>system</w:t>
      </w:r>
      <w:r w:rsidRPr="0033770B">
        <w:rPr>
          <w:spacing w:val="1"/>
          <w:lang w:val="pl-PL"/>
        </w:rPr>
        <w:t xml:space="preserve"> </w:t>
      </w:r>
      <w:r w:rsidRPr="0033770B">
        <w:rPr>
          <w:lang w:val="pl-PL"/>
        </w:rPr>
        <w:t xml:space="preserve">zęzowy </w:t>
      </w:r>
      <w:r w:rsidR="00C56C16" w:rsidRPr="0033770B">
        <w:rPr>
          <w:lang w:val="pl-PL"/>
        </w:rPr>
        <w:t>z</w:t>
      </w:r>
      <w:r w:rsidRPr="0033770B">
        <w:rPr>
          <w:lang w:val="pl-PL"/>
        </w:rPr>
        <w:t>e zdalnie sterowanymi</w:t>
      </w:r>
      <w:r w:rsidRPr="0033770B">
        <w:rPr>
          <w:spacing w:val="3"/>
          <w:lang w:val="pl-PL"/>
        </w:rPr>
        <w:t xml:space="preserve"> </w:t>
      </w:r>
      <w:r w:rsidR="00C56C16" w:rsidRPr="0033770B">
        <w:rPr>
          <w:lang w:val="pl-PL"/>
        </w:rPr>
        <w:t>zaworami</w:t>
      </w:r>
      <w:r w:rsidRPr="0033770B">
        <w:rPr>
          <w:spacing w:val="6"/>
          <w:lang w:val="pl-PL"/>
        </w:rPr>
        <w:t xml:space="preserve"> </w:t>
      </w:r>
      <w:r w:rsidRPr="0033770B">
        <w:rPr>
          <w:lang w:val="pl-PL"/>
        </w:rPr>
        <w:t>pneumatycznymi</w:t>
      </w:r>
      <w:r w:rsidR="00C56C16" w:rsidRPr="0033770B">
        <w:rPr>
          <w:lang w:val="pl-PL"/>
        </w:rPr>
        <w:t>.</w:t>
      </w:r>
    </w:p>
    <w:p w:rsidR="0033770B" w:rsidRPr="0033770B" w:rsidRDefault="00C56C16" w:rsidP="00DE4597">
      <w:pPr>
        <w:pStyle w:val="Akapitzlist1"/>
        <w:numPr>
          <w:ilvl w:val="0"/>
          <w:numId w:val="392"/>
        </w:numPr>
        <w:spacing w:after="0" w:line="240" w:lineRule="auto"/>
        <w:ind w:left="426"/>
        <w:rPr>
          <w:lang w:val="pl-PL"/>
        </w:rPr>
      </w:pPr>
      <w:r w:rsidRPr="0033770B">
        <w:rPr>
          <w:spacing w:val="-3"/>
          <w:lang w:val="pl-PL"/>
        </w:rPr>
        <w:t>Do</w:t>
      </w:r>
      <w:r w:rsidR="004B0E52" w:rsidRPr="0033770B">
        <w:rPr>
          <w:spacing w:val="24"/>
          <w:lang w:val="pl-PL"/>
        </w:rPr>
        <w:t xml:space="preserve"> </w:t>
      </w:r>
      <w:r w:rsidRPr="0033770B">
        <w:rPr>
          <w:lang w:val="pl-PL"/>
        </w:rPr>
        <w:t>bieżącej</w:t>
      </w:r>
      <w:r w:rsidR="004B0E52" w:rsidRPr="0033770B">
        <w:rPr>
          <w:spacing w:val="25"/>
          <w:lang w:val="pl-PL"/>
        </w:rPr>
        <w:t xml:space="preserve"> </w:t>
      </w:r>
      <w:r w:rsidRPr="0033770B">
        <w:rPr>
          <w:lang w:val="pl-PL"/>
        </w:rPr>
        <w:t>obsługi</w:t>
      </w:r>
      <w:r w:rsidR="004B0E52" w:rsidRPr="0033770B">
        <w:rPr>
          <w:spacing w:val="23"/>
          <w:lang w:val="pl-PL"/>
        </w:rPr>
        <w:t xml:space="preserve"> </w:t>
      </w:r>
      <w:r w:rsidRPr="0033770B">
        <w:rPr>
          <w:lang w:val="pl-PL"/>
        </w:rPr>
        <w:t>ścieków</w:t>
      </w:r>
      <w:r w:rsidR="004B0E52" w:rsidRPr="0033770B">
        <w:rPr>
          <w:spacing w:val="23"/>
          <w:lang w:val="pl-PL"/>
        </w:rPr>
        <w:t xml:space="preserve"> </w:t>
      </w:r>
      <w:r w:rsidRPr="0033770B">
        <w:rPr>
          <w:spacing w:val="-3"/>
          <w:lang w:val="pl-PL"/>
        </w:rPr>
        <w:t>zęzowych</w:t>
      </w:r>
      <w:r w:rsidR="004B0E52" w:rsidRPr="0033770B">
        <w:rPr>
          <w:spacing w:val="24"/>
          <w:lang w:val="pl-PL"/>
        </w:rPr>
        <w:t xml:space="preserve"> </w:t>
      </w:r>
      <w:r w:rsidRPr="0033770B">
        <w:rPr>
          <w:lang w:val="pl-PL"/>
        </w:rPr>
        <w:t>służy</w:t>
      </w:r>
      <w:r w:rsidR="004B0E52" w:rsidRPr="0033770B">
        <w:rPr>
          <w:spacing w:val="22"/>
          <w:lang w:val="pl-PL"/>
        </w:rPr>
        <w:t xml:space="preserve"> </w:t>
      </w:r>
      <w:r w:rsidRPr="0033770B">
        <w:rPr>
          <w:spacing w:val="-3"/>
          <w:lang w:val="pl-PL"/>
        </w:rPr>
        <w:t>pompa</w:t>
      </w:r>
      <w:r w:rsidR="004B0E52" w:rsidRPr="0033770B">
        <w:rPr>
          <w:spacing w:val="22"/>
          <w:lang w:val="pl-PL"/>
        </w:rPr>
        <w:t xml:space="preserve"> </w:t>
      </w:r>
      <w:r w:rsidRPr="0033770B">
        <w:rPr>
          <w:lang w:val="pl-PL"/>
        </w:rPr>
        <w:t>transportowa</w:t>
      </w:r>
      <w:r w:rsidR="004B0E52" w:rsidRPr="0033770B">
        <w:rPr>
          <w:spacing w:val="22"/>
          <w:lang w:val="pl-PL"/>
        </w:rPr>
        <w:t xml:space="preserve"> </w:t>
      </w:r>
      <w:r w:rsidRPr="0033770B">
        <w:rPr>
          <w:lang w:val="pl-PL"/>
        </w:rPr>
        <w:t>przeponowa.</w:t>
      </w:r>
      <w:r w:rsidR="004B0E52" w:rsidRPr="0033770B">
        <w:rPr>
          <w:spacing w:val="19"/>
          <w:lang w:val="pl-PL"/>
        </w:rPr>
        <w:t xml:space="preserve"> </w:t>
      </w:r>
      <w:r w:rsidRPr="0033770B">
        <w:rPr>
          <w:lang w:val="pl-PL"/>
        </w:rPr>
        <w:t>Woda</w:t>
      </w:r>
      <w:r w:rsidR="004B0E52" w:rsidRPr="0033770B">
        <w:rPr>
          <w:spacing w:val="22"/>
          <w:lang w:val="pl-PL"/>
        </w:rPr>
        <w:t xml:space="preserve"> </w:t>
      </w:r>
      <w:r w:rsidRPr="0033770B">
        <w:rPr>
          <w:spacing w:val="-3"/>
          <w:lang w:val="pl-PL"/>
        </w:rPr>
        <w:t>ze</w:t>
      </w:r>
      <w:r w:rsidR="004B0E52" w:rsidRPr="0033770B">
        <w:rPr>
          <w:spacing w:val="24"/>
          <w:lang w:val="pl-PL"/>
        </w:rPr>
        <w:t xml:space="preserve"> </w:t>
      </w:r>
      <w:r w:rsidRPr="0033770B">
        <w:rPr>
          <w:lang w:val="pl-PL"/>
        </w:rPr>
        <w:t>studzienek przetłaczana</w:t>
      </w:r>
      <w:r w:rsidR="004B0E52" w:rsidRPr="0033770B">
        <w:rPr>
          <w:spacing w:val="26"/>
          <w:lang w:val="pl-PL"/>
        </w:rPr>
        <w:t xml:space="preserve"> </w:t>
      </w:r>
      <w:r w:rsidRPr="0033770B">
        <w:rPr>
          <w:lang w:val="pl-PL"/>
        </w:rPr>
        <w:t>będzie</w:t>
      </w:r>
      <w:r w:rsidR="004B0E52" w:rsidRPr="0033770B">
        <w:rPr>
          <w:spacing w:val="25"/>
          <w:lang w:val="pl-PL"/>
        </w:rPr>
        <w:t xml:space="preserve"> </w:t>
      </w:r>
      <w:r w:rsidRPr="0033770B">
        <w:rPr>
          <w:lang w:val="pl-PL"/>
        </w:rPr>
        <w:t>do</w:t>
      </w:r>
      <w:r w:rsidR="004B0E52" w:rsidRPr="0033770B">
        <w:rPr>
          <w:spacing w:val="27"/>
          <w:lang w:val="pl-PL"/>
        </w:rPr>
        <w:t xml:space="preserve"> </w:t>
      </w:r>
      <w:r w:rsidRPr="0033770B">
        <w:rPr>
          <w:lang w:val="pl-PL"/>
        </w:rPr>
        <w:t>zbiornika</w:t>
      </w:r>
      <w:r w:rsidR="004B0E52" w:rsidRPr="0033770B">
        <w:rPr>
          <w:spacing w:val="27"/>
          <w:lang w:val="pl-PL"/>
        </w:rPr>
        <w:t xml:space="preserve"> </w:t>
      </w:r>
      <w:r w:rsidR="004B0E52" w:rsidRPr="0033770B">
        <w:rPr>
          <w:lang w:val="pl-PL"/>
        </w:rPr>
        <w:t xml:space="preserve">zbiorczego i następnie </w:t>
      </w:r>
      <w:r w:rsidRPr="0033770B">
        <w:rPr>
          <w:lang w:val="pl-PL"/>
        </w:rPr>
        <w:t>na</w:t>
      </w:r>
      <w:r w:rsidRPr="0033770B">
        <w:rPr>
          <w:spacing w:val="3"/>
          <w:lang w:val="pl-PL"/>
        </w:rPr>
        <w:t xml:space="preserve"> </w:t>
      </w:r>
      <w:r w:rsidRPr="0033770B">
        <w:rPr>
          <w:lang w:val="pl-PL"/>
        </w:rPr>
        <w:t>pokład</w:t>
      </w:r>
      <w:r w:rsidRPr="0033770B">
        <w:rPr>
          <w:spacing w:val="3"/>
          <w:lang w:val="pl-PL"/>
        </w:rPr>
        <w:t xml:space="preserve"> </w:t>
      </w:r>
      <w:r w:rsidRPr="0033770B">
        <w:rPr>
          <w:lang w:val="pl-PL"/>
        </w:rPr>
        <w:t>do</w:t>
      </w:r>
      <w:r w:rsidRPr="0033770B">
        <w:rPr>
          <w:spacing w:val="3"/>
          <w:lang w:val="pl-PL"/>
        </w:rPr>
        <w:t xml:space="preserve"> </w:t>
      </w:r>
      <w:r w:rsidRPr="0033770B">
        <w:rPr>
          <w:lang w:val="pl-PL"/>
        </w:rPr>
        <w:t>stanowiska</w:t>
      </w:r>
      <w:r w:rsidRPr="0033770B">
        <w:rPr>
          <w:spacing w:val="1"/>
          <w:lang w:val="pl-PL"/>
        </w:rPr>
        <w:t xml:space="preserve"> </w:t>
      </w:r>
      <w:r w:rsidRPr="0033770B">
        <w:rPr>
          <w:lang w:val="pl-PL"/>
        </w:rPr>
        <w:t>wydawania</w:t>
      </w:r>
      <w:r w:rsidRPr="0033770B">
        <w:rPr>
          <w:spacing w:val="3"/>
          <w:lang w:val="pl-PL"/>
        </w:rPr>
        <w:t xml:space="preserve"> </w:t>
      </w:r>
      <w:r w:rsidRPr="0033770B">
        <w:rPr>
          <w:spacing w:val="-3"/>
          <w:lang w:val="pl-PL"/>
        </w:rPr>
        <w:t>zęzy</w:t>
      </w:r>
      <w:r w:rsidRPr="0033770B">
        <w:rPr>
          <w:lang w:val="pl-PL"/>
        </w:rPr>
        <w:t xml:space="preserve"> na</w:t>
      </w:r>
      <w:r w:rsidRPr="0033770B">
        <w:rPr>
          <w:spacing w:val="3"/>
          <w:lang w:val="pl-PL"/>
        </w:rPr>
        <w:t xml:space="preserve"> </w:t>
      </w:r>
      <w:r w:rsidRPr="0033770B">
        <w:rPr>
          <w:spacing w:val="-1"/>
          <w:lang w:val="pl-PL"/>
        </w:rPr>
        <w:t>ląd.</w:t>
      </w:r>
    </w:p>
    <w:p w:rsidR="00C56C16" w:rsidRPr="00F95E0A" w:rsidRDefault="004B0E52" w:rsidP="00DE4597">
      <w:pPr>
        <w:pStyle w:val="Akapitzlist1"/>
        <w:numPr>
          <w:ilvl w:val="0"/>
          <w:numId w:val="392"/>
        </w:numPr>
        <w:spacing w:line="240" w:lineRule="auto"/>
        <w:ind w:left="426"/>
        <w:rPr>
          <w:lang w:val="pl-PL"/>
        </w:rPr>
      </w:pPr>
      <w:r w:rsidRPr="0033770B">
        <w:rPr>
          <w:lang w:val="pl-PL"/>
        </w:rPr>
        <w:t xml:space="preserve">System </w:t>
      </w:r>
      <w:r w:rsidR="00C56C16" w:rsidRPr="0033770B">
        <w:rPr>
          <w:lang w:val="pl-PL"/>
        </w:rPr>
        <w:t>będzie</w:t>
      </w:r>
      <w:r w:rsidRPr="0033770B">
        <w:rPr>
          <w:spacing w:val="3"/>
          <w:lang w:val="pl-PL"/>
        </w:rPr>
        <w:t xml:space="preserve"> </w:t>
      </w:r>
      <w:r w:rsidR="00C56C16" w:rsidRPr="0033770B">
        <w:rPr>
          <w:lang w:val="pl-PL"/>
        </w:rPr>
        <w:t>wykonany</w:t>
      </w:r>
      <w:r w:rsidRPr="0033770B">
        <w:rPr>
          <w:spacing w:val="3"/>
          <w:lang w:val="pl-PL"/>
        </w:rPr>
        <w:t xml:space="preserve"> </w:t>
      </w:r>
      <w:r w:rsidRPr="0033770B">
        <w:rPr>
          <w:lang w:val="pl-PL"/>
        </w:rPr>
        <w:t xml:space="preserve">z </w:t>
      </w:r>
      <w:r w:rsidR="00C56C16" w:rsidRPr="0033770B">
        <w:rPr>
          <w:spacing w:val="-1"/>
          <w:lang w:val="pl-PL"/>
        </w:rPr>
        <w:t>rur</w:t>
      </w:r>
      <w:r w:rsidRPr="0033770B">
        <w:rPr>
          <w:lang w:val="pl-PL"/>
        </w:rPr>
        <w:t xml:space="preserve"> </w:t>
      </w:r>
      <w:r w:rsidR="00C56C16" w:rsidRPr="0033770B">
        <w:rPr>
          <w:lang w:val="pl-PL"/>
        </w:rPr>
        <w:t>stalowych</w:t>
      </w:r>
      <w:r w:rsidRPr="0033770B">
        <w:rPr>
          <w:spacing w:val="3"/>
          <w:lang w:val="pl-PL"/>
        </w:rPr>
        <w:t xml:space="preserve"> </w:t>
      </w:r>
      <w:r w:rsidR="00C56C16" w:rsidRPr="0033770B">
        <w:rPr>
          <w:lang w:val="pl-PL"/>
        </w:rPr>
        <w:t>ocynkowanych.</w:t>
      </w:r>
    </w:p>
    <w:p w:rsidR="0033770B" w:rsidRPr="0033770B" w:rsidRDefault="004B0E52" w:rsidP="00DE4597">
      <w:pPr>
        <w:pStyle w:val="Nagwek4"/>
        <w:numPr>
          <w:ilvl w:val="1"/>
          <w:numId w:val="459"/>
        </w:numPr>
        <w:ind w:left="709"/>
        <w:rPr>
          <w:rFonts w:eastAsia="Arial Unicode MS"/>
          <w:lang w:val="pl-PL"/>
        </w:rPr>
      </w:pPr>
      <w:bookmarkStart w:id="182" w:name="_Toc10407501"/>
      <w:r w:rsidRPr="00F95E0A">
        <w:rPr>
          <w:rFonts w:eastAsia="Arial Unicode MS"/>
          <w:lang w:val="pl-PL"/>
        </w:rPr>
        <w:t xml:space="preserve">Instalacja rurociągów </w:t>
      </w:r>
      <w:r w:rsidR="00C56C16" w:rsidRPr="00F95E0A">
        <w:rPr>
          <w:rFonts w:eastAsia="Arial Unicode MS"/>
          <w:lang w:val="pl-PL"/>
        </w:rPr>
        <w:t>balastowych</w:t>
      </w:r>
      <w:bookmarkEnd w:id="182"/>
    </w:p>
    <w:p w:rsidR="00C56C16" w:rsidRPr="0033770B" w:rsidRDefault="00C56C16" w:rsidP="00DE4597">
      <w:pPr>
        <w:pStyle w:val="Akapitzlist"/>
        <w:numPr>
          <w:ilvl w:val="2"/>
          <w:numId w:val="459"/>
        </w:numPr>
        <w:spacing w:after="0"/>
        <w:rPr>
          <w:rFonts w:eastAsia="Arial Unicode MS"/>
          <w:lang w:val="pl-PL"/>
        </w:rPr>
      </w:pPr>
      <w:r w:rsidRPr="0033770B">
        <w:rPr>
          <w:lang w:val="pl-PL"/>
        </w:rPr>
        <w:t>Mechanizmy:</w:t>
      </w:r>
    </w:p>
    <w:p w:rsidR="0033770B" w:rsidRDefault="004B0E52" w:rsidP="00DE4597">
      <w:pPr>
        <w:pStyle w:val="Akapitzlist1"/>
        <w:numPr>
          <w:ilvl w:val="0"/>
          <w:numId w:val="393"/>
        </w:numPr>
        <w:spacing w:after="0" w:line="240" w:lineRule="auto"/>
        <w:ind w:left="426"/>
        <w:rPr>
          <w:lang w:val="pl-PL"/>
        </w:rPr>
      </w:pPr>
      <w:bookmarkStart w:id="183" w:name="BM34"/>
      <w:bookmarkEnd w:id="183"/>
      <w:r w:rsidRPr="004B0E52">
        <w:rPr>
          <w:lang w:val="pl-PL"/>
        </w:rPr>
        <w:t xml:space="preserve">Pompa balastowa wirowa </w:t>
      </w:r>
      <w:r w:rsidR="00FD0208" w:rsidRPr="004B0E52">
        <w:rPr>
          <w:lang w:val="pl-PL"/>
        </w:rPr>
        <w:t>zgodnie z projektem</w:t>
      </w:r>
      <w:r w:rsidR="00FD0208">
        <w:rPr>
          <w:lang w:val="pl-PL"/>
        </w:rPr>
        <w:t xml:space="preserve">, </w:t>
      </w:r>
      <w:r w:rsidRPr="004B0E52">
        <w:rPr>
          <w:lang w:val="pl-PL"/>
        </w:rPr>
        <w:t xml:space="preserve">o </w:t>
      </w:r>
      <w:r w:rsidR="00FD0208">
        <w:rPr>
          <w:lang w:val="pl-PL"/>
        </w:rPr>
        <w:t>wydajności</w:t>
      </w:r>
      <w:r>
        <w:rPr>
          <w:lang w:val="pl-PL"/>
        </w:rPr>
        <w:t xml:space="preserve"> </w:t>
      </w:r>
      <w:r w:rsidR="00617F13">
        <w:rPr>
          <w:lang w:val="pl-PL"/>
        </w:rPr>
        <w:t xml:space="preserve">ok.40 </w:t>
      </w:r>
      <w:r w:rsidR="00C56C16" w:rsidRPr="004B0E52">
        <w:rPr>
          <w:lang w:val="pl-PL"/>
        </w:rPr>
        <w:t>m3/</w:t>
      </w:r>
      <w:r w:rsidR="006E709B" w:rsidRPr="004B0E52">
        <w:rPr>
          <w:lang w:val="pl-PL"/>
        </w:rPr>
        <w:t>h</w:t>
      </w:r>
      <w:r w:rsidR="00C56C16" w:rsidRPr="004B0E52">
        <w:rPr>
          <w:lang w:val="pl-PL"/>
        </w:rPr>
        <w:t xml:space="preserve"> </w:t>
      </w:r>
      <w:r w:rsidR="00FD0208">
        <w:rPr>
          <w:lang w:val="pl-PL"/>
        </w:rPr>
        <w:t xml:space="preserve">i ciśnieniu roboczym ok 2 bar, w ilości min 1 </w:t>
      </w:r>
      <w:r w:rsidR="00C56C16" w:rsidRPr="00FD0208">
        <w:rPr>
          <w:lang w:val="pl-PL"/>
        </w:rPr>
        <w:t>szt</w:t>
      </w:r>
      <w:r w:rsidR="00FD0208">
        <w:rPr>
          <w:lang w:val="pl-PL"/>
        </w:rPr>
        <w:t xml:space="preserve">. </w:t>
      </w:r>
    </w:p>
    <w:p w:rsidR="00C56C16" w:rsidRPr="0033770B" w:rsidRDefault="00C56C16" w:rsidP="00DE4597">
      <w:pPr>
        <w:pStyle w:val="Akapitzlist1"/>
        <w:numPr>
          <w:ilvl w:val="0"/>
          <w:numId w:val="393"/>
        </w:numPr>
        <w:spacing w:after="0" w:line="240" w:lineRule="auto"/>
        <w:ind w:left="426"/>
        <w:rPr>
          <w:lang w:val="pl-PL"/>
        </w:rPr>
      </w:pPr>
      <w:r w:rsidRPr="0033770B">
        <w:rPr>
          <w:spacing w:val="-3"/>
          <w:lang w:val="pl-PL"/>
        </w:rPr>
        <w:t>P</w:t>
      </w:r>
      <w:r w:rsidRPr="0033770B">
        <w:rPr>
          <w:lang w:val="pl-PL"/>
        </w:rPr>
        <w:t>ompa</w:t>
      </w:r>
      <w:r w:rsidR="00FD0208" w:rsidRPr="0033770B">
        <w:rPr>
          <w:spacing w:val="3"/>
          <w:lang w:val="pl-PL"/>
        </w:rPr>
        <w:t xml:space="preserve"> </w:t>
      </w:r>
      <w:r w:rsidRPr="0033770B">
        <w:rPr>
          <w:lang w:val="pl-PL"/>
        </w:rPr>
        <w:t>zęzowo</w:t>
      </w:r>
      <w:r w:rsidRPr="0033770B">
        <w:rPr>
          <w:spacing w:val="-3"/>
          <w:lang w:val="pl-PL"/>
        </w:rPr>
        <w:t>-balastowa,</w:t>
      </w:r>
      <w:r w:rsidR="00FD0208" w:rsidRPr="0033770B">
        <w:rPr>
          <w:lang w:val="pl-PL"/>
        </w:rPr>
        <w:t xml:space="preserve"> </w:t>
      </w:r>
      <w:r w:rsidR="001C6FF5" w:rsidRPr="0033770B">
        <w:rPr>
          <w:spacing w:val="-3"/>
          <w:lang w:val="pl-PL"/>
        </w:rPr>
        <w:t>wirowa</w:t>
      </w:r>
      <w:r w:rsidR="001C6FF5" w:rsidRPr="0033770B">
        <w:rPr>
          <w:lang w:val="pl-PL"/>
        </w:rPr>
        <w:t>:</w:t>
      </w:r>
    </w:p>
    <w:p w:rsidR="0033770B" w:rsidRPr="0033770B" w:rsidRDefault="0033770B" w:rsidP="00DE4597">
      <w:pPr>
        <w:pStyle w:val="Akapitzlist"/>
        <w:numPr>
          <w:ilvl w:val="2"/>
          <w:numId w:val="459"/>
        </w:numPr>
        <w:spacing w:after="0"/>
        <w:rPr>
          <w:spacing w:val="-3"/>
          <w:lang w:val="pl-PL"/>
        </w:rPr>
      </w:pPr>
      <w:r>
        <w:rPr>
          <w:lang w:val="pl-PL"/>
        </w:rPr>
        <w:t>Wymagania</w:t>
      </w:r>
    </w:p>
    <w:p w:rsidR="0033770B" w:rsidRPr="004403A5" w:rsidRDefault="00C56C16" w:rsidP="00DE4597">
      <w:pPr>
        <w:pStyle w:val="Akapitzlist"/>
        <w:numPr>
          <w:ilvl w:val="0"/>
          <w:numId w:val="394"/>
        </w:numPr>
        <w:spacing w:after="0"/>
        <w:ind w:left="426"/>
        <w:rPr>
          <w:lang w:val="pl-PL"/>
        </w:rPr>
      </w:pPr>
      <w:r w:rsidRPr="004403A5">
        <w:rPr>
          <w:spacing w:val="-3"/>
          <w:lang w:val="pl-PL"/>
        </w:rPr>
        <w:t>System</w:t>
      </w:r>
      <w:r w:rsidR="00FD0208" w:rsidRPr="004403A5">
        <w:rPr>
          <w:spacing w:val="18"/>
          <w:lang w:val="pl-PL"/>
        </w:rPr>
        <w:t xml:space="preserve"> </w:t>
      </w:r>
      <w:r w:rsidRPr="004403A5">
        <w:rPr>
          <w:spacing w:val="-3"/>
          <w:lang w:val="pl-PL"/>
        </w:rPr>
        <w:t>będzie</w:t>
      </w:r>
      <w:r w:rsidR="00FD0208" w:rsidRPr="004403A5">
        <w:rPr>
          <w:spacing w:val="22"/>
          <w:lang w:val="pl-PL"/>
        </w:rPr>
        <w:t xml:space="preserve"> </w:t>
      </w:r>
      <w:r w:rsidRPr="004403A5">
        <w:rPr>
          <w:lang w:val="pl-PL"/>
        </w:rPr>
        <w:t>w</w:t>
      </w:r>
      <w:r w:rsidR="00FD0208" w:rsidRPr="004403A5">
        <w:rPr>
          <w:spacing w:val="21"/>
          <w:lang w:val="pl-PL"/>
        </w:rPr>
        <w:t xml:space="preserve"> </w:t>
      </w:r>
      <w:r w:rsidRPr="004403A5">
        <w:rPr>
          <w:spacing w:val="-3"/>
          <w:lang w:val="pl-PL"/>
        </w:rPr>
        <w:t>postaci</w:t>
      </w:r>
      <w:r w:rsidR="00FD0208" w:rsidRPr="004403A5">
        <w:rPr>
          <w:spacing w:val="20"/>
          <w:lang w:val="pl-PL"/>
        </w:rPr>
        <w:t xml:space="preserve"> </w:t>
      </w:r>
      <w:r w:rsidRPr="004403A5">
        <w:rPr>
          <w:spacing w:val="-3"/>
          <w:lang w:val="pl-PL"/>
        </w:rPr>
        <w:t>magistrali</w:t>
      </w:r>
      <w:r w:rsidR="00FD0208" w:rsidRPr="004403A5">
        <w:rPr>
          <w:spacing w:val="23"/>
          <w:lang w:val="pl-PL"/>
        </w:rPr>
        <w:t xml:space="preserve"> </w:t>
      </w:r>
      <w:r w:rsidRPr="004403A5">
        <w:rPr>
          <w:spacing w:val="-3"/>
          <w:lang w:val="pl-PL"/>
        </w:rPr>
        <w:t>z</w:t>
      </w:r>
      <w:r w:rsidR="00FD0208" w:rsidRPr="004403A5">
        <w:rPr>
          <w:spacing w:val="20"/>
          <w:lang w:val="pl-PL"/>
        </w:rPr>
        <w:t xml:space="preserve"> </w:t>
      </w:r>
      <w:r w:rsidRPr="004403A5">
        <w:rPr>
          <w:spacing w:val="-3"/>
          <w:lang w:val="pl-PL"/>
        </w:rPr>
        <w:t>odgałęzieniami</w:t>
      </w:r>
      <w:r w:rsidR="00FD0208" w:rsidRPr="004403A5">
        <w:rPr>
          <w:spacing w:val="23"/>
          <w:lang w:val="pl-PL"/>
        </w:rPr>
        <w:t xml:space="preserve"> </w:t>
      </w:r>
      <w:r w:rsidRPr="004403A5">
        <w:rPr>
          <w:spacing w:val="-3"/>
          <w:lang w:val="pl-PL"/>
        </w:rPr>
        <w:t>do</w:t>
      </w:r>
      <w:r w:rsidR="00FD0208" w:rsidRPr="004403A5">
        <w:rPr>
          <w:spacing w:val="22"/>
          <w:lang w:val="pl-PL"/>
        </w:rPr>
        <w:t xml:space="preserve"> </w:t>
      </w:r>
      <w:r w:rsidRPr="004403A5">
        <w:rPr>
          <w:spacing w:val="-3"/>
          <w:lang w:val="pl-PL"/>
        </w:rPr>
        <w:t>poszczególnych</w:t>
      </w:r>
      <w:r w:rsidR="00FD0208" w:rsidRPr="004403A5">
        <w:rPr>
          <w:spacing w:val="22"/>
          <w:lang w:val="pl-PL"/>
        </w:rPr>
        <w:t xml:space="preserve"> </w:t>
      </w:r>
      <w:r w:rsidRPr="004403A5">
        <w:rPr>
          <w:spacing w:val="-3"/>
          <w:lang w:val="pl-PL"/>
        </w:rPr>
        <w:t>zbiorników.</w:t>
      </w:r>
      <w:r w:rsidR="00FD0208" w:rsidRPr="004403A5">
        <w:rPr>
          <w:spacing w:val="22"/>
          <w:lang w:val="pl-PL"/>
        </w:rPr>
        <w:t xml:space="preserve"> </w:t>
      </w:r>
      <w:r w:rsidRPr="004403A5">
        <w:rPr>
          <w:spacing w:val="-3"/>
          <w:lang w:val="pl-PL"/>
        </w:rPr>
        <w:t>Zbiorniki</w:t>
      </w:r>
      <w:r w:rsidR="00FD0208" w:rsidRPr="004403A5">
        <w:rPr>
          <w:spacing w:val="23"/>
          <w:lang w:val="pl-PL"/>
        </w:rPr>
        <w:t xml:space="preserve"> </w:t>
      </w:r>
      <w:r w:rsidRPr="004403A5">
        <w:rPr>
          <w:lang w:val="pl-PL"/>
        </w:rPr>
        <w:t xml:space="preserve">będą </w:t>
      </w:r>
      <w:r w:rsidRPr="004403A5">
        <w:rPr>
          <w:spacing w:val="-3"/>
          <w:lang w:val="pl-PL"/>
        </w:rPr>
        <w:t>napełniane</w:t>
      </w:r>
      <w:r w:rsidR="00FD0208" w:rsidRPr="004403A5">
        <w:rPr>
          <w:lang w:val="pl-PL"/>
        </w:rPr>
        <w:t xml:space="preserve"> </w:t>
      </w:r>
      <w:r w:rsidRPr="004403A5">
        <w:rPr>
          <w:spacing w:val="-1"/>
          <w:lang w:val="pl-PL"/>
        </w:rPr>
        <w:t>i</w:t>
      </w:r>
      <w:r w:rsidR="00F6500D">
        <w:rPr>
          <w:lang w:val="pl-PL"/>
        </w:rPr>
        <w:t xml:space="preserve"> </w:t>
      </w:r>
      <w:r w:rsidRPr="004403A5">
        <w:rPr>
          <w:spacing w:val="-3"/>
          <w:lang w:val="pl-PL"/>
        </w:rPr>
        <w:t>opróżniane</w:t>
      </w:r>
      <w:r w:rsidR="00CC0914">
        <w:rPr>
          <w:spacing w:val="-3"/>
          <w:lang w:val="pl-PL"/>
        </w:rPr>
        <w:t xml:space="preserve"> z</w:t>
      </w:r>
      <w:r w:rsidR="00FD0208" w:rsidRPr="004403A5">
        <w:rPr>
          <w:lang w:val="pl-PL"/>
        </w:rPr>
        <w:t xml:space="preserve"> </w:t>
      </w:r>
      <w:r w:rsidR="00FD0208" w:rsidRPr="004403A5">
        <w:rPr>
          <w:spacing w:val="-3"/>
          <w:lang w:val="pl-PL"/>
        </w:rPr>
        <w:t>możliwością</w:t>
      </w:r>
      <w:r w:rsidR="00FD0208" w:rsidRPr="004403A5">
        <w:rPr>
          <w:lang w:val="pl-PL"/>
        </w:rPr>
        <w:t xml:space="preserve"> </w:t>
      </w:r>
      <w:r w:rsidR="00FD0208" w:rsidRPr="004403A5">
        <w:rPr>
          <w:spacing w:val="-3"/>
          <w:lang w:val="pl-PL"/>
        </w:rPr>
        <w:t xml:space="preserve">przemieszczania balastu </w:t>
      </w:r>
      <w:r w:rsidRPr="004403A5">
        <w:rPr>
          <w:spacing w:val="-3"/>
          <w:lang w:val="pl-PL"/>
        </w:rPr>
        <w:t>z</w:t>
      </w:r>
      <w:r w:rsidR="00FD0208" w:rsidRPr="004403A5">
        <w:rPr>
          <w:lang w:val="pl-PL"/>
        </w:rPr>
        <w:t xml:space="preserve"> </w:t>
      </w:r>
      <w:r w:rsidRPr="004403A5">
        <w:rPr>
          <w:spacing w:val="-1"/>
          <w:lang w:val="pl-PL"/>
        </w:rPr>
        <w:t>burty</w:t>
      </w:r>
      <w:r w:rsidR="00FD0208" w:rsidRPr="004403A5">
        <w:rPr>
          <w:lang w:val="pl-PL"/>
        </w:rPr>
        <w:t xml:space="preserve"> </w:t>
      </w:r>
      <w:r w:rsidRPr="004403A5">
        <w:rPr>
          <w:spacing w:val="-3"/>
          <w:lang w:val="pl-PL"/>
        </w:rPr>
        <w:t>na</w:t>
      </w:r>
      <w:r w:rsidRPr="004403A5">
        <w:rPr>
          <w:lang w:val="pl-PL"/>
        </w:rPr>
        <w:t> </w:t>
      </w:r>
      <w:r w:rsidRPr="004403A5">
        <w:rPr>
          <w:spacing w:val="-3"/>
          <w:lang w:val="pl-PL"/>
        </w:rPr>
        <w:t>burtę.</w:t>
      </w:r>
      <w:r w:rsidR="00FD0208" w:rsidRPr="004403A5">
        <w:rPr>
          <w:lang w:val="pl-PL"/>
        </w:rPr>
        <w:t xml:space="preserve"> Zawory </w:t>
      </w:r>
      <w:r w:rsidRPr="004403A5">
        <w:rPr>
          <w:spacing w:val="-3"/>
          <w:lang w:val="pl-PL"/>
        </w:rPr>
        <w:t>sterowane</w:t>
      </w:r>
      <w:r w:rsidRPr="004403A5">
        <w:rPr>
          <w:lang w:val="pl-PL"/>
        </w:rPr>
        <w:t xml:space="preserve"> </w:t>
      </w:r>
      <w:r w:rsidRPr="004403A5">
        <w:rPr>
          <w:spacing w:val="-3"/>
          <w:lang w:val="pl-PL"/>
        </w:rPr>
        <w:t>zdalnie.</w:t>
      </w:r>
    </w:p>
    <w:p w:rsidR="00C56C16" w:rsidRPr="0033770B" w:rsidRDefault="00C56C16" w:rsidP="00DE4597">
      <w:pPr>
        <w:pStyle w:val="Akapitzlist"/>
        <w:numPr>
          <w:ilvl w:val="0"/>
          <w:numId w:val="394"/>
        </w:numPr>
        <w:ind w:left="426"/>
        <w:rPr>
          <w:lang w:val="pl-PL"/>
        </w:rPr>
      </w:pPr>
      <w:r w:rsidRPr="0033770B">
        <w:rPr>
          <w:spacing w:val="-3"/>
          <w:lang w:val="pl-PL"/>
        </w:rPr>
        <w:t>System</w:t>
      </w:r>
      <w:r w:rsidR="00FD0208" w:rsidRPr="0033770B">
        <w:rPr>
          <w:lang w:val="pl-PL"/>
        </w:rPr>
        <w:t xml:space="preserve"> </w:t>
      </w:r>
      <w:r w:rsidRPr="0033770B">
        <w:rPr>
          <w:spacing w:val="-3"/>
          <w:lang w:val="pl-PL"/>
        </w:rPr>
        <w:t>będzie</w:t>
      </w:r>
      <w:r w:rsidR="00FD0208" w:rsidRPr="0033770B">
        <w:rPr>
          <w:spacing w:val="3"/>
          <w:lang w:val="pl-PL"/>
        </w:rPr>
        <w:t xml:space="preserve"> </w:t>
      </w:r>
      <w:r w:rsidRPr="0033770B">
        <w:rPr>
          <w:spacing w:val="-3"/>
          <w:lang w:val="pl-PL"/>
        </w:rPr>
        <w:t>wykonany</w:t>
      </w:r>
      <w:r w:rsidR="00FD0208" w:rsidRPr="0033770B">
        <w:rPr>
          <w:spacing w:val="3"/>
          <w:lang w:val="pl-PL"/>
        </w:rPr>
        <w:t xml:space="preserve"> </w:t>
      </w:r>
      <w:r w:rsidRPr="0033770B">
        <w:rPr>
          <w:spacing w:val="-3"/>
          <w:lang w:val="pl-PL"/>
        </w:rPr>
        <w:t>z</w:t>
      </w:r>
      <w:r w:rsidR="00FD0208" w:rsidRPr="0033770B">
        <w:rPr>
          <w:lang w:val="pl-PL"/>
        </w:rPr>
        <w:t xml:space="preserve"> </w:t>
      </w:r>
      <w:r w:rsidRPr="0033770B">
        <w:rPr>
          <w:spacing w:val="-1"/>
          <w:lang w:val="pl-PL"/>
        </w:rPr>
        <w:t>rur</w:t>
      </w:r>
      <w:r w:rsidR="00FD0208" w:rsidRPr="0033770B">
        <w:rPr>
          <w:lang w:val="pl-PL"/>
        </w:rPr>
        <w:t xml:space="preserve"> </w:t>
      </w:r>
      <w:r w:rsidRPr="0033770B">
        <w:rPr>
          <w:spacing w:val="-3"/>
          <w:lang w:val="pl-PL"/>
        </w:rPr>
        <w:t>stalowych</w:t>
      </w:r>
      <w:r w:rsidR="00FD0208" w:rsidRPr="0033770B">
        <w:rPr>
          <w:spacing w:val="3"/>
          <w:lang w:val="pl-PL"/>
        </w:rPr>
        <w:t xml:space="preserve"> </w:t>
      </w:r>
      <w:r w:rsidRPr="0033770B">
        <w:rPr>
          <w:spacing w:val="-3"/>
          <w:lang w:val="pl-PL"/>
        </w:rPr>
        <w:t>ocynkowanych.</w:t>
      </w:r>
    </w:p>
    <w:p w:rsidR="0033770B" w:rsidRDefault="006B1E25" w:rsidP="00DE4597">
      <w:pPr>
        <w:pStyle w:val="Nagwek4"/>
        <w:numPr>
          <w:ilvl w:val="1"/>
          <w:numId w:val="459"/>
        </w:numPr>
        <w:ind w:left="709"/>
        <w:rPr>
          <w:rFonts w:eastAsia="Arial Unicode MS"/>
          <w:lang w:val="pl-PL"/>
        </w:rPr>
      </w:pPr>
      <w:bookmarkStart w:id="184" w:name="_Toc10407502"/>
      <w:r w:rsidRPr="00F95E0A">
        <w:rPr>
          <w:lang w:val="pl-PL"/>
        </w:rPr>
        <w:tab/>
      </w:r>
      <w:r w:rsidR="00FD0208" w:rsidRPr="00F95E0A">
        <w:rPr>
          <w:lang w:val="pl-PL"/>
        </w:rPr>
        <w:t>Rurociągi</w:t>
      </w:r>
      <w:r w:rsidR="00FD0208" w:rsidRPr="0033770B">
        <w:rPr>
          <w:rFonts w:eastAsia="Arial Unicode MS"/>
          <w:lang w:val="pl-PL"/>
        </w:rPr>
        <w:t xml:space="preserve"> </w:t>
      </w:r>
      <w:r w:rsidR="00C56C16" w:rsidRPr="0033770B">
        <w:rPr>
          <w:rFonts w:eastAsia="Arial Unicode MS"/>
          <w:lang w:val="pl-PL"/>
        </w:rPr>
        <w:t>kadłuba</w:t>
      </w:r>
      <w:bookmarkStart w:id="185" w:name="_Toc10407503"/>
      <w:bookmarkEnd w:id="184"/>
    </w:p>
    <w:p w:rsidR="00C56C16" w:rsidRPr="0033770B" w:rsidRDefault="00FD0208" w:rsidP="00DE4597">
      <w:pPr>
        <w:pStyle w:val="Akapitzlist"/>
        <w:numPr>
          <w:ilvl w:val="2"/>
          <w:numId w:val="459"/>
        </w:numPr>
        <w:spacing w:after="0"/>
        <w:rPr>
          <w:rFonts w:eastAsia="Arial Unicode MS"/>
          <w:lang w:val="pl-PL"/>
        </w:rPr>
      </w:pPr>
      <w:r w:rsidRPr="0033770B">
        <w:rPr>
          <w:rFonts w:eastAsia="Arial Unicode MS"/>
          <w:szCs w:val="22"/>
          <w:lang w:val="pl-PL"/>
        </w:rPr>
        <w:t xml:space="preserve">Rurociągi pomiarowe, wlewowe i </w:t>
      </w:r>
      <w:r w:rsidR="00C56C16" w:rsidRPr="0033770B">
        <w:rPr>
          <w:rFonts w:eastAsia="Arial Unicode MS"/>
          <w:szCs w:val="22"/>
          <w:lang w:val="pl-PL"/>
        </w:rPr>
        <w:t>odpowietrzające</w:t>
      </w:r>
      <w:bookmarkEnd w:id="185"/>
    </w:p>
    <w:p w:rsidR="0033770B" w:rsidRPr="004403A5" w:rsidRDefault="00C56C16" w:rsidP="00DE4597">
      <w:pPr>
        <w:pStyle w:val="Akapitzlist"/>
        <w:numPr>
          <w:ilvl w:val="0"/>
          <w:numId w:val="395"/>
        </w:numPr>
        <w:spacing w:after="0"/>
        <w:ind w:left="426"/>
        <w:rPr>
          <w:rFonts w:cstheme="minorHAnsi"/>
          <w:spacing w:val="-3"/>
          <w:lang w:val="pl-PL"/>
        </w:rPr>
      </w:pPr>
      <w:r w:rsidRPr="004403A5">
        <w:rPr>
          <w:rFonts w:cstheme="minorHAnsi"/>
          <w:spacing w:val="-5"/>
          <w:lang w:val="pl-PL"/>
        </w:rPr>
        <w:t>W</w:t>
      </w:r>
      <w:r w:rsidR="00FD0208" w:rsidRPr="004403A5">
        <w:rPr>
          <w:rFonts w:cstheme="minorHAnsi"/>
          <w:spacing w:val="7"/>
          <w:lang w:val="pl-PL"/>
        </w:rPr>
        <w:t xml:space="preserve"> </w:t>
      </w:r>
      <w:r w:rsidRPr="004403A5">
        <w:rPr>
          <w:rFonts w:cstheme="minorHAnsi"/>
          <w:spacing w:val="-3"/>
          <w:lang w:val="pl-PL"/>
        </w:rPr>
        <w:t>zbiornikach</w:t>
      </w:r>
      <w:r w:rsidR="00FD0208" w:rsidRPr="004403A5">
        <w:rPr>
          <w:rFonts w:cstheme="minorHAnsi"/>
          <w:spacing w:val="5"/>
          <w:lang w:val="pl-PL"/>
        </w:rPr>
        <w:t xml:space="preserve"> </w:t>
      </w:r>
      <w:r w:rsidRPr="004403A5">
        <w:rPr>
          <w:rFonts w:cstheme="minorHAnsi"/>
          <w:spacing w:val="-3"/>
          <w:lang w:val="pl-PL"/>
        </w:rPr>
        <w:t>paliwa,</w:t>
      </w:r>
      <w:r w:rsidR="00FD0208" w:rsidRPr="004403A5">
        <w:rPr>
          <w:rFonts w:cstheme="minorHAnsi"/>
          <w:spacing w:val="5"/>
          <w:lang w:val="pl-PL"/>
        </w:rPr>
        <w:t xml:space="preserve"> </w:t>
      </w:r>
      <w:r w:rsidRPr="004403A5">
        <w:rPr>
          <w:rFonts w:cstheme="minorHAnsi"/>
          <w:spacing w:val="-3"/>
          <w:lang w:val="pl-PL"/>
        </w:rPr>
        <w:t>wody</w:t>
      </w:r>
      <w:r w:rsidR="00FD0208" w:rsidRPr="004403A5">
        <w:rPr>
          <w:rFonts w:cstheme="minorHAnsi"/>
          <w:spacing w:val="5"/>
          <w:lang w:val="pl-PL"/>
        </w:rPr>
        <w:t xml:space="preserve"> </w:t>
      </w:r>
      <w:r w:rsidRPr="004403A5">
        <w:rPr>
          <w:rFonts w:cstheme="minorHAnsi"/>
          <w:spacing w:val="-1"/>
          <w:lang w:val="pl-PL"/>
        </w:rPr>
        <w:t>sanitarnej,</w:t>
      </w:r>
      <w:r w:rsidR="00FD0208" w:rsidRPr="004403A5">
        <w:rPr>
          <w:rFonts w:cstheme="minorHAnsi"/>
          <w:spacing w:val="5"/>
          <w:lang w:val="pl-PL"/>
        </w:rPr>
        <w:t xml:space="preserve"> </w:t>
      </w:r>
      <w:r w:rsidRPr="004403A5">
        <w:rPr>
          <w:rFonts w:cstheme="minorHAnsi"/>
          <w:spacing w:val="-3"/>
          <w:lang w:val="pl-PL"/>
        </w:rPr>
        <w:t>zbiornikach</w:t>
      </w:r>
      <w:r w:rsidR="00FD0208" w:rsidRPr="004403A5">
        <w:rPr>
          <w:rFonts w:cstheme="minorHAnsi"/>
          <w:spacing w:val="5"/>
          <w:lang w:val="pl-PL"/>
        </w:rPr>
        <w:t xml:space="preserve"> </w:t>
      </w:r>
      <w:r w:rsidRPr="004403A5">
        <w:rPr>
          <w:rFonts w:cstheme="minorHAnsi"/>
          <w:spacing w:val="-3"/>
          <w:lang w:val="pl-PL"/>
        </w:rPr>
        <w:t>balastowych,</w:t>
      </w:r>
      <w:r w:rsidR="00FD0208" w:rsidRPr="004403A5">
        <w:rPr>
          <w:rFonts w:cstheme="minorHAnsi"/>
          <w:spacing w:val="7"/>
          <w:lang w:val="pl-PL"/>
        </w:rPr>
        <w:t xml:space="preserve"> </w:t>
      </w:r>
      <w:r w:rsidRPr="004403A5">
        <w:rPr>
          <w:rFonts w:cstheme="minorHAnsi"/>
          <w:spacing w:val="-3"/>
          <w:lang w:val="pl-PL"/>
        </w:rPr>
        <w:t>zbiornikach</w:t>
      </w:r>
      <w:r w:rsidR="00FD0208" w:rsidRPr="004403A5">
        <w:rPr>
          <w:rFonts w:cstheme="minorHAnsi"/>
          <w:spacing w:val="5"/>
          <w:lang w:val="pl-PL"/>
        </w:rPr>
        <w:t xml:space="preserve"> </w:t>
      </w:r>
      <w:r w:rsidRPr="004403A5">
        <w:rPr>
          <w:rFonts w:cstheme="minorHAnsi"/>
          <w:spacing w:val="-5"/>
          <w:lang w:val="pl-PL"/>
        </w:rPr>
        <w:t>wody</w:t>
      </w:r>
      <w:r w:rsidR="00FD0208" w:rsidRPr="004403A5">
        <w:rPr>
          <w:rFonts w:cstheme="minorHAnsi"/>
          <w:spacing w:val="7"/>
          <w:lang w:val="pl-PL"/>
        </w:rPr>
        <w:t xml:space="preserve"> </w:t>
      </w:r>
      <w:r w:rsidRPr="004403A5">
        <w:rPr>
          <w:rFonts w:cstheme="minorHAnsi"/>
          <w:spacing w:val="-3"/>
          <w:lang w:val="pl-PL"/>
        </w:rPr>
        <w:t>szarej</w:t>
      </w:r>
      <w:r w:rsidR="00FD0208" w:rsidRPr="004403A5">
        <w:rPr>
          <w:rFonts w:cstheme="minorHAnsi"/>
          <w:spacing w:val="5"/>
          <w:lang w:val="pl-PL"/>
        </w:rPr>
        <w:t xml:space="preserve"> </w:t>
      </w:r>
      <w:r w:rsidRPr="004403A5">
        <w:rPr>
          <w:rFonts w:cstheme="minorHAnsi"/>
          <w:spacing w:val="-1"/>
          <w:lang w:val="pl-PL"/>
        </w:rPr>
        <w:t>i</w:t>
      </w:r>
      <w:r w:rsidR="00FD0208" w:rsidRPr="004403A5">
        <w:rPr>
          <w:rFonts w:cstheme="minorHAnsi"/>
          <w:spacing w:val="6"/>
          <w:lang w:val="pl-PL"/>
        </w:rPr>
        <w:t xml:space="preserve"> </w:t>
      </w:r>
      <w:r w:rsidRPr="004403A5">
        <w:rPr>
          <w:rFonts w:cstheme="minorHAnsi"/>
          <w:spacing w:val="-3"/>
          <w:lang w:val="pl-PL"/>
        </w:rPr>
        <w:t>czarnej</w:t>
      </w:r>
      <w:r w:rsidRPr="004403A5">
        <w:rPr>
          <w:rFonts w:cstheme="minorHAnsi"/>
          <w:lang w:val="pl-PL"/>
        </w:rPr>
        <w:t xml:space="preserve"> </w:t>
      </w:r>
      <w:r w:rsidRPr="004403A5">
        <w:rPr>
          <w:rFonts w:cstheme="minorHAnsi"/>
          <w:spacing w:val="-3"/>
          <w:lang w:val="pl-PL"/>
        </w:rPr>
        <w:t>będzie</w:t>
      </w:r>
      <w:r w:rsidR="00FD0208" w:rsidRPr="004403A5">
        <w:rPr>
          <w:rFonts w:cstheme="minorHAnsi"/>
          <w:spacing w:val="-7"/>
          <w:lang w:val="pl-PL"/>
        </w:rPr>
        <w:t xml:space="preserve"> </w:t>
      </w:r>
      <w:r w:rsidRPr="004403A5">
        <w:rPr>
          <w:rFonts w:cstheme="minorHAnsi"/>
          <w:spacing w:val="-3"/>
          <w:lang w:val="pl-PL"/>
        </w:rPr>
        <w:t>zastosowany</w:t>
      </w:r>
      <w:r w:rsidR="00FD0208" w:rsidRPr="004403A5">
        <w:rPr>
          <w:rFonts w:cstheme="minorHAnsi"/>
          <w:spacing w:val="-11"/>
          <w:lang w:val="pl-PL"/>
        </w:rPr>
        <w:t xml:space="preserve"> </w:t>
      </w:r>
      <w:r w:rsidRPr="004403A5">
        <w:rPr>
          <w:rFonts w:cstheme="minorHAnsi"/>
          <w:spacing w:val="-3"/>
          <w:lang w:val="pl-PL"/>
        </w:rPr>
        <w:t>zdalny</w:t>
      </w:r>
      <w:r w:rsidR="00FD0208" w:rsidRPr="004403A5">
        <w:rPr>
          <w:rFonts w:cstheme="minorHAnsi"/>
          <w:spacing w:val="-7"/>
          <w:lang w:val="pl-PL"/>
        </w:rPr>
        <w:t xml:space="preserve"> </w:t>
      </w:r>
      <w:r w:rsidRPr="004403A5">
        <w:rPr>
          <w:rFonts w:cstheme="minorHAnsi"/>
          <w:spacing w:val="-3"/>
          <w:lang w:val="pl-PL"/>
        </w:rPr>
        <w:t>odczyt</w:t>
      </w:r>
      <w:r w:rsidR="00FD0208" w:rsidRPr="004403A5">
        <w:rPr>
          <w:rFonts w:cstheme="minorHAnsi"/>
          <w:spacing w:val="-7"/>
          <w:lang w:val="pl-PL"/>
        </w:rPr>
        <w:t xml:space="preserve"> </w:t>
      </w:r>
      <w:r w:rsidRPr="004403A5">
        <w:rPr>
          <w:rFonts w:cstheme="minorHAnsi"/>
          <w:spacing w:val="-3"/>
          <w:lang w:val="pl-PL"/>
        </w:rPr>
        <w:t>poziomu,</w:t>
      </w:r>
      <w:r w:rsidR="00FD0208" w:rsidRPr="004403A5">
        <w:rPr>
          <w:rFonts w:cstheme="minorHAnsi"/>
          <w:spacing w:val="-7"/>
          <w:lang w:val="pl-PL"/>
        </w:rPr>
        <w:t xml:space="preserve"> </w:t>
      </w:r>
      <w:r w:rsidRPr="004403A5">
        <w:rPr>
          <w:rFonts w:cstheme="minorHAnsi"/>
          <w:spacing w:val="-3"/>
          <w:lang w:val="pl-PL"/>
        </w:rPr>
        <w:t>w</w:t>
      </w:r>
      <w:r w:rsidR="00FD0208" w:rsidRPr="004403A5">
        <w:rPr>
          <w:rFonts w:cstheme="minorHAnsi"/>
          <w:spacing w:val="-9"/>
          <w:lang w:val="pl-PL"/>
        </w:rPr>
        <w:t xml:space="preserve"> </w:t>
      </w:r>
      <w:r w:rsidR="00FD0208" w:rsidRPr="004403A5">
        <w:rPr>
          <w:rFonts w:cstheme="minorHAnsi"/>
          <w:spacing w:val="-3"/>
          <w:lang w:val="pl-PL"/>
        </w:rPr>
        <w:t xml:space="preserve">pozostałych </w:t>
      </w:r>
      <w:r w:rsidRPr="004403A5">
        <w:rPr>
          <w:rFonts w:cstheme="minorHAnsi"/>
          <w:spacing w:val="-3"/>
          <w:lang w:val="pl-PL"/>
        </w:rPr>
        <w:t>zbiornikach</w:t>
      </w:r>
      <w:r w:rsidR="00FD0208" w:rsidRPr="004403A5">
        <w:rPr>
          <w:rFonts w:cstheme="minorHAnsi"/>
          <w:spacing w:val="-7"/>
          <w:lang w:val="pl-PL"/>
        </w:rPr>
        <w:t xml:space="preserve"> </w:t>
      </w:r>
      <w:r w:rsidRPr="004403A5">
        <w:rPr>
          <w:rFonts w:cstheme="minorHAnsi"/>
          <w:spacing w:val="-3"/>
          <w:lang w:val="pl-PL"/>
        </w:rPr>
        <w:t>będzie</w:t>
      </w:r>
      <w:r w:rsidR="00FD0208" w:rsidRPr="004403A5">
        <w:rPr>
          <w:rFonts w:cstheme="minorHAnsi"/>
          <w:spacing w:val="-7"/>
          <w:lang w:val="pl-PL"/>
        </w:rPr>
        <w:t xml:space="preserve"> </w:t>
      </w:r>
      <w:r w:rsidRPr="004403A5">
        <w:rPr>
          <w:rFonts w:cstheme="minorHAnsi"/>
          <w:spacing w:val="-3"/>
          <w:lang w:val="pl-PL"/>
        </w:rPr>
        <w:t>lokalny</w:t>
      </w:r>
      <w:r w:rsidR="00FD0208" w:rsidRPr="004403A5">
        <w:rPr>
          <w:rFonts w:cstheme="minorHAnsi"/>
          <w:spacing w:val="-11"/>
          <w:lang w:val="pl-PL"/>
        </w:rPr>
        <w:t xml:space="preserve"> </w:t>
      </w:r>
      <w:r w:rsidRPr="004403A5">
        <w:rPr>
          <w:rFonts w:cstheme="minorHAnsi"/>
          <w:spacing w:val="-3"/>
          <w:lang w:val="pl-PL"/>
        </w:rPr>
        <w:t>odczyt</w:t>
      </w:r>
      <w:r w:rsidR="00FD0208" w:rsidRPr="004403A5">
        <w:rPr>
          <w:rFonts w:cstheme="minorHAnsi"/>
          <w:spacing w:val="-7"/>
          <w:lang w:val="pl-PL"/>
        </w:rPr>
        <w:t xml:space="preserve"> </w:t>
      </w:r>
      <w:r w:rsidRPr="004403A5">
        <w:rPr>
          <w:rFonts w:cstheme="minorHAnsi"/>
          <w:spacing w:val="-3"/>
          <w:lang w:val="pl-PL"/>
        </w:rPr>
        <w:t>poziomu.</w:t>
      </w:r>
    </w:p>
    <w:p w:rsidR="0033770B" w:rsidRPr="0033770B" w:rsidRDefault="00C56C16" w:rsidP="00DE4597">
      <w:pPr>
        <w:pStyle w:val="Akapitzlist"/>
        <w:numPr>
          <w:ilvl w:val="0"/>
          <w:numId w:val="395"/>
        </w:numPr>
        <w:spacing w:after="0"/>
        <w:ind w:left="426"/>
        <w:rPr>
          <w:rFonts w:ascii="Times New Roman" w:hAnsi="Times New Roman" w:cs="Times New Roman"/>
          <w:spacing w:val="-3"/>
          <w:lang w:val="pl-PL"/>
        </w:rPr>
      </w:pPr>
      <w:r w:rsidRPr="0033770B">
        <w:rPr>
          <w:lang w:val="pl-PL"/>
        </w:rPr>
        <w:t>Zdalny pomiar poziomy zbiorników retencyjnych rozlewów olejowych oraz rozlewów HNS ma być zaprojektowany i przedstawiony</w:t>
      </w:r>
      <w:r w:rsidR="00FD0208" w:rsidRPr="0033770B">
        <w:rPr>
          <w:lang w:val="pl-PL"/>
        </w:rPr>
        <w:t xml:space="preserve"> zamawiającemu do akceptacji</w:t>
      </w:r>
      <w:r w:rsidRPr="0033770B">
        <w:rPr>
          <w:lang w:val="pl-PL"/>
        </w:rPr>
        <w:t>.</w:t>
      </w:r>
    </w:p>
    <w:p w:rsidR="0033770B" w:rsidRPr="004937CB" w:rsidRDefault="00C56C16" w:rsidP="00DE4597">
      <w:pPr>
        <w:pStyle w:val="Akapitzlist"/>
        <w:numPr>
          <w:ilvl w:val="0"/>
          <w:numId w:val="395"/>
        </w:numPr>
        <w:spacing w:after="0"/>
        <w:ind w:left="426"/>
        <w:rPr>
          <w:rFonts w:cstheme="minorHAnsi"/>
          <w:spacing w:val="-3"/>
          <w:lang w:val="pl-PL"/>
        </w:rPr>
      </w:pPr>
      <w:r w:rsidRPr="004937CB">
        <w:rPr>
          <w:rFonts w:cstheme="minorHAnsi"/>
          <w:spacing w:val="-3"/>
          <w:lang w:val="pl-PL"/>
        </w:rPr>
        <w:t>Wszystkie</w:t>
      </w:r>
      <w:r w:rsidR="00016D20" w:rsidRPr="004937CB">
        <w:rPr>
          <w:rFonts w:cstheme="minorHAnsi"/>
          <w:lang w:val="pl-PL"/>
        </w:rPr>
        <w:t xml:space="preserve"> </w:t>
      </w:r>
      <w:r w:rsidRPr="004937CB">
        <w:rPr>
          <w:rFonts w:cstheme="minorHAnsi"/>
          <w:spacing w:val="-3"/>
          <w:lang w:val="pl-PL"/>
        </w:rPr>
        <w:t>zbiorniki</w:t>
      </w:r>
      <w:r w:rsidR="00016D20" w:rsidRPr="004937CB">
        <w:rPr>
          <w:rFonts w:cstheme="minorHAnsi"/>
          <w:lang w:val="pl-PL"/>
        </w:rPr>
        <w:t xml:space="preserve"> </w:t>
      </w:r>
      <w:r w:rsidRPr="004937CB">
        <w:rPr>
          <w:rFonts w:cstheme="minorHAnsi"/>
          <w:spacing w:val="-3"/>
          <w:lang w:val="pl-PL"/>
        </w:rPr>
        <w:t>kadłubowe,</w:t>
      </w:r>
      <w:r w:rsidR="00016D20" w:rsidRPr="004937CB">
        <w:rPr>
          <w:rFonts w:cstheme="minorHAnsi"/>
          <w:lang w:val="pl-PL"/>
        </w:rPr>
        <w:t xml:space="preserve"> </w:t>
      </w:r>
      <w:r w:rsidRPr="004937CB">
        <w:rPr>
          <w:rFonts w:cstheme="minorHAnsi"/>
          <w:spacing w:val="-3"/>
          <w:lang w:val="pl-PL"/>
        </w:rPr>
        <w:t>zamknięte</w:t>
      </w:r>
      <w:r w:rsidR="00016D20" w:rsidRPr="004937CB">
        <w:rPr>
          <w:rFonts w:cstheme="minorHAnsi"/>
          <w:lang w:val="pl-PL"/>
        </w:rPr>
        <w:t xml:space="preserve"> </w:t>
      </w:r>
      <w:r w:rsidRPr="004937CB">
        <w:rPr>
          <w:rFonts w:cstheme="minorHAnsi"/>
          <w:spacing w:val="-3"/>
          <w:lang w:val="pl-PL"/>
        </w:rPr>
        <w:t>przestrzenie,</w:t>
      </w:r>
      <w:r w:rsidR="00016D20" w:rsidRPr="004937CB">
        <w:rPr>
          <w:rFonts w:cstheme="minorHAnsi"/>
          <w:lang w:val="pl-PL"/>
        </w:rPr>
        <w:t xml:space="preserve"> </w:t>
      </w:r>
      <w:r w:rsidRPr="004937CB">
        <w:rPr>
          <w:rFonts w:cstheme="minorHAnsi"/>
          <w:spacing w:val="-3"/>
          <w:lang w:val="pl-PL"/>
        </w:rPr>
        <w:t>koferdamy</w:t>
      </w:r>
      <w:r w:rsidR="00016D20" w:rsidRPr="004937CB">
        <w:rPr>
          <w:rFonts w:cstheme="minorHAnsi"/>
          <w:lang w:val="pl-PL"/>
        </w:rPr>
        <w:t xml:space="preserve"> </w:t>
      </w:r>
      <w:r w:rsidRPr="004937CB">
        <w:rPr>
          <w:rFonts w:cstheme="minorHAnsi"/>
          <w:spacing w:val="-3"/>
          <w:lang w:val="pl-PL"/>
        </w:rPr>
        <w:t>będą</w:t>
      </w:r>
      <w:r w:rsidR="00016D20" w:rsidRPr="004937CB">
        <w:rPr>
          <w:rFonts w:cstheme="minorHAnsi"/>
          <w:lang w:val="pl-PL"/>
        </w:rPr>
        <w:t xml:space="preserve"> </w:t>
      </w:r>
      <w:r w:rsidRPr="004937CB">
        <w:rPr>
          <w:rFonts w:cstheme="minorHAnsi"/>
          <w:spacing w:val="-3"/>
          <w:lang w:val="pl-PL"/>
        </w:rPr>
        <w:t>posiadały</w:t>
      </w:r>
      <w:r w:rsidR="00016D20" w:rsidRPr="004937CB">
        <w:rPr>
          <w:rFonts w:cstheme="minorHAnsi"/>
          <w:lang w:val="pl-PL"/>
        </w:rPr>
        <w:t xml:space="preserve"> </w:t>
      </w:r>
      <w:r w:rsidRPr="004937CB">
        <w:rPr>
          <w:rFonts w:cstheme="minorHAnsi"/>
          <w:spacing w:val="-3"/>
          <w:lang w:val="pl-PL"/>
        </w:rPr>
        <w:t>rurociągi</w:t>
      </w:r>
      <w:r w:rsidRPr="004937CB">
        <w:rPr>
          <w:rFonts w:cstheme="minorHAnsi"/>
          <w:lang w:val="pl-PL"/>
        </w:rPr>
        <w:t xml:space="preserve"> </w:t>
      </w:r>
      <w:r w:rsidRPr="004937CB">
        <w:rPr>
          <w:rFonts w:cstheme="minorHAnsi"/>
          <w:spacing w:val="-3"/>
          <w:lang w:val="pl-PL"/>
        </w:rPr>
        <w:t>odpowietrzające</w:t>
      </w:r>
      <w:r w:rsidR="00016D20" w:rsidRPr="004937CB">
        <w:rPr>
          <w:rFonts w:cstheme="minorHAnsi"/>
          <w:spacing w:val="-6"/>
          <w:lang w:val="pl-PL"/>
        </w:rPr>
        <w:t xml:space="preserve"> </w:t>
      </w:r>
      <w:r w:rsidRPr="004937CB">
        <w:rPr>
          <w:rFonts w:cstheme="minorHAnsi"/>
          <w:spacing w:val="-3"/>
          <w:lang w:val="pl-PL"/>
        </w:rPr>
        <w:t>wyprowadzone</w:t>
      </w:r>
      <w:r w:rsidR="00016D20" w:rsidRPr="004937CB">
        <w:rPr>
          <w:rFonts w:cstheme="minorHAnsi"/>
          <w:spacing w:val="-6"/>
          <w:lang w:val="pl-PL"/>
        </w:rPr>
        <w:t xml:space="preserve"> </w:t>
      </w:r>
      <w:r w:rsidRPr="004937CB">
        <w:rPr>
          <w:rFonts w:cstheme="minorHAnsi"/>
          <w:spacing w:val="-3"/>
          <w:lang w:val="pl-PL"/>
        </w:rPr>
        <w:t>na</w:t>
      </w:r>
      <w:r w:rsidR="00016D20" w:rsidRPr="004937CB">
        <w:rPr>
          <w:rFonts w:cstheme="minorHAnsi"/>
          <w:spacing w:val="-6"/>
          <w:lang w:val="pl-PL"/>
        </w:rPr>
        <w:t xml:space="preserve"> </w:t>
      </w:r>
      <w:r w:rsidRPr="004937CB">
        <w:rPr>
          <w:rFonts w:cstheme="minorHAnsi"/>
          <w:spacing w:val="-3"/>
          <w:lang w:val="pl-PL"/>
        </w:rPr>
        <w:t>pokład</w:t>
      </w:r>
      <w:r w:rsidR="00016D20" w:rsidRPr="004937CB">
        <w:rPr>
          <w:rFonts w:cstheme="minorHAnsi"/>
          <w:spacing w:val="-6"/>
          <w:lang w:val="pl-PL"/>
        </w:rPr>
        <w:t xml:space="preserve"> </w:t>
      </w:r>
      <w:r w:rsidRPr="004937CB">
        <w:rPr>
          <w:rFonts w:cstheme="minorHAnsi"/>
          <w:spacing w:val="-3"/>
          <w:lang w:val="pl-PL"/>
        </w:rPr>
        <w:t>otwarty</w:t>
      </w:r>
      <w:r w:rsidR="00016D20" w:rsidRPr="004937CB">
        <w:rPr>
          <w:rFonts w:cstheme="minorHAnsi"/>
          <w:spacing w:val="-7"/>
          <w:lang w:val="pl-PL"/>
        </w:rPr>
        <w:t xml:space="preserve"> </w:t>
      </w:r>
      <w:r w:rsidRPr="004937CB">
        <w:rPr>
          <w:rFonts w:cstheme="minorHAnsi"/>
          <w:spacing w:val="-1"/>
          <w:lang w:val="pl-PL"/>
        </w:rPr>
        <w:t>i</w:t>
      </w:r>
      <w:r w:rsidR="00016D20" w:rsidRPr="004937CB">
        <w:rPr>
          <w:rFonts w:cstheme="minorHAnsi"/>
          <w:spacing w:val="-5"/>
          <w:lang w:val="pl-PL"/>
        </w:rPr>
        <w:t xml:space="preserve"> </w:t>
      </w:r>
      <w:r w:rsidRPr="004937CB">
        <w:rPr>
          <w:rFonts w:cstheme="minorHAnsi"/>
          <w:spacing w:val="-3"/>
          <w:lang w:val="pl-PL"/>
        </w:rPr>
        <w:t>zakończone</w:t>
      </w:r>
      <w:r w:rsidR="00016D20" w:rsidRPr="004937CB">
        <w:rPr>
          <w:rFonts w:cstheme="minorHAnsi"/>
          <w:spacing w:val="-6"/>
          <w:lang w:val="pl-PL"/>
        </w:rPr>
        <w:t xml:space="preserve"> </w:t>
      </w:r>
      <w:r w:rsidRPr="004937CB">
        <w:rPr>
          <w:rFonts w:cstheme="minorHAnsi"/>
          <w:spacing w:val="-3"/>
          <w:lang w:val="pl-PL"/>
        </w:rPr>
        <w:t>głowicą</w:t>
      </w:r>
      <w:r w:rsidR="00016D20" w:rsidRPr="004937CB">
        <w:rPr>
          <w:rFonts w:cstheme="minorHAnsi"/>
          <w:spacing w:val="-5"/>
          <w:lang w:val="pl-PL"/>
        </w:rPr>
        <w:t xml:space="preserve"> </w:t>
      </w:r>
      <w:r w:rsidRPr="004937CB">
        <w:rPr>
          <w:rFonts w:cstheme="minorHAnsi"/>
          <w:spacing w:val="-3"/>
          <w:lang w:val="pl-PL"/>
        </w:rPr>
        <w:t>uznanego</w:t>
      </w:r>
      <w:r w:rsidR="00016D20" w:rsidRPr="004937CB">
        <w:rPr>
          <w:rFonts w:cstheme="minorHAnsi"/>
          <w:spacing w:val="-6"/>
          <w:lang w:val="pl-PL"/>
        </w:rPr>
        <w:t xml:space="preserve"> </w:t>
      </w:r>
      <w:r w:rsidRPr="004937CB">
        <w:rPr>
          <w:rFonts w:cstheme="minorHAnsi"/>
          <w:spacing w:val="-1"/>
          <w:lang w:val="pl-PL"/>
        </w:rPr>
        <w:t>typu</w:t>
      </w:r>
      <w:r w:rsidR="00016D20" w:rsidRPr="004937CB">
        <w:rPr>
          <w:rFonts w:cstheme="minorHAnsi"/>
          <w:spacing w:val="-6"/>
          <w:lang w:val="pl-PL"/>
        </w:rPr>
        <w:t xml:space="preserve"> </w:t>
      </w:r>
      <w:r w:rsidRPr="004937CB">
        <w:rPr>
          <w:rFonts w:cstheme="minorHAnsi"/>
          <w:spacing w:val="-3"/>
          <w:lang w:val="pl-PL"/>
        </w:rPr>
        <w:t>z</w:t>
      </w:r>
      <w:r w:rsidR="00016D20" w:rsidRPr="004937CB">
        <w:rPr>
          <w:rFonts w:cstheme="minorHAnsi"/>
          <w:spacing w:val="-6"/>
          <w:lang w:val="pl-PL"/>
        </w:rPr>
        <w:t xml:space="preserve"> </w:t>
      </w:r>
      <w:r w:rsidRPr="004937CB">
        <w:rPr>
          <w:rFonts w:cstheme="minorHAnsi"/>
          <w:spacing w:val="-3"/>
          <w:lang w:val="pl-PL"/>
        </w:rPr>
        <w:t>zamknięciem</w:t>
      </w:r>
      <w:r w:rsidRPr="004937CB">
        <w:rPr>
          <w:rFonts w:cstheme="minorHAnsi"/>
          <w:lang w:val="pl-PL"/>
        </w:rPr>
        <w:t xml:space="preserve"> </w:t>
      </w:r>
      <w:r w:rsidRPr="004937CB">
        <w:rPr>
          <w:rFonts w:cstheme="minorHAnsi"/>
          <w:spacing w:val="-3"/>
          <w:lang w:val="pl-PL"/>
        </w:rPr>
        <w:t>kulowym.</w:t>
      </w:r>
      <w:r w:rsidR="00016D20" w:rsidRPr="004937CB">
        <w:rPr>
          <w:rFonts w:cstheme="minorHAnsi"/>
          <w:spacing w:val="12"/>
          <w:lang w:val="pl-PL"/>
        </w:rPr>
        <w:t xml:space="preserve"> </w:t>
      </w:r>
      <w:r w:rsidRPr="004937CB">
        <w:rPr>
          <w:rFonts w:cstheme="minorHAnsi"/>
          <w:spacing w:val="-3"/>
          <w:lang w:val="pl-PL"/>
        </w:rPr>
        <w:t>Głowice</w:t>
      </w:r>
      <w:r w:rsidR="00016D20" w:rsidRPr="004937CB">
        <w:rPr>
          <w:rFonts w:cstheme="minorHAnsi"/>
          <w:spacing w:val="12"/>
          <w:lang w:val="pl-PL"/>
        </w:rPr>
        <w:t xml:space="preserve"> </w:t>
      </w:r>
      <w:r w:rsidRPr="004937CB">
        <w:rPr>
          <w:rFonts w:cstheme="minorHAnsi"/>
          <w:spacing w:val="-3"/>
          <w:lang w:val="pl-PL"/>
        </w:rPr>
        <w:t>odpowietrzające</w:t>
      </w:r>
      <w:r w:rsidR="00016D20" w:rsidRPr="004937CB">
        <w:rPr>
          <w:rFonts w:cstheme="minorHAnsi"/>
          <w:spacing w:val="10"/>
          <w:lang w:val="pl-PL"/>
        </w:rPr>
        <w:t xml:space="preserve"> </w:t>
      </w:r>
      <w:r w:rsidRPr="004937CB">
        <w:rPr>
          <w:rFonts w:cstheme="minorHAnsi"/>
          <w:spacing w:val="-3"/>
          <w:lang w:val="pl-PL"/>
        </w:rPr>
        <w:t>zbiorniki</w:t>
      </w:r>
      <w:r w:rsidR="00016D20" w:rsidRPr="004937CB">
        <w:rPr>
          <w:rFonts w:cstheme="minorHAnsi"/>
          <w:spacing w:val="13"/>
          <w:lang w:val="pl-PL"/>
        </w:rPr>
        <w:t xml:space="preserve"> </w:t>
      </w:r>
      <w:r w:rsidRPr="004937CB">
        <w:rPr>
          <w:rFonts w:cstheme="minorHAnsi"/>
          <w:spacing w:val="-3"/>
          <w:lang w:val="pl-PL"/>
        </w:rPr>
        <w:t>wody</w:t>
      </w:r>
      <w:r w:rsidR="00016D20" w:rsidRPr="004937CB">
        <w:rPr>
          <w:rFonts w:cstheme="minorHAnsi"/>
          <w:spacing w:val="10"/>
          <w:lang w:val="pl-PL"/>
        </w:rPr>
        <w:t xml:space="preserve"> </w:t>
      </w:r>
      <w:r w:rsidRPr="004937CB">
        <w:rPr>
          <w:rFonts w:cstheme="minorHAnsi"/>
          <w:spacing w:val="-3"/>
          <w:lang w:val="pl-PL"/>
        </w:rPr>
        <w:t>sanitarnej</w:t>
      </w:r>
      <w:r w:rsidR="00016D20" w:rsidRPr="004937CB">
        <w:rPr>
          <w:rFonts w:cstheme="minorHAnsi"/>
          <w:spacing w:val="11"/>
          <w:lang w:val="pl-PL"/>
        </w:rPr>
        <w:t xml:space="preserve"> </w:t>
      </w:r>
      <w:r w:rsidRPr="004937CB">
        <w:rPr>
          <w:rFonts w:cstheme="minorHAnsi"/>
          <w:spacing w:val="-3"/>
          <w:lang w:val="pl-PL"/>
        </w:rPr>
        <w:t>będą</w:t>
      </w:r>
      <w:r w:rsidR="00016D20" w:rsidRPr="004937CB">
        <w:rPr>
          <w:rFonts w:cstheme="minorHAnsi"/>
          <w:spacing w:val="10"/>
          <w:lang w:val="pl-PL"/>
        </w:rPr>
        <w:t xml:space="preserve"> </w:t>
      </w:r>
      <w:r w:rsidRPr="004937CB">
        <w:rPr>
          <w:rFonts w:cstheme="minorHAnsi"/>
          <w:spacing w:val="-3"/>
          <w:lang w:val="pl-PL"/>
        </w:rPr>
        <w:t>posiadały</w:t>
      </w:r>
      <w:r w:rsidR="00016D20" w:rsidRPr="004937CB">
        <w:rPr>
          <w:rFonts w:cstheme="minorHAnsi"/>
          <w:spacing w:val="10"/>
          <w:lang w:val="pl-PL"/>
        </w:rPr>
        <w:t xml:space="preserve"> </w:t>
      </w:r>
      <w:r w:rsidRPr="004937CB">
        <w:rPr>
          <w:rFonts w:cstheme="minorHAnsi"/>
          <w:spacing w:val="-3"/>
          <w:lang w:val="pl-PL"/>
        </w:rPr>
        <w:t>zabezpieczenie</w:t>
      </w:r>
      <w:r w:rsidR="00016D20" w:rsidRPr="004937CB">
        <w:rPr>
          <w:rFonts w:cstheme="minorHAnsi"/>
          <w:spacing w:val="12"/>
          <w:lang w:val="pl-PL"/>
        </w:rPr>
        <w:t xml:space="preserve"> </w:t>
      </w:r>
      <w:r w:rsidRPr="004937CB">
        <w:rPr>
          <w:rFonts w:cstheme="minorHAnsi"/>
          <w:spacing w:val="-3"/>
          <w:lang w:val="pl-PL"/>
        </w:rPr>
        <w:t>przeciw</w:t>
      </w:r>
      <w:r w:rsidRPr="004937CB">
        <w:rPr>
          <w:rFonts w:cstheme="minorHAnsi"/>
          <w:lang w:val="pl-PL"/>
        </w:rPr>
        <w:t xml:space="preserve"> </w:t>
      </w:r>
      <w:r w:rsidRPr="004937CB">
        <w:rPr>
          <w:rFonts w:cstheme="minorHAnsi"/>
          <w:spacing w:val="-3"/>
          <w:lang w:val="pl-PL"/>
        </w:rPr>
        <w:t>owadom.</w:t>
      </w:r>
    </w:p>
    <w:p w:rsidR="0033770B" w:rsidRDefault="00C56C16" w:rsidP="00DE4597">
      <w:pPr>
        <w:pStyle w:val="Akapitzlist"/>
        <w:numPr>
          <w:ilvl w:val="0"/>
          <w:numId w:val="395"/>
        </w:numPr>
        <w:spacing w:after="0"/>
        <w:ind w:left="426"/>
        <w:rPr>
          <w:rFonts w:ascii="Times New Roman" w:hAnsi="Times New Roman" w:cs="Times New Roman"/>
          <w:spacing w:val="-3"/>
          <w:lang w:val="pl-PL"/>
        </w:rPr>
      </w:pPr>
      <w:r w:rsidRPr="0033770B">
        <w:rPr>
          <w:rFonts w:ascii="Times New Roman" w:hAnsi="Times New Roman" w:cs="Times New Roman"/>
          <w:spacing w:val="-3"/>
          <w:lang w:val="pl-PL"/>
        </w:rPr>
        <w:t>Odpowietrzenia</w:t>
      </w:r>
      <w:r w:rsidR="00016D20" w:rsidRPr="0033770B">
        <w:rPr>
          <w:lang w:val="pl-PL"/>
        </w:rPr>
        <w:t xml:space="preserve"> </w:t>
      </w:r>
      <w:r w:rsidRPr="0033770B">
        <w:rPr>
          <w:rFonts w:ascii="Times New Roman" w:hAnsi="Times New Roman" w:cs="Times New Roman"/>
          <w:spacing w:val="-3"/>
          <w:lang w:val="pl-PL"/>
        </w:rPr>
        <w:t>kingstonów</w:t>
      </w:r>
      <w:r w:rsidR="00016D20" w:rsidRPr="0033770B">
        <w:rPr>
          <w:lang w:val="pl-PL"/>
        </w:rPr>
        <w:t xml:space="preserve"> </w:t>
      </w:r>
      <w:r w:rsidRPr="0033770B">
        <w:rPr>
          <w:rFonts w:ascii="Times New Roman" w:hAnsi="Times New Roman" w:cs="Times New Roman"/>
          <w:spacing w:val="-3"/>
          <w:lang w:val="pl-PL"/>
        </w:rPr>
        <w:t>(rurociągi</w:t>
      </w:r>
      <w:r w:rsidR="00016D20" w:rsidRPr="0033770B">
        <w:rPr>
          <w:lang w:val="pl-PL"/>
        </w:rPr>
        <w:t xml:space="preserve"> </w:t>
      </w:r>
      <w:r w:rsidRPr="0033770B">
        <w:rPr>
          <w:rFonts w:ascii="Times New Roman" w:hAnsi="Times New Roman" w:cs="Times New Roman"/>
          <w:spacing w:val="-3"/>
          <w:lang w:val="pl-PL"/>
        </w:rPr>
        <w:t>min</w:t>
      </w:r>
      <w:r w:rsidR="00016D20" w:rsidRPr="0033770B">
        <w:rPr>
          <w:lang w:val="pl-PL"/>
        </w:rPr>
        <w:t xml:space="preserve">. </w:t>
      </w:r>
      <w:r w:rsidRPr="0033770B">
        <w:rPr>
          <w:rFonts w:ascii="Times New Roman" w:hAnsi="Times New Roman" w:cs="Times New Roman"/>
          <w:spacing w:val="-3"/>
          <w:lang w:val="pl-PL"/>
        </w:rPr>
        <w:t>2”)</w:t>
      </w:r>
      <w:r w:rsidR="00016D20" w:rsidRPr="0033770B">
        <w:rPr>
          <w:lang w:val="pl-PL"/>
        </w:rPr>
        <w:t xml:space="preserve"> </w:t>
      </w:r>
      <w:r w:rsidRPr="0033770B">
        <w:rPr>
          <w:rFonts w:ascii="Times New Roman" w:hAnsi="Times New Roman" w:cs="Times New Roman"/>
          <w:spacing w:val="-3"/>
          <w:lang w:val="pl-PL"/>
        </w:rPr>
        <w:t>będą</w:t>
      </w:r>
      <w:r w:rsidR="00016D20" w:rsidRPr="0033770B">
        <w:rPr>
          <w:lang w:val="pl-PL"/>
        </w:rPr>
        <w:t xml:space="preserve"> </w:t>
      </w:r>
      <w:r w:rsidRPr="0033770B">
        <w:rPr>
          <w:rFonts w:ascii="Times New Roman" w:hAnsi="Times New Roman" w:cs="Times New Roman"/>
          <w:spacing w:val="-3"/>
          <w:lang w:val="pl-PL"/>
        </w:rPr>
        <w:t>wyprowadzone</w:t>
      </w:r>
      <w:r w:rsidR="00016D20" w:rsidRPr="0033770B">
        <w:rPr>
          <w:lang w:val="pl-PL"/>
        </w:rPr>
        <w:t xml:space="preserve"> </w:t>
      </w:r>
      <w:r w:rsidRPr="0033770B">
        <w:rPr>
          <w:rFonts w:ascii="Times New Roman" w:hAnsi="Times New Roman" w:cs="Times New Roman"/>
          <w:spacing w:val="-3"/>
          <w:lang w:val="pl-PL"/>
        </w:rPr>
        <w:t>na</w:t>
      </w:r>
      <w:r w:rsidR="00016D20" w:rsidRPr="0033770B">
        <w:rPr>
          <w:lang w:val="pl-PL"/>
        </w:rPr>
        <w:t xml:space="preserve"> </w:t>
      </w:r>
      <w:r w:rsidRPr="0033770B">
        <w:rPr>
          <w:rFonts w:ascii="Times New Roman" w:hAnsi="Times New Roman" w:cs="Times New Roman"/>
          <w:spacing w:val="-3"/>
          <w:lang w:val="pl-PL"/>
        </w:rPr>
        <w:t>pokład</w:t>
      </w:r>
      <w:r w:rsidR="00016D20" w:rsidRPr="0033770B">
        <w:rPr>
          <w:lang w:val="pl-PL"/>
        </w:rPr>
        <w:t xml:space="preserve"> </w:t>
      </w:r>
      <w:r w:rsidRPr="0033770B">
        <w:rPr>
          <w:rFonts w:ascii="Times New Roman" w:hAnsi="Times New Roman" w:cs="Times New Roman"/>
          <w:spacing w:val="-3"/>
          <w:lang w:val="pl-PL"/>
        </w:rPr>
        <w:t>otwarty</w:t>
      </w:r>
      <w:r w:rsidR="00016D20" w:rsidRPr="0033770B">
        <w:rPr>
          <w:lang w:val="pl-PL"/>
        </w:rPr>
        <w:t xml:space="preserve"> </w:t>
      </w:r>
      <w:r w:rsidRPr="0033770B">
        <w:rPr>
          <w:rFonts w:ascii="Times New Roman" w:hAnsi="Times New Roman" w:cs="Times New Roman"/>
          <w:spacing w:val="-1"/>
          <w:lang w:val="pl-PL"/>
        </w:rPr>
        <w:t>i</w:t>
      </w:r>
      <w:r w:rsidR="00016D20" w:rsidRPr="0033770B">
        <w:rPr>
          <w:lang w:val="pl-PL"/>
        </w:rPr>
        <w:t xml:space="preserve"> </w:t>
      </w:r>
      <w:r w:rsidRPr="0033770B">
        <w:rPr>
          <w:rFonts w:ascii="Times New Roman" w:hAnsi="Times New Roman" w:cs="Times New Roman"/>
          <w:spacing w:val="-3"/>
          <w:lang w:val="pl-PL"/>
        </w:rPr>
        <w:t>posiadały</w:t>
      </w:r>
      <w:r w:rsidRPr="0033770B">
        <w:rPr>
          <w:lang w:val="pl-PL"/>
        </w:rPr>
        <w:t xml:space="preserve"> </w:t>
      </w:r>
      <w:r w:rsidRPr="0033770B">
        <w:rPr>
          <w:rFonts w:ascii="Times New Roman" w:hAnsi="Times New Roman" w:cs="Times New Roman"/>
          <w:spacing w:val="-3"/>
          <w:lang w:val="pl-PL"/>
        </w:rPr>
        <w:t>zakończenia</w:t>
      </w:r>
      <w:r w:rsidR="00016D20" w:rsidRPr="0033770B">
        <w:rPr>
          <w:spacing w:val="3"/>
          <w:lang w:val="pl-PL"/>
        </w:rPr>
        <w:t xml:space="preserve"> </w:t>
      </w:r>
      <w:r w:rsidRPr="0033770B">
        <w:rPr>
          <w:rFonts w:ascii="Times New Roman" w:hAnsi="Times New Roman" w:cs="Times New Roman"/>
          <w:spacing w:val="-3"/>
          <w:lang w:val="pl-PL"/>
        </w:rPr>
        <w:t>typu</w:t>
      </w:r>
      <w:r w:rsidR="00016D20" w:rsidRPr="0033770B">
        <w:rPr>
          <w:spacing w:val="3"/>
          <w:lang w:val="pl-PL"/>
        </w:rPr>
        <w:t xml:space="preserve"> </w:t>
      </w:r>
      <w:r w:rsidRPr="0033770B">
        <w:rPr>
          <w:rFonts w:ascii="Times New Roman" w:hAnsi="Times New Roman" w:cs="Times New Roman"/>
          <w:spacing w:val="-3"/>
          <w:lang w:val="pl-PL"/>
        </w:rPr>
        <w:t>„goose</w:t>
      </w:r>
      <w:r w:rsidR="00016D20" w:rsidRPr="0033770B">
        <w:rPr>
          <w:spacing w:val="3"/>
          <w:lang w:val="pl-PL"/>
        </w:rPr>
        <w:t xml:space="preserve"> </w:t>
      </w:r>
      <w:r w:rsidRPr="0033770B">
        <w:rPr>
          <w:rFonts w:ascii="Times New Roman" w:hAnsi="Times New Roman" w:cs="Times New Roman"/>
          <w:spacing w:val="-3"/>
          <w:lang w:val="pl-PL"/>
        </w:rPr>
        <w:t>neck”.</w:t>
      </w:r>
    </w:p>
    <w:p w:rsidR="0033770B" w:rsidRPr="004937CB" w:rsidRDefault="00C56C16" w:rsidP="00DE4597">
      <w:pPr>
        <w:pStyle w:val="Akapitzlist"/>
        <w:numPr>
          <w:ilvl w:val="0"/>
          <w:numId w:val="395"/>
        </w:numPr>
        <w:spacing w:after="0"/>
        <w:ind w:left="426"/>
        <w:rPr>
          <w:rFonts w:cstheme="minorHAnsi"/>
          <w:spacing w:val="-3"/>
          <w:lang w:val="pl-PL"/>
        </w:rPr>
      </w:pPr>
      <w:r w:rsidRPr="004937CB">
        <w:rPr>
          <w:rFonts w:cstheme="minorHAnsi"/>
          <w:spacing w:val="-3"/>
          <w:lang w:val="pl-PL"/>
        </w:rPr>
        <w:t>Zbiorniki</w:t>
      </w:r>
      <w:r w:rsidR="00016D20" w:rsidRPr="004937CB">
        <w:rPr>
          <w:rFonts w:cstheme="minorHAnsi"/>
          <w:lang w:val="pl-PL"/>
        </w:rPr>
        <w:t xml:space="preserve"> </w:t>
      </w:r>
      <w:r w:rsidRPr="004937CB">
        <w:rPr>
          <w:rFonts w:cstheme="minorHAnsi"/>
          <w:spacing w:val="-3"/>
          <w:lang w:val="pl-PL"/>
        </w:rPr>
        <w:t>zapasowe</w:t>
      </w:r>
      <w:r w:rsidR="00016D20" w:rsidRPr="004937CB">
        <w:rPr>
          <w:rFonts w:cstheme="minorHAnsi"/>
          <w:lang w:val="pl-PL"/>
        </w:rPr>
        <w:t xml:space="preserve"> </w:t>
      </w:r>
      <w:r w:rsidRPr="004937CB">
        <w:rPr>
          <w:rFonts w:cstheme="minorHAnsi"/>
          <w:spacing w:val="-3"/>
          <w:lang w:val="pl-PL"/>
        </w:rPr>
        <w:t>paliwa</w:t>
      </w:r>
      <w:r w:rsidR="00016D20" w:rsidRPr="004937CB">
        <w:rPr>
          <w:rFonts w:cstheme="minorHAnsi"/>
          <w:lang w:val="pl-PL"/>
        </w:rPr>
        <w:t xml:space="preserve"> </w:t>
      </w:r>
      <w:r w:rsidRPr="004937CB">
        <w:rPr>
          <w:rFonts w:cstheme="minorHAnsi"/>
          <w:spacing w:val="-3"/>
          <w:lang w:val="pl-PL"/>
        </w:rPr>
        <w:t>będą</w:t>
      </w:r>
      <w:r w:rsidR="00016D20" w:rsidRPr="004937CB">
        <w:rPr>
          <w:rFonts w:cstheme="minorHAnsi"/>
          <w:lang w:val="pl-PL"/>
        </w:rPr>
        <w:t xml:space="preserve"> </w:t>
      </w:r>
      <w:r w:rsidRPr="004937CB">
        <w:rPr>
          <w:rFonts w:cstheme="minorHAnsi"/>
          <w:spacing w:val="-3"/>
          <w:lang w:val="pl-PL"/>
        </w:rPr>
        <w:t>posiadały</w:t>
      </w:r>
      <w:r w:rsidR="00016D20" w:rsidRPr="004937CB">
        <w:rPr>
          <w:rFonts w:cstheme="minorHAnsi"/>
          <w:lang w:val="pl-PL"/>
        </w:rPr>
        <w:t xml:space="preserve"> </w:t>
      </w:r>
      <w:r w:rsidRPr="004937CB">
        <w:rPr>
          <w:rFonts w:cstheme="minorHAnsi"/>
          <w:spacing w:val="-3"/>
          <w:lang w:val="pl-PL"/>
        </w:rPr>
        <w:t>wspólny</w:t>
      </w:r>
      <w:r w:rsidR="00016D20" w:rsidRPr="004937CB">
        <w:rPr>
          <w:rFonts w:cstheme="minorHAnsi"/>
          <w:lang w:val="pl-PL"/>
        </w:rPr>
        <w:t xml:space="preserve"> </w:t>
      </w:r>
      <w:r w:rsidRPr="004937CB">
        <w:rPr>
          <w:rFonts w:cstheme="minorHAnsi"/>
          <w:spacing w:val="-3"/>
          <w:lang w:val="pl-PL"/>
        </w:rPr>
        <w:t>system</w:t>
      </w:r>
      <w:r w:rsidR="00016D20" w:rsidRPr="004937CB">
        <w:rPr>
          <w:rFonts w:cstheme="minorHAnsi"/>
          <w:lang w:val="pl-PL"/>
        </w:rPr>
        <w:t xml:space="preserve"> </w:t>
      </w:r>
      <w:r w:rsidRPr="004937CB">
        <w:rPr>
          <w:rFonts w:cstheme="minorHAnsi"/>
          <w:spacing w:val="-3"/>
          <w:lang w:val="pl-PL"/>
        </w:rPr>
        <w:t>odpowietrzeń</w:t>
      </w:r>
      <w:r w:rsidR="00016D20" w:rsidRPr="004937CB">
        <w:rPr>
          <w:rFonts w:cstheme="minorHAnsi"/>
          <w:lang w:val="pl-PL"/>
        </w:rPr>
        <w:t xml:space="preserve"> </w:t>
      </w:r>
      <w:r w:rsidRPr="004937CB">
        <w:rPr>
          <w:rFonts w:cstheme="minorHAnsi"/>
          <w:spacing w:val="-3"/>
          <w:lang w:val="pl-PL"/>
        </w:rPr>
        <w:t>połączony</w:t>
      </w:r>
      <w:r w:rsidR="00016D20" w:rsidRPr="004937CB">
        <w:rPr>
          <w:rFonts w:cstheme="minorHAnsi"/>
          <w:lang w:val="pl-PL"/>
        </w:rPr>
        <w:t xml:space="preserve"> </w:t>
      </w:r>
      <w:r w:rsidRPr="004937CB">
        <w:rPr>
          <w:rFonts w:cstheme="minorHAnsi"/>
          <w:spacing w:val="-3"/>
          <w:lang w:val="pl-PL"/>
        </w:rPr>
        <w:t>z</w:t>
      </w:r>
      <w:r w:rsidR="00016D20" w:rsidRPr="004937CB">
        <w:rPr>
          <w:rFonts w:cstheme="minorHAnsi"/>
          <w:lang w:val="pl-PL"/>
        </w:rPr>
        <w:t xml:space="preserve"> </w:t>
      </w:r>
      <w:r w:rsidRPr="004937CB">
        <w:rPr>
          <w:rFonts w:cstheme="minorHAnsi"/>
          <w:spacing w:val="-3"/>
          <w:lang w:val="pl-PL"/>
        </w:rPr>
        <w:t>rurociągiem</w:t>
      </w:r>
      <w:r w:rsidRPr="004937CB">
        <w:rPr>
          <w:rFonts w:cstheme="minorHAnsi"/>
          <w:lang w:val="pl-PL"/>
        </w:rPr>
        <w:t xml:space="preserve"> </w:t>
      </w:r>
      <w:r w:rsidRPr="004937CB">
        <w:rPr>
          <w:rFonts w:cstheme="minorHAnsi"/>
          <w:spacing w:val="-3"/>
          <w:lang w:val="pl-PL"/>
        </w:rPr>
        <w:t>przelewowym</w:t>
      </w:r>
      <w:r w:rsidR="00016D20" w:rsidRPr="004937CB">
        <w:rPr>
          <w:rFonts w:cstheme="minorHAnsi"/>
          <w:spacing w:val="3"/>
          <w:lang w:val="pl-PL"/>
        </w:rPr>
        <w:t xml:space="preserve"> </w:t>
      </w:r>
      <w:r w:rsidRPr="004937CB">
        <w:rPr>
          <w:rFonts w:cstheme="minorHAnsi"/>
          <w:spacing w:val="-3"/>
          <w:lang w:val="pl-PL"/>
        </w:rPr>
        <w:t>prowadzącym</w:t>
      </w:r>
      <w:r w:rsidR="00016D20" w:rsidRPr="004937CB">
        <w:rPr>
          <w:rFonts w:cstheme="minorHAnsi"/>
          <w:spacing w:val="3"/>
          <w:lang w:val="pl-PL"/>
        </w:rPr>
        <w:t xml:space="preserve"> </w:t>
      </w:r>
      <w:r w:rsidRPr="004937CB">
        <w:rPr>
          <w:rFonts w:cstheme="minorHAnsi"/>
          <w:spacing w:val="-3"/>
          <w:lang w:val="pl-PL"/>
        </w:rPr>
        <w:t>do</w:t>
      </w:r>
      <w:r w:rsidR="00016D20" w:rsidRPr="004937CB">
        <w:rPr>
          <w:rFonts w:cstheme="minorHAnsi"/>
          <w:spacing w:val="5"/>
          <w:lang w:val="pl-PL"/>
        </w:rPr>
        <w:t xml:space="preserve"> </w:t>
      </w:r>
      <w:r w:rsidRPr="004937CB">
        <w:rPr>
          <w:rFonts w:cstheme="minorHAnsi"/>
          <w:spacing w:val="-3"/>
          <w:lang w:val="pl-PL"/>
        </w:rPr>
        <w:t>zbiornika</w:t>
      </w:r>
      <w:r w:rsidR="00016D20" w:rsidRPr="004937CB">
        <w:rPr>
          <w:rFonts w:cstheme="minorHAnsi"/>
          <w:spacing w:val="5"/>
          <w:lang w:val="pl-PL"/>
        </w:rPr>
        <w:t xml:space="preserve"> </w:t>
      </w:r>
      <w:r w:rsidRPr="004937CB">
        <w:rPr>
          <w:rFonts w:cstheme="minorHAnsi"/>
          <w:spacing w:val="-3"/>
          <w:lang w:val="pl-PL"/>
        </w:rPr>
        <w:t>przelewowego.</w:t>
      </w:r>
      <w:r w:rsidR="00016D20" w:rsidRPr="004937CB">
        <w:rPr>
          <w:rFonts w:cstheme="minorHAnsi"/>
          <w:spacing w:val="7"/>
          <w:lang w:val="pl-PL"/>
        </w:rPr>
        <w:t xml:space="preserve"> </w:t>
      </w:r>
      <w:r w:rsidRPr="004937CB">
        <w:rPr>
          <w:rFonts w:cstheme="minorHAnsi"/>
          <w:spacing w:val="-3"/>
          <w:lang w:val="pl-PL"/>
        </w:rPr>
        <w:t>Zbiornik</w:t>
      </w:r>
      <w:r w:rsidR="00016D20" w:rsidRPr="004937CB">
        <w:rPr>
          <w:rFonts w:cstheme="minorHAnsi"/>
          <w:spacing w:val="1"/>
          <w:lang w:val="pl-PL"/>
        </w:rPr>
        <w:t xml:space="preserve"> </w:t>
      </w:r>
      <w:r w:rsidRPr="004937CB">
        <w:rPr>
          <w:rFonts w:cstheme="minorHAnsi"/>
          <w:spacing w:val="-3"/>
          <w:lang w:val="pl-PL"/>
        </w:rPr>
        <w:t>przelewowy</w:t>
      </w:r>
      <w:r w:rsidR="00016D20" w:rsidRPr="004937CB">
        <w:rPr>
          <w:rFonts w:cstheme="minorHAnsi"/>
          <w:spacing w:val="1"/>
          <w:lang w:val="pl-PL"/>
        </w:rPr>
        <w:t xml:space="preserve"> </w:t>
      </w:r>
      <w:r w:rsidRPr="004937CB">
        <w:rPr>
          <w:rFonts w:cstheme="minorHAnsi"/>
          <w:spacing w:val="-3"/>
          <w:lang w:val="pl-PL"/>
        </w:rPr>
        <w:t>wyposażony</w:t>
      </w:r>
      <w:r w:rsidR="00016D20" w:rsidRPr="004937CB">
        <w:rPr>
          <w:rFonts w:cstheme="minorHAnsi"/>
          <w:spacing w:val="5"/>
          <w:lang w:val="pl-PL"/>
        </w:rPr>
        <w:t xml:space="preserve"> </w:t>
      </w:r>
      <w:r w:rsidRPr="004937CB">
        <w:rPr>
          <w:rFonts w:cstheme="minorHAnsi"/>
          <w:spacing w:val="-3"/>
          <w:lang w:val="pl-PL"/>
        </w:rPr>
        <w:t>będzie</w:t>
      </w:r>
      <w:r w:rsidR="00016D20" w:rsidRPr="004937CB">
        <w:rPr>
          <w:rFonts w:cstheme="minorHAnsi"/>
          <w:spacing w:val="5"/>
          <w:lang w:val="pl-PL"/>
        </w:rPr>
        <w:t xml:space="preserve"> </w:t>
      </w:r>
      <w:r w:rsidRPr="004937CB">
        <w:rPr>
          <w:rFonts w:cstheme="minorHAnsi"/>
          <w:spacing w:val="-3"/>
          <w:lang w:val="pl-PL"/>
        </w:rPr>
        <w:t>w</w:t>
      </w:r>
      <w:r w:rsidRPr="004937CB">
        <w:rPr>
          <w:rFonts w:cstheme="minorHAnsi"/>
          <w:lang w:val="pl-PL"/>
        </w:rPr>
        <w:t xml:space="preserve"> </w:t>
      </w:r>
      <w:r w:rsidRPr="004937CB">
        <w:rPr>
          <w:rFonts w:cstheme="minorHAnsi"/>
          <w:spacing w:val="-3"/>
          <w:lang w:val="pl-PL"/>
        </w:rPr>
        <w:t>alarm</w:t>
      </w:r>
      <w:r w:rsidR="00016D20" w:rsidRPr="004937CB">
        <w:rPr>
          <w:rFonts w:cstheme="minorHAnsi"/>
          <w:spacing w:val="-12"/>
          <w:lang w:val="pl-PL"/>
        </w:rPr>
        <w:t xml:space="preserve"> </w:t>
      </w:r>
      <w:r w:rsidRPr="004937CB">
        <w:rPr>
          <w:rFonts w:cstheme="minorHAnsi"/>
          <w:spacing w:val="-3"/>
          <w:lang w:val="pl-PL"/>
        </w:rPr>
        <w:t>wysokiego</w:t>
      </w:r>
      <w:r w:rsidR="00016D20" w:rsidRPr="004937CB">
        <w:rPr>
          <w:rFonts w:cstheme="minorHAnsi"/>
          <w:spacing w:val="-7"/>
          <w:lang w:val="pl-PL"/>
        </w:rPr>
        <w:t xml:space="preserve"> </w:t>
      </w:r>
      <w:r w:rsidRPr="004937CB">
        <w:rPr>
          <w:rFonts w:cstheme="minorHAnsi"/>
          <w:spacing w:val="-3"/>
          <w:lang w:val="pl-PL"/>
        </w:rPr>
        <w:t>poziomu.</w:t>
      </w:r>
      <w:r w:rsidR="00016D20" w:rsidRPr="004937CB">
        <w:rPr>
          <w:rFonts w:cstheme="minorHAnsi"/>
          <w:spacing w:val="-7"/>
          <w:lang w:val="pl-PL"/>
        </w:rPr>
        <w:t xml:space="preserve"> </w:t>
      </w:r>
      <w:r w:rsidRPr="004937CB">
        <w:rPr>
          <w:rFonts w:cstheme="minorHAnsi"/>
          <w:spacing w:val="-3"/>
          <w:lang w:val="pl-PL"/>
        </w:rPr>
        <w:t>Na</w:t>
      </w:r>
      <w:r w:rsidR="00016D20" w:rsidRPr="004937CB">
        <w:rPr>
          <w:rFonts w:cstheme="minorHAnsi"/>
          <w:spacing w:val="-7"/>
          <w:lang w:val="pl-PL"/>
        </w:rPr>
        <w:t xml:space="preserve"> </w:t>
      </w:r>
      <w:r w:rsidRPr="004937CB">
        <w:rPr>
          <w:rFonts w:cstheme="minorHAnsi"/>
          <w:spacing w:val="-3"/>
          <w:lang w:val="pl-PL"/>
        </w:rPr>
        <w:t>rurociągu</w:t>
      </w:r>
      <w:r w:rsidR="00016D20" w:rsidRPr="004937CB">
        <w:rPr>
          <w:rFonts w:cstheme="minorHAnsi"/>
          <w:spacing w:val="-7"/>
          <w:lang w:val="pl-PL"/>
        </w:rPr>
        <w:t xml:space="preserve"> </w:t>
      </w:r>
      <w:r w:rsidRPr="004937CB">
        <w:rPr>
          <w:rFonts w:cstheme="minorHAnsi"/>
          <w:spacing w:val="-3"/>
          <w:lang w:val="pl-PL"/>
        </w:rPr>
        <w:t>przelewowym</w:t>
      </w:r>
      <w:r w:rsidR="00016D20" w:rsidRPr="004937CB">
        <w:rPr>
          <w:rFonts w:cstheme="minorHAnsi"/>
          <w:spacing w:val="-10"/>
          <w:lang w:val="pl-PL"/>
        </w:rPr>
        <w:t xml:space="preserve"> </w:t>
      </w:r>
      <w:r w:rsidRPr="004937CB">
        <w:rPr>
          <w:rFonts w:cstheme="minorHAnsi"/>
          <w:spacing w:val="-3"/>
          <w:lang w:val="pl-PL"/>
        </w:rPr>
        <w:t>zamontowany</w:t>
      </w:r>
      <w:r w:rsidR="00016D20" w:rsidRPr="004937CB">
        <w:rPr>
          <w:rFonts w:cstheme="minorHAnsi"/>
          <w:spacing w:val="-10"/>
          <w:lang w:val="pl-PL"/>
        </w:rPr>
        <w:t xml:space="preserve"> </w:t>
      </w:r>
      <w:r w:rsidRPr="004937CB">
        <w:rPr>
          <w:rFonts w:cstheme="minorHAnsi"/>
          <w:spacing w:val="-3"/>
          <w:lang w:val="pl-PL"/>
        </w:rPr>
        <w:t>będzie</w:t>
      </w:r>
      <w:r w:rsidR="00016D20" w:rsidRPr="004937CB">
        <w:rPr>
          <w:rFonts w:cstheme="minorHAnsi"/>
          <w:spacing w:val="-7"/>
          <w:lang w:val="pl-PL"/>
        </w:rPr>
        <w:t xml:space="preserve"> </w:t>
      </w:r>
      <w:r w:rsidRPr="004937CB">
        <w:rPr>
          <w:rFonts w:cstheme="minorHAnsi"/>
          <w:spacing w:val="-3"/>
          <w:lang w:val="pl-PL"/>
        </w:rPr>
        <w:t>czujnik</w:t>
      </w:r>
      <w:r w:rsidR="00016D20" w:rsidRPr="004937CB">
        <w:rPr>
          <w:rFonts w:cstheme="minorHAnsi"/>
          <w:spacing w:val="-11"/>
          <w:lang w:val="pl-PL"/>
        </w:rPr>
        <w:t xml:space="preserve"> </w:t>
      </w:r>
      <w:r w:rsidRPr="004937CB">
        <w:rPr>
          <w:rFonts w:cstheme="minorHAnsi"/>
          <w:spacing w:val="-3"/>
          <w:lang w:val="pl-PL"/>
        </w:rPr>
        <w:t>przepływu</w:t>
      </w:r>
      <w:r w:rsidR="00016D20" w:rsidRPr="004937CB">
        <w:rPr>
          <w:rFonts w:cstheme="minorHAnsi"/>
          <w:spacing w:val="-7"/>
          <w:lang w:val="pl-PL"/>
        </w:rPr>
        <w:t xml:space="preserve"> </w:t>
      </w:r>
      <w:r w:rsidRPr="004937CB">
        <w:rPr>
          <w:rFonts w:cstheme="minorHAnsi"/>
          <w:spacing w:val="-3"/>
          <w:lang w:val="pl-PL"/>
        </w:rPr>
        <w:t>paliwa.</w:t>
      </w:r>
    </w:p>
    <w:p w:rsidR="0033770B" w:rsidRPr="004937CB" w:rsidRDefault="00C56C16" w:rsidP="00DE4597">
      <w:pPr>
        <w:pStyle w:val="Akapitzlist"/>
        <w:numPr>
          <w:ilvl w:val="0"/>
          <w:numId w:val="395"/>
        </w:numPr>
        <w:spacing w:after="0"/>
        <w:ind w:left="426"/>
        <w:rPr>
          <w:rFonts w:cstheme="minorHAnsi"/>
          <w:spacing w:val="-3"/>
          <w:lang w:val="pl-PL"/>
        </w:rPr>
      </w:pPr>
      <w:r w:rsidRPr="004937CB">
        <w:rPr>
          <w:rFonts w:cstheme="minorHAnsi"/>
          <w:spacing w:val="-3"/>
          <w:lang w:val="pl-PL"/>
        </w:rPr>
        <w:t>Odpowietrzenia</w:t>
      </w:r>
      <w:r w:rsidR="00016D20" w:rsidRPr="004937CB">
        <w:rPr>
          <w:rFonts w:cstheme="minorHAnsi"/>
          <w:spacing w:val="7"/>
          <w:lang w:val="pl-PL"/>
        </w:rPr>
        <w:t xml:space="preserve"> </w:t>
      </w:r>
      <w:r w:rsidRPr="004937CB">
        <w:rPr>
          <w:rFonts w:cstheme="minorHAnsi"/>
          <w:spacing w:val="-3"/>
          <w:lang w:val="pl-PL"/>
        </w:rPr>
        <w:t>wyprowadzone</w:t>
      </w:r>
      <w:r w:rsidR="00016D20" w:rsidRPr="004937CB">
        <w:rPr>
          <w:rFonts w:cstheme="minorHAnsi"/>
          <w:spacing w:val="7"/>
          <w:lang w:val="pl-PL"/>
        </w:rPr>
        <w:t xml:space="preserve"> </w:t>
      </w:r>
      <w:r w:rsidRPr="004937CB">
        <w:rPr>
          <w:rFonts w:cstheme="minorHAnsi"/>
          <w:spacing w:val="-3"/>
          <w:lang w:val="pl-PL"/>
        </w:rPr>
        <w:t>zostaną</w:t>
      </w:r>
      <w:r w:rsidR="00016D20" w:rsidRPr="004937CB">
        <w:rPr>
          <w:rFonts w:cstheme="minorHAnsi"/>
          <w:spacing w:val="7"/>
          <w:lang w:val="pl-PL"/>
        </w:rPr>
        <w:t xml:space="preserve"> </w:t>
      </w:r>
      <w:r w:rsidRPr="004937CB">
        <w:rPr>
          <w:rFonts w:cstheme="minorHAnsi"/>
          <w:spacing w:val="-3"/>
          <w:lang w:val="pl-PL"/>
        </w:rPr>
        <w:t>na</w:t>
      </w:r>
      <w:r w:rsidR="00016D20" w:rsidRPr="004937CB">
        <w:rPr>
          <w:rFonts w:cstheme="minorHAnsi"/>
          <w:spacing w:val="7"/>
          <w:lang w:val="pl-PL"/>
        </w:rPr>
        <w:t xml:space="preserve"> </w:t>
      </w:r>
      <w:r w:rsidRPr="004937CB">
        <w:rPr>
          <w:rFonts w:cstheme="minorHAnsi"/>
          <w:spacing w:val="-3"/>
          <w:lang w:val="pl-PL"/>
        </w:rPr>
        <w:t>pokład</w:t>
      </w:r>
      <w:r w:rsidR="00016D20" w:rsidRPr="004937CB">
        <w:rPr>
          <w:rFonts w:cstheme="minorHAnsi"/>
          <w:spacing w:val="7"/>
          <w:lang w:val="pl-PL"/>
        </w:rPr>
        <w:t xml:space="preserve"> </w:t>
      </w:r>
      <w:r w:rsidRPr="004937CB">
        <w:rPr>
          <w:rFonts w:cstheme="minorHAnsi"/>
          <w:spacing w:val="-3"/>
          <w:lang w:val="pl-PL"/>
        </w:rPr>
        <w:t>otwarty</w:t>
      </w:r>
      <w:r w:rsidR="00016D20" w:rsidRPr="004937CB">
        <w:rPr>
          <w:rFonts w:cstheme="minorHAnsi"/>
          <w:spacing w:val="5"/>
          <w:lang w:val="pl-PL"/>
        </w:rPr>
        <w:t xml:space="preserve"> </w:t>
      </w:r>
      <w:r w:rsidRPr="004937CB">
        <w:rPr>
          <w:rFonts w:cstheme="minorHAnsi"/>
          <w:spacing w:val="-1"/>
          <w:lang w:val="pl-PL"/>
        </w:rPr>
        <w:t>i</w:t>
      </w:r>
      <w:r w:rsidR="00016D20" w:rsidRPr="004937CB">
        <w:rPr>
          <w:rFonts w:cstheme="minorHAnsi"/>
          <w:spacing w:val="7"/>
          <w:lang w:val="pl-PL"/>
        </w:rPr>
        <w:t xml:space="preserve"> </w:t>
      </w:r>
      <w:r w:rsidRPr="004937CB">
        <w:rPr>
          <w:rFonts w:cstheme="minorHAnsi"/>
          <w:spacing w:val="-3"/>
          <w:lang w:val="pl-PL"/>
        </w:rPr>
        <w:t>zabezpieczone</w:t>
      </w:r>
      <w:r w:rsidR="00016D20" w:rsidRPr="004937CB">
        <w:rPr>
          <w:rFonts w:cstheme="minorHAnsi"/>
          <w:spacing w:val="13"/>
          <w:lang w:val="pl-PL"/>
        </w:rPr>
        <w:t xml:space="preserve"> </w:t>
      </w:r>
      <w:r w:rsidRPr="004937CB">
        <w:rPr>
          <w:rFonts w:cstheme="minorHAnsi"/>
          <w:spacing w:val="-3"/>
          <w:lang w:val="pl-PL"/>
        </w:rPr>
        <w:t>głowicą/odpowietrznikiem</w:t>
      </w:r>
      <w:r w:rsidRPr="004937CB">
        <w:rPr>
          <w:rFonts w:cstheme="minorHAnsi"/>
          <w:lang w:val="pl-PL"/>
        </w:rPr>
        <w:t xml:space="preserve"> </w:t>
      </w:r>
      <w:r w:rsidRPr="004937CB">
        <w:rPr>
          <w:rFonts w:cstheme="minorHAnsi"/>
          <w:spacing w:val="-3"/>
          <w:lang w:val="pl-PL"/>
        </w:rPr>
        <w:t>uznanego</w:t>
      </w:r>
      <w:r w:rsidR="00016D20" w:rsidRPr="004937CB">
        <w:rPr>
          <w:rFonts w:cstheme="minorHAnsi"/>
          <w:spacing w:val="3"/>
          <w:lang w:val="pl-PL"/>
        </w:rPr>
        <w:t xml:space="preserve"> </w:t>
      </w:r>
      <w:r w:rsidRPr="004937CB">
        <w:rPr>
          <w:rFonts w:cstheme="minorHAnsi"/>
          <w:spacing w:val="-3"/>
          <w:lang w:val="pl-PL"/>
        </w:rPr>
        <w:t>typu</w:t>
      </w:r>
      <w:r w:rsidR="00016D20" w:rsidRPr="004937CB">
        <w:rPr>
          <w:rFonts w:cstheme="minorHAnsi"/>
          <w:spacing w:val="3"/>
          <w:lang w:val="pl-PL"/>
        </w:rPr>
        <w:t xml:space="preserve"> </w:t>
      </w:r>
      <w:r w:rsidRPr="004937CB">
        <w:rPr>
          <w:rFonts w:cstheme="minorHAnsi"/>
          <w:spacing w:val="-3"/>
          <w:lang w:val="pl-PL"/>
        </w:rPr>
        <w:t>z</w:t>
      </w:r>
      <w:r w:rsidR="00016D20" w:rsidRPr="004937CB">
        <w:rPr>
          <w:rFonts w:cstheme="minorHAnsi"/>
          <w:lang w:val="pl-PL"/>
        </w:rPr>
        <w:t xml:space="preserve"> </w:t>
      </w:r>
      <w:r w:rsidRPr="004937CB">
        <w:rPr>
          <w:rFonts w:cstheme="minorHAnsi"/>
          <w:spacing w:val="-3"/>
          <w:lang w:val="pl-PL"/>
        </w:rPr>
        <w:t>zamknięciem</w:t>
      </w:r>
      <w:r w:rsidR="00016D20" w:rsidRPr="004937CB">
        <w:rPr>
          <w:rFonts w:cstheme="minorHAnsi"/>
          <w:spacing w:val="1"/>
          <w:lang w:val="pl-PL"/>
        </w:rPr>
        <w:t xml:space="preserve"> </w:t>
      </w:r>
      <w:r w:rsidRPr="004937CB">
        <w:rPr>
          <w:rFonts w:cstheme="minorHAnsi"/>
          <w:spacing w:val="-3"/>
          <w:lang w:val="pl-PL"/>
        </w:rPr>
        <w:t>kulowym</w:t>
      </w:r>
      <w:r w:rsidR="00016D20" w:rsidRPr="004937CB">
        <w:rPr>
          <w:rFonts w:cstheme="minorHAnsi"/>
          <w:lang w:val="pl-PL"/>
        </w:rPr>
        <w:t xml:space="preserve"> </w:t>
      </w:r>
      <w:r w:rsidRPr="004937CB">
        <w:rPr>
          <w:rFonts w:cstheme="minorHAnsi"/>
          <w:spacing w:val="-1"/>
          <w:lang w:val="pl-PL"/>
        </w:rPr>
        <w:t>i</w:t>
      </w:r>
      <w:r w:rsidR="00016D20" w:rsidRPr="004937CB">
        <w:rPr>
          <w:rFonts w:cstheme="minorHAnsi"/>
          <w:spacing w:val="3"/>
          <w:lang w:val="pl-PL"/>
        </w:rPr>
        <w:t xml:space="preserve"> </w:t>
      </w:r>
      <w:r w:rsidRPr="004937CB">
        <w:rPr>
          <w:rFonts w:cstheme="minorHAnsi"/>
          <w:spacing w:val="-3"/>
          <w:lang w:val="pl-PL"/>
        </w:rPr>
        <w:t>z</w:t>
      </w:r>
      <w:r w:rsidR="00016D20" w:rsidRPr="004937CB">
        <w:rPr>
          <w:rFonts w:cstheme="minorHAnsi"/>
          <w:lang w:val="pl-PL"/>
        </w:rPr>
        <w:t xml:space="preserve"> </w:t>
      </w:r>
      <w:r w:rsidRPr="004937CB">
        <w:rPr>
          <w:rFonts w:cstheme="minorHAnsi"/>
          <w:spacing w:val="-1"/>
          <w:lang w:val="pl-PL"/>
        </w:rPr>
        <w:t>siatką</w:t>
      </w:r>
      <w:r w:rsidR="00016D20" w:rsidRPr="004937CB">
        <w:rPr>
          <w:rFonts w:cstheme="minorHAnsi"/>
          <w:spacing w:val="3"/>
          <w:lang w:val="pl-PL"/>
        </w:rPr>
        <w:t xml:space="preserve"> </w:t>
      </w:r>
      <w:r w:rsidRPr="004937CB">
        <w:rPr>
          <w:rFonts w:cstheme="minorHAnsi"/>
          <w:spacing w:val="-3"/>
          <w:lang w:val="pl-PL"/>
        </w:rPr>
        <w:t>przeciwiskrową.</w:t>
      </w:r>
    </w:p>
    <w:p w:rsidR="0033770B" w:rsidRPr="004937CB" w:rsidRDefault="00C56C16" w:rsidP="00DE4597">
      <w:pPr>
        <w:pStyle w:val="Akapitzlist"/>
        <w:numPr>
          <w:ilvl w:val="0"/>
          <w:numId w:val="395"/>
        </w:numPr>
        <w:spacing w:after="0"/>
        <w:ind w:left="426"/>
        <w:rPr>
          <w:rFonts w:cstheme="minorHAnsi"/>
          <w:spacing w:val="-3"/>
          <w:lang w:val="pl-PL"/>
        </w:rPr>
      </w:pPr>
      <w:r w:rsidRPr="004937CB">
        <w:rPr>
          <w:rFonts w:cstheme="minorHAnsi"/>
          <w:spacing w:val="-3"/>
          <w:lang w:val="pl-PL"/>
        </w:rPr>
        <w:t>Zbiorniki paliwa oraz oleju będą miały bezpieczny system przelewowy.</w:t>
      </w:r>
    </w:p>
    <w:p w:rsidR="0033770B" w:rsidRPr="004937CB" w:rsidRDefault="00C56C16" w:rsidP="00DE4597">
      <w:pPr>
        <w:pStyle w:val="Akapitzlist"/>
        <w:numPr>
          <w:ilvl w:val="0"/>
          <w:numId w:val="395"/>
        </w:numPr>
        <w:spacing w:after="0"/>
        <w:ind w:left="426"/>
        <w:rPr>
          <w:rFonts w:cstheme="minorHAnsi"/>
          <w:spacing w:val="-3"/>
          <w:lang w:val="pl-PL"/>
        </w:rPr>
      </w:pPr>
      <w:r w:rsidRPr="004937CB">
        <w:rPr>
          <w:rFonts w:cstheme="minorHAnsi"/>
          <w:spacing w:val="-3"/>
          <w:lang w:val="pl-PL"/>
        </w:rPr>
        <w:t>Zbiorniki</w:t>
      </w:r>
      <w:r w:rsidR="00016D20" w:rsidRPr="004937CB">
        <w:rPr>
          <w:rFonts w:cstheme="minorHAnsi"/>
          <w:lang w:val="pl-PL"/>
        </w:rPr>
        <w:t xml:space="preserve"> </w:t>
      </w:r>
      <w:r w:rsidRPr="004937CB">
        <w:rPr>
          <w:rFonts w:cstheme="minorHAnsi"/>
          <w:spacing w:val="-3"/>
          <w:lang w:val="pl-PL"/>
        </w:rPr>
        <w:t>zapasowe</w:t>
      </w:r>
      <w:r w:rsidR="00016D20" w:rsidRPr="004937CB">
        <w:rPr>
          <w:rFonts w:cstheme="minorHAnsi"/>
          <w:lang w:val="pl-PL"/>
        </w:rPr>
        <w:t xml:space="preserve"> </w:t>
      </w:r>
      <w:r w:rsidRPr="004937CB">
        <w:rPr>
          <w:rFonts w:cstheme="minorHAnsi"/>
          <w:spacing w:val="-3"/>
          <w:lang w:val="pl-PL"/>
        </w:rPr>
        <w:t>paliwa</w:t>
      </w:r>
      <w:r w:rsidR="00016D20" w:rsidRPr="004937CB">
        <w:rPr>
          <w:rFonts w:cstheme="minorHAnsi"/>
          <w:lang w:val="pl-PL"/>
        </w:rPr>
        <w:t xml:space="preserve"> </w:t>
      </w:r>
      <w:r w:rsidRPr="004937CB">
        <w:rPr>
          <w:rFonts w:cstheme="minorHAnsi"/>
          <w:spacing w:val="-3"/>
          <w:lang w:val="pl-PL"/>
        </w:rPr>
        <w:t>napełniane</w:t>
      </w:r>
      <w:r w:rsidR="00016D20" w:rsidRPr="004937CB">
        <w:rPr>
          <w:rFonts w:cstheme="minorHAnsi"/>
          <w:lang w:val="pl-PL"/>
        </w:rPr>
        <w:t xml:space="preserve"> </w:t>
      </w:r>
      <w:r w:rsidRPr="004937CB">
        <w:rPr>
          <w:rFonts w:cstheme="minorHAnsi"/>
          <w:spacing w:val="-3"/>
          <w:lang w:val="pl-PL"/>
        </w:rPr>
        <w:t>będą</w:t>
      </w:r>
      <w:r w:rsidR="00016D20" w:rsidRPr="004937CB">
        <w:rPr>
          <w:rFonts w:cstheme="minorHAnsi"/>
          <w:lang w:val="pl-PL"/>
        </w:rPr>
        <w:t xml:space="preserve"> </w:t>
      </w:r>
      <w:r w:rsidRPr="004937CB">
        <w:rPr>
          <w:rFonts w:cstheme="minorHAnsi"/>
          <w:spacing w:val="-3"/>
          <w:lang w:val="pl-PL"/>
        </w:rPr>
        <w:t>ze stacji</w:t>
      </w:r>
      <w:r w:rsidR="00016D20" w:rsidRPr="004937CB">
        <w:rPr>
          <w:rFonts w:cstheme="minorHAnsi"/>
          <w:lang w:val="pl-PL"/>
        </w:rPr>
        <w:t xml:space="preserve"> </w:t>
      </w:r>
      <w:r w:rsidRPr="004937CB">
        <w:rPr>
          <w:rFonts w:cstheme="minorHAnsi"/>
          <w:spacing w:val="-3"/>
          <w:lang w:val="pl-PL"/>
        </w:rPr>
        <w:t>bunkrowania.</w:t>
      </w:r>
      <w:r w:rsidR="00016D20" w:rsidRPr="004937CB">
        <w:rPr>
          <w:rFonts w:cstheme="minorHAnsi"/>
          <w:lang w:val="pl-PL"/>
        </w:rPr>
        <w:t xml:space="preserve"> </w:t>
      </w:r>
      <w:r w:rsidRPr="004937CB">
        <w:rPr>
          <w:rFonts w:cstheme="minorHAnsi"/>
          <w:spacing w:val="-5"/>
          <w:lang w:val="pl-PL"/>
        </w:rPr>
        <w:t>W</w:t>
      </w:r>
      <w:r w:rsidR="00016D20" w:rsidRPr="004937CB">
        <w:rPr>
          <w:rFonts w:cstheme="minorHAnsi"/>
          <w:lang w:val="pl-PL"/>
        </w:rPr>
        <w:t xml:space="preserve"> </w:t>
      </w:r>
      <w:r w:rsidRPr="004937CB">
        <w:rPr>
          <w:rFonts w:cstheme="minorHAnsi"/>
          <w:spacing w:val="-3"/>
          <w:lang w:val="pl-PL"/>
        </w:rPr>
        <w:t>stacji</w:t>
      </w:r>
      <w:r w:rsidRPr="004937CB">
        <w:rPr>
          <w:rFonts w:cstheme="minorHAnsi"/>
          <w:lang w:val="pl-PL"/>
        </w:rPr>
        <w:t xml:space="preserve"> </w:t>
      </w:r>
      <w:r w:rsidRPr="004937CB">
        <w:rPr>
          <w:rFonts w:cstheme="minorHAnsi"/>
          <w:spacing w:val="-3"/>
          <w:lang w:val="pl-PL"/>
        </w:rPr>
        <w:t>bunkrowania</w:t>
      </w:r>
      <w:r w:rsidR="00016D20" w:rsidRPr="004937CB">
        <w:rPr>
          <w:rFonts w:cstheme="minorHAnsi"/>
          <w:lang w:val="pl-PL"/>
        </w:rPr>
        <w:t xml:space="preserve"> </w:t>
      </w:r>
      <w:r w:rsidRPr="004937CB">
        <w:rPr>
          <w:rFonts w:cstheme="minorHAnsi"/>
          <w:spacing w:val="-3"/>
          <w:lang w:val="pl-PL"/>
        </w:rPr>
        <w:t>będzie</w:t>
      </w:r>
      <w:r w:rsidR="00016D20" w:rsidRPr="004937CB">
        <w:rPr>
          <w:rFonts w:cstheme="minorHAnsi"/>
          <w:spacing w:val="3"/>
          <w:lang w:val="pl-PL"/>
        </w:rPr>
        <w:t xml:space="preserve"> </w:t>
      </w:r>
      <w:r w:rsidRPr="004937CB">
        <w:rPr>
          <w:rFonts w:cstheme="minorHAnsi"/>
          <w:spacing w:val="-3"/>
          <w:lang w:val="pl-PL"/>
        </w:rPr>
        <w:t>znajdował</w:t>
      </w:r>
      <w:r w:rsidR="00016D20" w:rsidRPr="004937CB">
        <w:rPr>
          <w:rFonts w:cstheme="minorHAnsi"/>
          <w:spacing w:val="3"/>
          <w:lang w:val="pl-PL"/>
        </w:rPr>
        <w:t xml:space="preserve"> </w:t>
      </w:r>
      <w:r w:rsidRPr="004937CB">
        <w:rPr>
          <w:rFonts w:cstheme="minorHAnsi"/>
          <w:spacing w:val="-3"/>
          <w:lang w:val="pl-PL"/>
        </w:rPr>
        <w:t>się</w:t>
      </w:r>
      <w:r w:rsidR="00C925CF">
        <w:rPr>
          <w:rFonts w:cstheme="minorHAnsi"/>
          <w:spacing w:val="3"/>
          <w:lang w:val="pl-PL"/>
        </w:rPr>
        <w:t xml:space="preserve"> </w:t>
      </w:r>
      <w:r w:rsidR="00C925CF">
        <w:rPr>
          <w:rFonts w:cstheme="minorHAnsi"/>
          <w:spacing w:val="-3"/>
          <w:lang w:val="pl-PL"/>
        </w:rPr>
        <w:t>uznany przez Państwo Flagi układ pobierania i przechowywania próbek paliwa</w:t>
      </w:r>
      <w:r w:rsidRPr="004937CB">
        <w:rPr>
          <w:rFonts w:cstheme="minorHAnsi"/>
          <w:spacing w:val="-3"/>
          <w:lang w:val="pl-PL"/>
        </w:rPr>
        <w:t>.</w:t>
      </w:r>
    </w:p>
    <w:p w:rsidR="00C56C16" w:rsidRPr="004937CB" w:rsidRDefault="00C56C16" w:rsidP="00DE4597">
      <w:pPr>
        <w:pStyle w:val="Akapitzlist"/>
        <w:numPr>
          <w:ilvl w:val="0"/>
          <w:numId w:val="395"/>
        </w:numPr>
        <w:spacing w:after="0"/>
        <w:ind w:left="426"/>
        <w:rPr>
          <w:rFonts w:cstheme="minorHAnsi"/>
          <w:spacing w:val="-3"/>
          <w:lang w:val="pl-PL"/>
        </w:rPr>
      </w:pPr>
      <w:r w:rsidRPr="004937CB">
        <w:rPr>
          <w:rFonts w:cstheme="minorHAnsi"/>
          <w:spacing w:val="-3"/>
          <w:lang w:val="pl-PL"/>
        </w:rPr>
        <w:t>Zbiorniki</w:t>
      </w:r>
      <w:r w:rsidR="00016D20" w:rsidRPr="004937CB">
        <w:rPr>
          <w:rFonts w:cstheme="minorHAnsi"/>
          <w:spacing w:val="27"/>
          <w:lang w:val="pl-PL"/>
        </w:rPr>
        <w:t xml:space="preserve"> </w:t>
      </w:r>
      <w:r w:rsidRPr="004937CB">
        <w:rPr>
          <w:rFonts w:cstheme="minorHAnsi"/>
          <w:spacing w:val="-3"/>
          <w:lang w:val="pl-PL"/>
        </w:rPr>
        <w:t>oleju</w:t>
      </w:r>
      <w:r w:rsidR="00016D20" w:rsidRPr="004937CB">
        <w:rPr>
          <w:rFonts w:cstheme="minorHAnsi"/>
          <w:spacing w:val="27"/>
          <w:lang w:val="pl-PL"/>
        </w:rPr>
        <w:t xml:space="preserve"> </w:t>
      </w:r>
      <w:r w:rsidRPr="004937CB">
        <w:rPr>
          <w:rFonts w:cstheme="minorHAnsi"/>
          <w:spacing w:val="-3"/>
          <w:lang w:val="pl-PL"/>
        </w:rPr>
        <w:t>zapasowego</w:t>
      </w:r>
      <w:r w:rsidR="00016D20" w:rsidRPr="004937CB">
        <w:rPr>
          <w:rFonts w:cstheme="minorHAnsi"/>
          <w:spacing w:val="27"/>
          <w:lang w:val="pl-PL"/>
        </w:rPr>
        <w:t xml:space="preserve"> </w:t>
      </w:r>
      <w:r w:rsidRPr="004937CB">
        <w:rPr>
          <w:rFonts w:cstheme="minorHAnsi"/>
          <w:spacing w:val="-1"/>
          <w:lang w:val="pl-PL"/>
        </w:rPr>
        <w:t>i</w:t>
      </w:r>
      <w:r w:rsidR="00016D20" w:rsidRPr="004937CB">
        <w:rPr>
          <w:rFonts w:cstheme="minorHAnsi"/>
          <w:spacing w:val="27"/>
          <w:lang w:val="pl-PL"/>
        </w:rPr>
        <w:t xml:space="preserve"> </w:t>
      </w:r>
      <w:r w:rsidRPr="004937CB">
        <w:rPr>
          <w:rFonts w:cstheme="minorHAnsi"/>
          <w:spacing w:val="-3"/>
          <w:lang w:val="pl-PL"/>
        </w:rPr>
        <w:t>oleju</w:t>
      </w:r>
      <w:r w:rsidR="00016D20" w:rsidRPr="004937CB">
        <w:rPr>
          <w:rFonts w:cstheme="minorHAnsi"/>
          <w:spacing w:val="27"/>
          <w:lang w:val="pl-PL"/>
        </w:rPr>
        <w:t xml:space="preserve"> </w:t>
      </w:r>
      <w:r w:rsidRPr="004937CB">
        <w:rPr>
          <w:rFonts w:cstheme="minorHAnsi"/>
          <w:spacing w:val="-3"/>
          <w:lang w:val="pl-PL"/>
        </w:rPr>
        <w:t>hydraulicznego</w:t>
      </w:r>
      <w:r w:rsidR="00016D20" w:rsidRPr="004937CB">
        <w:rPr>
          <w:rFonts w:cstheme="minorHAnsi"/>
          <w:spacing w:val="27"/>
          <w:lang w:val="pl-PL"/>
        </w:rPr>
        <w:t xml:space="preserve"> </w:t>
      </w:r>
      <w:r w:rsidRPr="004937CB">
        <w:rPr>
          <w:rFonts w:cstheme="minorHAnsi"/>
          <w:spacing w:val="-3"/>
          <w:lang w:val="pl-PL"/>
        </w:rPr>
        <w:t>będą</w:t>
      </w:r>
      <w:r w:rsidR="00016D20" w:rsidRPr="004937CB">
        <w:rPr>
          <w:rFonts w:cstheme="minorHAnsi"/>
          <w:spacing w:val="27"/>
          <w:lang w:val="pl-PL"/>
        </w:rPr>
        <w:t xml:space="preserve"> </w:t>
      </w:r>
      <w:r w:rsidRPr="004937CB">
        <w:rPr>
          <w:rFonts w:cstheme="minorHAnsi"/>
          <w:spacing w:val="-3"/>
          <w:lang w:val="pl-PL"/>
        </w:rPr>
        <w:t>napełniane</w:t>
      </w:r>
      <w:r w:rsidR="00016D20" w:rsidRPr="004937CB">
        <w:rPr>
          <w:rFonts w:cstheme="minorHAnsi"/>
          <w:spacing w:val="27"/>
          <w:lang w:val="pl-PL"/>
        </w:rPr>
        <w:t xml:space="preserve"> </w:t>
      </w:r>
      <w:r w:rsidRPr="004937CB">
        <w:rPr>
          <w:rFonts w:cstheme="minorHAnsi"/>
          <w:spacing w:val="-3"/>
          <w:lang w:val="pl-PL"/>
        </w:rPr>
        <w:t>z</w:t>
      </w:r>
      <w:r w:rsidR="00C925CF">
        <w:rPr>
          <w:rFonts w:cstheme="minorHAnsi"/>
          <w:lang w:val="pl-PL"/>
        </w:rPr>
        <w:t xml:space="preserve"> </w:t>
      </w:r>
      <w:r w:rsidRPr="004937CB">
        <w:rPr>
          <w:rFonts w:cstheme="minorHAnsi"/>
          <w:spacing w:val="-3"/>
          <w:lang w:val="pl-PL"/>
        </w:rPr>
        <w:t>beczek</w:t>
      </w:r>
      <w:r w:rsidR="00016D20" w:rsidRPr="004937CB">
        <w:rPr>
          <w:rFonts w:cstheme="minorHAnsi"/>
          <w:spacing w:val="25"/>
          <w:lang w:val="pl-PL"/>
        </w:rPr>
        <w:t xml:space="preserve"> </w:t>
      </w:r>
      <w:r w:rsidRPr="004937CB">
        <w:rPr>
          <w:rFonts w:cstheme="minorHAnsi"/>
          <w:spacing w:val="-3"/>
          <w:lang w:val="pl-PL"/>
        </w:rPr>
        <w:t>w</w:t>
      </w:r>
      <w:r w:rsidR="00016D20" w:rsidRPr="004937CB">
        <w:rPr>
          <w:rFonts w:cstheme="minorHAnsi"/>
          <w:lang w:val="pl-PL"/>
        </w:rPr>
        <w:t xml:space="preserve"> </w:t>
      </w:r>
      <w:r w:rsidRPr="004937CB">
        <w:rPr>
          <w:rFonts w:cstheme="minorHAnsi"/>
          <w:spacing w:val="-3"/>
          <w:lang w:val="pl-PL"/>
        </w:rPr>
        <w:t>stacji</w:t>
      </w:r>
      <w:r w:rsidR="00016D20" w:rsidRPr="004937CB">
        <w:rPr>
          <w:rFonts w:cstheme="minorHAnsi"/>
          <w:spacing w:val="25"/>
          <w:lang w:val="pl-PL"/>
        </w:rPr>
        <w:t xml:space="preserve"> </w:t>
      </w:r>
      <w:r w:rsidRPr="004937CB">
        <w:rPr>
          <w:rFonts w:cstheme="minorHAnsi"/>
          <w:spacing w:val="-3"/>
          <w:lang w:val="pl-PL"/>
        </w:rPr>
        <w:t>bunkrowania</w:t>
      </w:r>
      <w:r w:rsidRPr="004937CB">
        <w:rPr>
          <w:rFonts w:cstheme="minorHAnsi"/>
          <w:lang w:val="pl-PL"/>
        </w:rPr>
        <w:t xml:space="preserve"> </w:t>
      </w:r>
      <w:r w:rsidRPr="004937CB">
        <w:rPr>
          <w:rFonts w:cstheme="minorHAnsi"/>
          <w:spacing w:val="-3"/>
          <w:lang w:val="pl-PL"/>
        </w:rPr>
        <w:t>oddzielnym</w:t>
      </w:r>
      <w:r w:rsidRPr="004937CB">
        <w:rPr>
          <w:rFonts w:cstheme="minorHAnsi"/>
          <w:spacing w:val="-1"/>
          <w:lang w:val="pl-PL"/>
        </w:rPr>
        <w:t>i</w:t>
      </w:r>
      <w:r w:rsidR="00016D20" w:rsidRPr="004937CB">
        <w:rPr>
          <w:rFonts w:cstheme="minorHAnsi"/>
          <w:spacing w:val="3"/>
          <w:lang w:val="pl-PL"/>
        </w:rPr>
        <w:t xml:space="preserve"> </w:t>
      </w:r>
      <w:r w:rsidRPr="004937CB">
        <w:rPr>
          <w:rFonts w:cstheme="minorHAnsi"/>
          <w:spacing w:val="-3"/>
          <w:lang w:val="pl-PL"/>
        </w:rPr>
        <w:t>rurociągami.</w:t>
      </w:r>
    </w:p>
    <w:p w:rsidR="00C56C16" w:rsidRPr="0033770B" w:rsidRDefault="00016D20" w:rsidP="00DE4597">
      <w:pPr>
        <w:pStyle w:val="Nagwek4"/>
        <w:numPr>
          <w:ilvl w:val="1"/>
          <w:numId w:val="459"/>
        </w:numPr>
        <w:ind w:left="709"/>
        <w:rPr>
          <w:rFonts w:eastAsia="Arial Unicode MS"/>
          <w:lang w:val="pl-PL"/>
        </w:rPr>
      </w:pPr>
      <w:bookmarkStart w:id="186" w:name="_Toc10407504"/>
      <w:r w:rsidRPr="0033770B">
        <w:rPr>
          <w:rFonts w:eastAsia="Arial Unicode MS"/>
          <w:lang w:val="pl-PL"/>
        </w:rPr>
        <w:t xml:space="preserve">Rurociągi ścieków pokładowych i </w:t>
      </w:r>
      <w:r w:rsidR="00C56C16" w:rsidRPr="0033770B">
        <w:rPr>
          <w:rFonts w:eastAsia="Arial Unicode MS"/>
          <w:lang w:val="pl-PL"/>
        </w:rPr>
        <w:t>odwodnień</w:t>
      </w:r>
      <w:bookmarkEnd w:id="186"/>
    </w:p>
    <w:p w:rsidR="006B1E25" w:rsidRPr="004403A5" w:rsidRDefault="00C56C16" w:rsidP="00DE4597">
      <w:pPr>
        <w:pStyle w:val="Akapitzlist"/>
        <w:numPr>
          <w:ilvl w:val="0"/>
          <w:numId w:val="396"/>
        </w:numPr>
        <w:ind w:left="426"/>
        <w:rPr>
          <w:rFonts w:eastAsia="Arial Unicode MS"/>
          <w:szCs w:val="22"/>
          <w:lang w:val="pl-PL"/>
        </w:rPr>
      </w:pPr>
      <w:r w:rsidRPr="004403A5">
        <w:rPr>
          <w:lang w:val="pl-PL"/>
        </w:rPr>
        <w:t>Ścieki</w:t>
      </w:r>
      <w:r w:rsidR="00016D20" w:rsidRPr="004403A5">
        <w:rPr>
          <w:spacing w:val="3"/>
          <w:lang w:val="pl-PL"/>
        </w:rPr>
        <w:t xml:space="preserve"> </w:t>
      </w:r>
      <w:r w:rsidR="00016D20" w:rsidRPr="004403A5">
        <w:rPr>
          <w:lang w:val="pl-PL"/>
        </w:rPr>
        <w:t xml:space="preserve">z </w:t>
      </w:r>
      <w:r w:rsidRPr="004403A5">
        <w:rPr>
          <w:lang w:val="pl-PL"/>
        </w:rPr>
        <w:t>pokładów</w:t>
      </w:r>
      <w:r w:rsidR="00016D20" w:rsidRPr="004403A5">
        <w:rPr>
          <w:spacing w:val="3"/>
          <w:lang w:val="pl-PL"/>
        </w:rPr>
        <w:t xml:space="preserve"> </w:t>
      </w:r>
      <w:r w:rsidRPr="004403A5">
        <w:rPr>
          <w:lang w:val="pl-PL"/>
        </w:rPr>
        <w:t>otwartych</w:t>
      </w:r>
      <w:r w:rsidR="00016D20" w:rsidRPr="004403A5">
        <w:rPr>
          <w:spacing w:val="3"/>
          <w:lang w:val="pl-PL"/>
        </w:rPr>
        <w:t xml:space="preserve"> </w:t>
      </w:r>
      <w:r w:rsidR="00016D20" w:rsidRPr="004403A5">
        <w:rPr>
          <w:lang w:val="pl-PL"/>
        </w:rPr>
        <w:t xml:space="preserve">będą </w:t>
      </w:r>
      <w:r w:rsidRPr="004403A5">
        <w:rPr>
          <w:lang w:val="pl-PL"/>
        </w:rPr>
        <w:t>typu</w:t>
      </w:r>
      <w:r w:rsidR="00016D20" w:rsidRPr="004403A5">
        <w:rPr>
          <w:spacing w:val="3"/>
          <w:lang w:val="pl-PL"/>
        </w:rPr>
        <w:t xml:space="preserve"> </w:t>
      </w:r>
      <w:r w:rsidRPr="004403A5">
        <w:rPr>
          <w:lang w:val="pl-PL"/>
        </w:rPr>
        <w:t>kaskadowego.</w:t>
      </w:r>
    </w:p>
    <w:p w:rsidR="006B1E25" w:rsidRPr="006B1E25" w:rsidRDefault="00016D20" w:rsidP="00DE4597">
      <w:pPr>
        <w:pStyle w:val="Akapitzlist"/>
        <w:numPr>
          <w:ilvl w:val="0"/>
          <w:numId w:val="396"/>
        </w:numPr>
        <w:ind w:left="426"/>
        <w:rPr>
          <w:rFonts w:eastAsia="Arial Unicode MS"/>
          <w:szCs w:val="22"/>
          <w:lang w:val="pl-PL"/>
        </w:rPr>
      </w:pPr>
      <w:r w:rsidRPr="006B1E25">
        <w:rPr>
          <w:lang w:val="pl-PL"/>
        </w:rPr>
        <w:t xml:space="preserve">Ścieki z pokładu głównego, dziobówki prowadzone będą przez pomieszczenia </w:t>
      </w:r>
      <w:r w:rsidR="00C56C16" w:rsidRPr="006B1E25">
        <w:rPr>
          <w:spacing w:val="-1"/>
          <w:lang w:val="pl-PL"/>
        </w:rPr>
        <w:t>i</w:t>
      </w:r>
      <w:r w:rsidRPr="006B1E25">
        <w:rPr>
          <w:lang w:val="pl-PL"/>
        </w:rPr>
        <w:t xml:space="preserve"> siłownię </w:t>
      </w:r>
      <w:r w:rsidR="00C56C16" w:rsidRPr="006B1E25">
        <w:rPr>
          <w:spacing w:val="-1"/>
          <w:lang w:val="pl-PL"/>
        </w:rPr>
        <w:t>i</w:t>
      </w:r>
      <w:r w:rsidR="00C56C16" w:rsidRPr="006B1E25">
        <w:rPr>
          <w:lang w:val="pl-PL"/>
        </w:rPr>
        <w:t xml:space="preserve"> </w:t>
      </w:r>
      <w:r w:rsidR="00C56C16" w:rsidRPr="006B1E25">
        <w:rPr>
          <w:spacing w:val="-3"/>
          <w:lang w:val="pl-PL"/>
        </w:rPr>
        <w:t>wyprowadzone</w:t>
      </w:r>
      <w:r w:rsidRPr="006B1E25">
        <w:rPr>
          <w:spacing w:val="3"/>
          <w:lang w:val="pl-PL"/>
        </w:rPr>
        <w:t xml:space="preserve"> </w:t>
      </w:r>
      <w:r w:rsidR="00C56C16" w:rsidRPr="006B1E25">
        <w:rPr>
          <w:lang w:val="pl-PL"/>
        </w:rPr>
        <w:t>zostaną</w:t>
      </w:r>
      <w:r w:rsidRPr="006B1E25">
        <w:rPr>
          <w:spacing w:val="3"/>
          <w:lang w:val="pl-PL"/>
        </w:rPr>
        <w:t xml:space="preserve"> </w:t>
      </w:r>
      <w:r w:rsidR="00C56C16" w:rsidRPr="006B1E25">
        <w:rPr>
          <w:spacing w:val="-3"/>
          <w:lang w:val="pl-PL"/>
        </w:rPr>
        <w:t>na</w:t>
      </w:r>
      <w:r w:rsidRPr="006B1E25">
        <w:rPr>
          <w:lang w:val="pl-PL"/>
        </w:rPr>
        <w:t xml:space="preserve"> </w:t>
      </w:r>
      <w:r w:rsidR="00C56C16" w:rsidRPr="006B1E25">
        <w:rPr>
          <w:lang w:val="pl-PL"/>
        </w:rPr>
        <w:t>wysokości</w:t>
      </w:r>
      <w:r w:rsidRPr="006B1E25">
        <w:rPr>
          <w:spacing w:val="3"/>
          <w:lang w:val="pl-PL"/>
        </w:rPr>
        <w:t xml:space="preserve"> </w:t>
      </w:r>
      <w:r w:rsidR="00C56C16" w:rsidRPr="006B1E25">
        <w:rPr>
          <w:lang w:val="pl-PL"/>
        </w:rPr>
        <w:t>100</w:t>
      </w:r>
      <w:r w:rsidRPr="006B1E25">
        <w:rPr>
          <w:spacing w:val="3"/>
          <w:lang w:val="pl-PL"/>
        </w:rPr>
        <w:t xml:space="preserve"> </w:t>
      </w:r>
      <w:r w:rsidR="00C56C16" w:rsidRPr="006B1E25">
        <w:rPr>
          <w:spacing w:val="-5"/>
          <w:lang w:val="pl-PL"/>
        </w:rPr>
        <w:t>mm</w:t>
      </w:r>
      <w:r w:rsidRPr="006B1E25">
        <w:rPr>
          <w:lang w:val="pl-PL"/>
        </w:rPr>
        <w:t xml:space="preserve"> </w:t>
      </w:r>
      <w:r w:rsidR="00C56C16" w:rsidRPr="006B1E25">
        <w:rPr>
          <w:lang w:val="pl-PL"/>
        </w:rPr>
        <w:t>nad</w:t>
      </w:r>
      <w:r w:rsidRPr="006B1E25">
        <w:rPr>
          <w:spacing w:val="3"/>
          <w:lang w:val="pl-PL"/>
        </w:rPr>
        <w:t xml:space="preserve"> </w:t>
      </w:r>
      <w:r w:rsidR="00C56C16" w:rsidRPr="006B1E25">
        <w:rPr>
          <w:lang w:val="pl-PL"/>
        </w:rPr>
        <w:t>wodnicą.</w:t>
      </w:r>
    </w:p>
    <w:p w:rsidR="00C56C16" w:rsidRPr="006B1E25" w:rsidRDefault="00C56C16" w:rsidP="00DE4597">
      <w:pPr>
        <w:pStyle w:val="Akapitzlist"/>
        <w:numPr>
          <w:ilvl w:val="0"/>
          <w:numId w:val="396"/>
        </w:numPr>
        <w:ind w:left="426"/>
        <w:rPr>
          <w:rFonts w:eastAsia="Arial Unicode MS"/>
          <w:szCs w:val="22"/>
          <w:lang w:val="pl-PL"/>
        </w:rPr>
      </w:pPr>
      <w:r w:rsidRPr="006B1E25">
        <w:rPr>
          <w:lang w:val="pl-PL"/>
        </w:rPr>
        <w:t>Rurociągi</w:t>
      </w:r>
      <w:r w:rsidR="00016D20" w:rsidRPr="006B1E25">
        <w:rPr>
          <w:spacing w:val="3"/>
          <w:lang w:val="pl-PL"/>
        </w:rPr>
        <w:t xml:space="preserve"> </w:t>
      </w:r>
      <w:r w:rsidRPr="006B1E25">
        <w:rPr>
          <w:lang w:val="pl-PL"/>
        </w:rPr>
        <w:t>stalowe</w:t>
      </w:r>
      <w:r w:rsidR="00016D20" w:rsidRPr="006B1E25">
        <w:rPr>
          <w:spacing w:val="3"/>
          <w:lang w:val="pl-PL"/>
        </w:rPr>
        <w:t xml:space="preserve"> </w:t>
      </w:r>
      <w:r w:rsidRPr="006B1E25">
        <w:rPr>
          <w:lang w:val="pl-PL"/>
        </w:rPr>
        <w:t>ocynkowane,</w:t>
      </w:r>
      <w:r w:rsidR="00016D20" w:rsidRPr="006B1E25">
        <w:rPr>
          <w:spacing w:val="3"/>
          <w:lang w:val="pl-PL"/>
        </w:rPr>
        <w:t xml:space="preserve"> </w:t>
      </w:r>
      <w:r w:rsidR="00016D20" w:rsidRPr="006B1E25">
        <w:rPr>
          <w:lang w:val="pl-PL"/>
        </w:rPr>
        <w:t>o pogrubionej ściance.</w:t>
      </w:r>
    </w:p>
    <w:p w:rsidR="00C56C16" w:rsidRDefault="00016D20" w:rsidP="00DE4597">
      <w:pPr>
        <w:pStyle w:val="Nagwek2"/>
        <w:numPr>
          <w:ilvl w:val="1"/>
          <w:numId w:val="326"/>
        </w:numPr>
        <w:rPr>
          <w:rFonts w:eastAsia="Arial Unicode MS"/>
          <w:lang w:val="pl-PL"/>
        </w:rPr>
      </w:pPr>
      <w:bookmarkStart w:id="187" w:name="_Toc10407505"/>
      <w:bookmarkStart w:id="188" w:name="_Toc12592224"/>
      <w:r>
        <w:rPr>
          <w:rFonts w:eastAsia="Arial Unicode MS"/>
          <w:lang w:val="pl-PL"/>
        </w:rPr>
        <w:t xml:space="preserve">Instalacje </w:t>
      </w:r>
      <w:r w:rsidR="00C56C16" w:rsidRPr="00C56C16">
        <w:rPr>
          <w:rFonts w:eastAsia="Arial Unicode MS"/>
          <w:lang w:val="pl-PL"/>
        </w:rPr>
        <w:t>gaśnicze</w:t>
      </w:r>
      <w:bookmarkEnd w:id="187"/>
      <w:bookmarkEnd w:id="188"/>
    </w:p>
    <w:p w:rsidR="00C56C16" w:rsidRPr="00C56C16" w:rsidRDefault="00016D20" w:rsidP="00DE4597">
      <w:pPr>
        <w:pStyle w:val="Nagwek3"/>
        <w:numPr>
          <w:ilvl w:val="6"/>
          <w:numId w:val="456"/>
        </w:numPr>
        <w:ind w:left="426"/>
        <w:rPr>
          <w:rFonts w:eastAsia="Arial Unicode MS"/>
          <w:lang w:val="pl-PL"/>
        </w:rPr>
      </w:pPr>
      <w:bookmarkStart w:id="189" w:name="_Toc10407506"/>
      <w:bookmarkStart w:id="190" w:name="_Toc12592225"/>
      <w:r>
        <w:rPr>
          <w:rFonts w:eastAsia="Arial Unicode MS"/>
          <w:lang w:val="pl-PL"/>
        </w:rPr>
        <w:t xml:space="preserve">Gaszenie pożarów na </w:t>
      </w:r>
      <w:bookmarkEnd w:id="189"/>
      <w:r>
        <w:rPr>
          <w:rFonts w:eastAsia="Arial Unicode MS"/>
          <w:lang w:val="pl-PL"/>
        </w:rPr>
        <w:t>statku</w:t>
      </w:r>
      <w:bookmarkEnd w:id="190"/>
    </w:p>
    <w:p w:rsidR="006B1E25" w:rsidRPr="004403A5" w:rsidRDefault="00C56C16" w:rsidP="00DE4597">
      <w:pPr>
        <w:pStyle w:val="Akapitzlist"/>
        <w:numPr>
          <w:ilvl w:val="0"/>
          <w:numId w:val="397"/>
        </w:numPr>
        <w:ind w:left="426"/>
        <w:rPr>
          <w:lang w:val="pl-PL"/>
        </w:rPr>
      </w:pPr>
      <w:r w:rsidRPr="004403A5">
        <w:rPr>
          <w:lang w:val="pl-PL"/>
        </w:rPr>
        <w:t>Systemy p-poz</w:t>
      </w:r>
      <w:r w:rsidR="00016D20" w:rsidRPr="004403A5">
        <w:rPr>
          <w:lang w:val="pl-PL"/>
        </w:rPr>
        <w:t>.</w:t>
      </w:r>
      <w:r w:rsidRPr="004403A5">
        <w:rPr>
          <w:lang w:val="pl-PL"/>
        </w:rPr>
        <w:t xml:space="preserve"> będą </w:t>
      </w:r>
      <w:r w:rsidR="007025B3" w:rsidRPr="004403A5">
        <w:rPr>
          <w:lang w:val="pl-PL"/>
        </w:rPr>
        <w:t xml:space="preserve">zaprojektowane zgodnie z wymaganiami IMO/SOLAS, </w:t>
      </w:r>
      <w:r w:rsidR="00016D20" w:rsidRPr="004403A5">
        <w:rPr>
          <w:lang w:val="pl-PL"/>
        </w:rPr>
        <w:t>Klasy</w:t>
      </w:r>
      <w:r w:rsidR="00D25D55" w:rsidRPr="004403A5">
        <w:rPr>
          <w:lang w:val="pl-PL"/>
        </w:rPr>
        <w:t xml:space="preserve"> i Państwa </w:t>
      </w:r>
      <w:r w:rsidR="00824DAB" w:rsidRPr="004403A5">
        <w:rPr>
          <w:lang w:val="pl-PL"/>
        </w:rPr>
        <w:t>Flagi.</w:t>
      </w:r>
    </w:p>
    <w:p w:rsidR="00D51855" w:rsidRPr="006B1E25" w:rsidRDefault="00D51855" w:rsidP="00DE4597">
      <w:pPr>
        <w:pStyle w:val="Akapitzlist"/>
        <w:numPr>
          <w:ilvl w:val="0"/>
          <w:numId w:val="397"/>
        </w:numPr>
        <w:spacing w:after="0"/>
        <w:ind w:left="426"/>
        <w:rPr>
          <w:lang w:val="pl-PL"/>
        </w:rPr>
      </w:pPr>
      <w:r w:rsidRPr="006B1E25">
        <w:rPr>
          <w:lang w:val="pl-PL"/>
        </w:rPr>
        <w:t>Zamawiający wymaga zaprojektowania i wykonania zintegrowanego pakietu wyposażenia i sprzętu przeciwpożarowego dla zwalczania pożarów na statkach obejmujący:</w:t>
      </w:r>
    </w:p>
    <w:p w:rsidR="006B1E25" w:rsidRDefault="006B1E25" w:rsidP="009E3170">
      <w:pPr>
        <w:pStyle w:val="Akapitzlist2"/>
        <w:numPr>
          <w:ilvl w:val="0"/>
          <w:numId w:val="302"/>
        </w:numPr>
        <w:spacing w:after="0" w:line="240" w:lineRule="auto"/>
        <w:ind w:left="567"/>
        <w:rPr>
          <w:lang w:val="pl-PL"/>
        </w:rPr>
      </w:pPr>
      <w:r>
        <w:rPr>
          <w:lang w:val="pl-PL"/>
        </w:rPr>
        <w:t>S</w:t>
      </w:r>
      <w:r w:rsidR="00D51855">
        <w:rPr>
          <w:lang w:val="pl-PL"/>
        </w:rPr>
        <w:t>tałą instalację wykrywania i sygnalizacji pożaru, z czujkami pożarowymi rozmieszczonymi w pomieszczeniach statku i sygnalizacją alarmową zainstalowaną na mostku;</w:t>
      </w:r>
    </w:p>
    <w:p w:rsidR="006B1E25" w:rsidRDefault="006B1E25" w:rsidP="009E3170">
      <w:pPr>
        <w:pStyle w:val="Akapitzlist2"/>
        <w:numPr>
          <w:ilvl w:val="0"/>
          <w:numId w:val="302"/>
        </w:numPr>
        <w:spacing w:after="0" w:line="240" w:lineRule="auto"/>
        <w:ind w:left="567"/>
        <w:rPr>
          <w:lang w:val="pl-PL"/>
        </w:rPr>
      </w:pPr>
      <w:r>
        <w:rPr>
          <w:lang w:val="pl-PL"/>
        </w:rPr>
        <w:t>I</w:t>
      </w:r>
      <w:r w:rsidR="00D51855" w:rsidRPr="006B1E25">
        <w:rPr>
          <w:lang w:val="pl-PL"/>
        </w:rPr>
        <w:t>nstalację wodno-hydrantową, z zaworami hydrantowymi i wężami pożarniczymi z prądownicą, rozmieszczonymi wewnątrz pomie</w:t>
      </w:r>
      <w:r>
        <w:rPr>
          <w:lang w:val="pl-PL"/>
        </w:rPr>
        <w:t>szczeń i na pokładach otwartych</w:t>
      </w:r>
    </w:p>
    <w:p w:rsidR="006B1E25" w:rsidRDefault="006B1E25" w:rsidP="009E3170">
      <w:pPr>
        <w:pStyle w:val="Akapitzlist2"/>
        <w:numPr>
          <w:ilvl w:val="0"/>
          <w:numId w:val="302"/>
        </w:numPr>
        <w:spacing w:after="0" w:line="240" w:lineRule="auto"/>
        <w:ind w:left="567"/>
        <w:rPr>
          <w:lang w:val="pl-PL"/>
        </w:rPr>
      </w:pPr>
      <w:r>
        <w:rPr>
          <w:lang w:val="pl-PL"/>
        </w:rPr>
        <w:t>S</w:t>
      </w:r>
      <w:r w:rsidR="00D51855" w:rsidRPr="006B1E25">
        <w:rPr>
          <w:lang w:val="pl-PL"/>
        </w:rPr>
        <w:t>tałą instalację gaśniczą całkowitego wypełnienia dla przedziałów maszynowych, bezpieczną dla załogi;</w:t>
      </w:r>
    </w:p>
    <w:p w:rsidR="006B1E25" w:rsidRDefault="006B1E25" w:rsidP="009E3170">
      <w:pPr>
        <w:pStyle w:val="Akapitzlist2"/>
        <w:numPr>
          <w:ilvl w:val="0"/>
          <w:numId w:val="302"/>
        </w:numPr>
        <w:spacing w:after="0" w:line="240" w:lineRule="auto"/>
        <w:ind w:left="567"/>
        <w:rPr>
          <w:lang w:val="pl-PL"/>
        </w:rPr>
      </w:pPr>
      <w:r>
        <w:rPr>
          <w:lang w:val="pl-PL"/>
        </w:rPr>
        <w:t>S</w:t>
      </w:r>
      <w:r w:rsidR="00D51855" w:rsidRPr="006B1E25">
        <w:rPr>
          <w:lang w:val="pl-PL"/>
        </w:rPr>
        <w:t>tałą lokalną instalację zraszającą z wodnym czynnikiem gaśniczym dla przedziałów maszynowych kategorii A (jeśli objętość maszynowni jest większa niż 500 m</w:t>
      </w:r>
      <w:r w:rsidR="00D51855" w:rsidRPr="006B1E25">
        <w:rPr>
          <w:vertAlign w:val="superscript"/>
          <w:lang w:val="pl-PL"/>
        </w:rPr>
        <w:t>3</w:t>
      </w:r>
      <w:r>
        <w:rPr>
          <w:lang w:val="pl-PL"/>
        </w:rPr>
        <w:t>)</w:t>
      </w:r>
    </w:p>
    <w:p w:rsidR="006B1E25" w:rsidRDefault="006B1E25" w:rsidP="009E3170">
      <w:pPr>
        <w:pStyle w:val="Akapitzlist2"/>
        <w:numPr>
          <w:ilvl w:val="0"/>
          <w:numId w:val="302"/>
        </w:numPr>
        <w:spacing w:after="0" w:line="240" w:lineRule="auto"/>
        <w:ind w:left="567"/>
        <w:rPr>
          <w:lang w:val="pl-PL"/>
        </w:rPr>
      </w:pPr>
      <w:r>
        <w:rPr>
          <w:lang w:val="pl-PL"/>
        </w:rPr>
        <w:t>S</w:t>
      </w:r>
      <w:r w:rsidR="00D51855" w:rsidRPr="006B1E25">
        <w:rPr>
          <w:lang w:val="pl-PL"/>
        </w:rPr>
        <w:t>tała instalacja wykrywania gazów węglowodorowych i gazów toksycznych, z czujkami rozmieszczonymi na pokładach otwartych i sygnalizacją a</w:t>
      </w:r>
      <w:r>
        <w:rPr>
          <w:lang w:val="pl-PL"/>
        </w:rPr>
        <w:t>larmową w posterunku dowodzenia</w:t>
      </w:r>
    </w:p>
    <w:p w:rsidR="006B1E25" w:rsidRDefault="006B1E25" w:rsidP="009E3170">
      <w:pPr>
        <w:pStyle w:val="Akapitzlist2"/>
        <w:numPr>
          <w:ilvl w:val="0"/>
          <w:numId w:val="302"/>
        </w:numPr>
        <w:spacing w:after="0" w:line="240" w:lineRule="auto"/>
        <w:ind w:left="567"/>
        <w:rPr>
          <w:lang w:val="pl-PL"/>
        </w:rPr>
      </w:pPr>
      <w:r>
        <w:rPr>
          <w:lang w:val="pl-PL"/>
        </w:rPr>
        <w:t>W</w:t>
      </w:r>
      <w:r w:rsidR="00D51855" w:rsidRPr="006B1E25">
        <w:rPr>
          <w:lang w:val="pl-PL"/>
        </w:rPr>
        <w:t>yposażenie strażackie, składające się z ubrań ochronnych, niezależnych aparatów oddechowych, butli zapasowych sprężonego powietrza oraz spr</w:t>
      </w:r>
      <w:r>
        <w:rPr>
          <w:lang w:val="pl-PL"/>
        </w:rPr>
        <w:t>ężarki do ładowania tych butli</w:t>
      </w:r>
    </w:p>
    <w:p w:rsidR="006B1E25" w:rsidRPr="00C925CF" w:rsidRDefault="006B1E25" w:rsidP="009E3170">
      <w:pPr>
        <w:pStyle w:val="Akapitzlist2"/>
        <w:numPr>
          <w:ilvl w:val="0"/>
          <w:numId w:val="302"/>
        </w:numPr>
        <w:spacing w:after="0" w:line="240" w:lineRule="auto"/>
        <w:ind w:left="567"/>
        <w:rPr>
          <w:rFonts w:asciiTheme="minorHAnsi" w:hAnsiTheme="minorHAnsi" w:cstheme="minorHAnsi"/>
          <w:lang w:val="pl-PL"/>
        </w:rPr>
      </w:pPr>
      <w:r w:rsidRPr="00C925CF">
        <w:rPr>
          <w:rFonts w:asciiTheme="minorHAnsi" w:hAnsiTheme="minorHAnsi" w:cstheme="minorHAnsi"/>
          <w:lang w:val="pl-PL"/>
        </w:rPr>
        <w:t>U</w:t>
      </w:r>
      <w:r w:rsidR="00D51855" w:rsidRPr="00C925CF">
        <w:rPr>
          <w:rFonts w:asciiTheme="minorHAnsi" w:hAnsiTheme="minorHAnsi" w:cstheme="minorHAnsi"/>
          <w:lang w:val="pl-PL"/>
        </w:rPr>
        <w:t>cieczkowe aparaty oddechowe;</w:t>
      </w:r>
    </w:p>
    <w:p w:rsidR="006B1E25" w:rsidRPr="00C925CF" w:rsidRDefault="006B1E25" w:rsidP="009E3170">
      <w:pPr>
        <w:pStyle w:val="Akapitzlist2"/>
        <w:numPr>
          <w:ilvl w:val="0"/>
          <w:numId w:val="302"/>
        </w:numPr>
        <w:spacing w:after="0" w:line="240" w:lineRule="auto"/>
        <w:ind w:left="567"/>
        <w:rPr>
          <w:rFonts w:asciiTheme="minorHAnsi" w:hAnsiTheme="minorHAnsi" w:cstheme="minorHAnsi"/>
          <w:lang w:val="pl-PL"/>
        </w:rPr>
      </w:pPr>
      <w:r w:rsidRPr="00C925CF">
        <w:rPr>
          <w:rFonts w:asciiTheme="minorHAnsi" w:hAnsiTheme="minorHAnsi" w:cstheme="minorHAnsi"/>
          <w:lang w:val="pl-PL"/>
        </w:rPr>
        <w:t>Ś</w:t>
      </w:r>
      <w:r w:rsidR="00D51855" w:rsidRPr="00C925CF">
        <w:rPr>
          <w:rFonts w:asciiTheme="minorHAnsi" w:hAnsiTheme="minorHAnsi" w:cstheme="minorHAnsi"/>
          <w:lang w:val="pl-PL"/>
        </w:rPr>
        <w:t>rodki ochrony osobistej (ubrania ochronne) dla załogi</w:t>
      </w:r>
      <w:r w:rsidRPr="00C925CF">
        <w:rPr>
          <w:rFonts w:asciiTheme="minorHAnsi" w:hAnsiTheme="minorHAnsi" w:cstheme="minorHAnsi"/>
          <w:lang w:val="pl-PL"/>
        </w:rPr>
        <w:t xml:space="preserve"> przed zagrożeniami chemicznymi</w:t>
      </w:r>
    </w:p>
    <w:p w:rsidR="006B1E25" w:rsidRPr="00C925CF" w:rsidRDefault="006B1E25" w:rsidP="009E3170">
      <w:pPr>
        <w:pStyle w:val="Akapitzlist2"/>
        <w:numPr>
          <w:ilvl w:val="0"/>
          <w:numId w:val="302"/>
        </w:numPr>
        <w:spacing w:after="0" w:line="240" w:lineRule="auto"/>
        <w:ind w:left="567"/>
        <w:rPr>
          <w:rFonts w:asciiTheme="minorHAnsi" w:hAnsiTheme="minorHAnsi" w:cstheme="minorHAnsi"/>
          <w:lang w:val="pl-PL"/>
        </w:rPr>
      </w:pPr>
      <w:r w:rsidRPr="00C925CF">
        <w:rPr>
          <w:rFonts w:asciiTheme="minorHAnsi" w:hAnsiTheme="minorHAnsi" w:cstheme="minorHAnsi"/>
          <w:lang w:val="pl-PL"/>
        </w:rPr>
        <w:t>P</w:t>
      </w:r>
      <w:r w:rsidR="00D51855" w:rsidRPr="00C925CF">
        <w:rPr>
          <w:rFonts w:asciiTheme="minorHAnsi" w:hAnsiTheme="minorHAnsi" w:cstheme="minorHAnsi"/>
          <w:lang w:val="pl-PL"/>
        </w:rPr>
        <w:t>rzenośny sprzęt przeciwpożarowy, taki jak: gaśnice przenośne i przew</w:t>
      </w:r>
      <w:r w:rsidRPr="00C925CF">
        <w:rPr>
          <w:rFonts w:asciiTheme="minorHAnsi" w:hAnsiTheme="minorHAnsi" w:cstheme="minorHAnsi"/>
          <w:lang w:val="pl-PL"/>
        </w:rPr>
        <w:t>oźne, przenośne zestawy pianowe</w:t>
      </w:r>
    </w:p>
    <w:p w:rsidR="006B1E25" w:rsidRPr="00C925CF" w:rsidRDefault="006B1E25" w:rsidP="009E3170">
      <w:pPr>
        <w:pStyle w:val="Akapitzlist2"/>
        <w:numPr>
          <w:ilvl w:val="0"/>
          <w:numId w:val="302"/>
        </w:numPr>
        <w:spacing w:after="0" w:line="240" w:lineRule="auto"/>
        <w:ind w:left="567"/>
        <w:rPr>
          <w:rFonts w:asciiTheme="minorHAnsi" w:hAnsiTheme="minorHAnsi" w:cstheme="minorHAnsi"/>
          <w:lang w:val="pl-PL"/>
        </w:rPr>
      </w:pPr>
      <w:r w:rsidRPr="00C925CF">
        <w:rPr>
          <w:rFonts w:asciiTheme="minorHAnsi" w:hAnsiTheme="minorHAnsi" w:cstheme="minorHAnsi"/>
          <w:lang w:val="pl-PL"/>
        </w:rPr>
        <w:t>P</w:t>
      </w:r>
      <w:r w:rsidR="00D51855" w:rsidRPr="00C925CF">
        <w:rPr>
          <w:rFonts w:asciiTheme="minorHAnsi" w:hAnsiTheme="minorHAnsi" w:cstheme="minorHAnsi"/>
          <w:lang w:val="pl-PL"/>
        </w:rPr>
        <w:t>rzenośne przyrządy do wykrywania gazów palnych i toksycznych oraz pomiaru stężenia tlenu.</w:t>
      </w:r>
    </w:p>
    <w:p w:rsidR="006B1E25" w:rsidRPr="00C925CF" w:rsidRDefault="006B1E25" w:rsidP="009E3170">
      <w:pPr>
        <w:pStyle w:val="Akapitzlist2"/>
        <w:numPr>
          <w:ilvl w:val="0"/>
          <w:numId w:val="302"/>
        </w:numPr>
        <w:spacing w:after="0" w:line="240" w:lineRule="auto"/>
        <w:ind w:left="567"/>
        <w:rPr>
          <w:rFonts w:asciiTheme="minorHAnsi" w:hAnsiTheme="minorHAnsi" w:cstheme="minorHAnsi"/>
          <w:lang w:val="pl-PL"/>
        </w:rPr>
      </w:pPr>
      <w:r w:rsidRPr="00C925CF">
        <w:rPr>
          <w:rFonts w:asciiTheme="minorHAnsi" w:hAnsiTheme="minorHAnsi" w:cstheme="minorHAnsi"/>
          <w:lang w:val="pl-PL"/>
        </w:rPr>
        <w:t>G</w:t>
      </w:r>
      <w:r w:rsidR="00D51855" w:rsidRPr="00C925CF">
        <w:rPr>
          <w:rFonts w:asciiTheme="minorHAnsi" w:hAnsiTheme="minorHAnsi" w:cstheme="minorHAnsi"/>
          <w:lang w:val="pl-PL"/>
        </w:rPr>
        <w:t xml:space="preserve">azowa instalacja gaśnicza, z czystym środkiem gaśniczym. </w:t>
      </w:r>
      <w:bookmarkStart w:id="191" w:name="_Toc10407507"/>
    </w:p>
    <w:p w:rsidR="00C56C16" w:rsidRPr="006B1E25" w:rsidRDefault="00016D20" w:rsidP="00DE4597">
      <w:pPr>
        <w:pStyle w:val="Nagwek3"/>
        <w:numPr>
          <w:ilvl w:val="6"/>
          <w:numId w:val="456"/>
        </w:numPr>
        <w:ind w:left="709"/>
        <w:rPr>
          <w:rFonts w:eastAsia="Calibri"/>
          <w:lang w:val="pl-PL"/>
        </w:rPr>
      </w:pPr>
      <w:bookmarkStart w:id="192" w:name="_Toc12592226"/>
      <w:r w:rsidRPr="006B1E25">
        <w:rPr>
          <w:rFonts w:eastAsia="Arial Unicode MS"/>
          <w:lang w:val="pl-PL"/>
        </w:rPr>
        <w:t xml:space="preserve">Dane </w:t>
      </w:r>
      <w:r w:rsidR="00C56C16" w:rsidRPr="006B1E25">
        <w:rPr>
          <w:rFonts w:eastAsia="Arial Unicode MS"/>
          <w:lang w:val="pl-PL"/>
        </w:rPr>
        <w:t>ogólne</w:t>
      </w:r>
      <w:bookmarkEnd w:id="191"/>
      <w:bookmarkEnd w:id="192"/>
    </w:p>
    <w:p w:rsidR="006B1E25" w:rsidRDefault="00C56C16" w:rsidP="006B1E25">
      <w:pPr>
        <w:spacing w:after="0"/>
        <w:rPr>
          <w:spacing w:val="-1"/>
          <w:lang w:val="pl-PL"/>
        </w:rPr>
      </w:pPr>
      <w:r>
        <w:rPr>
          <w:lang w:val="pl-PL"/>
        </w:rPr>
        <w:t>Przewidziano</w:t>
      </w:r>
      <w:r w:rsidR="00016D20">
        <w:rPr>
          <w:spacing w:val="3"/>
          <w:lang w:val="pl-PL"/>
        </w:rPr>
        <w:t xml:space="preserve"> </w:t>
      </w:r>
      <w:r>
        <w:rPr>
          <w:lang w:val="pl-PL"/>
        </w:rPr>
        <w:t>następujące</w:t>
      </w:r>
      <w:r w:rsidR="00016D20">
        <w:rPr>
          <w:spacing w:val="3"/>
          <w:lang w:val="pl-PL"/>
        </w:rPr>
        <w:t xml:space="preserve"> </w:t>
      </w:r>
      <w:r>
        <w:rPr>
          <w:lang w:val="pl-PL"/>
        </w:rPr>
        <w:t>instalacje</w:t>
      </w:r>
      <w:r w:rsidR="00016D20">
        <w:rPr>
          <w:spacing w:val="3"/>
          <w:lang w:val="pl-PL"/>
        </w:rPr>
        <w:t xml:space="preserve"> </w:t>
      </w:r>
      <w:r>
        <w:rPr>
          <w:lang w:val="pl-PL"/>
        </w:rPr>
        <w:t>gaśnicze</w:t>
      </w:r>
      <w:r>
        <w:rPr>
          <w:spacing w:val="-1"/>
          <w:lang w:val="pl-PL"/>
        </w:rPr>
        <w:t>:</w:t>
      </w:r>
      <w:bookmarkStart w:id="193" w:name="BM35"/>
      <w:bookmarkEnd w:id="193"/>
    </w:p>
    <w:p w:rsidR="00C56C16" w:rsidRPr="00F95E0A" w:rsidRDefault="00C56C16" w:rsidP="00DE4597">
      <w:pPr>
        <w:pStyle w:val="Akapitzlist"/>
        <w:numPr>
          <w:ilvl w:val="0"/>
          <w:numId w:val="460"/>
        </w:numPr>
        <w:spacing w:after="0"/>
        <w:ind w:left="426"/>
        <w:rPr>
          <w:rFonts w:eastAsia="Arial Unicode MS"/>
          <w:spacing w:val="-1"/>
          <w:szCs w:val="22"/>
          <w:lang w:val="pl-PL"/>
        </w:rPr>
      </w:pPr>
      <w:r w:rsidRPr="00F95E0A">
        <w:rPr>
          <w:lang w:val="pl-PL"/>
        </w:rPr>
        <w:t>Siłownia</w:t>
      </w:r>
    </w:p>
    <w:p w:rsidR="00C56C16" w:rsidRPr="00F95E0A" w:rsidRDefault="00016D20" w:rsidP="009E3170">
      <w:pPr>
        <w:pStyle w:val="Akapitzlist1"/>
        <w:numPr>
          <w:ilvl w:val="0"/>
          <w:numId w:val="275"/>
        </w:numPr>
        <w:spacing w:after="0" w:line="240" w:lineRule="auto"/>
        <w:rPr>
          <w:lang w:val="pl-PL"/>
        </w:rPr>
      </w:pPr>
      <w:r w:rsidRPr="00F95E0A">
        <w:rPr>
          <w:lang w:val="pl-PL"/>
        </w:rPr>
        <w:t xml:space="preserve">System gaszenia gazem </w:t>
      </w:r>
      <w:r w:rsidR="00B90285">
        <w:rPr>
          <w:lang w:val="pl-PL"/>
        </w:rPr>
        <w:t xml:space="preserve">np. </w:t>
      </w:r>
      <w:r w:rsidRPr="00F95E0A">
        <w:rPr>
          <w:lang w:val="pl-PL"/>
        </w:rPr>
        <w:t>FM 200 lub równoważny</w:t>
      </w:r>
    </w:p>
    <w:p w:rsidR="00C56C16" w:rsidRPr="00F95E0A" w:rsidRDefault="00016D20" w:rsidP="009E3170">
      <w:pPr>
        <w:pStyle w:val="Akapitzlist1"/>
        <w:numPr>
          <w:ilvl w:val="0"/>
          <w:numId w:val="275"/>
        </w:numPr>
        <w:spacing w:after="0" w:line="240" w:lineRule="auto"/>
        <w:rPr>
          <w:lang w:val="pl-PL"/>
        </w:rPr>
      </w:pPr>
      <w:r w:rsidRPr="00F95E0A">
        <w:rPr>
          <w:lang w:val="pl-PL"/>
        </w:rPr>
        <w:t xml:space="preserve">Instalacja przeciwpożarowa </w:t>
      </w:r>
      <w:r w:rsidR="00C56C16" w:rsidRPr="00F95E0A">
        <w:rPr>
          <w:lang w:val="pl-PL"/>
        </w:rPr>
        <w:t>wodna</w:t>
      </w:r>
    </w:p>
    <w:p w:rsidR="00C56C16" w:rsidRPr="00F95E0A" w:rsidRDefault="00016D20" w:rsidP="009E3170">
      <w:pPr>
        <w:pStyle w:val="Akapitzlist1"/>
        <w:numPr>
          <w:ilvl w:val="0"/>
          <w:numId w:val="275"/>
        </w:numPr>
        <w:spacing w:after="0" w:line="240" w:lineRule="auto"/>
        <w:rPr>
          <w:lang w:val="pl-PL"/>
        </w:rPr>
      </w:pPr>
      <w:r w:rsidRPr="00F95E0A">
        <w:rPr>
          <w:lang w:val="pl-PL"/>
        </w:rPr>
        <w:t xml:space="preserve">System gaszenia mgłą </w:t>
      </w:r>
      <w:r w:rsidR="00C56C16" w:rsidRPr="00F95E0A">
        <w:rPr>
          <w:lang w:val="pl-PL"/>
        </w:rPr>
        <w:t>wodną</w:t>
      </w:r>
    </w:p>
    <w:p w:rsidR="00C56C16" w:rsidRPr="00F95E0A" w:rsidRDefault="00016D20" w:rsidP="009E3170">
      <w:pPr>
        <w:pStyle w:val="Akapitzlist1"/>
        <w:numPr>
          <w:ilvl w:val="0"/>
          <w:numId w:val="275"/>
        </w:numPr>
        <w:spacing w:line="240" w:lineRule="auto"/>
        <w:rPr>
          <w:lang w:val="pl-PL"/>
        </w:rPr>
      </w:pPr>
      <w:r w:rsidRPr="00F95E0A">
        <w:rPr>
          <w:lang w:val="pl-PL"/>
        </w:rPr>
        <w:t xml:space="preserve">Przenośny sprzęt </w:t>
      </w:r>
      <w:r w:rsidR="00C56C16" w:rsidRPr="00F95E0A">
        <w:rPr>
          <w:lang w:val="pl-PL"/>
        </w:rPr>
        <w:t>gaśniczy</w:t>
      </w:r>
    </w:p>
    <w:p w:rsidR="00C56C16" w:rsidRPr="00F95E0A" w:rsidRDefault="00016D20" w:rsidP="00DE4597">
      <w:pPr>
        <w:pStyle w:val="Akapitzlist1"/>
        <w:numPr>
          <w:ilvl w:val="0"/>
          <w:numId w:val="460"/>
        </w:numPr>
        <w:spacing w:after="0" w:line="240" w:lineRule="auto"/>
        <w:ind w:left="426"/>
        <w:rPr>
          <w:lang w:val="pl-PL"/>
        </w:rPr>
      </w:pPr>
      <w:r w:rsidRPr="00F95E0A">
        <w:rPr>
          <w:lang w:val="pl-PL"/>
        </w:rPr>
        <w:t xml:space="preserve">Pomieszczenie agregatu </w:t>
      </w:r>
      <w:r w:rsidR="00C56C16" w:rsidRPr="00F95E0A">
        <w:rPr>
          <w:lang w:val="pl-PL"/>
        </w:rPr>
        <w:t>awaryjnego</w:t>
      </w:r>
    </w:p>
    <w:p w:rsidR="00C56C16" w:rsidRPr="00F95E0A" w:rsidRDefault="00016D20" w:rsidP="009E3170">
      <w:pPr>
        <w:pStyle w:val="Akapitzlist1"/>
        <w:numPr>
          <w:ilvl w:val="0"/>
          <w:numId w:val="276"/>
        </w:numPr>
        <w:spacing w:after="0" w:line="240" w:lineRule="auto"/>
        <w:rPr>
          <w:lang w:val="pl-PL"/>
        </w:rPr>
      </w:pPr>
      <w:r w:rsidRPr="00F95E0A">
        <w:rPr>
          <w:lang w:val="pl-PL"/>
        </w:rPr>
        <w:t xml:space="preserve">System gaszenia gazem </w:t>
      </w:r>
      <w:r w:rsidR="00B90285">
        <w:rPr>
          <w:lang w:val="pl-PL"/>
        </w:rPr>
        <w:t xml:space="preserve">np. </w:t>
      </w:r>
      <w:r w:rsidRPr="00F95E0A">
        <w:rPr>
          <w:lang w:val="pl-PL"/>
        </w:rPr>
        <w:t xml:space="preserve">FM </w:t>
      </w:r>
      <w:r w:rsidR="00C56C16" w:rsidRPr="00F95E0A">
        <w:rPr>
          <w:lang w:val="pl-PL"/>
        </w:rPr>
        <w:t>200</w:t>
      </w:r>
      <w:r w:rsidRPr="00F95E0A">
        <w:rPr>
          <w:lang w:val="pl-PL"/>
        </w:rPr>
        <w:t xml:space="preserve"> lub równoważny</w:t>
      </w:r>
    </w:p>
    <w:p w:rsidR="00C56C16" w:rsidRPr="00F95E0A" w:rsidRDefault="00016D20" w:rsidP="009E3170">
      <w:pPr>
        <w:pStyle w:val="Akapitzlist1"/>
        <w:numPr>
          <w:ilvl w:val="0"/>
          <w:numId w:val="276"/>
        </w:numPr>
        <w:spacing w:after="0" w:line="240" w:lineRule="auto"/>
        <w:rPr>
          <w:lang w:val="pl-PL"/>
        </w:rPr>
      </w:pPr>
      <w:r w:rsidRPr="00F95E0A">
        <w:rPr>
          <w:lang w:val="pl-PL"/>
        </w:rPr>
        <w:t xml:space="preserve">Przenośny sprzęt </w:t>
      </w:r>
      <w:r w:rsidR="00C56C16" w:rsidRPr="00F95E0A">
        <w:rPr>
          <w:lang w:val="pl-PL"/>
        </w:rPr>
        <w:t>gaśniczy</w:t>
      </w:r>
    </w:p>
    <w:p w:rsidR="00C56C16" w:rsidRPr="00F95E0A" w:rsidRDefault="00016D20" w:rsidP="009E3170">
      <w:pPr>
        <w:pStyle w:val="Akapitzlist1"/>
        <w:numPr>
          <w:ilvl w:val="0"/>
          <w:numId w:val="276"/>
        </w:numPr>
        <w:spacing w:line="240" w:lineRule="auto"/>
        <w:rPr>
          <w:lang w:val="pl-PL"/>
        </w:rPr>
      </w:pPr>
      <w:r w:rsidRPr="00F95E0A">
        <w:rPr>
          <w:lang w:val="pl-PL"/>
        </w:rPr>
        <w:t xml:space="preserve">System gaszenia </w:t>
      </w:r>
      <w:r w:rsidR="00C56C16" w:rsidRPr="00F95E0A">
        <w:rPr>
          <w:lang w:val="pl-PL"/>
        </w:rPr>
        <w:t>mg</w:t>
      </w:r>
      <w:r w:rsidRPr="00F95E0A">
        <w:rPr>
          <w:lang w:val="pl-PL"/>
        </w:rPr>
        <w:t xml:space="preserve">łą </w:t>
      </w:r>
      <w:r w:rsidR="00C56C16" w:rsidRPr="00F95E0A">
        <w:rPr>
          <w:lang w:val="pl-PL"/>
        </w:rPr>
        <w:t>wodną</w:t>
      </w:r>
    </w:p>
    <w:p w:rsidR="00C56C16" w:rsidRPr="00F95E0A" w:rsidRDefault="00016D20" w:rsidP="00DE4597">
      <w:pPr>
        <w:pStyle w:val="Akapitzlist1"/>
        <w:numPr>
          <w:ilvl w:val="0"/>
          <w:numId w:val="460"/>
        </w:numPr>
        <w:spacing w:after="0" w:line="240" w:lineRule="auto"/>
        <w:ind w:left="426"/>
        <w:rPr>
          <w:lang w:val="pl-PL"/>
        </w:rPr>
      </w:pPr>
      <w:r w:rsidRPr="00F95E0A">
        <w:rPr>
          <w:lang w:val="pl-PL"/>
        </w:rPr>
        <w:t>Pomieszczenie pędników rufowych</w:t>
      </w:r>
      <w:r w:rsidR="00D25D55" w:rsidRPr="00F95E0A">
        <w:rPr>
          <w:lang w:val="pl-PL"/>
        </w:rPr>
        <w:t>/pędnika dziobowego</w:t>
      </w:r>
      <w:r w:rsidRPr="00F95E0A">
        <w:rPr>
          <w:lang w:val="pl-PL"/>
        </w:rPr>
        <w:t xml:space="preserve">, pomieszczenie steru </w:t>
      </w:r>
      <w:r w:rsidR="00D25D55" w:rsidRPr="00F95E0A">
        <w:rPr>
          <w:lang w:val="pl-PL"/>
        </w:rPr>
        <w:t>strumieniowego -</w:t>
      </w:r>
      <w:r w:rsidR="00C56C16" w:rsidRPr="00F95E0A">
        <w:rPr>
          <w:lang w:val="pl-PL"/>
        </w:rPr>
        <w:t xml:space="preserve"> przenośny sprzęt gaśniczy</w:t>
      </w:r>
    </w:p>
    <w:p w:rsidR="00C56C16" w:rsidRPr="00F95E0A" w:rsidRDefault="00D25D55" w:rsidP="00DE4597">
      <w:pPr>
        <w:pStyle w:val="Akapitzlist1"/>
        <w:numPr>
          <w:ilvl w:val="0"/>
          <w:numId w:val="460"/>
        </w:numPr>
        <w:spacing w:after="0" w:line="240" w:lineRule="auto"/>
        <w:ind w:left="426"/>
        <w:rPr>
          <w:lang w:val="pl-PL"/>
        </w:rPr>
      </w:pPr>
      <w:r w:rsidRPr="00F95E0A">
        <w:rPr>
          <w:lang w:val="pl-PL"/>
        </w:rPr>
        <w:t xml:space="preserve">Pomieszczenie rozdzielnicy </w:t>
      </w:r>
      <w:r w:rsidR="00C56C16" w:rsidRPr="00F95E0A">
        <w:rPr>
          <w:lang w:val="pl-PL"/>
        </w:rPr>
        <w:t>głównej</w:t>
      </w:r>
    </w:p>
    <w:p w:rsidR="00C56C16" w:rsidRPr="00F95E0A" w:rsidRDefault="00D25D55" w:rsidP="009E3170">
      <w:pPr>
        <w:pStyle w:val="Akapitzlist1"/>
        <w:numPr>
          <w:ilvl w:val="0"/>
          <w:numId w:val="277"/>
        </w:numPr>
        <w:spacing w:after="0" w:line="240" w:lineRule="auto"/>
        <w:rPr>
          <w:lang w:val="pl-PL"/>
        </w:rPr>
      </w:pPr>
      <w:r w:rsidRPr="00F95E0A">
        <w:rPr>
          <w:lang w:val="pl-PL"/>
        </w:rPr>
        <w:t xml:space="preserve">System gaszenia gazem </w:t>
      </w:r>
      <w:r w:rsidR="00B90285">
        <w:rPr>
          <w:lang w:val="pl-PL"/>
        </w:rPr>
        <w:t xml:space="preserve">np. </w:t>
      </w:r>
      <w:r w:rsidRPr="00F95E0A">
        <w:rPr>
          <w:lang w:val="pl-PL"/>
        </w:rPr>
        <w:t>FM 200 lub równoważny</w:t>
      </w:r>
    </w:p>
    <w:p w:rsidR="00C56C16" w:rsidRPr="00F95E0A" w:rsidRDefault="00D25D55" w:rsidP="009E3170">
      <w:pPr>
        <w:pStyle w:val="Akapitzlist1"/>
        <w:numPr>
          <w:ilvl w:val="0"/>
          <w:numId w:val="277"/>
        </w:numPr>
        <w:spacing w:line="240" w:lineRule="auto"/>
        <w:rPr>
          <w:lang w:val="pl-PL"/>
        </w:rPr>
      </w:pPr>
      <w:r w:rsidRPr="00F95E0A">
        <w:rPr>
          <w:lang w:val="pl-PL"/>
        </w:rPr>
        <w:t xml:space="preserve">Przenośny sprzęt </w:t>
      </w:r>
      <w:r w:rsidR="00C56C16" w:rsidRPr="00F95E0A">
        <w:rPr>
          <w:lang w:val="pl-PL"/>
        </w:rPr>
        <w:t>gaśniczy</w:t>
      </w:r>
    </w:p>
    <w:p w:rsidR="00C56C16" w:rsidRPr="00F95E0A" w:rsidRDefault="00D25D55" w:rsidP="00DE4597">
      <w:pPr>
        <w:pStyle w:val="Akapitzlist1"/>
        <w:numPr>
          <w:ilvl w:val="0"/>
          <w:numId w:val="460"/>
        </w:numPr>
        <w:spacing w:after="0" w:line="240" w:lineRule="auto"/>
        <w:ind w:left="426"/>
        <w:rPr>
          <w:lang w:val="pl-PL"/>
        </w:rPr>
      </w:pPr>
      <w:r w:rsidRPr="00F95E0A">
        <w:rPr>
          <w:lang w:val="pl-PL"/>
        </w:rPr>
        <w:t xml:space="preserve">Pokład otwarty i </w:t>
      </w:r>
      <w:r w:rsidR="00C56C16" w:rsidRPr="00F95E0A">
        <w:rPr>
          <w:lang w:val="pl-PL"/>
        </w:rPr>
        <w:t>nadbudówka</w:t>
      </w:r>
    </w:p>
    <w:p w:rsidR="00C56C16" w:rsidRPr="00F95E0A" w:rsidRDefault="00D25D55" w:rsidP="009E3170">
      <w:pPr>
        <w:pStyle w:val="Akapitzlist1"/>
        <w:numPr>
          <w:ilvl w:val="0"/>
          <w:numId w:val="278"/>
        </w:numPr>
        <w:spacing w:after="0" w:line="240" w:lineRule="auto"/>
        <w:rPr>
          <w:lang w:val="pl-PL"/>
        </w:rPr>
      </w:pPr>
      <w:r w:rsidRPr="00F95E0A">
        <w:rPr>
          <w:lang w:val="pl-PL"/>
        </w:rPr>
        <w:t xml:space="preserve">Instalacja </w:t>
      </w:r>
      <w:r w:rsidR="00C56C16" w:rsidRPr="00F95E0A">
        <w:rPr>
          <w:lang w:val="pl-PL"/>
        </w:rPr>
        <w:t>przeciwp</w:t>
      </w:r>
      <w:r w:rsidRPr="00F95E0A">
        <w:rPr>
          <w:lang w:val="pl-PL"/>
        </w:rPr>
        <w:t xml:space="preserve">ożarowa </w:t>
      </w:r>
      <w:r w:rsidR="00C56C16" w:rsidRPr="00F95E0A">
        <w:rPr>
          <w:lang w:val="pl-PL"/>
        </w:rPr>
        <w:t>wodna</w:t>
      </w:r>
    </w:p>
    <w:p w:rsidR="00C56C16" w:rsidRPr="00F95E0A" w:rsidRDefault="00D25D55" w:rsidP="009E3170">
      <w:pPr>
        <w:pStyle w:val="Akapitzlist1"/>
        <w:numPr>
          <w:ilvl w:val="0"/>
          <w:numId w:val="278"/>
        </w:numPr>
        <w:spacing w:line="240" w:lineRule="auto"/>
        <w:rPr>
          <w:lang w:val="pl-PL"/>
        </w:rPr>
      </w:pPr>
      <w:r w:rsidRPr="00F95E0A">
        <w:rPr>
          <w:lang w:val="pl-PL"/>
        </w:rPr>
        <w:t xml:space="preserve">Przenośny sprzęt </w:t>
      </w:r>
      <w:r w:rsidR="00C56C16" w:rsidRPr="00F95E0A">
        <w:rPr>
          <w:lang w:val="pl-PL"/>
        </w:rPr>
        <w:t>gaśniczy</w:t>
      </w:r>
    </w:p>
    <w:p w:rsidR="008F18D8" w:rsidRDefault="00D25D55" w:rsidP="00DE4597">
      <w:pPr>
        <w:pStyle w:val="Akapitzlist1"/>
        <w:numPr>
          <w:ilvl w:val="0"/>
          <w:numId w:val="460"/>
        </w:numPr>
        <w:spacing w:line="240" w:lineRule="auto"/>
        <w:ind w:left="426"/>
        <w:rPr>
          <w:lang w:val="pl-PL"/>
        </w:rPr>
      </w:pPr>
      <w:r>
        <w:rPr>
          <w:lang w:val="pl-PL"/>
        </w:rPr>
        <w:t xml:space="preserve">Stacje bunkrowania – stała instalacja </w:t>
      </w:r>
      <w:r w:rsidR="00C56C16">
        <w:rPr>
          <w:lang w:val="pl-PL"/>
        </w:rPr>
        <w:t>proszkowa</w:t>
      </w:r>
      <w:bookmarkStart w:id="194" w:name="_Toc10407508"/>
    </w:p>
    <w:p w:rsidR="00522982" w:rsidRDefault="00522982" w:rsidP="00DE4597">
      <w:pPr>
        <w:pStyle w:val="Akapitzlist1"/>
        <w:numPr>
          <w:ilvl w:val="0"/>
          <w:numId w:val="460"/>
        </w:numPr>
        <w:spacing w:line="240" w:lineRule="auto"/>
        <w:ind w:left="426"/>
        <w:rPr>
          <w:lang w:val="pl-PL"/>
        </w:rPr>
      </w:pPr>
      <w:r>
        <w:rPr>
          <w:lang w:val="pl-PL"/>
        </w:rPr>
        <w:t>Pomieszczenie serwerowni – system gaszenia gazem np. FM 200 lub równoważny</w:t>
      </w:r>
      <w:r w:rsidR="001A0902">
        <w:rPr>
          <w:lang w:val="pl-PL"/>
        </w:rPr>
        <w:t xml:space="preserve"> oraz przenośny sprzęt gaśniczy.</w:t>
      </w:r>
    </w:p>
    <w:p w:rsidR="00C56C16" w:rsidRPr="008F18D8" w:rsidRDefault="00D25D55" w:rsidP="00DE4597">
      <w:pPr>
        <w:pStyle w:val="Nagwek4"/>
        <w:numPr>
          <w:ilvl w:val="1"/>
          <w:numId w:val="332"/>
        </w:numPr>
        <w:ind w:left="709"/>
        <w:rPr>
          <w:rFonts w:eastAsia="Calibri"/>
          <w:szCs w:val="20"/>
          <w:lang w:val="pl-PL"/>
        </w:rPr>
      </w:pPr>
      <w:r w:rsidRPr="008F18D8">
        <w:rPr>
          <w:rFonts w:eastAsia="Arial Unicode MS"/>
          <w:lang w:val="pl-PL"/>
        </w:rPr>
        <w:t xml:space="preserve">Instalacja gaśnicza </w:t>
      </w:r>
      <w:r w:rsidR="00C56C16" w:rsidRPr="008F18D8">
        <w:rPr>
          <w:rFonts w:eastAsia="Arial Unicode MS"/>
          <w:lang w:val="pl-PL"/>
        </w:rPr>
        <w:t>wodna</w:t>
      </w:r>
      <w:bookmarkEnd w:id="194"/>
    </w:p>
    <w:p w:rsidR="008F18D8" w:rsidRPr="004403A5" w:rsidRDefault="00D25D55" w:rsidP="00DE4597">
      <w:pPr>
        <w:pStyle w:val="Akapitzlist"/>
        <w:numPr>
          <w:ilvl w:val="0"/>
          <w:numId w:val="398"/>
        </w:numPr>
        <w:ind w:left="426"/>
        <w:rPr>
          <w:rFonts w:eastAsia="Arial Unicode MS"/>
          <w:szCs w:val="22"/>
          <w:lang w:val="pl-PL"/>
        </w:rPr>
      </w:pPr>
      <w:r w:rsidRPr="004403A5">
        <w:rPr>
          <w:lang w:val="pl-PL"/>
        </w:rPr>
        <w:t xml:space="preserve">Instalacja gaśnicza </w:t>
      </w:r>
      <w:r w:rsidR="00C56C16" w:rsidRPr="004403A5">
        <w:rPr>
          <w:spacing w:val="-3"/>
          <w:lang w:val="pl-PL"/>
        </w:rPr>
        <w:t>wodna</w:t>
      </w:r>
      <w:r w:rsidRPr="004403A5">
        <w:rPr>
          <w:lang w:val="pl-PL"/>
        </w:rPr>
        <w:t xml:space="preserve"> będzie prowadzona na wszystkich pokładach oraz do </w:t>
      </w:r>
      <w:r w:rsidR="00C56C16" w:rsidRPr="004403A5">
        <w:rPr>
          <w:lang w:val="pl-PL"/>
        </w:rPr>
        <w:t xml:space="preserve">pomieszczeń </w:t>
      </w:r>
      <w:r w:rsidR="00C56C16" w:rsidRPr="004403A5">
        <w:rPr>
          <w:spacing w:val="-3"/>
          <w:lang w:val="pl-PL"/>
        </w:rPr>
        <w:t xml:space="preserve">maszynowych.  </w:t>
      </w:r>
    </w:p>
    <w:p w:rsidR="008F18D8" w:rsidRPr="008F18D8" w:rsidRDefault="00C56C16" w:rsidP="00DE4597">
      <w:pPr>
        <w:pStyle w:val="Akapitzlist"/>
        <w:numPr>
          <w:ilvl w:val="0"/>
          <w:numId w:val="398"/>
        </w:numPr>
        <w:ind w:left="426"/>
        <w:rPr>
          <w:rFonts w:eastAsia="Arial Unicode MS"/>
          <w:szCs w:val="22"/>
          <w:lang w:val="pl-PL"/>
        </w:rPr>
      </w:pPr>
      <w:r w:rsidRPr="008F18D8">
        <w:rPr>
          <w:lang w:val="pl-PL"/>
        </w:rPr>
        <w:t>Ilość</w:t>
      </w:r>
      <w:r w:rsidR="00D25D55" w:rsidRPr="008F18D8">
        <w:rPr>
          <w:spacing w:val="-7"/>
          <w:lang w:val="pl-PL"/>
        </w:rPr>
        <w:t xml:space="preserve"> </w:t>
      </w:r>
      <w:r w:rsidRPr="008F18D8">
        <w:rPr>
          <w:lang w:val="pl-PL"/>
        </w:rPr>
        <w:t>zaworów</w:t>
      </w:r>
      <w:r w:rsidR="00D25D55" w:rsidRPr="008F18D8">
        <w:rPr>
          <w:spacing w:val="-9"/>
          <w:lang w:val="pl-PL"/>
        </w:rPr>
        <w:t xml:space="preserve"> </w:t>
      </w:r>
      <w:r w:rsidRPr="008F18D8">
        <w:rPr>
          <w:lang w:val="pl-PL"/>
        </w:rPr>
        <w:t>hydrantowych</w:t>
      </w:r>
      <w:r w:rsidR="00D25D55" w:rsidRPr="008F18D8">
        <w:rPr>
          <w:spacing w:val="-7"/>
          <w:lang w:val="pl-PL"/>
        </w:rPr>
        <w:t xml:space="preserve"> </w:t>
      </w:r>
      <w:r w:rsidRPr="008F18D8">
        <w:rPr>
          <w:lang w:val="pl-PL"/>
        </w:rPr>
        <w:t>będzie</w:t>
      </w:r>
      <w:r w:rsidR="00D25D55" w:rsidRPr="008F18D8">
        <w:rPr>
          <w:spacing w:val="-7"/>
          <w:lang w:val="pl-PL"/>
        </w:rPr>
        <w:t xml:space="preserve"> </w:t>
      </w:r>
      <w:r w:rsidRPr="008F18D8">
        <w:rPr>
          <w:lang w:val="pl-PL"/>
        </w:rPr>
        <w:t>odpowiadać</w:t>
      </w:r>
      <w:r w:rsidR="00D25D55" w:rsidRPr="008F18D8">
        <w:rPr>
          <w:spacing w:val="-7"/>
          <w:lang w:val="pl-PL"/>
        </w:rPr>
        <w:t xml:space="preserve"> </w:t>
      </w:r>
      <w:r w:rsidR="00D25D55" w:rsidRPr="008F18D8">
        <w:rPr>
          <w:lang w:val="pl-PL"/>
        </w:rPr>
        <w:t xml:space="preserve">przepisom, </w:t>
      </w:r>
      <w:r w:rsidRPr="008F18D8">
        <w:rPr>
          <w:lang w:val="pl-PL"/>
        </w:rPr>
        <w:t>dodatkowe</w:t>
      </w:r>
      <w:r w:rsidR="00D25D55" w:rsidRPr="008F18D8">
        <w:rPr>
          <w:spacing w:val="-7"/>
          <w:lang w:val="pl-PL"/>
        </w:rPr>
        <w:t xml:space="preserve"> </w:t>
      </w:r>
      <w:r w:rsidRPr="008F18D8">
        <w:rPr>
          <w:spacing w:val="-3"/>
          <w:lang w:val="pl-PL"/>
        </w:rPr>
        <w:t>dwa</w:t>
      </w:r>
      <w:r w:rsidR="00D25D55" w:rsidRPr="008F18D8">
        <w:rPr>
          <w:spacing w:val="-7"/>
          <w:lang w:val="pl-PL"/>
        </w:rPr>
        <w:t xml:space="preserve"> </w:t>
      </w:r>
      <w:r w:rsidRPr="008F18D8">
        <w:rPr>
          <w:lang w:val="pl-PL"/>
        </w:rPr>
        <w:t>zawory</w:t>
      </w:r>
      <w:r w:rsidR="00D25D55" w:rsidRPr="008F18D8">
        <w:rPr>
          <w:spacing w:val="-10"/>
          <w:lang w:val="pl-PL"/>
        </w:rPr>
        <w:t xml:space="preserve"> </w:t>
      </w:r>
      <w:r w:rsidRPr="008F18D8">
        <w:rPr>
          <w:lang w:val="pl-PL"/>
        </w:rPr>
        <w:t>hydrantowe</w:t>
      </w:r>
      <w:r w:rsidRPr="008F18D8">
        <w:rPr>
          <w:spacing w:val="-7"/>
          <w:lang w:val="pl-PL"/>
        </w:rPr>
        <w:t xml:space="preserve"> </w:t>
      </w:r>
      <w:r w:rsidRPr="008F18D8">
        <w:rPr>
          <w:lang w:val="pl-PL"/>
        </w:rPr>
        <w:t xml:space="preserve">będą usytuowane na pokładzie </w:t>
      </w:r>
      <w:r w:rsidRPr="008F18D8">
        <w:rPr>
          <w:spacing w:val="-3"/>
          <w:lang w:val="pl-PL"/>
        </w:rPr>
        <w:t>nawigacyjnym,</w:t>
      </w:r>
      <w:r w:rsidRPr="008F18D8">
        <w:rPr>
          <w:lang w:val="pl-PL"/>
        </w:rPr>
        <w:t xml:space="preserve"> po jednym na każdej burcie. </w:t>
      </w:r>
      <w:r w:rsidRPr="008F18D8">
        <w:rPr>
          <w:spacing w:val="-3"/>
          <w:lang w:val="pl-PL"/>
        </w:rPr>
        <w:t>Zawory</w:t>
      </w:r>
      <w:r w:rsidRPr="008F18D8">
        <w:rPr>
          <w:lang w:val="pl-PL"/>
        </w:rPr>
        <w:t xml:space="preserve"> hydrantowe będą posiadały średnicę 50</w:t>
      </w:r>
      <w:r w:rsidRPr="008F18D8">
        <w:rPr>
          <w:spacing w:val="3"/>
          <w:lang w:val="pl-PL"/>
        </w:rPr>
        <w:t xml:space="preserve"> </w:t>
      </w:r>
      <w:r w:rsidRPr="008F18D8">
        <w:rPr>
          <w:spacing w:val="-5"/>
          <w:lang w:val="pl-PL"/>
        </w:rPr>
        <w:t>mm</w:t>
      </w:r>
      <w:r w:rsidRPr="008F18D8">
        <w:rPr>
          <w:lang w:val="pl-PL"/>
        </w:rPr>
        <w:t xml:space="preserve"> za</w:t>
      </w:r>
      <w:r w:rsidRPr="008F18D8">
        <w:rPr>
          <w:spacing w:val="5"/>
          <w:lang w:val="pl-PL"/>
        </w:rPr>
        <w:t xml:space="preserve"> </w:t>
      </w:r>
      <w:r w:rsidRPr="008F18D8">
        <w:rPr>
          <w:spacing w:val="-3"/>
          <w:lang w:val="pl-PL"/>
        </w:rPr>
        <w:t>standardowymi</w:t>
      </w:r>
      <w:r w:rsidRPr="008F18D8">
        <w:rPr>
          <w:spacing w:val="3"/>
          <w:lang w:val="pl-PL"/>
        </w:rPr>
        <w:t xml:space="preserve"> </w:t>
      </w:r>
      <w:r w:rsidRPr="008F18D8">
        <w:rPr>
          <w:lang w:val="pl-PL"/>
        </w:rPr>
        <w:t>złączkami</w:t>
      </w:r>
      <w:r w:rsidRPr="008F18D8">
        <w:rPr>
          <w:spacing w:val="3"/>
          <w:lang w:val="pl-PL"/>
        </w:rPr>
        <w:t xml:space="preserve"> </w:t>
      </w:r>
      <w:r w:rsidRPr="008F18D8">
        <w:rPr>
          <w:spacing w:val="-3"/>
          <w:lang w:val="pl-PL"/>
        </w:rPr>
        <w:t>stosowanymi</w:t>
      </w:r>
      <w:r w:rsidR="00D25D55" w:rsidRPr="008F18D8">
        <w:rPr>
          <w:spacing w:val="3"/>
          <w:lang w:val="pl-PL"/>
        </w:rPr>
        <w:t xml:space="preserve"> </w:t>
      </w:r>
      <w:r w:rsidRPr="008F18D8">
        <w:rPr>
          <w:spacing w:val="-3"/>
          <w:lang w:val="pl-PL"/>
        </w:rPr>
        <w:t>w</w:t>
      </w:r>
      <w:r w:rsidR="00D25D55" w:rsidRPr="008F18D8">
        <w:rPr>
          <w:spacing w:val="1"/>
          <w:lang w:val="pl-PL"/>
        </w:rPr>
        <w:t xml:space="preserve"> </w:t>
      </w:r>
      <w:r w:rsidR="00D25D55" w:rsidRPr="008F18D8">
        <w:rPr>
          <w:lang w:val="pl-PL"/>
        </w:rPr>
        <w:t xml:space="preserve">przemyśle </w:t>
      </w:r>
      <w:r w:rsidRPr="008F18D8">
        <w:rPr>
          <w:lang w:val="pl-PL"/>
        </w:rPr>
        <w:t>okrętowym</w:t>
      </w:r>
      <w:r w:rsidRPr="008F18D8">
        <w:rPr>
          <w:spacing w:val="-1"/>
          <w:lang w:val="pl-PL"/>
        </w:rPr>
        <w:t>.</w:t>
      </w:r>
    </w:p>
    <w:p w:rsidR="008F18D8" w:rsidRPr="008F18D8" w:rsidRDefault="00C56C16" w:rsidP="00DE4597">
      <w:pPr>
        <w:pStyle w:val="Akapitzlist"/>
        <w:numPr>
          <w:ilvl w:val="0"/>
          <w:numId w:val="398"/>
        </w:numPr>
        <w:ind w:left="426"/>
        <w:rPr>
          <w:rFonts w:eastAsia="Arial Unicode MS"/>
          <w:szCs w:val="22"/>
          <w:lang w:val="pl-PL"/>
        </w:rPr>
      </w:pPr>
      <w:r w:rsidRPr="008F18D8">
        <w:rPr>
          <w:spacing w:val="-3"/>
          <w:lang w:val="pl-PL"/>
        </w:rPr>
        <w:t>Na</w:t>
      </w:r>
      <w:r w:rsidR="00D25D55" w:rsidRPr="008F18D8">
        <w:rPr>
          <w:lang w:val="pl-PL"/>
        </w:rPr>
        <w:t xml:space="preserve"> magistrali </w:t>
      </w:r>
      <w:r w:rsidRPr="008F18D8">
        <w:rPr>
          <w:spacing w:val="-3"/>
          <w:lang w:val="pl-PL"/>
        </w:rPr>
        <w:t>pożarowej</w:t>
      </w:r>
      <w:r w:rsidR="00D25D55" w:rsidRPr="008F18D8">
        <w:rPr>
          <w:lang w:val="pl-PL"/>
        </w:rPr>
        <w:t xml:space="preserve"> </w:t>
      </w:r>
      <w:r w:rsidRPr="008F18D8">
        <w:rPr>
          <w:lang w:val="pl-PL"/>
        </w:rPr>
        <w:t>s</w:t>
      </w:r>
      <w:r w:rsidR="00D25D55" w:rsidRPr="008F18D8">
        <w:rPr>
          <w:lang w:val="pl-PL"/>
        </w:rPr>
        <w:t xml:space="preserve">tanowiącej obwód zamknięty przewidziano po </w:t>
      </w:r>
      <w:r w:rsidRPr="008F18D8">
        <w:rPr>
          <w:spacing w:val="-3"/>
          <w:lang w:val="pl-PL"/>
        </w:rPr>
        <w:t>obu</w:t>
      </w:r>
      <w:r w:rsidR="00D25D55" w:rsidRPr="008F18D8">
        <w:rPr>
          <w:lang w:val="pl-PL"/>
        </w:rPr>
        <w:t xml:space="preserve"> burtach przyłącza </w:t>
      </w:r>
      <w:r w:rsidRPr="008F18D8">
        <w:rPr>
          <w:spacing w:val="-3"/>
          <w:lang w:val="pl-PL"/>
        </w:rPr>
        <w:t>za pomocą</w:t>
      </w:r>
      <w:r w:rsidR="00D25D55" w:rsidRPr="008F18D8">
        <w:rPr>
          <w:spacing w:val="3"/>
          <w:lang w:val="pl-PL"/>
        </w:rPr>
        <w:t xml:space="preserve"> </w:t>
      </w:r>
      <w:r w:rsidRPr="008F18D8">
        <w:rPr>
          <w:lang w:val="pl-PL"/>
        </w:rPr>
        <w:t>łącznika</w:t>
      </w:r>
      <w:r w:rsidR="00D25D55" w:rsidRPr="008F18D8">
        <w:rPr>
          <w:spacing w:val="3"/>
          <w:lang w:val="pl-PL"/>
        </w:rPr>
        <w:t xml:space="preserve"> </w:t>
      </w:r>
      <w:r w:rsidRPr="008F18D8">
        <w:rPr>
          <w:lang w:val="pl-PL"/>
        </w:rPr>
        <w:t>międzynarodowego</w:t>
      </w:r>
      <w:r w:rsidR="00D25D55" w:rsidRPr="008F18D8">
        <w:rPr>
          <w:spacing w:val="3"/>
          <w:lang w:val="pl-PL"/>
        </w:rPr>
        <w:t xml:space="preserve"> </w:t>
      </w:r>
      <w:r w:rsidRPr="008F18D8">
        <w:rPr>
          <w:lang w:val="pl-PL"/>
        </w:rPr>
        <w:t>do</w:t>
      </w:r>
      <w:r w:rsidR="00D25D55" w:rsidRPr="008F18D8">
        <w:rPr>
          <w:spacing w:val="3"/>
          <w:lang w:val="pl-PL"/>
        </w:rPr>
        <w:t xml:space="preserve"> </w:t>
      </w:r>
      <w:r w:rsidR="00D25D55" w:rsidRPr="008F18D8">
        <w:rPr>
          <w:lang w:val="pl-PL"/>
        </w:rPr>
        <w:t xml:space="preserve">podłączeni z </w:t>
      </w:r>
      <w:r w:rsidRPr="008F18D8">
        <w:rPr>
          <w:spacing w:val="-1"/>
          <w:lang w:val="pl-PL"/>
        </w:rPr>
        <w:t>lądu.</w:t>
      </w:r>
    </w:p>
    <w:p w:rsidR="008F18D8" w:rsidRPr="008F18D8" w:rsidRDefault="00C56C16" w:rsidP="00DE4597">
      <w:pPr>
        <w:pStyle w:val="Akapitzlist"/>
        <w:numPr>
          <w:ilvl w:val="0"/>
          <w:numId w:val="398"/>
        </w:numPr>
        <w:ind w:left="426"/>
        <w:rPr>
          <w:rFonts w:eastAsia="Arial Unicode MS"/>
          <w:szCs w:val="22"/>
          <w:lang w:val="pl-PL"/>
        </w:rPr>
      </w:pPr>
      <w:r w:rsidRPr="008F18D8">
        <w:rPr>
          <w:spacing w:val="-1"/>
          <w:lang w:val="pl-PL"/>
        </w:rPr>
        <w:t>Dodatkowy zestaw międzynarodowych podłączeń będzie zaprojektowany do prowadzenia akcji ratunkowej i możliwości podłączenia statkoweg</w:t>
      </w:r>
      <w:r w:rsidR="00F95E0A">
        <w:rPr>
          <w:spacing w:val="-1"/>
          <w:lang w:val="pl-PL"/>
        </w:rPr>
        <w:t>o systemu p</w:t>
      </w:r>
      <w:r w:rsidR="00D25D55" w:rsidRPr="008F18D8">
        <w:rPr>
          <w:spacing w:val="-1"/>
          <w:lang w:val="pl-PL"/>
        </w:rPr>
        <w:t>poż.</w:t>
      </w:r>
      <w:r w:rsidRPr="008F18D8">
        <w:rPr>
          <w:spacing w:val="-1"/>
          <w:lang w:val="pl-PL"/>
        </w:rPr>
        <w:t xml:space="preserve"> do systemu statku ratowanego.</w:t>
      </w:r>
    </w:p>
    <w:p w:rsidR="008F18D8" w:rsidRPr="008F18D8" w:rsidRDefault="00C56C16" w:rsidP="00DE4597">
      <w:pPr>
        <w:pStyle w:val="Akapitzlist"/>
        <w:numPr>
          <w:ilvl w:val="0"/>
          <w:numId w:val="398"/>
        </w:numPr>
        <w:ind w:left="426"/>
        <w:rPr>
          <w:rFonts w:eastAsia="Arial Unicode MS"/>
          <w:szCs w:val="22"/>
          <w:lang w:val="pl-PL"/>
        </w:rPr>
      </w:pPr>
      <w:r w:rsidRPr="008F18D8">
        <w:rPr>
          <w:spacing w:val="-3"/>
          <w:lang w:val="pl-PL"/>
        </w:rPr>
        <w:t>Na</w:t>
      </w:r>
      <w:r w:rsidR="00D25D55" w:rsidRPr="008F18D8">
        <w:rPr>
          <w:spacing w:val="27"/>
          <w:lang w:val="pl-PL"/>
        </w:rPr>
        <w:t xml:space="preserve"> </w:t>
      </w:r>
      <w:r w:rsidRPr="008F18D8">
        <w:rPr>
          <w:lang w:val="pl-PL"/>
        </w:rPr>
        <w:t>magistrali</w:t>
      </w:r>
      <w:r w:rsidR="00D25D55" w:rsidRPr="008F18D8">
        <w:rPr>
          <w:spacing w:val="25"/>
          <w:lang w:val="pl-PL"/>
        </w:rPr>
        <w:t xml:space="preserve"> </w:t>
      </w:r>
      <w:r w:rsidRPr="008F18D8">
        <w:rPr>
          <w:lang w:val="pl-PL"/>
        </w:rPr>
        <w:t>będą</w:t>
      </w:r>
      <w:r w:rsidR="00D25D55" w:rsidRPr="008F18D8">
        <w:rPr>
          <w:spacing w:val="27"/>
          <w:lang w:val="pl-PL"/>
        </w:rPr>
        <w:t xml:space="preserve"> </w:t>
      </w:r>
      <w:r w:rsidRPr="008F18D8">
        <w:rPr>
          <w:spacing w:val="-3"/>
          <w:lang w:val="pl-PL"/>
        </w:rPr>
        <w:t>zamontowane</w:t>
      </w:r>
      <w:r w:rsidR="00D25D55" w:rsidRPr="008F18D8">
        <w:rPr>
          <w:spacing w:val="27"/>
          <w:lang w:val="pl-PL"/>
        </w:rPr>
        <w:t xml:space="preserve"> </w:t>
      </w:r>
      <w:r w:rsidRPr="008F18D8">
        <w:rPr>
          <w:lang w:val="pl-PL"/>
        </w:rPr>
        <w:t>zawory</w:t>
      </w:r>
      <w:r w:rsidR="00D25D55" w:rsidRPr="008F18D8">
        <w:rPr>
          <w:spacing w:val="24"/>
          <w:lang w:val="pl-PL"/>
        </w:rPr>
        <w:t xml:space="preserve"> </w:t>
      </w:r>
      <w:r w:rsidRPr="008F18D8">
        <w:rPr>
          <w:lang w:val="pl-PL"/>
        </w:rPr>
        <w:t>odcinające</w:t>
      </w:r>
      <w:r w:rsidR="00D25D55" w:rsidRPr="008F18D8">
        <w:rPr>
          <w:spacing w:val="25"/>
          <w:lang w:val="pl-PL"/>
        </w:rPr>
        <w:t xml:space="preserve"> </w:t>
      </w:r>
      <w:r w:rsidRPr="008F18D8">
        <w:rPr>
          <w:spacing w:val="-3"/>
          <w:lang w:val="pl-PL"/>
        </w:rPr>
        <w:t>w</w:t>
      </w:r>
      <w:r w:rsidR="00D25D55" w:rsidRPr="008F18D8">
        <w:rPr>
          <w:spacing w:val="25"/>
          <w:lang w:val="pl-PL"/>
        </w:rPr>
        <w:t xml:space="preserve"> </w:t>
      </w:r>
      <w:r w:rsidRPr="008F18D8">
        <w:rPr>
          <w:lang w:val="pl-PL"/>
        </w:rPr>
        <w:t>przypadku</w:t>
      </w:r>
      <w:r w:rsidR="00D25D55" w:rsidRPr="008F18D8">
        <w:rPr>
          <w:spacing w:val="27"/>
          <w:lang w:val="pl-PL"/>
        </w:rPr>
        <w:t xml:space="preserve"> </w:t>
      </w:r>
      <w:r w:rsidRPr="008F18D8">
        <w:rPr>
          <w:lang w:val="pl-PL"/>
        </w:rPr>
        <w:t>uszkodzenia</w:t>
      </w:r>
      <w:r w:rsidR="00D25D55" w:rsidRPr="008F18D8">
        <w:rPr>
          <w:spacing w:val="24"/>
          <w:lang w:val="pl-PL"/>
        </w:rPr>
        <w:t xml:space="preserve"> </w:t>
      </w:r>
      <w:r w:rsidRPr="008F18D8">
        <w:rPr>
          <w:lang w:val="pl-PL"/>
        </w:rPr>
        <w:t>magistrali</w:t>
      </w:r>
      <w:r w:rsidR="00D25D55" w:rsidRPr="008F18D8">
        <w:rPr>
          <w:spacing w:val="27"/>
          <w:lang w:val="pl-PL"/>
        </w:rPr>
        <w:t xml:space="preserve"> </w:t>
      </w:r>
      <w:r w:rsidRPr="008F18D8">
        <w:rPr>
          <w:spacing w:val="-3"/>
          <w:lang w:val="pl-PL"/>
        </w:rPr>
        <w:t>na</w:t>
      </w:r>
      <w:r w:rsidR="00F95E0A">
        <w:rPr>
          <w:spacing w:val="27"/>
          <w:lang w:val="pl-PL"/>
        </w:rPr>
        <w:t xml:space="preserve"> </w:t>
      </w:r>
      <w:r w:rsidR="00F95E0A">
        <w:rPr>
          <w:lang w:val="pl-PL"/>
        </w:rPr>
        <w:t>sk</w:t>
      </w:r>
      <w:r w:rsidRPr="008F18D8">
        <w:rPr>
          <w:lang w:val="pl-PL"/>
        </w:rPr>
        <w:t>utek</w:t>
      </w:r>
      <w:r w:rsidR="00D25D55" w:rsidRPr="008F18D8">
        <w:rPr>
          <w:lang w:val="pl-PL"/>
        </w:rPr>
        <w:t xml:space="preserve"> </w:t>
      </w:r>
      <w:r w:rsidRPr="008F18D8">
        <w:rPr>
          <w:lang w:val="pl-PL"/>
        </w:rPr>
        <w:t>pożaru</w:t>
      </w:r>
      <w:r w:rsidR="00D25D55" w:rsidRPr="008F18D8">
        <w:rPr>
          <w:spacing w:val="3"/>
          <w:lang w:val="pl-PL"/>
        </w:rPr>
        <w:t xml:space="preserve"> </w:t>
      </w:r>
      <w:r w:rsidRPr="008F18D8">
        <w:rPr>
          <w:lang w:val="pl-PL"/>
        </w:rPr>
        <w:t>lub</w:t>
      </w:r>
      <w:r w:rsidR="00D25D55" w:rsidRPr="008F18D8">
        <w:rPr>
          <w:spacing w:val="3"/>
          <w:lang w:val="pl-PL"/>
        </w:rPr>
        <w:t xml:space="preserve"> </w:t>
      </w:r>
      <w:r w:rsidRPr="008F18D8">
        <w:rPr>
          <w:lang w:val="pl-PL"/>
        </w:rPr>
        <w:t>wybuchu.</w:t>
      </w:r>
    </w:p>
    <w:p w:rsidR="008F18D8" w:rsidRPr="008F18D8" w:rsidRDefault="00C56C16" w:rsidP="00DE4597">
      <w:pPr>
        <w:pStyle w:val="Akapitzlist"/>
        <w:numPr>
          <w:ilvl w:val="0"/>
          <w:numId w:val="398"/>
        </w:numPr>
        <w:ind w:left="426"/>
        <w:rPr>
          <w:rFonts w:eastAsia="Arial Unicode MS"/>
          <w:szCs w:val="22"/>
          <w:lang w:val="pl-PL"/>
        </w:rPr>
      </w:pPr>
      <w:r w:rsidRPr="008F18D8">
        <w:rPr>
          <w:spacing w:val="-3"/>
          <w:lang w:val="pl-PL"/>
        </w:rPr>
        <w:t>Zawory</w:t>
      </w:r>
      <w:r w:rsidR="00D25D55" w:rsidRPr="008F18D8">
        <w:rPr>
          <w:lang w:val="pl-PL"/>
        </w:rPr>
        <w:t xml:space="preserve"> </w:t>
      </w:r>
      <w:r w:rsidRPr="008F18D8">
        <w:rPr>
          <w:lang w:val="pl-PL"/>
        </w:rPr>
        <w:t>hydrantowe</w:t>
      </w:r>
      <w:r w:rsidR="00D25D55" w:rsidRPr="008F18D8">
        <w:rPr>
          <w:spacing w:val="3"/>
          <w:lang w:val="pl-PL"/>
        </w:rPr>
        <w:t xml:space="preserve"> </w:t>
      </w:r>
      <w:r w:rsidRPr="008F18D8">
        <w:rPr>
          <w:spacing w:val="-3"/>
          <w:lang w:val="pl-PL"/>
        </w:rPr>
        <w:t>wraz</w:t>
      </w:r>
      <w:r w:rsidR="00D25D55" w:rsidRPr="008F18D8">
        <w:rPr>
          <w:lang w:val="pl-PL"/>
        </w:rPr>
        <w:t xml:space="preserve"> z </w:t>
      </w:r>
      <w:r w:rsidRPr="008F18D8">
        <w:rPr>
          <w:lang w:val="pl-PL"/>
        </w:rPr>
        <w:t>prądownicami</w:t>
      </w:r>
      <w:r w:rsidR="00D25D55" w:rsidRPr="008F18D8">
        <w:rPr>
          <w:spacing w:val="3"/>
          <w:lang w:val="pl-PL"/>
        </w:rPr>
        <w:t xml:space="preserve"> </w:t>
      </w:r>
      <w:r w:rsidRPr="008F18D8">
        <w:rPr>
          <w:spacing w:val="-1"/>
          <w:lang w:val="pl-PL"/>
        </w:rPr>
        <w:t>i</w:t>
      </w:r>
      <w:r w:rsidR="00D25D55" w:rsidRPr="008F18D8">
        <w:rPr>
          <w:spacing w:val="3"/>
          <w:lang w:val="pl-PL"/>
        </w:rPr>
        <w:t xml:space="preserve"> </w:t>
      </w:r>
      <w:r w:rsidRPr="008F18D8">
        <w:rPr>
          <w:spacing w:val="-3"/>
          <w:lang w:val="pl-PL"/>
        </w:rPr>
        <w:t>wężami</w:t>
      </w:r>
      <w:r w:rsidR="00D25D55" w:rsidRPr="008F18D8">
        <w:rPr>
          <w:spacing w:val="3"/>
          <w:lang w:val="pl-PL"/>
        </w:rPr>
        <w:t xml:space="preserve"> </w:t>
      </w:r>
      <w:r w:rsidRPr="008F18D8">
        <w:rPr>
          <w:lang w:val="pl-PL"/>
        </w:rPr>
        <w:t>będą</w:t>
      </w:r>
      <w:r w:rsidR="00D25D55" w:rsidRPr="008F18D8">
        <w:rPr>
          <w:spacing w:val="3"/>
          <w:lang w:val="pl-PL"/>
        </w:rPr>
        <w:t xml:space="preserve"> </w:t>
      </w:r>
      <w:r w:rsidRPr="008F18D8">
        <w:rPr>
          <w:lang w:val="pl-PL"/>
        </w:rPr>
        <w:t>umieszczone</w:t>
      </w:r>
      <w:r w:rsidR="00D25D55" w:rsidRPr="008F18D8">
        <w:rPr>
          <w:spacing w:val="3"/>
          <w:lang w:val="pl-PL"/>
        </w:rPr>
        <w:t xml:space="preserve"> </w:t>
      </w:r>
      <w:r w:rsidRPr="008F18D8">
        <w:rPr>
          <w:spacing w:val="-3"/>
          <w:lang w:val="pl-PL"/>
        </w:rPr>
        <w:t>w</w:t>
      </w:r>
      <w:r w:rsidR="00D25D55" w:rsidRPr="008F18D8">
        <w:rPr>
          <w:spacing w:val="3"/>
          <w:lang w:val="pl-PL"/>
        </w:rPr>
        <w:t xml:space="preserve"> </w:t>
      </w:r>
      <w:r w:rsidRPr="008F18D8">
        <w:rPr>
          <w:lang w:val="pl-PL"/>
        </w:rPr>
        <w:t>skrzynkach</w:t>
      </w:r>
      <w:r w:rsidR="00D25D55" w:rsidRPr="008F18D8">
        <w:rPr>
          <w:spacing w:val="3"/>
          <w:lang w:val="pl-PL"/>
        </w:rPr>
        <w:t xml:space="preserve"> </w:t>
      </w:r>
      <w:r w:rsidRPr="008F18D8">
        <w:rPr>
          <w:lang w:val="pl-PL"/>
        </w:rPr>
        <w:t>hydrantowych.</w:t>
      </w:r>
    </w:p>
    <w:p w:rsidR="008F18D8" w:rsidRPr="008F18D8" w:rsidRDefault="00C56C16" w:rsidP="00DE4597">
      <w:pPr>
        <w:pStyle w:val="Akapitzlist"/>
        <w:numPr>
          <w:ilvl w:val="0"/>
          <w:numId w:val="398"/>
        </w:numPr>
        <w:ind w:left="426"/>
        <w:rPr>
          <w:rFonts w:eastAsia="Arial Unicode MS"/>
          <w:szCs w:val="22"/>
          <w:lang w:val="pl-PL"/>
        </w:rPr>
      </w:pPr>
      <w:r w:rsidRPr="008F18D8">
        <w:rPr>
          <w:spacing w:val="-3"/>
          <w:lang w:val="pl-PL"/>
        </w:rPr>
        <w:t>Węże</w:t>
      </w:r>
      <w:r w:rsidR="00D25D55" w:rsidRPr="008F18D8">
        <w:rPr>
          <w:spacing w:val="3"/>
          <w:lang w:val="pl-PL"/>
        </w:rPr>
        <w:t xml:space="preserve"> </w:t>
      </w:r>
      <w:r w:rsidRPr="008F18D8">
        <w:rPr>
          <w:lang w:val="pl-PL"/>
        </w:rPr>
        <w:t>pożarowe</w:t>
      </w:r>
      <w:r w:rsidR="00D25D55" w:rsidRPr="008F18D8">
        <w:rPr>
          <w:spacing w:val="3"/>
          <w:lang w:val="pl-PL"/>
        </w:rPr>
        <w:t xml:space="preserve"> </w:t>
      </w:r>
      <w:r w:rsidRPr="008F18D8">
        <w:rPr>
          <w:spacing w:val="-3"/>
          <w:lang w:val="pl-PL"/>
        </w:rPr>
        <w:t>uznanego</w:t>
      </w:r>
      <w:r w:rsidR="00D25D55" w:rsidRPr="008F18D8">
        <w:rPr>
          <w:spacing w:val="3"/>
          <w:lang w:val="pl-PL"/>
        </w:rPr>
        <w:t xml:space="preserve"> </w:t>
      </w:r>
      <w:r w:rsidRPr="008F18D8">
        <w:rPr>
          <w:spacing w:val="-3"/>
          <w:lang w:val="pl-PL"/>
        </w:rPr>
        <w:t>typu</w:t>
      </w:r>
      <w:r w:rsidR="00D25D55" w:rsidRPr="008F18D8">
        <w:rPr>
          <w:spacing w:val="3"/>
          <w:lang w:val="pl-PL"/>
        </w:rPr>
        <w:t xml:space="preserve"> </w:t>
      </w:r>
      <w:r w:rsidRPr="008F18D8">
        <w:rPr>
          <w:lang w:val="pl-PL"/>
        </w:rPr>
        <w:t>o</w:t>
      </w:r>
      <w:r w:rsidR="00D25D55" w:rsidRPr="008F18D8">
        <w:rPr>
          <w:spacing w:val="3"/>
          <w:lang w:val="pl-PL"/>
        </w:rPr>
        <w:t xml:space="preserve"> </w:t>
      </w:r>
      <w:r w:rsidRPr="008F18D8">
        <w:rPr>
          <w:lang w:val="pl-PL"/>
        </w:rPr>
        <w:t>długości</w:t>
      </w:r>
      <w:r w:rsidR="00D25D55" w:rsidRPr="008F18D8">
        <w:rPr>
          <w:spacing w:val="3"/>
          <w:lang w:val="pl-PL"/>
        </w:rPr>
        <w:t xml:space="preserve"> </w:t>
      </w:r>
      <w:r w:rsidRPr="008F18D8">
        <w:rPr>
          <w:spacing w:val="-3"/>
          <w:lang w:val="pl-PL"/>
        </w:rPr>
        <w:t>15</w:t>
      </w:r>
      <w:r w:rsidR="00D25D55" w:rsidRPr="008F18D8">
        <w:rPr>
          <w:spacing w:val="3"/>
          <w:lang w:val="pl-PL"/>
        </w:rPr>
        <w:t xml:space="preserve"> </w:t>
      </w:r>
      <w:r w:rsidRPr="008F18D8">
        <w:rPr>
          <w:spacing w:val="-3"/>
          <w:lang w:val="pl-PL"/>
        </w:rPr>
        <w:t>m</w:t>
      </w:r>
      <w:r w:rsidR="00D25D55" w:rsidRPr="008F18D8">
        <w:rPr>
          <w:lang w:val="pl-PL"/>
        </w:rPr>
        <w:t xml:space="preserve"> </w:t>
      </w:r>
      <w:r w:rsidRPr="008F18D8">
        <w:rPr>
          <w:spacing w:val="-1"/>
          <w:lang w:val="pl-PL"/>
        </w:rPr>
        <w:t>oraz</w:t>
      </w:r>
      <w:r w:rsidR="00D25D55" w:rsidRPr="008F18D8">
        <w:rPr>
          <w:spacing w:val="3"/>
          <w:lang w:val="pl-PL"/>
        </w:rPr>
        <w:t xml:space="preserve"> </w:t>
      </w:r>
      <w:r w:rsidRPr="008F18D8">
        <w:rPr>
          <w:lang w:val="pl-PL"/>
        </w:rPr>
        <w:t>20</w:t>
      </w:r>
      <w:r w:rsidR="00D25D55" w:rsidRPr="008F18D8">
        <w:rPr>
          <w:spacing w:val="3"/>
          <w:lang w:val="pl-PL"/>
        </w:rPr>
        <w:t xml:space="preserve"> </w:t>
      </w:r>
      <w:r w:rsidRPr="008F18D8">
        <w:rPr>
          <w:spacing w:val="-3"/>
          <w:lang w:val="pl-PL"/>
        </w:rPr>
        <w:t>m</w:t>
      </w:r>
      <w:r w:rsidR="00D25D55" w:rsidRPr="008F18D8">
        <w:rPr>
          <w:lang w:val="pl-PL"/>
        </w:rPr>
        <w:t xml:space="preserve"> </w:t>
      </w:r>
      <w:r w:rsidRPr="008F18D8">
        <w:rPr>
          <w:spacing w:val="-1"/>
          <w:lang w:val="pl-PL"/>
        </w:rPr>
        <w:t>dla</w:t>
      </w:r>
      <w:r w:rsidR="00D25D55" w:rsidRPr="008F18D8">
        <w:rPr>
          <w:spacing w:val="3"/>
          <w:lang w:val="pl-PL"/>
        </w:rPr>
        <w:t xml:space="preserve"> </w:t>
      </w:r>
      <w:r w:rsidRPr="008F18D8">
        <w:rPr>
          <w:spacing w:val="-1"/>
          <w:lang w:val="pl-PL"/>
        </w:rPr>
        <w:t>siłowni.</w:t>
      </w:r>
    </w:p>
    <w:p w:rsidR="00C56C16" w:rsidRPr="008F18D8" w:rsidRDefault="00D25D55" w:rsidP="00DE4597">
      <w:pPr>
        <w:pStyle w:val="Akapitzlist"/>
        <w:numPr>
          <w:ilvl w:val="0"/>
          <w:numId w:val="398"/>
        </w:numPr>
        <w:spacing w:after="0"/>
        <w:ind w:left="426"/>
        <w:rPr>
          <w:rFonts w:eastAsia="Arial Unicode MS"/>
          <w:szCs w:val="22"/>
          <w:lang w:val="pl-PL"/>
        </w:rPr>
      </w:pPr>
      <w:r w:rsidRPr="008F18D8">
        <w:rPr>
          <w:lang w:val="pl-PL"/>
        </w:rPr>
        <w:t xml:space="preserve">Zastosowany będzie </w:t>
      </w:r>
      <w:r w:rsidR="00C56C16" w:rsidRPr="008F18D8">
        <w:rPr>
          <w:lang w:val="pl-PL"/>
        </w:rPr>
        <w:t>typ</w:t>
      </w:r>
      <w:r w:rsidRPr="008F18D8">
        <w:rPr>
          <w:spacing w:val="3"/>
          <w:lang w:val="pl-PL"/>
        </w:rPr>
        <w:t xml:space="preserve"> </w:t>
      </w:r>
      <w:r w:rsidRPr="008F18D8">
        <w:rPr>
          <w:lang w:val="pl-PL"/>
        </w:rPr>
        <w:t xml:space="preserve">prądownic uniwersalny </w:t>
      </w:r>
      <w:r w:rsidR="00C56C16" w:rsidRPr="008F18D8">
        <w:rPr>
          <w:lang w:val="pl-PL"/>
        </w:rPr>
        <w:t>strumień/mgła</w:t>
      </w:r>
      <w:r w:rsidRPr="008F18D8">
        <w:rPr>
          <w:spacing w:val="3"/>
          <w:lang w:val="pl-PL"/>
        </w:rPr>
        <w:t xml:space="preserve"> </w:t>
      </w:r>
      <w:r w:rsidR="00C56C16" w:rsidRPr="008F18D8">
        <w:rPr>
          <w:lang w:val="pl-PL"/>
        </w:rPr>
        <w:t>o</w:t>
      </w:r>
      <w:r w:rsidRPr="008F18D8">
        <w:rPr>
          <w:spacing w:val="3"/>
          <w:lang w:val="pl-PL"/>
        </w:rPr>
        <w:t xml:space="preserve"> </w:t>
      </w:r>
      <w:r w:rsidR="00C56C16" w:rsidRPr="008F18D8">
        <w:rPr>
          <w:lang w:val="pl-PL"/>
        </w:rPr>
        <w:t>średnicach</w:t>
      </w:r>
      <w:r w:rsidRPr="008F18D8">
        <w:rPr>
          <w:spacing w:val="3"/>
          <w:lang w:val="pl-PL"/>
        </w:rPr>
        <w:t xml:space="preserve"> </w:t>
      </w:r>
      <w:r w:rsidR="00C56C16" w:rsidRPr="008F18D8">
        <w:rPr>
          <w:spacing w:val="-3"/>
          <w:lang w:val="pl-PL"/>
        </w:rPr>
        <w:t>dyszy:</w:t>
      </w:r>
    </w:p>
    <w:p w:rsidR="00C56C16" w:rsidRPr="00F95E0A" w:rsidRDefault="00D25D55" w:rsidP="009E3170">
      <w:pPr>
        <w:pStyle w:val="Akapitzlist1"/>
        <w:numPr>
          <w:ilvl w:val="0"/>
          <w:numId w:val="279"/>
        </w:numPr>
        <w:spacing w:after="0" w:line="240" w:lineRule="auto"/>
        <w:rPr>
          <w:lang w:val="pl-PL"/>
        </w:rPr>
      </w:pPr>
      <w:r>
        <w:t xml:space="preserve">12 mm </w:t>
      </w:r>
      <w:r w:rsidRPr="00F95E0A">
        <w:rPr>
          <w:lang w:val="pl-PL"/>
        </w:rPr>
        <w:t xml:space="preserve">dla </w:t>
      </w:r>
      <w:r w:rsidR="00C56C16" w:rsidRPr="00F95E0A">
        <w:rPr>
          <w:lang w:val="pl-PL"/>
        </w:rPr>
        <w:t>nadbudówki</w:t>
      </w:r>
    </w:p>
    <w:p w:rsidR="00C56C16" w:rsidRPr="00F95E0A" w:rsidRDefault="00D25D55" w:rsidP="009E3170">
      <w:pPr>
        <w:pStyle w:val="Akapitzlist1"/>
        <w:numPr>
          <w:ilvl w:val="0"/>
          <w:numId w:val="279"/>
        </w:numPr>
        <w:spacing w:line="240" w:lineRule="auto"/>
        <w:rPr>
          <w:lang w:val="pl-PL"/>
        </w:rPr>
      </w:pPr>
      <w:r w:rsidRPr="00F95E0A">
        <w:rPr>
          <w:lang w:val="pl-PL"/>
        </w:rPr>
        <w:t xml:space="preserve">16 mm dla siłowni i pokładu </w:t>
      </w:r>
      <w:r w:rsidR="00C56C16" w:rsidRPr="00F95E0A">
        <w:rPr>
          <w:lang w:val="pl-PL"/>
        </w:rPr>
        <w:t>otwartego</w:t>
      </w:r>
    </w:p>
    <w:p w:rsidR="00C56C16" w:rsidRPr="00F95E0A" w:rsidRDefault="00C56C16" w:rsidP="00DE4597">
      <w:pPr>
        <w:pStyle w:val="Akapitzlist"/>
        <w:numPr>
          <w:ilvl w:val="0"/>
          <w:numId w:val="460"/>
        </w:numPr>
        <w:spacing w:after="0"/>
        <w:ind w:left="426"/>
        <w:rPr>
          <w:lang w:val="pl-PL"/>
        </w:rPr>
      </w:pPr>
      <w:r w:rsidRPr="00F95E0A">
        <w:rPr>
          <w:lang w:val="pl-PL"/>
        </w:rPr>
        <w:t>Woda</w:t>
      </w:r>
      <w:r w:rsidR="00D25D55" w:rsidRPr="00F95E0A">
        <w:rPr>
          <w:spacing w:val="3"/>
          <w:lang w:val="pl-PL"/>
        </w:rPr>
        <w:t xml:space="preserve"> </w:t>
      </w:r>
      <w:r w:rsidR="00D25D55" w:rsidRPr="00F95E0A">
        <w:rPr>
          <w:lang w:val="pl-PL"/>
        </w:rPr>
        <w:t xml:space="preserve">z </w:t>
      </w:r>
      <w:r w:rsidRPr="00F95E0A">
        <w:rPr>
          <w:lang w:val="pl-PL"/>
        </w:rPr>
        <w:t>instalacji</w:t>
      </w:r>
      <w:r w:rsidR="00D25D55" w:rsidRPr="00F95E0A">
        <w:rPr>
          <w:spacing w:val="3"/>
          <w:lang w:val="pl-PL"/>
        </w:rPr>
        <w:t xml:space="preserve"> </w:t>
      </w:r>
      <w:r w:rsidRPr="00F95E0A">
        <w:rPr>
          <w:lang w:val="pl-PL"/>
        </w:rPr>
        <w:t>pożarowej</w:t>
      </w:r>
      <w:r w:rsidR="00D25D55" w:rsidRPr="00F95E0A">
        <w:rPr>
          <w:spacing w:val="3"/>
          <w:lang w:val="pl-PL"/>
        </w:rPr>
        <w:t xml:space="preserve"> </w:t>
      </w:r>
      <w:r w:rsidR="00D25D55" w:rsidRPr="00F95E0A">
        <w:rPr>
          <w:lang w:val="pl-PL"/>
        </w:rPr>
        <w:t xml:space="preserve">będzie </w:t>
      </w:r>
      <w:r w:rsidRPr="00F95E0A">
        <w:rPr>
          <w:lang w:val="pl-PL"/>
        </w:rPr>
        <w:t>stosowana</w:t>
      </w:r>
      <w:r w:rsidR="00D25D55" w:rsidRPr="00F95E0A">
        <w:rPr>
          <w:spacing w:val="3"/>
          <w:lang w:val="pl-PL"/>
        </w:rPr>
        <w:t xml:space="preserve"> </w:t>
      </w:r>
      <w:r w:rsidRPr="00F95E0A">
        <w:rPr>
          <w:lang w:val="pl-PL"/>
        </w:rPr>
        <w:t>do:</w:t>
      </w:r>
    </w:p>
    <w:p w:rsidR="00C56C16" w:rsidRPr="00F95E0A" w:rsidRDefault="00D25D55" w:rsidP="009E3170">
      <w:pPr>
        <w:pStyle w:val="Akapitzlist1"/>
        <w:numPr>
          <w:ilvl w:val="0"/>
          <w:numId w:val="280"/>
        </w:numPr>
        <w:spacing w:after="0" w:line="240" w:lineRule="auto"/>
        <w:rPr>
          <w:lang w:val="pl-PL"/>
        </w:rPr>
      </w:pPr>
      <w:r w:rsidRPr="00F95E0A">
        <w:rPr>
          <w:lang w:val="pl-PL"/>
        </w:rPr>
        <w:t>P</w:t>
      </w:r>
      <w:r w:rsidR="00C56C16" w:rsidRPr="00F95E0A">
        <w:rPr>
          <w:lang w:val="pl-PL"/>
        </w:rPr>
        <w:t>łukania</w:t>
      </w:r>
      <w:r w:rsidRPr="00F95E0A">
        <w:rPr>
          <w:lang w:val="pl-PL"/>
        </w:rPr>
        <w:t xml:space="preserve"> kluzy </w:t>
      </w:r>
      <w:r w:rsidR="00C56C16" w:rsidRPr="00F95E0A">
        <w:rPr>
          <w:lang w:val="pl-PL"/>
        </w:rPr>
        <w:t>kotwicznej</w:t>
      </w:r>
    </w:p>
    <w:p w:rsidR="00C752AE" w:rsidRPr="00F95E0A" w:rsidRDefault="00D25D55" w:rsidP="009E3170">
      <w:pPr>
        <w:pStyle w:val="Akapitzlist1"/>
        <w:numPr>
          <w:ilvl w:val="0"/>
          <w:numId w:val="280"/>
        </w:numPr>
        <w:spacing w:line="240" w:lineRule="auto"/>
        <w:rPr>
          <w:lang w:val="pl-PL"/>
        </w:rPr>
      </w:pPr>
      <w:r w:rsidRPr="00F95E0A">
        <w:rPr>
          <w:lang w:val="pl-PL"/>
        </w:rPr>
        <w:t xml:space="preserve">Eżektorów </w:t>
      </w:r>
      <w:r w:rsidR="00C56C16" w:rsidRPr="00F95E0A">
        <w:rPr>
          <w:lang w:val="pl-PL"/>
        </w:rPr>
        <w:t>zęzowych</w:t>
      </w:r>
    </w:p>
    <w:p w:rsidR="008F18D8" w:rsidRPr="00F95E0A" w:rsidRDefault="00C56C16" w:rsidP="00DE4597">
      <w:pPr>
        <w:pStyle w:val="Akapitzlist1"/>
        <w:numPr>
          <w:ilvl w:val="0"/>
          <w:numId w:val="460"/>
        </w:numPr>
        <w:spacing w:line="240" w:lineRule="auto"/>
        <w:ind w:left="426"/>
        <w:rPr>
          <w:lang w:val="pl-PL"/>
        </w:rPr>
      </w:pPr>
      <w:r w:rsidRPr="00F95E0A">
        <w:rPr>
          <w:lang w:val="pl-PL"/>
        </w:rPr>
        <w:t>Materiały:</w:t>
      </w:r>
      <w:r w:rsidR="00D25D55" w:rsidRPr="00F95E0A">
        <w:rPr>
          <w:spacing w:val="1"/>
          <w:lang w:val="pl-PL"/>
        </w:rPr>
        <w:t xml:space="preserve"> </w:t>
      </w:r>
      <w:r w:rsidRPr="00F95E0A">
        <w:rPr>
          <w:spacing w:val="-1"/>
          <w:lang w:val="pl-PL"/>
        </w:rPr>
        <w:t>rury</w:t>
      </w:r>
      <w:r w:rsidR="00D25D55" w:rsidRPr="00F95E0A">
        <w:rPr>
          <w:lang w:val="pl-PL"/>
        </w:rPr>
        <w:t xml:space="preserve"> </w:t>
      </w:r>
      <w:r w:rsidRPr="00F95E0A">
        <w:rPr>
          <w:lang w:val="pl-PL"/>
        </w:rPr>
        <w:t>stalowe,</w:t>
      </w:r>
      <w:r w:rsidR="00D25D55" w:rsidRPr="00F95E0A">
        <w:rPr>
          <w:spacing w:val="3"/>
          <w:lang w:val="pl-PL"/>
        </w:rPr>
        <w:t xml:space="preserve"> </w:t>
      </w:r>
      <w:r w:rsidRPr="00F95E0A">
        <w:rPr>
          <w:lang w:val="pl-PL"/>
        </w:rPr>
        <w:t>ocynkowane.</w:t>
      </w:r>
      <w:bookmarkStart w:id="195" w:name="_Toc10407509"/>
    </w:p>
    <w:p w:rsidR="00C56C16" w:rsidRPr="00F95E0A" w:rsidRDefault="00D25D55" w:rsidP="00DE4597">
      <w:pPr>
        <w:pStyle w:val="Nagwek4"/>
        <w:numPr>
          <w:ilvl w:val="1"/>
          <w:numId w:val="332"/>
        </w:numPr>
        <w:ind w:left="709"/>
        <w:rPr>
          <w:lang w:val="pl-PL"/>
        </w:rPr>
      </w:pPr>
      <w:r w:rsidRPr="00F95E0A">
        <w:rPr>
          <w:rFonts w:eastAsia="Arial Unicode MS"/>
          <w:lang w:val="pl-PL"/>
        </w:rPr>
        <w:t xml:space="preserve">Pompy </w:t>
      </w:r>
      <w:r w:rsidR="00C56C16" w:rsidRPr="00F95E0A">
        <w:rPr>
          <w:rFonts w:eastAsia="Arial Unicode MS"/>
          <w:lang w:val="pl-PL"/>
        </w:rPr>
        <w:t>pożarowe</w:t>
      </w:r>
      <w:bookmarkEnd w:id="195"/>
    </w:p>
    <w:p w:rsidR="008F18D8" w:rsidRPr="00C752AE" w:rsidRDefault="00C56C16" w:rsidP="00DE4597">
      <w:pPr>
        <w:pStyle w:val="Akapitzlist"/>
        <w:numPr>
          <w:ilvl w:val="0"/>
          <w:numId w:val="399"/>
        </w:numPr>
        <w:ind w:left="426"/>
        <w:rPr>
          <w:lang w:val="pl-PL"/>
        </w:rPr>
      </w:pPr>
      <w:r w:rsidRPr="00C752AE">
        <w:rPr>
          <w:lang w:val="pl-PL"/>
        </w:rPr>
        <w:t>Instalacja</w:t>
      </w:r>
      <w:r w:rsidR="00722F0F" w:rsidRPr="00C752AE">
        <w:rPr>
          <w:spacing w:val="3"/>
          <w:lang w:val="pl-PL"/>
        </w:rPr>
        <w:t xml:space="preserve"> </w:t>
      </w:r>
      <w:r w:rsidRPr="00C752AE">
        <w:rPr>
          <w:lang w:val="pl-PL"/>
        </w:rPr>
        <w:t>pożarowa</w:t>
      </w:r>
      <w:r w:rsidR="00722F0F" w:rsidRPr="00C752AE">
        <w:rPr>
          <w:spacing w:val="3"/>
          <w:lang w:val="pl-PL"/>
        </w:rPr>
        <w:t xml:space="preserve"> </w:t>
      </w:r>
      <w:r w:rsidRPr="00C752AE">
        <w:rPr>
          <w:lang w:val="pl-PL"/>
        </w:rPr>
        <w:t>zasilana</w:t>
      </w:r>
      <w:r w:rsidR="00722F0F" w:rsidRPr="00C752AE">
        <w:rPr>
          <w:spacing w:val="3"/>
          <w:lang w:val="pl-PL"/>
        </w:rPr>
        <w:t xml:space="preserve"> </w:t>
      </w:r>
      <w:r w:rsidRPr="00C752AE">
        <w:rPr>
          <w:lang w:val="pl-PL"/>
        </w:rPr>
        <w:t>będzie</w:t>
      </w:r>
      <w:r w:rsidR="00722F0F" w:rsidRPr="00C752AE">
        <w:rPr>
          <w:spacing w:val="3"/>
          <w:lang w:val="pl-PL"/>
        </w:rPr>
        <w:t xml:space="preserve"> </w:t>
      </w:r>
      <w:r w:rsidRPr="00C752AE">
        <w:rPr>
          <w:spacing w:val="-3"/>
          <w:lang w:val="pl-PL"/>
        </w:rPr>
        <w:t>za</w:t>
      </w:r>
      <w:r w:rsidR="00722F0F" w:rsidRPr="00C752AE">
        <w:rPr>
          <w:spacing w:val="3"/>
          <w:lang w:val="pl-PL"/>
        </w:rPr>
        <w:t xml:space="preserve"> </w:t>
      </w:r>
      <w:r w:rsidRPr="00C752AE">
        <w:rPr>
          <w:spacing w:val="-3"/>
          <w:lang w:val="pl-PL"/>
        </w:rPr>
        <w:t>pomocą</w:t>
      </w:r>
      <w:r w:rsidR="00722F0F" w:rsidRPr="00C752AE">
        <w:rPr>
          <w:spacing w:val="3"/>
          <w:lang w:val="pl-PL"/>
        </w:rPr>
        <w:t xml:space="preserve"> </w:t>
      </w:r>
      <w:r w:rsidRPr="00C752AE">
        <w:rPr>
          <w:spacing w:val="-3"/>
          <w:lang w:val="pl-PL"/>
        </w:rPr>
        <w:t>pomp</w:t>
      </w:r>
      <w:r w:rsidR="00722F0F" w:rsidRPr="00C752AE">
        <w:rPr>
          <w:spacing w:val="3"/>
          <w:lang w:val="pl-PL"/>
        </w:rPr>
        <w:t xml:space="preserve"> </w:t>
      </w:r>
      <w:r w:rsidRPr="00C752AE">
        <w:rPr>
          <w:lang w:val="pl-PL"/>
        </w:rPr>
        <w:t>pożarowych</w:t>
      </w:r>
      <w:r w:rsidR="00722F0F" w:rsidRPr="00C752AE">
        <w:rPr>
          <w:spacing w:val="3"/>
          <w:lang w:val="pl-PL"/>
        </w:rPr>
        <w:t xml:space="preserve"> </w:t>
      </w:r>
      <w:r w:rsidR="00722F0F" w:rsidRPr="00C752AE">
        <w:rPr>
          <w:lang w:val="pl-PL"/>
        </w:rPr>
        <w:t xml:space="preserve">z napędem </w:t>
      </w:r>
      <w:r w:rsidRPr="00C752AE">
        <w:rPr>
          <w:lang w:val="pl-PL"/>
        </w:rPr>
        <w:t>elektrycznym. P</w:t>
      </w:r>
      <w:r w:rsidRPr="00C752AE">
        <w:rPr>
          <w:spacing w:val="-3"/>
          <w:lang w:val="pl-PL"/>
        </w:rPr>
        <w:t>ompa</w:t>
      </w:r>
      <w:r w:rsidRPr="00C752AE">
        <w:rPr>
          <w:spacing w:val="3"/>
          <w:lang w:val="pl-PL"/>
        </w:rPr>
        <w:t xml:space="preserve"> </w:t>
      </w:r>
      <w:r w:rsidR="00722F0F" w:rsidRPr="00C752AE">
        <w:rPr>
          <w:spacing w:val="3"/>
          <w:lang w:val="pl-PL"/>
        </w:rPr>
        <w:t xml:space="preserve">lub pompy </w:t>
      </w:r>
      <w:r w:rsidR="00722F0F" w:rsidRPr="00C752AE">
        <w:rPr>
          <w:lang w:val="pl-PL"/>
        </w:rPr>
        <w:t>pożarowe</w:t>
      </w:r>
      <w:r w:rsidRPr="00C752AE">
        <w:rPr>
          <w:spacing w:val="-1"/>
          <w:lang w:val="pl-PL"/>
        </w:rPr>
        <w:t>,</w:t>
      </w:r>
      <w:r w:rsidR="00722F0F" w:rsidRPr="00C752AE">
        <w:rPr>
          <w:lang w:val="pl-PL"/>
        </w:rPr>
        <w:t xml:space="preserve"> wirowe</w:t>
      </w:r>
      <w:r w:rsidRPr="00C752AE">
        <w:rPr>
          <w:lang w:val="pl-PL"/>
        </w:rPr>
        <w:t>,</w:t>
      </w:r>
      <w:r w:rsidR="00722F0F" w:rsidRPr="00C752AE">
        <w:rPr>
          <w:spacing w:val="3"/>
          <w:lang w:val="pl-PL"/>
        </w:rPr>
        <w:t xml:space="preserve"> </w:t>
      </w:r>
      <w:r w:rsidR="00722F0F" w:rsidRPr="00C752AE">
        <w:rPr>
          <w:lang w:val="pl-PL"/>
        </w:rPr>
        <w:t>samozasysające o parametrach określonych Klasą.</w:t>
      </w:r>
      <w:bookmarkStart w:id="196" w:name="BM36"/>
      <w:bookmarkEnd w:id="196"/>
      <w:r w:rsidR="00722F0F" w:rsidRPr="00C752AE">
        <w:rPr>
          <w:lang w:val="pl-PL"/>
        </w:rPr>
        <w:t xml:space="preserve"> Zamawiający wymaga, aby minimum jedna </w:t>
      </w:r>
      <w:r w:rsidRPr="00C752AE">
        <w:rPr>
          <w:spacing w:val="-3"/>
          <w:lang w:val="pl-PL"/>
        </w:rPr>
        <w:t>pompa</w:t>
      </w:r>
      <w:r w:rsidR="00722F0F" w:rsidRPr="00C752AE">
        <w:rPr>
          <w:lang w:val="pl-PL"/>
        </w:rPr>
        <w:t xml:space="preserve"> pożarowa posiadała własny napęd oraz minimum jedna pompa była zainstalowana </w:t>
      </w:r>
      <w:r w:rsidRPr="00C752AE">
        <w:rPr>
          <w:spacing w:val="-3"/>
          <w:lang w:val="pl-PL"/>
        </w:rPr>
        <w:t>w</w:t>
      </w:r>
      <w:r w:rsidR="00722F0F" w:rsidRPr="00C752AE">
        <w:rPr>
          <w:lang w:val="pl-PL"/>
        </w:rPr>
        <w:t xml:space="preserve"> </w:t>
      </w:r>
      <w:r w:rsidRPr="00C752AE">
        <w:rPr>
          <w:lang w:val="pl-PL"/>
        </w:rPr>
        <w:t>siłowni</w:t>
      </w:r>
      <w:r w:rsidR="00722F0F" w:rsidRPr="00C752AE">
        <w:rPr>
          <w:spacing w:val="-1"/>
          <w:lang w:val="pl-PL"/>
        </w:rPr>
        <w:t>.</w:t>
      </w:r>
      <w:r w:rsidR="00722F0F" w:rsidRPr="00C752AE">
        <w:rPr>
          <w:lang w:val="pl-PL"/>
        </w:rPr>
        <w:t xml:space="preserve"> Lokalizacja </w:t>
      </w:r>
      <w:r w:rsidR="00722F0F" w:rsidRPr="00C752AE">
        <w:rPr>
          <w:spacing w:val="-3"/>
          <w:lang w:val="pl-PL"/>
        </w:rPr>
        <w:t>drugiej pompy</w:t>
      </w:r>
      <w:r w:rsidR="00722F0F" w:rsidRPr="00C752AE">
        <w:rPr>
          <w:lang w:val="pl-PL"/>
        </w:rPr>
        <w:t xml:space="preserve"> </w:t>
      </w:r>
      <w:r w:rsidRPr="00C752AE">
        <w:rPr>
          <w:spacing w:val="-3"/>
          <w:lang w:val="pl-PL"/>
        </w:rPr>
        <w:t>w</w:t>
      </w:r>
      <w:r w:rsidR="00722F0F" w:rsidRPr="00C752AE">
        <w:rPr>
          <w:lang w:val="pl-PL"/>
        </w:rPr>
        <w:t xml:space="preserve"> innym </w:t>
      </w:r>
      <w:r w:rsidRPr="00C752AE">
        <w:rPr>
          <w:lang w:val="pl-PL"/>
        </w:rPr>
        <w:t>pom</w:t>
      </w:r>
      <w:r w:rsidR="00722F0F" w:rsidRPr="00C752AE">
        <w:rPr>
          <w:lang w:val="pl-PL"/>
        </w:rPr>
        <w:t>ieszczeniu zgodnie z przepisami</w:t>
      </w:r>
    </w:p>
    <w:p w:rsidR="00C56C16" w:rsidRPr="008F18D8" w:rsidRDefault="00C56C16" w:rsidP="00DE4597">
      <w:pPr>
        <w:pStyle w:val="Akapitzlist"/>
        <w:numPr>
          <w:ilvl w:val="0"/>
          <w:numId w:val="399"/>
        </w:numPr>
        <w:ind w:left="426"/>
        <w:rPr>
          <w:lang w:val="pl-PL"/>
        </w:rPr>
      </w:pPr>
      <w:r w:rsidRPr="008F18D8">
        <w:rPr>
          <w:lang w:val="pl-PL"/>
        </w:rPr>
        <w:t>P</w:t>
      </w:r>
      <w:r w:rsidRPr="008F18D8">
        <w:rPr>
          <w:spacing w:val="-3"/>
          <w:lang w:val="pl-PL"/>
        </w:rPr>
        <w:t>ompy</w:t>
      </w:r>
      <w:r w:rsidR="00AE766B" w:rsidRPr="008F18D8">
        <w:rPr>
          <w:spacing w:val="12"/>
          <w:lang w:val="pl-PL"/>
        </w:rPr>
        <w:t xml:space="preserve"> </w:t>
      </w:r>
      <w:r w:rsidRPr="008F18D8">
        <w:rPr>
          <w:lang w:val="pl-PL"/>
        </w:rPr>
        <w:t>pożarowe</w:t>
      </w:r>
      <w:r w:rsidR="00AE766B" w:rsidRPr="008F18D8">
        <w:rPr>
          <w:spacing w:val="15"/>
          <w:lang w:val="pl-PL"/>
        </w:rPr>
        <w:t xml:space="preserve"> </w:t>
      </w:r>
      <w:r w:rsidRPr="008F18D8">
        <w:rPr>
          <w:lang w:val="pl-PL"/>
        </w:rPr>
        <w:t>są</w:t>
      </w:r>
      <w:r w:rsidR="00AE766B" w:rsidRPr="008F18D8">
        <w:rPr>
          <w:spacing w:val="13"/>
          <w:lang w:val="pl-PL"/>
        </w:rPr>
        <w:t xml:space="preserve"> </w:t>
      </w:r>
      <w:r w:rsidRPr="008F18D8">
        <w:rPr>
          <w:lang w:val="pl-PL"/>
        </w:rPr>
        <w:t>zdalnie</w:t>
      </w:r>
      <w:r w:rsidR="00AE766B" w:rsidRPr="008F18D8">
        <w:rPr>
          <w:spacing w:val="12"/>
          <w:lang w:val="pl-PL"/>
        </w:rPr>
        <w:t xml:space="preserve"> </w:t>
      </w:r>
      <w:r w:rsidRPr="008F18D8">
        <w:rPr>
          <w:lang w:val="pl-PL"/>
        </w:rPr>
        <w:t>uruchamiane</w:t>
      </w:r>
      <w:r w:rsidR="00AE766B" w:rsidRPr="008F18D8">
        <w:rPr>
          <w:spacing w:val="15"/>
          <w:lang w:val="pl-PL"/>
        </w:rPr>
        <w:t xml:space="preserve"> </w:t>
      </w:r>
      <w:r w:rsidRPr="008F18D8">
        <w:rPr>
          <w:spacing w:val="-3"/>
          <w:lang w:val="pl-PL"/>
        </w:rPr>
        <w:t>ze</w:t>
      </w:r>
      <w:r w:rsidR="00AE766B" w:rsidRPr="008F18D8">
        <w:rPr>
          <w:spacing w:val="12"/>
          <w:lang w:val="pl-PL"/>
        </w:rPr>
        <w:t xml:space="preserve"> </w:t>
      </w:r>
      <w:r w:rsidR="00CE04B7">
        <w:rPr>
          <w:lang w:val="pl-PL"/>
        </w:rPr>
        <w:t xml:space="preserve">sterówki i CMK oraz lokalnie </w:t>
      </w:r>
      <w:r w:rsidRPr="008F18D8">
        <w:rPr>
          <w:spacing w:val="-1"/>
          <w:lang w:val="pl-PL"/>
        </w:rPr>
        <w:t>i</w:t>
      </w:r>
      <w:r w:rsidR="00AE766B" w:rsidRPr="008F18D8">
        <w:rPr>
          <w:spacing w:val="15"/>
          <w:lang w:val="pl-PL"/>
        </w:rPr>
        <w:t xml:space="preserve"> </w:t>
      </w:r>
      <w:r w:rsidRPr="008F18D8">
        <w:rPr>
          <w:lang w:val="pl-PL"/>
        </w:rPr>
        <w:t>będą</w:t>
      </w:r>
      <w:r w:rsidR="00AE766B" w:rsidRPr="008F18D8">
        <w:rPr>
          <w:spacing w:val="13"/>
          <w:lang w:val="pl-PL"/>
        </w:rPr>
        <w:t xml:space="preserve"> </w:t>
      </w:r>
      <w:r w:rsidRPr="008F18D8">
        <w:rPr>
          <w:lang w:val="pl-PL"/>
        </w:rPr>
        <w:t>zasilane</w:t>
      </w:r>
      <w:r w:rsidR="0051148B" w:rsidRPr="008F18D8">
        <w:rPr>
          <w:spacing w:val="12"/>
          <w:lang w:val="pl-PL"/>
        </w:rPr>
        <w:t xml:space="preserve"> </w:t>
      </w:r>
      <w:r w:rsidRPr="008F18D8">
        <w:rPr>
          <w:lang w:val="pl-PL"/>
        </w:rPr>
        <w:t>zarówno</w:t>
      </w:r>
      <w:r w:rsidR="0051148B" w:rsidRPr="008F18D8">
        <w:rPr>
          <w:spacing w:val="12"/>
          <w:lang w:val="pl-PL"/>
        </w:rPr>
        <w:t xml:space="preserve"> </w:t>
      </w:r>
      <w:r w:rsidRPr="008F18D8">
        <w:rPr>
          <w:lang w:val="pl-PL"/>
        </w:rPr>
        <w:t>z</w:t>
      </w:r>
      <w:r w:rsidR="0051148B" w:rsidRPr="008F18D8">
        <w:rPr>
          <w:spacing w:val="12"/>
          <w:lang w:val="pl-PL"/>
        </w:rPr>
        <w:t xml:space="preserve"> </w:t>
      </w:r>
      <w:r w:rsidRPr="008F18D8">
        <w:rPr>
          <w:spacing w:val="-3"/>
          <w:lang w:val="pl-PL"/>
        </w:rPr>
        <w:t>GTR</w:t>
      </w:r>
      <w:r w:rsidR="0051148B" w:rsidRPr="008F18D8">
        <w:rPr>
          <w:spacing w:val="11"/>
          <w:lang w:val="pl-PL"/>
        </w:rPr>
        <w:t xml:space="preserve"> </w:t>
      </w:r>
      <w:r w:rsidRPr="008F18D8">
        <w:rPr>
          <w:spacing w:val="-1"/>
          <w:lang w:val="pl-PL"/>
        </w:rPr>
        <w:t>jak</w:t>
      </w:r>
      <w:r w:rsidR="0051148B" w:rsidRPr="008F18D8">
        <w:rPr>
          <w:spacing w:val="12"/>
          <w:lang w:val="pl-PL"/>
        </w:rPr>
        <w:t xml:space="preserve"> </w:t>
      </w:r>
      <w:r w:rsidRPr="008F18D8">
        <w:rPr>
          <w:spacing w:val="-1"/>
          <w:lang w:val="pl-PL"/>
        </w:rPr>
        <w:t>i</w:t>
      </w:r>
      <w:r w:rsidR="0051148B" w:rsidRPr="008F18D8">
        <w:rPr>
          <w:spacing w:val="13"/>
          <w:lang w:val="pl-PL"/>
        </w:rPr>
        <w:t xml:space="preserve"> </w:t>
      </w:r>
      <w:r w:rsidR="0051148B" w:rsidRPr="008F18D8">
        <w:rPr>
          <w:lang w:val="pl-PL"/>
        </w:rPr>
        <w:t>rozdzielnicy a</w:t>
      </w:r>
      <w:r w:rsidRPr="008F18D8">
        <w:rPr>
          <w:lang w:val="pl-PL"/>
        </w:rPr>
        <w:t>waryjnej.</w:t>
      </w:r>
    </w:p>
    <w:p w:rsidR="00C56C16" w:rsidRDefault="0051148B" w:rsidP="00DE4597">
      <w:pPr>
        <w:pStyle w:val="Nagwek4"/>
        <w:numPr>
          <w:ilvl w:val="1"/>
          <w:numId w:val="332"/>
        </w:numPr>
        <w:ind w:left="709"/>
        <w:rPr>
          <w:rFonts w:eastAsia="Arial Unicode MS"/>
          <w:lang w:val="pl-PL"/>
        </w:rPr>
      </w:pPr>
      <w:bookmarkStart w:id="197" w:name="_Toc10407510"/>
      <w:r>
        <w:rPr>
          <w:rFonts w:eastAsia="Arial Unicode MS"/>
          <w:lang w:val="pl-PL"/>
        </w:rPr>
        <w:t xml:space="preserve">Instalacja gaszenia gazem FM 200 </w:t>
      </w:r>
      <w:r w:rsidR="00C56C16" w:rsidRPr="00C56C16">
        <w:rPr>
          <w:rFonts w:eastAsia="Arial Unicode MS"/>
          <w:lang w:val="pl-PL"/>
        </w:rPr>
        <w:t>lub</w:t>
      </w:r>
      <w:bookmarkEnd w:id="197"/>
      <w:r>
        <w:rPr>
          <w:rFonts w:eastAsia="Arial Unicode MS"/>
          <w:lang w:val="pl-PL"/>
        </w:rPr>
        <w:t xml:space="preserve"> równoważna</w:t>
      </w:r>
    </w:p>
    <w:p w:rsidR="00C56C16" w:rsidRPr="0051148B" w:rsidRDefault="00C56C16" w:rsidP="0011774D">
      <w:pPr>
        <w:rPr>
          <w:rFonts w:eastAsia="Arial Unicode MS"/>
          <w:szCs w:val="22"/>
          <w:lang w:val="pl-PL"/>
        </w:rPr>
      </w:pPr>
      <w:r>
        <w:rPr>
          <w:lang w:val="pl-PL"/>
        </w:rPr>
        <w:t>Zainstalowane</w:t>
      </w:r>
      <w:r>
        <w:rPr>
          <w:spacing w:val="3"/>
          <w:lang w:val="pl-PL"/>
        </w:rPr>
        <w:t xml:space="preserve"> będą</w:t>
      </w:r>
      <w:r w:rsidR="0051148B">
        <w:rPr>
          <w:spacing w:val="6"/>
          <w:lang w:val="pl-PL"/>
        </w:rPr>
        <w:t xml:space="preserve"> </w:t>
      </w:r>
      <w:r>
        <w:rPr>
          <w:lang w:val="pl-PL"/>
        </w:rPr>
        <w:t>cztery</w:t>
      </w:r>
      <w:r w:rsidR="0051148B">
        <w:rPr>
          <w:spacing w:val="3"/>
          <w:lang w:val="pl-PL"/>
        </w:rPr>
        <w:t xml:space="preserve"> </w:t>
      </w:r>
      <w:r>
        <w:rPr>
          <w:lang w:val="pl-PL"/>
        </w:rPr>
        <w:t>bloki</w:t>
      </w:r>
      <w:r w:rsidR="0051148B">
        <w:rPr>
          <w:spacing w:val="6"/>
          <w:lang w:val="pl-PL"/>
        </w:rPr>
        <w:t xml:space="preserve"> </w:t>
      </w:r>
      <w:r>
        <w:rPr>
          <w:lang w:val="pl-PL"/>
        </w:rPr>
        <w:t>systemu</w:t>
      </w:r>
      <w:r w:rsidR="0051148B">
        <w:rPr>
          <w:spacing w:val="5"/>
          <w:lang w:val="pl-PL"/>
        </w:rPr>
        <w:t xml:space="preserve"> </w:t>
      </w:r>
      <w:r>
        <w:rPr>
          <w:lang w:val="pl-PL"/>
        </w:rPr>
        <w:t>gaszenia</w:t>
      </w:r>
      <w:r w:rsidR="0051148B">
        <w:rPr>
          <w:spacing w:val="5"/>
          <w:lang w:val="pl-PL"/>
        </w:rPr>
        <w:t xml:space="preserve"> </w:t>
      </w:r>
      <w:r>
        <w:rPr>
          <w:spacing w:val="-3"/>
          <w:lang w:val="pl-PL"/>
        </w:rPr>
        <w:t>gazem</w:t>
      </w:r>
      <w:r>
        <w:rPr>
          <w:spacing w:val="-2"/>
          <w:sz w:val="14"/>
          <w:szCs w:val="14"/>
          <w:lang w:val="pl-PL"/>
        </w:rPr>
        <w:t>,</w:t>
      </w:r>
      <w:r w:rsidR="0051148B">
        <w:rPr>
          <w:spacing w:val="25"/>
          <w:lang w:val="pl-PL"/>
        </w:rPr>
        <w:t xml:space="preserve"> </w:t>
      </w:r>
      <w:r>
        <w:rPr>
          <w:spacing w:val="-3"/>
          <w:lang w:val="pl-PL"/>
        </w:rPr>
        <w:t>każdy</w:t>
      </w:r>
      <w:r w:rsidR="0051148B">
        <w:rPr>
          <w:spacing w:val="1"/>
          <w:lang w:val="pl-PL"/>
        </w:rPr>
        <w:t xml:space="preserve"> </w:t>
      </w:r>
      <w:r>
        <w:rPr>
          <w:spacing w:val="-1"/>
          <w:lang w:val="pl-PL"/>
        </w:rPr>
        <w:t>dla</w:t>
      </w:r>
      <w:r w:rsidR="0051148B">
        <w:rPr>
          <w:spacing w:val="5"/>
          <w:lang w:val="pl-PL"/>
        </w:rPr>
        <w:t xml:space="preserve"> </w:t>
      </w:r>
      <w:r>
        <w:rPr>
          <w:lang w:val="pl-PL"/>
        </w:rPr>
        <w:t>indywidualnego</w:t>
      </w:r>
      <w:r w:rsidR="0051148B">
        <w:rPr>
          <w:spacing w:val="6"/>
          <w:lang w:val="pl-PL"/>
        </w:rPr>
        <w:t xml:space="preserve"> </w:t>
      </w:r>
      <w:r>
        <w:rPr>
          <w:lang w:val="pl-PL"/>
        </w:rPr>
        <w:t>gaszenia</w:t>
      </w:r>
      <w:r w:rsidR="0051148B">
        <w:rPr>
          <w:spacing w:val="5"/>
          <w:lang w:val="pl-PL"/>
        </w:rPr>
        <w:t xml:space="preserve"> </w:t>
      </w:r>
      <w:r>
        <w:rPr>
          <w:lang w:val="pl-PL"/>
        </w:rPr>
        <w:t xml:space="preserve">pożarów </w:t>
      </w:r>
      <w:r w:rsidR="0051148B">
        <w:rPr>
          <w:spacing w:val="-1"/>
          <w:lang w:val="pl-PL"/>
        </w:rPr>
        <w:t>w</w:t>
      </w:r>
      <w:r w:rsidR="0051148B">
        <w:rPr>
          <w:spacing w:val="3"/>
          <w:lang w:val="pl-PL"/>
        </w:rPr>
        <w:t xml:space="preserve"> </w:t>
      </w:r>
      <w:r>
        <w:rPr>
          <w:lang w:val="pl-PL"/>
        </w:rPr>
        <w:t>pomieszczeniach</w:t>
      </w:r>
      <w:r w:rsidR="0051148B">
        <w:rPr>
          <w:lang w:val="pl-PL"/>
        </w:rPr>
        <w:t xml:space="preserve"> określonych powyżej</w:t>
      </w:r>
      <w:r w:rsidR="0051148B">
        <w:rPr>
          <w:spacing w:val="-1"/>
          <w:lang w:val="pl-PL"/>
        </w:rPr>
        <w:t xml:space="preserve">. </w:t>
      </w:r>
      <w:r w:rsidR="0051148B">
        <w:rPr>
          <w:lang w:val="pl-PL"/>
        </w:rPr>
        <w:t xml:space="preserve">Każdy blok </w:t>
      </w:r>
      <w:r w:rsidRPr="0051148B">
        <w:rPr>
          <w:lang w:val="pl-PL"/>
        </w:rPr>
        <w:t>będzie</w:t>
      </w:r>
      <w:r w:rsidR="0051148B">
        <w:rPr>
          <w:spacing w:val="3"/>
          <w:lang w:val="pl-PL"/>
        </w:rPr>
        <w:t xml:space="preserve"> </w:t>
      </w:r>
      <w:r w:rsidRPr="0051148B">
        <w:rPr>
          <w:lang w:val="pl-PL"/>
        </w:rPr>
        <w:t>uruchamiany</w:t>
      </w:r>
      <w:r w:rsidR="0051148B">
        <w:rPr>
          <w:spacing w:val="1"/>
          <w:lang w:val="pl-PL"/>
        </w:rPr>
        <w:t xml:space="preserve"> </w:t>
      </w:r>
      <w:r w:rsidRPr="0051148B">
        <w:rPr>
          <w:lang w:val="pl-PL"/>
        </w:rPr>
        <w:t>automatycznie</w:t>
      </w:r>
      <w:r w:rsidR="0051148B">
        <w:rPr>
          <w:spacing w:val="3"/>
          <w:lang w:val="pl-PL"/>
        </w:rPr>
        <w:t xml:space="preserve"> </w:t>
      </w:r>
      <w:r w:rsidRPr="0051148B">
        <w:rPr>
          <w:spacing w:val="-1"/>
          <w:lang w:val="pl-PL"/>
        </w:rPr>
        <w:t>i</w:t>
      </w:r>
      <w:r w:rsidR="0051148B">
        <w:rPr>
          <w:spacing w:val="3"/>
          <w:lang w:val="pl-PL"/>
        </w:rPr>
        <w:t xml:space="preserve"> </w:t>
      </w:r>
      <w:r w:rsidR="0051148B">
        <w:rPr>
          <w:lang w:val="pl-PL"/>
        </w:rPr>
        <w:t xml:space="preserve">niezależnie </w:t>
      </w:r>
      <w:r w:rsidRPr="0051148B">
        <w:rPr>
          <w:lang w:val="pl-PL"/>
        </w:rPr>
        <w:t>od</w:t>
      </w:r>
      <w:r w:rsidR="0051148B">
        <w:rPr>
          <w:spacing w:val="3"/>
          <w:lang w:val="pl-PL"/>
        </w:rPr>
        <w:t xml:space="preserve"> </w:t>
      </w:r>
      <w:r w:rsidRPr="0051148B">
        <w:rPr>
          <w:lang w:val="pl-PL"/>
        </w:rPr>
        <w:t>pozostałych</w:t>
      </w:r>
      <w:r w:rsidRPr="0051148B">
        <w:rPr>
          <w:spacing w:val="-1"/>
          <w:lang w:val="pl-PL"/>
        </w:rPr>
        <w:t>.</w:t>
      </w:r>
      <w:r w:rsidR="0051148B">
        <w:rPr>
          <w:rFonts w:eastAsia="Arial Unicode MS"/>
          <w:szCs w:val="22"/>
          <w:lang w:val="pl-PL"/>
        </w:rPr>
        <w:t xml:space="preserve"> </w:t>
      </w:r>
      <w:r>
        <w:rPr>
          <w:lang w:val="pl-PL"/>
        </w:rPr>
        <w:t>Ponadto</w:t>
      </w:r>
      <w:r w:rsidR="0051148B">
        <w:rPr>
          <w:spacing w:val="3"/>
          <w:lang w:val="pl-PL"/>
        </w:rPr>
        <w:t xml:space="preserve"> należy </w:t>
      </w:r>
      <w:r w:rsidR="0051148B">
        <w:rPr>
          <w:lang w:val="pl-PL"/>
        </w:rPr>
        <w:t xml:space="preserve">przewidzieć </w:t>
      </w:r>
      <w:r>
        <w:rPr>
          <w:lang w:val="pl-PL"/>
        </w:rPr>
        <w:t>lokalną</w:t>
      </w:r>
      <w:r w:rsidR="0051148B">
        <w:rPr>
          <w:spacing w:val="3"/>
          <w:lang w:val="pl-PL"/>
        </w:rPr>
        <w:t xml:space="preserve"> </w:t>
      </w:r>
      <w:r w:rsidR="0051148B">
        <w:rPr>
          <w:lang w:val="pl-PL"/>
        </w:rPr>
        <w:t xml:space="preserve">stację </w:t>
      </w:r>
      <w:r>
        <w:rPr>
          <w:lang w:val="pl-PL"/>
        </w:rPr>
        <w:t>gaszenia</w:t>
      </w:r>
      <w:r w:rsidR="0051148B">
        <w:rPr>
          <w:spacing w:val="3"/>
          <w:lang w:val="pl-PL"/>
        </w:rPr>
        <w:t xml:space="preserve"> </w:t>
      </w:r>
      <w:r>
        <w:rPr>
          <w:spacing w:val="-3"/>
          <w:lang w:val="pl-PL"/>
        </w:rPr>
        <w:t>gazem</w:t>
      </w:r>
      <w:r w:rsidR="0051148B">
        <w:rPr>
          <w:lang w:val="pl-PL"/>
        </w:rPr>
        <w:t xml:space="preserve"> </w:t>
      </w:r>
      <w:r>
        <w:rPr>
          <w:spacing w:val="-1"/>
          <w:lang w:val="pl-PL"/>
        </w:rPr>
        <w:t>dla</w:t>
      </w:r>
      <w:r w:rsidR="0051148B">
        <w:rPr>
          <w:spacing w:val="3"/>
          <w:lang w:val="pl-PL"/>
        </w:rPr>
        <w:t xml:space="preserve"> </w:t>
      </w:r>
      <w:r>
        <w:rPr>
          <w:lang w:val="pl-PL"/>
        </w:rPr>
        <w:t>okapu</w:t>
      </w:r>
      <w:r w:rsidR="0051148B">
        <w:rPr>
          <w:spacing w:val="3"/>
          <w:lang w:val="pl-PL"/>
        </w:rPr>
        <w:t xml:space="preserve"> </w:t>
      </w:r>
      <w:r>
        <w:rPr>
          <w:spacing w:val="-3"/>
          <w:lang w:val="pl-PL"/>
        </w:rPr>
        <w:t>wyciągowego</w:t>
      </w:r>
      <w:r w:rsidR="0051148B">
        <w:rPr>
          <w:spacing w:val="3"/>
          <w:lang w:val="pl-PL"/>
        </w:rPr>
        <w:t xml:space="preserve"> </w:t>
      </w:r>
      <w:r>
        <w:rPr>
          <w:lang w:val="pl-PL"/>
        </w:rPr>
        <w:t>kuchni</w:t>
      </w:r>
      <w:r>
        <w:rPr>
          <w:spacing w:val="-1"/>
          <w:lang w:val="pl-PL"/>
        </w:rPr>
        <w:t>.</w:t>
      </w:r>
    </w:p>
    <w:p w:rsidR="00C56C16" w:rsidRDefault="0051148B" w:rsidP="00DE4597">
      <w:pPr>
        <w:pStyle w:val="Nagwek4"/>
        <w:numPr>
          <w:ilvl w:val="1"/>
          <w:numId w:val="332"/>
        </w:numPr>
        <w:ind w:left="709"/>
        <w:rPr>
          <w:rFonts w:eastAsia="Arial Unicode MS"/>
          <w:lang w:val="pl-PL"/>
        </w:rPr>
      </w:pPr>
      <w:bookmarkStart w:id="198" w:name="_Toc10407511"/>
      <w:r>
        <w:rPr>
          <w:rFonts w:eastAsia="Arial Unicode MS"/>
          <w:lang w:val="pl-PL"/>
        </w:rPr>
        <w:t xml:space="preserve">Przenośny sprzęt </w:t>
      </w:r>
      <w:r w:rsidR="00C56C16" w:rsidRPr="00C56C16">
        <w:rPr>
          <w:rFonts w:eastAsia="Arial Unicode MS"/>
          <w:lang w:val="pl-PL"/>
        </w:rPr>
        <w:t>p. pożarowy</w:t>
      </w:r>
      <w:bookmarkEnd w:id="198"/>
    </w:p>
    <w:p w:rsidR="00C56C16" w:rsidRDefault="0051148B" w:rsidP="0011774D">
      <w:pPr>
        <w:rPr>
          <w:rFonts w:eastAsia="Arial Unicode MS"/>
          <w:szCs w:val="22"/>
          <w:lang w:val="pl-PL"/>
        </w:rPr>
      </w:pPr>
      <w:r>
        <w:rPr>
          <w:lang w:val="pl-PL"/>
        </w:rPr>
        <w:t xml:space="preserve">Przewidziano wyposażenie statku </w:t>
      </w:r>
      <w:r w:rsidR="00C56C16">
        <w:rPr>
          <w:spacing w:val="-3"/>
          <w:lang w:val="pl-PL"/>
        </w:rPr>
        <w:t>w</w:t>
      </w:r>
      <w:r>
        <w:rPr>
          <w:lang w:val="pl-PL"/>
        </w:rPr>
        <w:t xml:space="preserve"> </w:t>
      </w:r>
      <w:r w:rsidR="00C56C16">
        <w:rPr>
          <w:lang w:val="pl-PL"/>
        </w:rPr>
        <w:t>wym</w:t>
      </w:r>
      <w:r>
        <w:rPr>
          <w:lang w:val="pl-PL"/>
        </w:rPr>
        <w:t xml:space="preserve">agany podręczny sprzęt pożarowy (gaśnice śniegowe </w:t>
      </w:r>
      <w:r w:rsidR="00C56C16">
        <w:rPr>
          <w:spacing w:val="-1"/>
          <w:lang w:val="pl-PL"/>
        </w:rPr>
        <w:t xml:space="preserve">i </w:t>
      </w:r>
      <w:r w:rsidR="00C56C16">
        <w:rPr>
          <w:lang w:val="pl-PL"/>
        </w:rPr>
        <w:t>pianowe,</w:t>
      </w:r>
      <w:r>
        <w:rPr>
          <w:spacing w:val="3"/>
          <w:lang w:val="pl-PL"/>
        </w:rPr>
        <w:t xml:space="preserve"> </w:t>
      </w:r>
      <w:r w:rsidR="00C56C16">
        <w:rPr>
          <w:lang w:val="pl-PL"/>
        </w:rPr>
        <w:t>sprzęt</w:t>
      </w:r>
      <w:r>
        <w:rPr>
          <w:spacing w:val="3"/>
          <w:lang w:val="pl-PL"/>
        </w:rPr>
        <w:t xml:space="preserve"> </w:t>
      </w:r>
      <w:r w:rsidR="00C56C16">
        <w:rPr>
          <w:lang w:val="pl-PL"/>
        </w:rPr>
        <w:t>burzący,</w:t>
      </w:r>
      <w:r>
        <w:rPr>
          <w:spacing w:val="3"/>
          <w:lang w:val="pl-PL"/>
        </w:rPr>
        <w:t xml:space="preserve"> </w:t>
      </w:r>
      <w:r w:rsidR="00C56C16">
        <w:rPr>
          <w:lang w:val="pl-PL"/>
        </w:rPr>
        <w:t>ubrania</w:t>
      </w:r>
      <w:r>
        <w:rPr>
          <w:spacing w:val="3"/>
          <w:lang w:val="pl-PL"/>
        </w:rPr>
        <w:t xml:space="preserve"> </w:t>
      </w:r>
      <w:r w:rsidR="00C56C16">
        <w:rPr>
          <w:lang w:val="pl-PL"/>
        </w:rPr>
        <w:t>ochronne,</w:t>
      </w:r>
      <w:r>
        <w:rPr>
          <w:spacing w:val="3"/>
          <w:lang w:val="pl-PL"/>
        </w:rPr>
        <w:t xml:space="preserve"> </w:t>
      </w:r>
      <w:r>
        <w:rPr>
          <w:lang w:val="pl-PL"/>
        </w:rPr>
        <w:t xml:space="preserve">aparaty oddechowe, </w:t>
      </w:r>
      <w:r>
        <w:rPr>
          <w:spacing w:val="-1"/>
          <w:lang w:val="pl-PL"/>
        </w:rPr>
        <w:t>itp.</w:t>
      </w:r>
      <w:r w:rsidR="00C56C16">
        <w:rPr>
          <w:spacing w:val="-1"/>
          <w:lang w:val="pl-PL"/>
        </w:rPr>
        <w:t>)</w:t>
      </w:r>
      <w:r>
        <w:rPr>
          <w:spacing w:val="-1"/>
          <w:lang w:val="pl-PL"/>
        </w:rPr>
        <w:t xml:space="preserve"> </w:t>
      </w:r>
      <w:r w:rsidR="00C56C16">
        <w:rPr>
          <w:spacing w:val="-3"/>
          <w:lang w:val="pl-PL"/>
        </w:rPr>
        <w:t>w</w:t>
      </w:r>
      <w:r>
        <w:rPr>
          <w:lang w:val="pl-PL"/>
        </w:rPr>
        <w:t xml:space="preserve"> </w:t>
      </w:r>
      <w:r w:rsidR="00C56C16">
        <w:rPr>
          <w:spacing w:val="-1"/>
          <w:lang w:val="pl-PL"/>
        </w:rPr>
        <w:t>ilości</w:t>
      </w:r>
      <w:r>
        <w:rPr>
          <w:lang w:val="pl-PL"/>
        </w:rPr>
        <w:t xml:space="preserve"> </w:t>
      </w:r>
      <w:r w:rsidR="00C56C16">
        <w:rPr>
          <w:spacing w:val="-3"/>
          <w:lang w:val="pl-PL"/>
        </w:rPr>
        <w:t>wymaganej</w:t>
      </w:r>
      <w:r>
        <w:rPr>
          <w:spacing w:val="6"/>
          <w:lang w:val="pl-PL"/>
        </w:rPr>
        <w:t xml:space="preserve"> </w:t>
      </w:r>
      <w:r w:rsidR="00C56C16">
        <w:rPr>
          <w:lang w:val="pl-PL"/>
        </w:rPr>
        <w:t>przepisami.</w:t>
      </w:r>
    </w:p>
    <w:p w:rsidR="00C56C16" w:rsidRDefault="00C56C16" w:rsidP="00DE4597">
      <w:pPr>
        <w:pStyle w:val="Nagwek3"/>
        <w:numPr>
          <w:ilvl w:val="0"/>
          <w:numId w:val="332"/>
        </w:numPr>
        <w:rPr>
          <w:rFonts w:eastAsia="Arial Unicode MS"/>
          <w:lang w:val="pl-PL"/>
        </w:rPr>
      </w:pPr>
      <w:bookmarkStart w:id="199" w:name="_Toc10407512"/>
      <w:bookmarkStart w:id="200" w:name="_Toc12592227"/>
      <w:r>
        <w:rPr>
          <w:rFonts w:eastAsia="Arial Unicode MS"/>
          <w:lang w:val="pl-PL"/>
        </w:rPr>
        <w:t>System</w:t>
      </w:r>
      <w:r w:rsidR="0051148B">
        <w:rPr>
          <w:rFonts w:ascii="Calibri" w:eastAsia="Arial Unicode MS" w:hAnsi="Calibri" w:cs="Calibri"/>
          <w:lang w:val="pl-PL"/>
        </w:rPr>
        <w:t xml:space="preserve"> </w:t>
      </w:r>
      <w:r>
        <w:rPr>
          <w:rFonts w:eastAsia="Arial Unicode MS"/>
          <w:lang w:val="pl-PL"/>
        </w:rPr>
        <w:t>gaszenia</w:t>
      </w:r>
      <w:r w:rsidR="0051148B">
        <w:rPr>
          <w:rFonts w:ascii="Calibri" w:eastAsia="Arial Unicode MS" w:hAnsi="Calibri" w:cs="Calibri"/>
          <w:lang w:val="pl-PL"/>
        </w:rPr>
        <w:t xml:space="preserve"> </w:t>
      </w:r>
      <w:r>
        <w:rPr>
          <w:rFonts w:eastAsia="Arial Unicode MS"/>
          <w:lang w:val="pl-PL"/>
        </w:rPr>
        <w:t>pożarów</w:t>
      </w:r>
      <w:r w:rsidR="0051148B">
        <w:rPr>
          <w:rFonts w:ascii="Calibri" w:eastAsia="Arial Unicode MS" w:hAnsi="Calibri" w:cs="Calibri"/>
          <w:lang w:val="pl-PL"/>
        </w:rPr>
        <w:t xml:space="preserve"> </w:t>
      </w:r>
      <w:r>
        <w:rPr>
          <w:rFonts w:eastAsia="Arial Unicode MS"/>
          <w:lang w:val="pl-PL"/>
        </w:rPr>
        <w:t>zewnętrznych</w:t>
      </w:r>
      <w:bookmarkEnd w:id="199"/>
      <w:bookmarkEnd w:id="200"/>
    </w:p>
    <w:p w:rsidR="00D51855" w:rsidRDefault="00DB23EA" w:rsidP="0011774D">
      <w:pPr>
        <w:spacing w:after="0"/>
        <w:rPr>
          <w:rFonts w:cs="Calibri"/>
          <w:lang w:val="pl-PL"/>
        </w:rPr>
      </w:pPr>
      <w:r>
        <w:rPr>
          <w:lang w:val="pl-PL"/>
        </w:rPr>
        <w:t>System obejmuje okrętowa instalację przeciwpożarową</w:t>
      </w:r>
      <w:r w:rsidR="00D51855">
        <w:rPr>
          <w:lang w:val="pl-PL"/>
        </w:rPr>
        <w:t>, jak dla klas</w:t>
      </w:r>
      <w:r>
        <w:rPr>
          <w:lang w:val="pl-PL"/>
        </w:rPr>
        <w:t>y statku pożarniczego jak niżej</w:t>
      </w:r>
      <w:r w:rsidR="00D51855">
        <w:rPr>
          <w:lang w:val="pl-PL"/>
        </w:rPr>
        <w:t xml:space="preserve">: </w:t>
      </w:r>
    </w:p>
    <w:p w:rsidR="00DB23EA" w:rsidRDefault="00D51855" w:rsidP="009E3170">
      <w:pPr>
        <w:pStyle w:val="Akapitzlist2"/>
        <w:numPr>
          <w:ilvl w:val="0"/>
          <w:numId w:val="303"/>
        </w:numPr>
        <w:spacing w:line="240" w:lineRule="auto"/>
        <w:ind w:left="426"/>
        <w:rPr>
          <w:lang w:val="pl-PL"/>
        </w:rPr>
      </w:pPr>
      <w:r>
        <w:rPr>
          <w:lang w:val="pl-PL"/>
        </w:rPr>
        <w:t>Instalację wodną w skład, której wchodzą; wlot i instalacja ssąca wody morskiej, pompy pożarowe, rurociągi rozprowadzające wodę do monitorów wodnych, hydrantów wewnętrznych i zewnętrznych, instalację zraszania i tworzenia mgły wodnej oraz kurtyny wodnej uruchamianą sektorowo (wewnętrzną i zewnętrzną). Instalacja przeciwpożarowa powinna z jednej stronny zapewniać minimalizację zużycia wody wewnątrz statku, a z drugiej zapewniać bardzo duże wydajności, szczególnie w przypadku użycia głównych zdalnie sterowanych monitorów. Wydajność instalacji powinna odpowiadać klasie Fi-Fi 2: pompy w ilości od 2 do 4 szt. o łącznej wydajności 7200 m</w:t>
      </w:r>
      <w:r>
        <w:rPr>
          <w:vertAlign w:val="superscript"/>
          <w:lang w:val="pl-PL"/>
        </w:rPr>
        <w:t>3</w:t>
      </w:r>
      <w:r>
        <w:rPr>
          <w:lang w:val="pl-PL"/>
        </w:rPr>
        <w:t>/h, minimum 3 monitory gaśnicze o wydajności 2400 m</w:t>
      </w:r>
      <w:r>
        <w:rPr>
          <w:vertAlign w:val="superscript"/>
          <w:lang w:val="pl-PL"/>
        </w:rPr>
        <w:t>3</w:t>
      </w:r>
      <w:r>
        <w:rPr>
          <w:lang w:val="pl-PL"/>
        </w:rPr>
        <w:t>/h każdy, zasięg podawanego strumienia wody 150 m, wysokość strumienia 70 m.</w:t>
      </w:r>
    </w:p>
    <w:p w:rsidR="00DB23EA" w:rsidRDefault="00D51855" w:rsidP="009E3170">
      <w:pPr>
        <w:pStyle w:val="Akapitzlist2"/>
        <w:numPr>
          <w:ilvl w:val="0"/>
          <w:numId w:val="303"/>
        </w:numPr>
        <w:spacing w:line="240" w:lineRule="auto"/>
        <w:ind w:left="426"/>
        <w:rPr>
          <w:lang w:val="pl-PL"/>
        </w:rPr>
      </w:pPr>
      <w:r w:rsidRPr="00DB23EA">
        <w:rPr>
          <w:lang w:val="pl-PL"/>
        </w:rPr>
        <w:t>Instalację gaśniczą pianową na pianę ciężką obejmującą zbiorniki (3 x 15m</w:t>
      </w:r>
      <w:r w:rsidRPr="00DB23EA">
        <w:rPr>
          <w:vertAlign w:val="superscript"/>
          <w:lang w:val="pl-PL"/>
        </w:rPr>
        <w:t>3</w:t>
      </w:r>
      <w:r w:rsidRPr="00DB23EA">
        <w:rPr>
          <w:lang w:val="pl-PL"/>
        </w:rPr>
        <w:t>) koncentratu pianotwórczego, armaturę oraz agregaty (monitory</w:t>
      </w:r>
      <w:r w:rsidR="00F95E0A" w:rsidRPr="00DB23EA">
        <w:rPr>
          <w:lang w:val="pl-PL"/>
        </w:rPr>
        <w:t>) pianotwórcze</w:t>
      </w:r>
      <w:r w:rsidRPr="00DB23EA">
        <w:rPr>
          <w:lang w:val="pl-PL"/>
        </w:rPr>
        <w:t xml:space="preserve">. Przewidywana jest możliwość </w:t>
      </w:r>
      <w:r w:rsidR="00F95E0A" w:rsidRPr="00DB23EA">
        <w:rPr>
          <w:lang w:val="pl-PL"/>
        </w:rPr>
        <w:t>użycia, co</w:t>
      </w:r>
      <w:r w:rsidRPr="00DB23EA">
        <w:rPr>
          <w:lang w:val="pl-PL"/>
        </w:rPr>
        <w:t xml:space="preserve"> najmniej dwóch typów koncentratów pianotwórczych (AR-AFFF) odpornych na destrukcyjne działanie alkoholu, oraz koncentratu do produkcji piany syntetycznej. Ponadto instalacja gaśnicza pianowa powinna umożliwiać podawanie innych środków chemicznych wykorzystywanych w zwalczaniu zagrożeń i zanieczyszczeń HNS, takich jak; neutralizatory, środki dyspergujące, sorbenty (środki żelujące) oraz substancje wstrzymujące lub odwracające proces emulsyfikacji.</w:t>
      </w:r>
    </w:p>
    <w:p w:rsidR="00DB23EA" w:rsidRDefault="00D51855" w:rsidP="009E3170">
      <w:pPr>
        <w:pStyle w:val="Akapitzlist2"/>
        <w:numPr>
          <w:ilvl w:val="0"/>
          <w:numId w:val="303"/>
        </w:numPr>
        <w:spacing w:line="240" w:lineRule="auto"/>
        <w:ind w:left="426"/>
        <w:rPr>
          <w:lang w:val="pl-PL"/>
        </w:rPr>
      </w:pPr>
      <w:r w:rsidRPr="00DB23EA">
        <w:rPr>
          <w:lang w:val="pl-PL"/>
        </w:rPr>
        <w:t>Instalację gaśniczą proszkową do podawania suchych środków zwalczania pożarów zgodną z wymaganiami dla statków przewożących substancje gazowe.</w:t>
      </w:r>
    </w:p>
    <w:p w:rsidR="00DB23EA" w:rsidRDefault="00D51855" w:rsidP="009E3170">
      <w:pPr>
        <w:pStyle w:val="Akapitzlist2"/>
        <w:numPr>
          <w:ilvl w:val="0"/>
          <w:numId w:val="303"/>
        </w:numPr>
        <w:spacing w:line="240" w:lineRule="auto"/>
        <w:ind w:left="426"/>
        <w:rPr>
          <w:lang w:val="pl-PL"/>
        </w:rPr>
      </w:pPr>
      <w:r w:rsidRPr="00DB23EA">
        <w:rPr>
          <w:lang w:val="pl-PL"/>
        </w:rPr>
        <w:t>Przenośny system do zwalczania pożarów na statkach obejmujący; pompy, agregaty, zestawy węży, podręczny sprzęt gaśniczy i ratunkowy, w tym sprzęt do ratownictwa technicznego, możliwy do przetransportowania na obcy statek. System ten powinien być zapewniony w ramach wsparcia udzielanego przez inne służby ratownicze (MIRG – Maritime Incident Response Groups)</w:t>
      </w:r>
    </w:p>
    <w:p w:rsidR="00DB23EA" w:rsidRDefault="00D51855" w:rsidP="009E3170">
      <w:pPr>
        <w:pStyle w:val="Akapitzlist2"/>
        <w:numPr>
          <w:ilvl w:val="0"/>
          <w:numId w:val="303"/>
        </w:numPr>
        <w:spacing w:line="240" w:lineRule="auto"/>
        <w:ind w:left="426"/>
        <w:rPr>
          <w:lang w:val="pl-PL"/>
        </w:rPr>
      </w:pPr>
      <w:r w:rsidRPr="00DB23EA">
        <w:rPr>
          <w:lang w:val="pl-PL"/>
        </w:rPr>
        <w:t>Możliwość zasilenia instalacji ppoż. zagrożonego statku - możliwość podłączenia instalacji statku ratowniczego do instalacji statku ratowanego – konieczność wyposażenia statku ratowniczego w łączniki międzynarodowe - przynajmniej jeden na każdej burcie oraz możliwość wielopunktowego podłączenia węży pożarowych na każdej burcie statku ratowniczego (liczba punktów – sześć)</w:t>
      </w:r>
    </w:p>
    <w:p w:rsidR="00D51855" w:rsidRDefault="00D51855" w:rsidP="009E3170">
      <w:pPr>
        <w:pStyle w:val="Akapitzlist2"/>
        <w:numPr>
          <w:ilvl w:val="0"/>
          <w:numId w:val="303"/>
        </w:numPr>
        <w:spacing w:line="240" w:lineRule="auto"/>
        <w:ind w:left="426"/>
        <w:rPr>
          <w:lang w:val="pl-PL"/>
        </w:rPr>
      </w:pPr>
      <w:r w:rsidRPr="00DB23EA">
        <w:rPr>
          <w:lang w:val="pl-PL"/>
        </w:rPr>
        <w:t>Instalacja na mgłę wodną lub instalacja pianowa na pianę lekką.</w:t>
      </w:r>
    </w:p>
    <w:p w:rsidR="0015435F" w:rsidRPr="00DB23EA" w:rsidRDefault="0015435F" w:rsidP="0015435F">
      <w:pPr>
        <w:pStyle w:val="Akapitzlist2"/>
        <w:spacing w:line="240" w:lineRule="auto"/>
        <w:ind w:left="426"/>
        <w:rPr>
          <w:lang w:val="pl-PL"/>
        </w:rPr>
      </w:pPr>
    </w:p>
    <w:p w:rsidR="00C56C16" w:rsidRDefault="0051148B" w:rsidP="00DE4597">
      <w:pPr>
        <w:pStyle w:val="Nagwek4"/>
        <w:numPr>
          <w:ilvl w:val="1"/>
          <w:numId w:val="332"/>
        </w:numPr>
        <w:ind w:left="709"/>
        <w:rPr>
          <w:rFonts w:eastAsia="Times New Roman"/>
          <w:lang w:val="pl-PL"/>
        </w:rPr>
      </w:pPr>
      <w:r>
        <w:rPr>
          <w:lang w:val="pl-PL"/>
        </w:rPr>
        <w:t xml:space="preserve">System działek </w:t>
      </w:r>
      <w:r w:rsidR="00C56C16">
        <w:rPr>
          <w:lang w:val="pl-PL"/>
        </w:rPr>
        <w:t>wodnych</w:t>
      </w:r>
    </w:p>
    <w:p w:rsidR="005222FF" w:rsidRPr="00C752AE" w:rsidRDefault="00D51855" w:rsidP="00DE4597">
      <w:pPr>
        <w:pStyle w:val="Akapitzlist"/>
        <w:numPr>
          <w:ilvl w:val="0"/>
          <w:numId w:val="400"/>
        </w:numPr>
        <w:ind w:left="426"/>
        <w:rPr>
          <w:rFonts w:ascii="Calibri" w:hAnsi="Calibri" w:cs="Calibri"/>
          <w:color w:val="000000"/>
          <w:lang w:val="pl-PL"/>
        </w:rPr>
      </w:pPr>
      <w:r w:rsidRPr="00C752AE">
        <w:rPr>
          <w:lang w:val="pl-PL"/>
        </w:rPr>
        <w:t>Minimum d</w:t>
      </w:r>
      <w:r w:rsidR="00C56C16" w:rsidRPr="00C752AE">
        <w:rPr>
          <w:lang w:val="pl-PL"/>
        </w:rPr>
        <w:t>wie pompy pożarowe zasilane własnymi silnikami elektrycznymi, dwa działka wodno-pianowe o dużej wydajności (5 – 7K) zainstalowane na pokładzie pelengowym na obu burtach, dwa działka wodno-pianowe średniej wydajności zainstalowane na dachu sterówki na obu burtach.</w:t>
      </w:r>
    </w:p>
    <w:p w:rsidR="005222FF" w:rsidRPr="005222FF" w:rsidRDefault="00C56C16" w:rsidP="00DE4597">
      <w:pPr>
        <w:pStyle w:val="Akapitzlist"/>
        <w:numPr>
          <w:ilvl w:val="0"/>
          <w:numId w:val="400"/>
        </w:numPr>
        <w:ind w:left="426"/>
        <w:rPr>
          <w:rFonts w:ascii="Calibri" w:hAnsi="Calibri" w:cs="Calibri"/>
          <w:color w:val="000000"/>
          <w:lang w:val="pl-PL"/>
        </w:rPr>
      </w:pPr>
      <w:r w:rsidRPr="005222FF">
        <w:rPr>
          <w:lang w:val="pl-PL"/>
        </w:rPr>
        <w:t>Sterowanie</w:t>
      </w:r>
      <w:r w:rsidR="0051148B" w:rsidRPr="005222FF">
        <w:rPr>
          <w:spacing w:val="3"/>
          <w:lang w:val="pl-PL"/>
        </w:rPr>
        <w:t xml:space="preserve"> </w:t>
      </w:r>
      <w:r w:rsidR="0051148B" w:rsidRPr="005222FF">
        <w:rPr>
          <w:lang w:val="pl-PL"/>
        </w:rPr>
        <w:t xml:space="preserve">monitorem wodno-pianowym </w:t>
      </w:r>
      <w:r w:rsidRPr="005222FF">
        <w:rPr>
          <w:spacing w:val="-1"/>
          <w:lang w:val="pl-PL"/>
        </w:rPr>
        <w:t>lokalnie</w:t>
      </w:r>
      <w:r w:rsidR="0051148B" w:rsidRPr="005222FF">
        <w:rPr>
          <w:spacing w:val="3"/>
          <w:lang w:val="pl-PL"/>
        </w:rPr>
        <w:t xml:space="preserve"> </w:t>
      </w:r>
      <w:r w:rsidR="0051148B" w:rsidRPr="005222FF">
        <w:rPr>
          <w:lang w:val="pl-PL"/>
        </w:rPr>
        <w:t xml:space="preserve">przy urządzeniu </w:t>
      </w:r>
      <w:r w:rsidRPr="005222FF">
        <w:rPr>
          <w:spacing w:val="-1"/>
          <w:lang w:val="pl-PL"/>
        </w:rPr>
        <w:t>i</w:t>
      </w:r>
      <w:r w:rsidR="0051148B" w:rsidRPr="005222FF">
        <w:rPr>
          <w:spacing w:val="3"/>
          <w:lang w:val="pl-PL"/>
        </w:rPr>
        <w:t xml:space="preserve"> </w:t>
      </w:r>
      <w:r w:rsidRPr="005222FF">
        <w:rPr>
          <w:lang w:val="pl-PL"/>
        </w:rPr>
        <w:t>zdalnie</w:t>
      </w:r>
      <w:r w:rsidR="0051148B" w:rsidRPr="005222FF">
        <w:rPr>
          <w:spacing w:val="3"/>
          <w:lang w:val="pl-PL"/>
        </w:rPr>
        <w:t xml:space="preserve"> </w:t>
      </w:r>
      <w:r w:rsidRPr="005222FF">
        <w:rPr>
          <w:spacing w:val="-3"/>
          <w:lang w:val="pl-PL"/>
        </w:rPr>
        <w:t>ze</w:t>
      </w:r>
      <w:r w:rsidR="0051148B" w:rsidRPr="005222FF">
        <w:rPr>
          <w:spacing w:val="3"/>
          <w:lang w:val="pl-PL"/>
        </w:rPr>
        <w:t xml:space="preserve"> </w:t>
      </w:r>
      <w:r w:rsidR="0051148B" w:rsidRPr="005222FF">
        <w:rPr>
          <w:lang w:val="pl-PL"/>
        </w:rPr>
        <w:t xml:space="preserve">sterówki. </w:t>
      </w:r>
      <w:r w:rsidRPr="005222FF">
        <w:rPr>
          <w:lang w:val="pl-PL"/>
        </w:rPr>
        <w:t>Przełączanie woda-piana</w:t>
      </w:r>
      <w:r w:rsidR="0051148B" w:rsidRPr="005222FF">
        <w:rPr>
          <w:spacing w:val="3"/>
          <w:lang w:val="pl-PL"/>
        </w:rPr>
        <w:t xml:space="preserve"> </w:t>
      </w:r>
      <w:r w:rsidRPr="005222FF">
        <w:rPr>
          <w:lang w:val="pl-PL"/>
        </w:rPr>
        <w:t>zdalne</w:t>
      </w:r>
      <w:r w:rsidR="0051148B" w:rsidRPr="005222FF">
        <w:rPr>
          <w:spacing w:val="3"/>
          <w:lang w:val="pl-PL"/>
        </w:rPr>
        <w:t xml:space="preserve"> </w:t>
      </w:r>
      <w:r w:rsidR="0051148B" w:rsidRPr="005222FF">
        <w:rPr>
          <w:lang w:val="pl-PL"/>
        </w:rPr>
        <w:t xml:space="preserve">z </w:t>
      </w:r>
      <w:r w:rsidRPr="005222FF">
        <w:rPr>
          <w:lang w:val="pl-PL"/>
        </w:rPr>
        <w:t>pulpitu</w:t>
      </w:r>
      <w:r w:rsidR="0051148B" w:rsidRPr="005222FF">
        <w:rPr>
          <w:spacing w:val="3"/>
          <w:lang w:val="pl-PL"/>
        </w:rPr>
        <w:t xml:space="preserve"> </w:t>
      </w:r>
      <w:r w:rsidRPr="005222FF">
        <w:rPr>
          <w:spacing w:val="-1"/>
          <w:lang w:val="pl-PL"/>
        </w:rPr>
        <w:t>lub</w:t>
      </w:r>
      <w:r w:rsidR="0051148B" w:rsidRPr="005222FF">
        <w:rPr>
          <w:lang w:val="pl-PL"/>
        </w:rPr>
        <w:t xml:space="preserve"> </w:t>
      </w:r>
      <w:r w:rsidRPr="005222FF">
        <w:rPr>
          <w:lang w:val="pl-PL"/>
        </w:rPr>
        <w:t>ręczne</w:t>
      </w:r>
      <w:r w:rsidR="00AD455A">
        <w:rPr>
          <w:lang w:val="pl-PL"/>
        </w:rPr>
        <w:t>,</w:t>
      </w:r>
      <w:r w:rsidR="0051148B" w:rsidRPr="005222FF">
        <w:rPr>
          <w:spacing w:val="3"/>
          <w:lang w:val="pl-PL"/>
        </w:rPr>
        <w:t xml:space="preserve"> </w:t>
      </w:r>
      <w:r w:rsidRPr="005222FF">
        <w:rPr>
          <w:lang w:val="pl-PL"/>
        </w:rPr>
        <w:t>lokalne.</w:t>
      </w:r>
    </w:p>
    <w:p w:rsidR="005222FF" w:rsidRPr="005222FF" w:rsidRDefault="00C56C16" w:rsidP="00DE4597">
      <w:pPr>
        <w:pStyle w:val="Akapitzlist"/>
        <w:numPr>
          <w:ilvl w:val="0"/>
          <w:numId w:val="400"/>
        </w:numPr>
        <w:ind w:left="426"/>
        <w:rPr>
          <w:rFonts w:ascii="Calibri" w:hAnsi="Calibri" w:cs="Calibri"/>
          <w:color w:val="000000"/>
          <w:lang w:val="pl-PL"/>
        </w:rPr>
      </w:pPr>
      <w:r w:rsidRPr="005222FF">
        <w:rPr>
          <w:spacing w:val="-3"/>
          <w:lang w:val="pl-PL"/>
        </w:rPr>
        <w:t>Pompa</w:t>
      </w:r>
      <w:r w:rsidR="0051148B" w:rsidRPr="005222FF">
        <w:rPr>
          <w:spacing w:val="3"/>
          <w:lang w:val="pl-PL"/>
        </w:rPr>
        <w:t xml:space="preserve"> </w:t>
      </w:r>
      <w:r w:rsidRPr="005222FF">
        <w:rPr>
          <w:spacing w:val="-1"/>
          <w:lang w:val="pl-PL"/>
        </w:rPr>
        <w:t>i</w:t>
      </w:r>
      <w:r w:rsidR="0051148B" w:rsidRPr="005222FF">
        <w:rPr>
          <w:spacing w:val="3"/>
          <w:lang w:val="pl-PL"/>
        </w:rPr>
        <w:t xml:space="preserve"> </w:t>
      </w:r>
      <w:r w:rsidR="006F06C2" w:rsidRPr="005222FF">
        <w:rPr>
          <w:lang w:val="pl-PL"/>
        </w:rPr>
        <w:t xml:space="preserve">system </w:t>
      </w:r>
      <w:r w:rsidRPr="005222FF">
        <w:rPr>
          <w:lang w:val="pl-PL"/>
        </w:rPr>
        <w:t>dozowania</w:t>
      </w:r>
      <w:r w:rsidR="006F06C2" w:rsidRPr="005222FF">
        <w:rPr>
          <w:spacing w:val="3"/>
          <w:lang w:val="pl-PL"/>
        </w:rPr>
        <w:t xml:space="preserve"> </w:t>
      </w:r>
      <w:r w:rsidRPr="005222FF">
        <w:rPr>
          <w:lang w:val="pl-PL"/>
        </w:rPr>
        <w:t>środka</w:t>
      </w:r>
      <w:r w:rsidR="006F06C2" w:rsidRPr="005222FF">
        <w:rPr>
          <w:spacing w:val="3"/>
          <w:lang w:val="pl-PL"/>
        </w:rPr>
        <w:t xml:space="preserve"> </w:t>
      </w:r>
      <w:r w:rsidRPr="005222FF">
        <w:rPr>
          <w:lang w:val="pl-PL"/>
        </w:rPr>
        <w:t>pianotwórczego</w:t>
      </w:r>
      <w:r w:rsidR="006F06C2" w:rsidRPr="005222FF">
        <w:rPr>
          <w:spacing w:val="3"/>
          <w:lang w:val="pl-PL"/>
        </w:rPr>
        <w:t xml:space="preserve"> </w:t>
      </w:r>
      <w:r w:rsidRPr="005222FF">
        <w:rPr>
          <w:lang w:val="pl-PL"/>
        </w:rPr>
        <w:t>zainstalowane</w:t>
      </w:r>
      <w:r w:rsidR="006F06C2" w:rsidRPr="005222FF">
        <w:rPr>
          <w:spacing w:val="3"/>
          <w:lang w:val="pl-PL"/>
        </w:rPr>
        <w:t xml:space="preserve"> </w:t>
      </w:r>
      <w:r w:rsidRPr="005222FF">
        <w:rPr>
          <w:spacing w:val="-3"/>
          <w:lang w:val="pl-PL"/>
        </w:rPr>
        <w:t>w pobliżu zbiornika środka pianotwórczego.</w:t>
      </w:r>
    </w:p>
    <w:p w:rsidR="00AD455A" w:rsidRDefault="00C56C16" w:rsidP="00DE4597">
      <w:pPr>
        <w:pStyle w:val="Akapitzlist"/>
        <w:numPr>
          <w:ilvl w:val="0"/>
          <w:numId w:val="400"/>
        </w:numPr>
        <w:ind w:left="426"/>
        <w:rPr>
          <w:lang w:val="pl-PL"/>
        </w:rPr>
      </w:pPr>
      <w:r w:rsidRPr="005222FF">
        <w:rPr>
          <w:lang w:val="pl-PL"/>
        </w:rPr>
        <w:t>Materiały: Rurociągi</w:t>
      </w:r>
      <w:r w:rsidR="003637DD" w:rsidRPr="005222FF">
        <w:rPr>
          <w:spacing w:val="3"/>
          <w:lang w:val="pl-PL"/>
        </w:rPr>
        <w:t xml:space="preserve"> </w:t>
      </w:r>
      <w:r w:rsidRPr="005222FF">
        <w:rPr>
          <w:lang w:val="pl-PL"/>
        </w:rPr>
        <w:t>zgodnie z wymogami producenta systemu.</w:t>
      </w:r>
      <w:r w:rsidR="005A5347">
        <w:rPr>
          <w:lang w:val="pl-PL"/>
        </w:rPr>
        <w:t xml:space="preserve"> </w:t>
      </w:r>
    </w:p>
    <w:p w:rsidR="0001142F" w:rsidRDefault="00C56C16" w:rsidP="00DE4597">
      <w:pPr>
        <w:pStyle w:val="Nagwek4"/>
        <w:numPr>
          <w:ilvl w:val="1"/>
          <w:numId w:val="332"/>
        </w:numPr>
        <w:ind w:left="709"/>
        <w:rPr>
          <w:lang w:val="pl-PL"/>
        </w:rPr>
      </w:pPr>
      <w:r>
        <w:rPr>
          <w:lang w:val="pl-PL"/>
        </w:rPr>
        <w:t>System</w:t>
      </w:r>
      <w:r w:rsidR="0001142F">
        <w:rPr>
          <w:lang w:val="pl-PL"/>
        </w:rPr>
        <w:t xml:space="preserve"> </w:t>
      </w:r>
      <w:r>
        <w:rPr>
          <w:lang w:val="pl-PL"/>
        </w:rPr>
        <w:t>pianowy</w:t>
      </w:r>
    </w:p>
    <w:p w:rsidR="005222FF" w:rsidRPr="00C752AE" w:rsidRDefault="00C56C16" w:rsidP="00DE4597">
      <w:pPr>
        <w:pStyle w:val="Akapitzlist"/>
        <w:numPr>
          <w:ilvl w:val="0"/>
          <w:numId w:val="401"/>
        </w:numPr>
        <w:tabs>
          <w:tab w:val="left" w:pos="2187"/>
        </w:tabs>
        <w:spacing w:after="0" w:line="317" w:lineRule="exact"/>
        <w:ind w:left="426"/>
        <w:rPr>
          <w:lang w:val="pl-PL"/>
        </w:rPr>
      </w:pPr>
      <w:r w:rsidRPr="00C752AE">
        <w:rPr>
          <w:lang w:val="pl-PL"/>
        </w:rPr>
        <w:t>Instalacja</w:t>
      </w:r>
      <w:r w:rsidR="003637DD" w:rsidRPr="00C752AE">
        <w:rPr>
          <w:spacing w:val="3"/>
          <w:lang w:val="pl-PL"/>
        </w:rPr>
        <w:t xml:space="preserve"> </w:t>
      </w:r>
      <w:r w:rsidRPr="00C752AE">
        <w:rPr>
          <w:spacing w:val="-1"/>
          <w:lang w:val="pl-PL"/>
        </w:rPr>
        <w:t>p</w:t>
      </w:r>
      <w:r w:rsidRPr="00C752AE">
        <w:rPr>
          <w:lang w:val="pl-PL"/>
        </w:rPr>
        <w:t>poż.</w:t>
      </w:r>
      <w:r w:rsidR="003637DD" w:rsidRPr="00C752AE">
        <w:rPr>
          <w:spacing w:val="3"/>
          <w:lang w:val="pl-PL"/>
        </w:rPr>
        <w:t xml:space="preserve"> </w:t>
      </w:r>
      <w:r w:rsidRPr="00C752AE">
        <w:rPr>
          <w:lang w:val="pl-PL"/>
        </w:rPr>
        <w:t>pianowa</w:t>
      </w:r>
      <w:r w:rsidR="003637DD" w:rsidRPr="00C752AE">
        <w:rPr>
          <w:spacing w:val="3"/>
          <w:lang w:val="pl-PL"/>
        </w:rPr>
        <w:t xml:space="preserve"> </w:t>
      </w:r>
      <w:r w:rsidR="003637DD" w:rsidRPr="00C752AE">
        <w:rPr>
          <w:lang w:val="pl-PL"/>
        </w:rPr>
        <w:t xml:space="preserve">zasilana będzie </w:t>
      </w:r>
      <w:r w:rsidRPr="00C752AE">
        <w:rPr>
          <w:spacing w:val="-3"/>
          <w:lang w:val="pl-PL"/>
        </w:rPr>
        <w:t>pompą</w:t>
      </w:r>
      <w:r w:rsidR="003637DD" w:rsidRPr="00C752AE">
        <w:rPr>
          <w:spacing w:val="3"/>
          <w:lang w:val="pl-PL"/>
        </w:rPr>
        <w:t xml:space="preserve"> </w:t>
      </w:r>
      <w:r w:rsidRPr="00C752AE">
        <w:rPr>
          <w:lang w:val="pl-PL"/>
        </w:rPr>
        <w:t>wirową</w:t>
      </w:r>
      <w:r w:rsidR="003637DD" w:rsidRPr="00C752AE">
        <w:rPr>
          <w:spacing w:val="5"/>
          <w:lang w:val="pl-PL"/>
        </w:rPr>
        <w:t xml:space="preserve"> </w:t>
      </w:r>
      <w:r w:rsidRPr="00C752AE">
        <w:rPr>
          <w:lang w:val="pl-PL"/>
        </w:rPr>
        <w:t>samozasysającą</w:t>
      </w:r>
      <w:r w:rsidR="003637DD" w:rsidRPr="00C752AE">
        <w:rPr>
          <w:spacing w:val="3"/>
          <w:lang w:val="pl-PL"/>
        </w:rPr>
        <w:t xml:space="preserve"> </w:t>
      </w:r>
      <w:r w:rsidR="003637DD" w:rsidRPr="00C752AE">
        <w:rPr>
          <w:lang w:val="pl-PL"/>
        </w:rPr>
        <w:t xml:space="preserve">z napędem </w:t>
      </w:r>
      <w:r w:rsidRPr="00C752AE">
        <w:rPr>
          <w:lang w:val="pl-PL"/>
        </w:rPr>
        <w:t>elektrycznym.</w:t>
      </w:r>
      <w:r w:rsidR="003637DD" w:rsidRPr="00C752AE">
        <w:rPr>
          <w:lang w:val="pl-PL"/>
        </w:rPr>
        <w:t xml:space="preserve"> </w:t>
      </w:r>
      <w:r w:rsidRPr="00C752AE">
        <w:rPr>
          <w:lang w:val="pl-PL"/>
        </w:rPr>
        <w:t>Środek pianot</w:t>
      </w:r>
      <w:r w:rsidRPr="00C752AE">
        <w:rPr>
          <w:spacing w:val="-3"/>
          <w:lang w:val="pl-PL"/>
        </w:rPr>
        <w:t>wórczy</w:t>
      </w:r>
      <w:r w:rsidRPr="00C752AE">
        <w:rPr>
          <w:spacing w:val="-11"/>
          <w:lang w:val="pl-PL"/>
        </w:rPr>
        <w:t xml:space="preserve"> </w:t>
      </w:r>
      <w:r w:rsidRPr="00C752AE">
        <w:rPr>
          <w:lang w:val="pl-PL"/>
        </w:rPr>
        <w:t>podawany</w:t>
      </w:r>
      <w:r w:rsidRPr="00C752AE">
        <w:rPr>
          <w:spacing w:val="-11"/>
          <w:lang w:val="pl-PL"/>
        </w:rPr>
        <w:t xml:space="preserve"> </w:t>
      </w:r>
      <w:r w:rsidRPr="00C752AE">
        <w:rPr>
          <w:spacing w:val="-1"/>
          <w:lang w:val="pl-PL"/>
        </w:rPr>
        <w:t>będzie</w:t>
      </w:r>
      <w:r w:rsidRPr="00C752AE">
        <w:rPr>
          <w:spacing w:val="-7"/>
          <w:lang w:val="pl-PL"/>
        </w:rPr>
        <w:t xml:space="preserve"> </w:t>
      </w:r>
      <w:r w:rsidRPr="00C752AE">
        <w:rPr>
          <w:lang w:val="pl-PL"/>
        </w:rPr>
        <w:t>przez</w:t>
      </w:r>
      <w:r w:rsidRPr="00C752AE">
        <w:rPr>
          <w:spacing w:val="-10"/>
          <w:lang w:val="pl-PL"/>
        </w:rPr>
        <w:t xml:space="preserve"> </w:t>
      </w:r>
      <w:r w:rsidRPr="00C752AE">
        <w:rPr>
          <w:lang w:val="pl-PL"/>
        </w:rPr>
        <w:t>automatyczny</w:t>
      </w:r>
      <w:r w:rsidRPr="00C752AE">
        <w:rPr>
          <w:spacing w:val="-11"/>
          <w:lang w:val="pl-PL"/>
        </w:rPr>
        <w:t xml:space="preserve"> </w:t>
      </w:r>
      <w:r w:rsidRPr="00C752AE">
        <w:rPr>
          <w:spacing w:val="-1"/>
          <w:lang w:val="pl-PL"/>
        </w:rPr>
        <w:t>dozator,</w:t>
      </w:r>
      <w:r w:rsidRPr="00C752AE">
        <w:rPr>
          <w:spacing w:val="-7"/>
          <w:lang w:val="pl-PL"/>
        </w:rPr>
        <w:t xml:space="preserve"> </w:t>
      </w:r>
      <w:r w:rsidRPr="00C752AE">
        <w:rPr>
          <w:lang w:val="pl-PL"/>
        </w:rPr>
        <w:t>z</w:t>
      </w:r>
      <w:r w:rsidRPr="00C752AE">
        <w:rPr>
          <w:spacing w:val="-7"/>
          <w:lang w:val="pl-PL"/>
        </w:rPr>
        <w:t xml:space="preserve"> </w:t>
      </w:r>
      <w:r w:rsidRPr="00C752AE">
        <w:rPr>
          <w:lang w:val="pl-PL"/>
        </w:rPr>
        <w:t>możliwością</w:t>
      </w:r>
      <w:r w:rsidRPr="00C752AE">
        <w:rPr>
          <w:spacing w:val="-7"/>
          <w:lang w:val="pl-PL"/>
        </w:rPr>
        <w:t xml:space="preserve"> </w:t>
      </w:r>
      <w:r w:rsidRPr="00C752AE">
        <w:rPr>
          <w:lang w:val="pl-PL"/>
        </w:rPr>
        <w:t>kierowania</w:t>
      </w:r>
      <w:r w:rsidRPr="00C752AE">
        <w:rPr>
          <w:spacing w:val="-7"/>
          <w:lang w:val="pl-PL"/>
        </w:rPr>
        <w:t xml:space="preserve"> </w:t>
      </w:r>
      <w:r w:rsidRPr="00C752AE">
        <w:rPr>
          <w:lang w:val="pl-PL"/>
        </w:rPr>
        <w:t>nadmiaru</w:t>
      </w:r>
      <w:r w:rsidRPr="00C752AE">
        <w:rPr>
          <w:spacing w:val="-7"/>
          <w:lang w:val="pl-PL"/>
        </w:rPr>
        <w:t xml:space="preserve"> </w:t>
      </w:r>
      <w:r w:rsidRPr="00C752AE">
        <w:rPr>
          <w:lang w:val="pl-PL"/>
        </w:rPr>
        <w:t>środka pianotwórczego</w:t>
      </w:r>
      <w:r w:rsidR="003637DD" w:rsidRPr="00C752AE">
        <w:rPr>
          <w:spacing w:val="3"/>
          <w:lang w:val="pl-PL"/>
        </w:rPr>
        <w:t xml:space="preserve"> </w:t>
      </w:r>
      <w:r w:rsidR="003637DD" w:rsidRPr="00C752AE">
        <w:rPr>
          <w:lang w:val="pl-PL"/>
        </w:rPr>
        <w:t xml:space="preserve">z powrotem </w:t>
      </w:r>
      <w:r w:rsidRPr="00C752AE">
        <w:rPr>
          <w:lang w:val="pl-PL"/>
        </w:rPr>
        <w:t>do</w:t>
      </w:r>
      <w:r w:rsidR="003637DD" w:rsidRPr="00C752AE">
        <w:rPr>
          <w:spacing w:val="5"/>
          <w:lang w:val="pl-PL"/>
        </w:rPr>
        <w:t xml:space="preserve"> </w:t>
      </w:r>
      <w:r w:rsidRPr="00C752AE">
        <w:rPr>
          <w:lang w:val="pl-PL"/>
        </w:rPr>
        <w:t>zbiornika.</w:t>
      </w:r>
    </w:p>
    <w:p w:rsidR="005222FF" w:rsidRDefault="003637DD" w:rsidP="00DE4597">
      <w:pPr>
        <w:pStyle w:val="Akapitzlist"/>
        <w:numPr>
          <w:ilvl w:val="0"/>
          <w:numId w:val="401"/>
        </w:numPr>
        <w:tabs>
          <w:tab w:val="left" w:pos="2187"/>
        </w:tabs>
        <w:spacing w:after="0" w:line="317" w:lineRule="exact"/>
        <w:ind w:left="426"/>
        <w:rPr>
          <w:lang w:val="pl-PL"/>
        </w:rPr>
      </w:pPr>
      <w:r w:rsidRPr="005222FF">
        <w:rPr>
          <w:lang w:val="pl-PL"/>
        </w:rPr>
        <w:t>Wymagane są trzy (3) zbiorniki środka pianotwórczego</w:t>
      </w:r>
    </w:p>
    <w:p w:rsidR="005222FF" w:rsidRDefault="003637DD" w:rsidP="00DE4597">
      <w:pPr>
        <w:pStyle w:val="Akapitzlist"/>
        <w:numPr>
          <w:ilvl w:val="0"/>
          <w:numId w:val="401"/>
        </w:numPr>
        <w:tabs>
          <w:tab w:val="left" w:pos="2187"/>
        </w:tabs>
        <w:spacing w:after="0" w:line="317" w:lineRule="exact"/>
        <w:ind w:left="426"/>
        <w:rPr>
          <w:lang w:val="pl-PL"/>
        </w:rPr>
      </w:pPr>
      <w:r w:rsidRPr="005222FF">
        <w:rPr>
          <w:lang w:val="pl-PL"/>
        </w:rPr>
        <w:t xml:space="preserve">Zbiorniki </w:t>
      </w:r>
      <w:r w:rsidR="00C56C16" w:rsidRPr="005222FF">
        <w:rPr>
          <w:lang w:val="pl-PL"/>
        </w:rPr>
        <w:t>środka</w:t>
      </w:r>
      <w:r w:rsidRPr="005222FF">
        <w:rPr>
          <w:spacing w:val="3"/>
          <w:lang w:val="pl-PL"/>
        </w:rPr>
        <w:t xml:space="preserve"> </w:t>
      </w:r>
      <w:r w:rsidR="00C56C16" w:rsidRPr="005222FF">
        <w:rPr>
          <w:spacing w:val="-3"/>
          <w:lang w:val="pl-PL"/>
        </w:rPr>
        <w:t>pianotwórczego</w:t>
      </w:r>
      <w:r w:rsidRPr="005222FF">
        <w:rPr>
          <w:spacing w:val="3"/>
          <w:lang w:val="pl-PL"/>
        </w:rPr>
        <w:t xml:space="preserve"> </w:t>
      </w:r>
      <w:r w:rsidRPr="005222FF">
        <w:rPr>
          <w:lang w:val="pl-PL"/>
        </w:rPr>
        <w:t xml:space="preserve">będą wystarczające </w:t>
      </w:r>
      <w:r w:rsidR="00C56C16" w:rsidRPr="005222FF">
        <w:rPr>
          <w:spacing w:val="-1"/>
          <w:lang w:val="pl-PL"/>
        </w:rPr>
        <w:t>dla</w:t>
      </w:r>
      <w:r w:rsidRPr="005222FF">
        <w:rPr>
          <w:spacing w:val="3"/>
          <w:lang w:val="pl-PL"/>
        </w:rPr>
        <w:t xml:space="preserve"> minimum </w:t>
      </w:r>
      <w:r w:rsidR="00C56C16" w:rsidRPr="005222FF">
        <w:rPr>
          <w:lang w:val="pl-PL"/>
        </w:rPr>
        <w:t>30</w:t>
      </w:r>
      <w:r w:rsidRPr="005222FF">
        <w:rPr>
          <w:spacing w:val="6"/>
          <w:lang w:val="pl-PL"/>
        </w:rPr>
        <w:t xml:space="preserve"> </w:t>
      </w:r>
      <w:r w:rsidR="00C56C16" w:rsidRPr="005222FF">
        <w:rPr>
          <w:spacing w:val="-3"/>
          <w:lang w:val="pl-PL"/>
        </w:rPr>
        <w:t>min</w:t>
      </w:r>
      <w:r w:rsidRPr="005222FF">
        <w:rPr>
          <w:spacing w:val="3"/>
          <w:lang w:val="pl-PL"/>
        </w:rPr>
        <w:t xml:space="preserve"> </w:t>
      </w:r>
      <w:r w:rsidR="00C56C16" w:rsidRPr="005222FF">
        <w:rPr>
          <w:lang w:val="pl-PL"/>
        </w:rPr>
        <w:t>działania</w:t>
      </w:r>
      <w:r w:rsidRPr="005222FF">
        <w:rPr>
          <w:spacing w:val="3"/>
          <w:lang w:val="pl-PL"/>
        </w:rPr>
        <w:t xml:space="preserve"> wszystkich </w:t>
      </w:r>
      <w:r w:rsidRPr="005222FF">
        <w:rPr>
          <w:lang w:val="pl-PL"/>
        </w:rPr>
        <w:t>działek</w:t>
      </w:r>
      <w:r w:rsidRPr="005222FF">
        <w:rPr>
          <w:spacing w:val="3"/>
          <w:lang w:val="pl-PL"/>
        </w:rPr>
        <w:t xml:space="preserve"> </w:t>
      </w:r>
      <w:r w:rsidRPr="005222FF">
        <w:rPr>
          <w:lang w:val="pl-PL"/>
        </w:rPr>
        <w:t>wodno-pianowych</w:t>
      </w:r>
    </w:p>
    <w:p w:rsidR="005222FF" w:rsidRPr="005222FF" w:rsidRDefault="00FA6E5A" w:rsidP="00DE4597">
      <w:pPr>
        <w:pStyle w:val="Akapitzlist"/>
        <w:numPr>
          <w:ilvl w:val="0"/>
          <w:numId w:val="401"/>
        </w:numPr>
        <w:tabs>
          <w:tab w:val="left" w:pos="2187"/>
        </w:tabs>
        <w:spacing w:after="0" w:line="317" w:lineRule="exact"/>
        <w:ind w:left="426"/>
        <w:rPr>
          <w:lang w:val="pl-PL"/>
        </w:rPr>
      </w:pPr>
      <w:r w:rsidRPr="005222FF">
        <w:rPr>
          <w:lang w:val="pl-PL"/>
        </w:rPr>
        <w:t xml:space="preserve">Zbiorniki kadłubowe </w:t>
      </w:r>
      <w:r w:rsidR="00C56C16" w:rsidRPr="005222FF">
        <w:rPr>
          <w:lang w:val="pl-PL"/>
        </w:rPr>
        <w:t>będ</w:t>
      </w:r>
      <w:r w:rsidRPr="005222FF">
        <w:rPr>
          <w:lang w:val="pl-PL"/>
        </w:rPr>
        <w:t xml:space="preserve">ą </w:t>
      </w:r>
      <w:r w:rsidRPr="005222FF">
        <w:rPr>
          <w:spacing w:val="-3"/>
          <w:lang w:val="pl-PL"/>
        </w:rPr>
        <w:t xml:space="preserve">wykonane </w:t>
      </w:r>
      <w:r w:rsidR="00C56C16" w:rsidRPr="005222FF">
        <w:rPr>
          <w:spacing w:val="-3"/>
          <w:lang w:val="pl-PL"/>
        </w:rPr>
        <w:t>ze</w:t>
      </w:r>
      <w:r w:rsidRPr="005222FF">
        <w:rPr>
          <w:spacing w:val="3"/>
          <w:lang w:val="pl-PL"/>
        </w:rPr>
        <w:t xml:space="preserve"> </w:t>
      </w:r>
      <w:r w:rsidR="00C56C16" w:rsidRPr="005222FF">
        <w:rPr>
          <w:spacing w:val="-1"/>
          <w:lang w:val="pl-PL"/>
        </w:rPr>
        <w:t>stali</w:t>
      </w:r>
      <w:r w:rsidRPr="005222FF">
        <w:rPr>
          <w:spacing w:val="3"/>
          <w:lang w:val="pl-PL"/>
        </w:rPr>
        <w:t xml:space="preserve"> </w:t>
      </w:r>
      <w:r w:rsidR="00C56C16" w:rsidRPr="005222FF">
        <w:rPr>
          <w:spacing w:val="-3"/>
          <w:lang w:val="pl-PL"/>
        </w:rPr>
        <w:t>nierdzewnej</w:t>
      </w:r>
      <w:r w:rsidR="00C56C16" w:rsidRPr="005222FF">
        <w:rPr>
          <w:spacing w:val="-1"/>
          <w:lang w:val="pl-PL"/>
        </w:rPr>
        <w:t>.</w:t>
      </w:r>
    </w:p>
    <w:p w:rsidR="00C56C16" w:rsidRPr="005222FF" w:rsidRDefault="00FA6E5A" w:rsidP="00DE4597">
      <w:pPr>
        <w:pStyle w:val="Akapitzlist"/>
        <w:numPr>
          <w:ilvl w:val="0"/>
          <w:numId w:val="401"/>
        </w:numPr>
        <w:tabs>
          <w:tab w:val="left" w:pos="2187"/>
        </w:tabs>
        <w:spacing w:line="317" w:lineRule="exact"/>
        <w:ind w:left="426"/>
        <w:rPr>
          <w:lang w:val="pl-PL"/>
        </w:rPr>
      </w:pPr>
      <w:r w:rsidRPr="005222FF">
        <w:rPr>
          <w:lang w:val="pl-PL"/>
        </w:rPr>
        <w:t xml:space="preserve">Rurociągi środka pianotwórczego wraz z armaturą </w:t>
      </w:r>
      <w:r w:rsidR="00C56C16" w:rsidRPr="005222FF">
        <w:rPr>
          <w:spacing w:val="-3"/>
          <w:lang w:val="pl-PL"/>
        </w:rPr>
        <w:t>na</w:t>
      </w:r>
      <w:r w:rsidRPr="005222FF">
        <w:rPr>
          <w:lang w:val="pl-PL"/>
        </w:rPr>
        <w:t xml:space="preserve"> odcinku od zbiornika do </w:t>
      </w:r>
      <w:r w:rsidR="00C56C16" w:rsidRPr="005222FF">
        <w:rPr>
          <w:spacing w:val="-1"/>
          <w:lang w:val="pl-PL"/>
        </w:rPr>
        <w:t>rurociągu</w:t>
      </w:r>
      <w:r w:rsidR="00C56C16" w:rsidRPr="005222FF">
        <w:rPr>
          <w:lang w:val="pl-PL"/>
        </w:rPr>
        <w:t xml:space="preserve"> </w:t>
      </w:r>
      <w:r w:rsidR="00C56C16" w:rsidRPr="005222FF">
        <w:rPr>
          <w:spacing w:val="-3"/>
          <w:lang w:val="pl-PL"/>
        </w:rPr>
        <w:t>głównego</w:t>
      </w:r>
      <w:r w:rsidR="00C56C16" w:rsidRPr="005222FF">
        <w:rPr>
          <w:lang w:val="pl-PL"/>
        </w:rPr>
        <w:t xml:space="preserve"> instalacji</w:t>
      </w:r>
      <w:r w:rsidRPr="005222FF">
        <w:rPr>
          <w:spacing w:val="3"/>
          <w:lang w:val="pl-PL"/>
        </w:rPr>
        <w:t xml:space="preserve"> </w:t>
      </w:r>
      <w:r w:rsidR="00C56C16" w:rsidRPr="005222FF">
        <w:rPr>
          <w:spacing w:val="-3"/>
          <w:lang w:val="pl-PL"/>
        </w:rPr>
        <w:t>pożarowej</w:t>
      </w:r>
      <w:r w:rsidRPr="005222FF">
        <w:rPr>
          <w:spacing w:val="6"/>
          <w:lang w:val="pl-PL"/>
        </w:rPr>
        <w:t xml:space="preserve"> </w:t>
      </w:r>
      <w:r w:rsidR="00C56C16" w:rsidRPr="005222FF">
        <w:rPr>
          <w:spacing w:val="-3"/>
          <w:lang w:val="pl-PL"/>
        </w:rPr>
        <w:t>wodnej</w:t>
      </w:r>
      <w:r w:rsidRPr="005222FF">
        <w:rPr>
          <w:spacing w:val="6"/>
          <w:lang w:val="pl-PL"/>
        </w:rPr>
        <w:t xml:space="preserve"> </w:t>
      </w:r>
      <w:r w:rsidR="00C56C16" w:rsidRPr="005222FF">
        <w:rPr>
          <w:lang w:val="pl-PL"/>
        </w:rPr>
        <w:t>–</w:t>
      </w:r>
      <w:r w:rsidRPr="005222FF">
        <w:rPr>
          <w:spacing w:val="3"/>
          <w:lang w:val="pl-PL"/>
        </w:rPr>
        <w:t xml:space="preserve"> </w:t>
      </w:r>
      <w:r w:rsidR="00C56C16" w:rsidRPr="005222FF">
        <w:rPr>
          <w:lang w:val="pl-PL"/>
        </w:rPr>
        <w:t>stal</w:t>
      </w:r>
      <w:r w:rsidRPr="005222FF">
        <w:rPr>
          <w:spacing w:val="3"/>
          <w:lang w:val="pl-PL"/>
        </w:rPr>
        <w:t xml:space="preserve"> </w:t>
      </w:r>
      <w:r w:rsidR="00C56C16" w:rsidRPr="005222FF">
        <w:rPr>
          <w:lang w:val="pl-PL"/>
        </w:rPr>
        <w:t>nierdzewna.</w:t>
      </w:r>
    </w:p>
    <w:p w:rsidR="00C56C16" w:rsidRDefault="00FA6E5A" w:rsidP="00DE4597">
      <w:pPr>
        <w:pStyle w:val="Nagwek4"/>
        <w:numPr>
          <w:ilvl w:val="1"/>
          <w:numId w:val="332"/>
        </w:numPr>
        <w:ind w:left="709"/>
        <w:rPr>
          <w:lang w:val="pl-PL"/>
        </w:rPr>
      </w:pPr>
      <w:r>
        <w:rPr>
          <w:lang w:val="pl-PL"/>
        </w:rPr>
        <w:t xml:space="preserve">System kurtyny </w:t>
      </w:r>
      <w:r w:rsidR="00C56C16">
        <w:rPr>
          <w:lang w:val="pl-PL"/>
        </w:rPr>
        <w:t>wodnej</w:t>
      </w:r>
    </w:p>
    <w:p w:rsidR="005222FF" w:rsidRPr="00C752AE" w:rsidRDefault="00FA6E5A" w:rsidP="00DE4597">
      <w:pPr>
        <w:pStyle w:val="Akapitzlist"/>
        <w:numPr>
          <w:ilvl w:val="0"/>
          <w:numId w:val="402"/>
        </w:numPr>
        <w:ind w:left="426"/>
        <w:rPr>
          <w:rFonts w:ascii="Calibri" w:hAnsi="Calibri" w:cs="Calibri"/>
          <w:lang w:val="pl-PL"/>
        </w:rPr>
      </w:pPr>
      <w:r w:rsidRPr="00C752AE">
        <w:rPr>
          <w:lang w:val="pl-PL"/>
        </w:rPr>
        <w:t xml:space="preserve">Instalacja zapewni podawanie </w:t>
      </w:r>
      <w:r w:rsidR="00C56C16" w:rsidRPr="00C752AE">
        <w:rPr>
          <w:spacing w:val="-3"/>
          <w:lang w:val="pl-PL"/>
        </w:rPr>
        <w:t>wody</w:t>
      </w:r>
      <w:r w:rsidRPr="00C752AE">
        <w:rPr>
          <w:lang w:val="pl-PL"/>
        </w:rPr>
        <w:t xml:space="preserve"> na zewnętrzne pionowe powierzchnie kadłuba, pokładówek </w:t>
      </w:r>
      <w:r w:rsidR="00C56C16" w:rsidRPr="00C752AE">
        <w:rPr>
          <w:spacing w:val="-1"/>
          <w:lang w:val="pl-PL"/>
        </w:rPr>
        <w:t>i</w:t>
      </w:r>
      <w:r w:rsidR="00C56C16" w:rsidRPr="00C752AE">
        <w:rPr>
          <w:lang w:val="pl-PL"/>
        </w:rPr>
        <w:t xml:space="preserve"> nadbudówek,</w:t>
      </w:r>
      <w:r w:rsidRPr="00C752AE">
        <w:rPr>
          <w:spacing w:val="24"/>
          <w:lang w:val="pl-PL"/>
        </w:rPr>
        <w:t xml:space="preserve"> </w:t>
      </w:r>
      <w:r w:rsidR="00C56C16" w:rsidRPr="00C752AE">
        <w:rPr>
          <w:lang w:val="pl-PL"/>
        </w:rPr>
        <w:t>podesty</w:t>
      </w:r>
      <w:r w:rsidRPr="00C752AE">
        <w:rPr>
          <w:spacing w:val="22"/>
          <w:lang w:val="pl-PL"/>
        </w:rPr>
        <w:t xml:space="preserve"> </w:t>
      </w:r>
      <w:r w:rsidR="00C56C16" w:rsidRPr="00C752AE">
        <w:rPr>
          <w:lang w:val="pl-PL"/>
        </w:rPr>
        <w:t>obsługi</w:t>
      </w:r>
      <w:r w:rsidRPr="00C752AE">
        <w:rPr>
          <w:spacing w:val="25"/>
          <w:lang w:val="pl-PL"/>
        </w:rPr>
        <w:t xml:space="preserve"> </w:t>
      </w:r>
      <w:r w:rsidR="00C56C16" w:rsidRPr="00C752AE">
        <w:rPr>
          <w:lang w:val="pl-PL"/>
        </w:rPr>
        <w:t>działek</w:t>
      </w:r>
      <w:r w:rsidRPr="00C752AE">
        <w:rPr>
          <w:spacing w:val="22"/>
          <w:lang w:val="pl-PL"/>
        </w:rPr>
        <w:t xml:space="preserve"> </w:t>
      </w:r>
      <w:r w:rsidR="00C56C16" w:rsidRPr="00C752AE">
        <w:rPr>
          <w:lang w:val="pl-PL"/>
        </w:rPr>
        <w:t>wodno</w:t>
      </w:r>
      <w:r w:rsidR="00C56C16" w:rsidRPr="00C752AE">
        <w:rPr>
          <w:spacing w:val="-1"/>
          <w:lang w:val="pl-PL"/>
        </w:rPr>
        <w:t xml:space="preserve"> </w:t>
      </w:r>
      <w:r w:rsidR="00C56C16" w:rsidRPr="00C752AE">
        <w:rPr>
          <w:lang w:val="pl-PL"/>
        </w:rPr>
        <w:t>pianowych</w:t>
      </w:r>
      <w:r w:rsidR="00C56C16" w:rsidRPr="00C752AE">
        <w:rPr>
          <w:spacing w:val="24"/>
          <w:lang w:val="pl-PL"/>
        </w:rPr>
        <w:t xml:space="preserve"> </w:t>
      </w:r>
      <w:r w:rsidR="00C56C16" w:rsidRPr="00C752AE">
        <w:rPr>
          <w:spacing w:val="-1"/>
          <w:lang w:val="pl-PL"/>
        </w:rPr>
        <w:t>oraz</w:t>
      </w:r>
      <w:r w:rsidR="00C56C16" w:rsidRPr="00C752AE">
        <w:rPr>
          <w:spacing w:val="22"/>
          <w:lang w:val="pl-PL"/>
        </w:rPr>
        <w:t xml:space="preserve"> </w:t>
      </w:r>
      <w:r w:rsidR="00C56C16" w:rsidRPr="00C752AE">
        <w:rPr>
          <w:lang w:val="pl-PL"/>
        </w:rPr>
        <w:t>powierzchnie</w:t>
      </w:r>
      <w:r w:rsidR="00C56C16" w:rsidRPr="00C752AE">
        <w:rPr>
          <w:spacing w:val="24"/>
          <w:lang w:val="pl-PL"/>
        </w:rPr>
        <w:t xml:space="preserve"> </w:t>
      </w:r>
      <w:r w:rsidR="00C56C16" w:rsidRPr="00C752AE">
        <w:rPr>
          <w:lang w:val="pl-PL"/>
        </w:rPr>
        <w:t>pokładu roboczego i</w:t>
      </w:r>
      <w:r w:rsidR="00C56C16" w:rsidRPr="00C752AE">
        <w:rPr>
          <w:spacing w:val="24"/>
          <w:lang w:val="pl-PL"/>
        </w:rPr>
        <w:t xml:space="preserve"> </w:t>
      </w:r>
      <w:r w:rsidR="00C56C16" w:rsidRPr="00C752AE">
        <w:rPr>
          <w:spacing w:val="-3"/>
          <w:lang w:val="pl-PL"/>
        </w:rPr>
        <w:t>nad</w:t>
      </w:r>
      <w:r w:rsidR="00C56C16" w:rsidRPr="00C752AE">
        <w:rPr>
          <w:spacing w:val="24"/>
          <w:lang w:val="pl-PL"/>
        </w:rPr>
        <w:t xml:space="preserve"> </w:t>
      </w:r>
      <w:r w:rsidR="00C56C16" w:rsidRPr="00C752AE">
        <w:rPr>
          <w:lang w:val="pl-PL"/>
        </w:rPr>
        <w:t xml:space="preserve">przedziałem </w:t>
      </w:r>
      <w:r w:rsidR="00C56C16" w:rsidRPr="00C752AE">
        <w:rPr>
          <w:spacing w:val="-3"/>
          <w:lang w:val="pl-PL"/>
        </w:rPr>
        <w:t>maszynowym. Dokładny zakres będzie uzgodniony na etapie projektu technicznego.</w:t>
      </w:r>
    </w:p>
    <w:p w:rsidR="005222FF" w:rsidRPr="005222FF" w:rsidRDefault="00C56C16" w:rsidP="00DE4597">
      <w:pPr>
        <w:pStyle w:val="Akapitzlist"/>
        <w:numPr>
          <w:ilvl w:val="0"/>
          <w:numId w:val="402"/>
        </w:numPr>
        <w:ind w:left="426"/>
        <w:rPr>
          <w:rFonts w:ascii="Calibri" w:hAnsi="Calibri" w:cs="Calibri"/>
          <w:lang w:val="pl-PL"/>
        </w:rPr>
      </w:pPr>
      <w:r w:rsidRPr="005222FF">
        <w:rPr>
          <w:lang w:val="pl-PL"/>
        </w:rPr>
        <w:t>Intensywność</w:t>
      </w:r>
      <w:r w:rsidR="00FA6E5A" w:rsidRPr="005222FF">
        <w:rPr>
          <w:spacing w:val="6"/>
          <w:lang w:val="pl-PL"/>
        </w:rPr>
        <w:t xml:space="preserve"> </w:t>
      </w:r>
      <w:r w:rsidRPr="005222FF">
        <w:rPr>
          <w:lang w:val="pl-PL"/>
        </w:rPr>
        <w:t>podawania</w:t>
      </w:r>
      <w:r w:rsidR="00FA6E5A" w:rsidRPr="005222FF">
        <w:rPr>
          <w:spacing w:val="5"/>
          <w:lang w:val="pl-PL"/>
        </w:rPr>
        <w:t xml:space="preserve"> </w:t>
      </w:r>
      <w:r w:rsidRPr="005222FF">
        <w:rPr>
          <w:spacing w:val="-3"/>
          <w:lang w:val="pl-PL"/>
        </w:rPr>
        <w:t>wody</w:t>
      </w:r>
      <w:r w:rsidR="00FA6E5A" w:rsidRPr="005222FF">
        <w:rPr>
          <w:spacing w:val="1"/>
          <w:lang w:val="pl-PL"/>
        </w:rPr>
        <w:t xml:space="preserve"> </w:t>
      </w:r>
      <w:r w:rsidRPr="005222FF">
        <w:rPr>
          <w:lang w:val="pl-PL"/>
        </w:rPr>
        <w:t>będzie</w:t>
      </w:r>
      <w:r w:rsidR="00FA6E5A" w:rsidRPr="005222FF">
        <w:rPr>
          <w:spacing w:val="5"/>
          <w:lang w:val="pl-PL"/>
        </w:rPr>
        <w:t xml:space="preserve"> </w:t>
      </w:r>
      <w:r w:rsidR="00F95E0A" w:rsidRPr="005222FF">
        <w:rPr>
          <w:lang w:val="pl-PL"/>
        </w:rPr>
        <w:t>wynosić</w:t>
      </w:r>
      <w:r w:rsidR="00F95E0A" w:rsidRPr="005222FF">
        <w:rPr>
          <w:spacing w:val="7"/>
          <w:lang w:val="pl-PL"/>
        </w:rPr>
        <w:t>, co</w:t>
      </w:r>
      <w:r w:rsidR="00FA6E5A" w:rsidRPr="005222FF">
        <w:rPr>
          <w:spacing w:val="5"/>
          <w:lang w:val="pl-PL"/>
        </w:rPr>
        <w:t xml:space="preserve"> </w:t>
      </w:r>
      <w:r w:rsidRPr="005222FF">
        <w:rPr>
          <w:lang w:val="pl-PL"/>
        </w:rPr>
        <w:t>najmniej</w:t>
      </w:r>
      <w:r w:rsidR="00FA6E5A" w:rsidRPr="005222FF">
        <w:rPr>
          <w:spacing w:val="9"/>
          <w:lang w:val="pl-PL"/>
        </w:rPr>
        <w:t xml:space="preserve"> </w:t>
      </w:r>
      <w:r w:rsidR="00FA6E5A" w:rsidRPr="005222FF">
        <w:rPr>
          <w:spacing w:val="-3"/>
          <w:lang w:val="pl-PL"/>
        </w:rPr>
        <w:t>5</w:t>
      </w:r>
      <w:r w:rsidR="00CE04B7">
        <w:rPr>
          <w:spacing w:val="-3"/>
          <w:lang w:val="pl-PL"/>
        </w:rPr>
        <w:t xml:space="preserve"> </w:t>
      </w:r>
      <w:r w:rsidR="00FA6E5A" w:rsidRPr="005222FF">
        <w:rPr>
          <w:spacing w:val="-3"/>
          <w:lang w:val="pl-PL"/>
        </w:rPr>
        <w:t>l/m</w:t>
      </w:r>
      <w:r w:rsidR="00FA6E5A" w:rsidRPr="005222FF">
        <w:rPr>
          <w:spacing w:val="-3"/>
          <w:vertAlign w:val="superscript"/>
          <w:lang w:val="pl-PL"/>
        </w:rPr>
        <w:t>2</w:t>
      </w:r>
      <w:r w:rsidR="00FA6E5A" w:rsidRPr="005222FF">
        <w:rPr>
          <w:spacing w:val="-3"/>
          <w:lang w:val="pl-PL"/>
        </w:rPr>
        <w:t xml:space="preserve"> </w:t>
      </w:r>
      <w:r w:rsidRPr="005222FF">
        <w:rPr>
          <w:lang w:val="pl-PL"/>
        </w:rPr>
        <w:t>na</w:t>
      </w:r>
      <w:r w:rsidR="00FA6E5A" w:rsidRPr="005222FF">
        <w:rPr>
          <w:spacing w:val="5"/>
          <w:lang w:val="pl-PL"/>
        </w:rPr>
        <w:t xml:space="preserve"> </w:t>
      </w:r>
      <w:r w:rsidR="00FA6E5A" w:rsidRPr="005222FF">
        <w:rPr>
          <w:lang w:val="pl-PL"/>
        </w:rPr>
        <w:t xml:space="preserve">powierzchnie </w:t>
      </w:r>
      <w:r w:rsidRPr="005222FF">
        <w:rPr>
          <w:lang w:val="pl-PL"/>
        </w:rPr>
        <w:t>izolowane</w:t>
      </w:r>
      <w:r w:rsidR="00FA6E5A" w:rsidRPr="005222FF">
        <w:rPr>
          <w:spacing w:val="5"/>
          <w:lang w:val="pl-PL"/>
        </w:rPr>
        <w:t xml:space="preserve"> </w:t>
      </w:r>
      <w:r w:rsidRPr="005222FF">
        <w:rPr>
          <w:lang w:val="pl-PL"/>
        </w:rPr>
        <w:t>klasy</w:t>
      </w:r>
      <w:r w:rsidR="00FA6E5A" w:rsidRPr="005222FF">
        <w:rPr>
          <w:spacing w:val="1"/>
          <w:lang w:val="pl-PL"/>
        </w:rPr>
        <w:t xml:space="preserve"> </w:t>
      </w:r>
      <w:r w:rsidRPr="005222FF">
        <w:rPr>
          <w:lang w:val="pl-PL"/>
        </w:rPr>
        <w:t>A60</w:t>
      </w:r>
      <w:r w:rsidR="00FA6E5A" w:rsidRPr="005222FF">
        <w:rPr>
          <w:spacing w:val="-6"/>
          <w:lang w:val="pl-PL"/>
        </w:rPr>
        <w:t xml:space="preserve"> </w:t>
      </w:r>
      <w:r w:rsidRPr="005222FF">
        <w:rPr>
          <w:lang w:val="pl-PL"/>
        </w:rPr>
        <w:t>lub</w:t>
      </w:r>
      <w:r w:rsidR="00FA6E5A" w:rsidRPr="005222FF">
        <w:rPr>
          <w:spacing w:val="-6"/>
          <w:lang w:val="pl-PL"/>
        </w:rPr>
        <w:t xml:space="preserve"> </w:t>
      </w:r>
      <w:r w:rsidRPr="005222FF">
        <w:rPr>
          <w:spacing w:val="-3"/>
          <w:lang w:val="pl-PL"/>
        </w:rPr>
        <w:t>co</w:t>
      </w:r>
      <w:r w:rsidR="00FA6E5A" w:rsidRPr="005222FF">
        <w:rPr>
          <w:spacing w:val="-6"/>
          <w:lang w:val="pl-PL"/>
        </w:rPr>
        <w:t xml:space="preserve"> </w:t>
      </w:r>
      <w:r w:rsidRPr="005222FF">
        <w:rPr>
          <w:lang w:val="pl-PL"/>
        </w:rPr>
        <w:t>najmniej</w:t>
      </w:r>
      <w:r w:rsidR="00FA6E5A" w:rsidRPr="005222FF">
        <w:rPr>
          <w:spacing w:val="-5"/>
          <w:lang w:val="pl-PL"/>
        </w:rPr>
        <w:t xml:space="preserve"> </w:t>
      </w:r>
      <w:r w:rsidR="00FA6E5A" w:rsidRPr="005222FF">
        <w:rPr>
          <w:spacing w:val="-3"/>
          <w:lang w:val="pl-PL"/>
        </w:rPr>
        <w:t>10</w:t>
      </w:r>
      <w:r w:rsidR="00CE04B7">
        <w:rPr>
          <w:spacing w:val="-3"/>
          <w:lang w:val="pl-PL"/>
        </w:rPr>
        <w:t xml:space="preserve"> </w:t>
      </w:r>
      <w:r w:rsidR="00FA6E5A" w:rsidRPr="005222FF">
        <w:rPr>
          <w:spacing w:val="-3"/>
          <w:lang w:val="pl-PL"/>
        </w:rPr>
        <w:t>l/m</w:t>
      </w:r>
      <w:r w:rsidR="00FA6E5A" w:rsidRPr="005222FF">
        <w:rPr>
          <w:spacing w:val="-3"/>
          <w:vertAlign w:val="superscript"/>
          <w:lang w:val="pl-PL"/>
        </w:rPr>
        <w:t>2</w:t>
      </w:r>
      <w:r w:rsidR="00FA6E5A" w:rsidRPr="005222FF">
        <w:rPr>
          <w:spacing w:val="-3"/>
          <w:lang w:val="pl-PL"/>
        </w:rPr>
        <w:t xml:space="preserve"> </w:t>
      </w:r>
      <w:r w:rsidRPr="005222FF">
        <w:rPr>
          <w:spacing w:val="-3"/>
          <w:lang w:val="pl-PL"/>
        </w:rPr>
        <w:t>na</w:t>
      </w:r>
      <w:r w:rsidR="00FA6E5A" w:rsidRPr="005222FF">
        <w:rPr>
          <w:spacing w:val="-6"/>
          <w:lang w:val="pl-PL"/>
        </w:rPr>
        <w:t xml:space="preserve"> </w:t>
      </w:r>
      <w:r w:rsidRPr="005222FF">
        <w:rPr>
          <w:lang w:val="pl-PL"/>
        </w:rPr>
        <w:t>pozostałe</w:t>
      </w:r>
      <w:r w:rsidR="00FA6E5A" w:rsidRPr="005222FF">
        <w:rPr>
          <w:spacing w:val="-6"/>
          <w:lang w:val="pl-PL"/>
        </w:rPr>
        <w:t xml:space="preserve"> </w:t>
      </w:r>
      <w:r w:rsidRPr="005222FF">
        <w:rPr>
          <w:lang w:val="pl-PL"/>
        </w:rPr>
        <w:t>powierzchnie.</w:t>
      </w:r>
      <w:r w:rsidR="00FA6E5A" w:rsidRPr="005222FF">
        <w:rPr>
          <w:spacing w:val="-7"/>
          <w:lang w:val="pl-PL"/>
        </w:rPr>
        <w:t xml:space="preserve"> </w:t>
      </w:r>
      <w:r w:rsidRPr="005222FF">
        <w:rPr>
          <w:spacing w:val="-3"/>
          <w:lang w:val="pl-PL"/>
        </w:rPr>
        <w:t>System</w:t>
      </w:r>
      <w:r w:rsidR="00FA6E5A" w:rsidRPr="005222FF">
        <w:rPr>
          <w:spacing w:val="-9"/>
          <w:lang w:val="pl-PL"/>
        </w:rPr>
        <w:t xml:space="preserve"> </w:t>
      </w:r>
      <w:r w:rsidRPr="005222FF">
        <w:rPr>
          <w:lang w:val="pl-PL"/>
        </w:rPr>
        <w:t>będzie</w:t>
      </w:r>
      <w:r w:rsidR="00FA6E5A" w:rsidRPr="005222FF">
        <w:rPr>
          <w:spacing w:val="-6"/>
          <w:lang w:val="pl-PL"/>
        </w:rPr>
        <w:t xml:space="preserve"> </w:t>
      </w:r>
      <w:r w:rsidRPr="005222FF">
        <w:rPr>
          <w:lang w:val="pl-PL"/>
        </w:rPr>
        <w:t>zasilany</w:t>
      </w:r>
      <w:r w:rsidR="00FA6E5A" w:rsidRPr="005222FF">
        <w:rPr>
          <w:spacing w:val="-7"/>
          <w:lang w:val="pl-PL"/>
        </w:rPr>
        <w:t xml:space="preserve"> </w:t>
      </w:r>
      <w:r w:rsidRPr="005222FF">
        <w:rPr>
          <w:lang w:val="pl-PL"/>
        </w:rPr>
        <w:t>wodą</w:t>
      </w:r>
      <w:r w:rsidR="00FA6E5A" w:rsidRPr="005222FF">
        <w:rPr>
          <w:spacing w:val="-7"/>
          <w:lang w:val="pl-PL"/>
        </w:rPr>
        <w:t xml:space="preserve"> </w:t>
      </w:r>
      <w:r w:rsidR="00FA6E5A" w:rsidRPr="005222FF">
        <w:rPr>
          <w:spacing w:val="-3"/>
          <w:lang w:val="pl-PL"/>
        </w:rPr>
        <w:t xml:space="preserve">morską </w:t>
      </w:r>
      <w:r w:rsidRPr="005222FF">
        <w:rPr>
          <w:lang w:val="pl-PL"/>
        </w:rPr>
        <w:t>przez</w:t>
      </w:r>
      <w:r w:rsidRPr="005222FF">
        <w:rPr>
          <w:spacing w:val="-7"/>
          <w:lang w:val="pl-PL"/>
        </w:rPr>
        <w:t xml:space="preserve"> </w:t>
      </w:r>
      <w:r w:rsidRPr="005222FF">
        <w:rPr>
          <w:spacing w:val="-3"/>
          <w:lang w:val="pl-PL"/>
        </w:rPr>
        <w:t>pompę</w:t>
      </w:r>
      <w:r w:rsidR="00FA6E5A" w:rsidRPr="005222FF">
        <w:rPr>
          <w:lang w:val="pl-PL"/>
        </w:rPr>
        <w:t xml:space="preserve"> pożarową</w:t>
      </w:r>
      <w:r w:rsidRPr="005222FF">
        <w:rPr>
          <w:lang w:val="pl-PL"/>
        </w:rPr>
        <w:t xml:space="preserve">. </w:t>
      </w:r>
      <w:r w:rsidR="002A3B0B" w:rsidRPr="005222FF">
        <w:rPr>
          <w:spacing w:val="-5"/>
          <w:lang w:val="pl-PL"/>
        </w:rPr>
        <w:t>W</w:t>
      </w:r>
      <w:r w:rsidR="00CE04B7">
        <w:rPr>
          <w:spacing w:val="-5"/>
          <w:lang w:val="pl-PL"/>
        </w:rPr>
        <w:t>ymagana jest dodatkowa ochrona przed zamarzaniem i w</w:t>
      </w:r>
      <w:r w:rsidR="002A3B0B" w:rsidRPr="005222FF">
        <w:rPr>
          <w:spacing w:val="3"/>
          <w:lang w:val="pl-PL"/>
        </w:rPr>
        <w:t xml:space="preserve"> </w:t>
      </w:r>
      <w:r w:rsidR="002A3B0B" w:rsidRPr="005222FF">
        <w:rPr>
          <w:lang w:val="pl-PL"/>
        </w:rPr>
        <w:t>najniższych</w:t>
      </w:r>
      <w:r w:rsidR="002A3B0B" w:rsidRPr="005222FF">
        <w:rPr>
          <w:spacing w:val="3"/>
          <w:lang w:val="pl-PL"/>
        </w:rPr>
        <w:t xml:space="preserve"> </w:t>
      </w:r>
      <w:r w:rsidR="002A3B0B" w:rsidRPr="005222FF">
        <w:rPr>
          <w:lang w:val="pl-PL"/>
        </w:rPr>
        <w:t>miejscach rurociągów</w:t>
      </w:r>
      <w:r w:rsidR="002A3B0B" w:rsidRPr="005222FF">
        <w:rPr>
          <w:spacing w:val="1"/>
          <w:lang w:val="pl-PL"/>
        </w:rPr>
        <w:t xml:space="preserve"> </w:t>
      </w:r>
      <w:r w:rsidR="002A3B0B" w:rsidRPr="005222FF">
        <w:rPr>
          <w:lang w:val="pl-PL"/>
        </w:rPr>
        <w:t>będą</w:t>
      </w:r>
      <w:r w:rsidR="002A3B0B" w:rsidRPr="005222FF">
        <w:rPr>
          <w:spacing w:val="3"/>
          <w:lang w:val="pl-PL"/>
        </w:rPr>
        <w:t xml:space="preserve"> </w:t>
      </w:r>
      <w:r w:rsidR="002A3B0B" w:rsidRPr="005222FF">
        <w:rPr>
          <w:lang w:val="pl-PL"/>
        </w:rPr>
        <w:t>zainstalowane</w:t>
      </w:r>
      <w:r w:rsidR="002A3B0B" w:rsidRPr="005222FF">
        <w:rPr>
          <w:spacing w:val="3"/>
          <w:lang w:val="pl-PL"/>
        </w:rPr>
        <w:t xml:space="preserve"> </w:t>
      </w:r>
      <w:r w:rsidR="002A3B0B" w:rsidRPr="005222FF">
        <w:rPr>
          <w:lang w:val="pl-PL"/>
        </w:rPr>
        <w:t>korki</w:t>
      </w:r>
      <w:r w:rsidR="002A3B0B" w:rsidRPr="005222FF">
        <w:rPr>
          <w:spacing w:val="3"/>
          <w:lang w:val="pl-PL"/>
        </w:rPr>
        <w:t xml:space="preserve"> </w:t>
      </w:r>
      <w:r w:rsidR="002A3B0B" w:rsidRPr="005222FF">
        <w:rPr>
          <w:lang w:val="pl-PL"/>
        </w:rPr>
        <w:t>spustowe.</w:t>
      </w:r>
    </w:p>
    <w:p w:rsidR="005222FF" w:rsidRPr="005222FF" w:rsidRDefault="00C56C16" w:rsidP="00DE4597">
      <w:pPr>
        <w:pStyle w:val="Akapitzlist"/>
        <w:numPr>
          <w:ilvl w:val="0"/>
          <w:numId w:val="402"/>
        </w:numPr>
        <w:ind w:left="426"/>
        <w:rPr>
          <w:rFonts w:ascii="Calibri" w:hAnsi="Calibri" w:cs="Calibri"/>
          <w:lang w:val="pl-PL"/>
        </w:rPr>
      </w:pPr>
      <w:r w:rsidRPr="005222FF">
        <w:rPr>
          <w:lang w:val="pl-PL"/>
        </w:rPr>
        <w:t>System powinien umożliwiać szybką wymianę tryskaczy, a dostawca powinien zapewnić ich zapas</w:t>
      </w:r>
      <w:r w:rsidR="002A3B0B" w:rsidRPr="005222FF">
        <w:rPr>
          <w:lang w:val="pl-PL"/>
        </w:rPr>
        <w:t>, w ilości minimum 15%</w:t>
      </w:r>
      <w:r w:rsidRPr="005222FF">
        <w:rPr>
          <w:lang w:val="pl-PL"/>
        </w:rPr>
        <w:t>.</w:t>
      </w:r>
    </w:p>
    <w:p w:rsidR="00C56C16" w:rsidRPr="005222FF" w:rsidRDefault="00FA6E5A" w:rsidP="00DE4597">
      <w:pPr>
        <w:pStyle w:val="Akapitzlist"/>
        <w:numPr>
          <w:ilvl w:val="0"/>
          <w:numId w:val="402"/>
        </w:numPr>
        <w:ind w:left="426"/>
        <w:rPr>
          <w:rFonts w:ascii="Calibri" w:hAnsi="Calibri" w:cs="Calibri"/>
          <w:lang w:val="pl-PL"/>
        </w:rPr>
      </w:pPr>
      <w:r w:rsidRPr="005222FF">
        <w:rPr>
          <w:lang w:val="pl-PL"/>
        </w:rPr>
        <w:t xml:space="preserve">Materiały, rury </w:t>
      </w:r>
      <w:r w:rsidR="00C56C16" w:rsidRPr="005222FF">
        <w:rPr>
          <w:lang w:val="pl-PL"/>
        </w:rPr>
        <w:t>stalowe ocynkowane</w:t>
      </w:r>
      <w:r w:rsidRPr="005222FF">
        <w:rPr>
          <w:lang w:val="pl-PL"/>
        </w:rPr>
        <w:t>/stal nierdzewna</w:t>
      </w:r>
      <w:r w:rsidR="00C56C16" w:rsidRPr="005222FF">
        <w:rPr>
          <w:lang w:val="pl-PL"/>
        </w:rPr>
        <w:t xml:space="preserve">. </w:t>
      </w:r>
    </w:p>
    <w:p w:rsidR="00C56C16" w:rsidRDefault="002A3B0B" w:rsidP="00DE4597">
      <w:pPr>
        <w:pStyle w:val="Nagwek2"/>
        <w:numPr>
          <w:ilvl w:val="1"/>
          <w:numId w:val="326"/>
        </w:numPr>
        <w:rPr>
          <w:lang w:val="pl-PL"/>
        </w:rPr>
      </w:pPr>
      <w:bookmarkStart w:id="201" w:name="_Toc12592228"/>
      <w:r>
        <w:rPr>
          <w:lang w:val="pl-PL"/>
        </w:rPr>
        <w:t xml:space="preserve">Wentylacja i </w:t>
      </w:r>
      <w:r w:rsidR="00C56C16">
        <w:rPr>
          <w:lang w:val="pl-PL"/>
        </w:rPr>
        <w:t>klimatyzacja</w:t>
      </w:r>
      <w:bookmarkEnd w:id="201"/>
    </w:p>
    <w:p w:rsidR="005222FF" w:rsidRPr="00C752AE" w:rsidRDefault="009E46A1" w:rsidP="00DE4597">
      <w:pPr>
        <w:pStyle w:val="Akapitzlist"/>
        <w:numPr>
          <w:ilvl w:val="0"/>
          <w:numId w:val="403"/>
        </w:numPr>
        <w:spacing w:after="0"/>
        <w:ind w:left="426"/>
        <w:rPr>
          <w:spacing w:val="-5"/>
          <w:lang w:val="pl-PL"/>
        </w:rPr>
      </w:pPr>
      <w:r w:rsidRPr="00C752AE">
        <w:rPr>
          <w:spacing w:val="-5"/>
          <w:lang w:val="pl-PL"/>
        </w:rPr>
        <w:t xml:space="preserve">System wentylacji i klimatyzacji statku spełniać musi wymagania określone Klasą. Ochrona przed szkodliwym odziaływaniem substancji niebezpiecznych i szkodliwych w atmosferze realizowana będzie poprzez uszczelnienie pomieszczeń objętych ochroną, wytworzenie w nich nadciśnienia i </w:t>
      </w:r>
      <w:r w:rsidR="005F409C" w:rsidRPr="00C752AE">
        <w:rPr>
          <w:spacing w:val="-5"/>
          <w:lang w:val="pl-PL"/>
        </w:rPr>
        <w:t>filtrowentylację.</w:t>
      </w:r>
    </w:p>
    <w:p w:rsidR="005222FF" w:rsidRDefault="005F409C" w:rsidP="00DE4597">
      <w:pPr>
        <w:pStyle w:val="Akapitzlist"/>
        <w:numPr>
          <w:ilvl w:val="0"/>
          <w:numId w:val="403"/>
        </w:numPr>
        <w:spacing w:after="0"/>
        <w:ind w:left="426"/>
        <w:rPr>
          <w:spacing w:val="-5"/>
          <w:lang w:val="pl-PL"/>
        </w:rPr>
      </w:pPr>
      <w:r w:rsidRPr="005222FF">
        <w:rPr>
          <w:spacing w:val="-5"/>
          <w:lang w:val="pl-PL"/>
        </w:rPr>
        <w:t>System wentylacji i klimatyzacji statku powinien umożliwiać kontrolę i regulację wilgotności w pomieszczeniach poprzez wyposażenie ich w czujniki wilgotności i urządzenia do osuszania powietrza. Wykaz pomieszczeń objętych powyższym wymaganiem zostanie określony na etapie projektowania.</w:t>
      </w:r>
    </w:p>
    <w:p w:rsidR="005222FF" w:rsidRDefault="00AF1544" w:rsidP="00DE4597">
      <w:pPr>
        <w:pStyle w:val="Akapitzlist"/>
        <w:numPr>
          <w:ilvl w:val="0"/>
          <w:numId w:val="403"/>
        </w:numPr>
        <w:spacing w:after="0"/>
        <w:ind w:left="426"/>
        <w:rPr>
          <w:spacing w:val="-5"/>
          <w:lang w:val="pl-PL"/>
        </w:rPr>
      </w:pPr>
      <w:r w:rsidRPr="005222FF">
        <w:rPr>
          <w:spacing w:val="-5"/>
          <w:lang w:val="pl-PL"/>
        </w:rPr>
        <w:t>System wentylacji, klimatyzacji powinien być sterowany lokalnie i zdalnie</w:t>
      </w:r>
      <w:r w:rsidR="0001142F" w:rsidRPr="005222FF">
        <w:rPr>
          <w:spacing w:val="-5"/>
          <w:lang w:val="pl-PL"/>
        </w:rPr>
        <w:t>,</w:t>
      </w:r>
      <w:r w:rsidRPr="005222FF">
        <w:rPr>
          <w:spacing w:val="-5"/>
          <w:lang w:val="pl-PL"/>
        </w:rPr>
        <w:t xml:space="preserve"> z pomieszczeń kontroli urządzeń maszynowych i sterówki</w:t>
      </w:r>
      <w:r w:rsidR="0017601D" w:rsidRPr="005222FF">
        <w:rPr>
          <w:spacing w:val="-5"/>
          <w:lang w:val="pl-PL"/>
        </w:rPr>
        <w:t>.</w:t>
      </w:r>
    </w:p>
    <w:p w:rsidR="005222FF" w:rsidRDefault="0017601D" w:rsidP="00DE4597">
      <w:pPr>
        <w:pStyle w:val="Akapitzlist"/>
        <w:numPr>
          <w:ilvl w:val="0"/>
          <w:numId w:val="403"/>
        </w:numPr>
        <w:spacing w:after="0"/>
        <w:ind w:left="426"/>
        <w:rPr>
          <w:spacing w:val="-5"/>
          <w:lang w:val="pl-PL"/>
        </w:rPr>
      </w:pPr>
      <w:r w:rsidRPr="005222FF">
        <w:rPr>
          <w:spacing w:val="-5"/>
          <w:lang w:val="pl-PL"/>
        </w:rPr>
        <w:t xml:space="preserve">System wentylacji i klimatyzacji powinien być </w:t>
      </w:r>
      <w:r w:rsidR="003C5FA3" w:rsidRPr="005222FF">
        <w:rPr>
          <w:spacing w:val="-5"/>
          <w:lang w:val="pl-PL"/>
        </w:rPr>
        <w:t>zaprojektowany w sposób zapewniający maksymalną efektywność energetyczną, z wykorzystaniem recyrkulacji powietrza w granicach do 50%, automatyczną kontrolą wydajności wentylatorów i odzyskiem ciepła. Powinien on też umożliwiać wyposażenie pojedynczego kanału wentylacyjnego w ogrzewacze elektryczne.</w:t>
      </w:r>
    </w:p>
    <w:p w:rsidR="00C56C16" w:rsidRPr="005222FF" w:rsidRDefault="002A3B0B" w:rsidP="00DE4597">
      <w:pPr>
        <w:pStyle w:val="Akapitzlist"/>
        <w:numPr>
          <w:ilvl w:val="0"/>
          <w:numId w:val="403"/>
        </w:numPr>
        <w:spacing w:after="0"/>
        <w:ind w:left="426"/>
        <w:rPr>
          <w:spacing w:val="-5"/>
          <w:lang w:val="pl-PL"/>
        </w:rPr>
      </w:pPr>
      <w:r w:rsidRPr="005222FF">
        <w:rPr>
          <w:lang w:val="pl-PL"/>
        </w:rPr>
        <w:t xml:space="preserve">Instalacja wentylacji i klimatyzacji zaprojektowana </w:t>
      </w:r>
      <w:r w:rsidR="00C56C16" w:rsidRPr="005222FF">
        <w:rPr>
          <w:lang w:val="pl-PL"/>
        </w:rPr>
        <w:t>zost</w:t>
      </w:r>
      <w:r w:rsidRPr="005222FF">
        <w:rPr>
          <w:lang w:val="pl-PL"/>
        </w:rPr>
        <w:t xml:space="preserve">anie dla następujących parametrów </w:t>
      </w:r>
      <w:r w:rsidR="00C56C16" w:rsidRPr="005222FF">
        <w:rPr>
          <w:lang w:val="pl-PL"/>
        </w:rPr>
        <w:t>powietrza:</w:t>
      </w:r>
    </w:p>
    <w:p w:rsidR="00C56C16" w:rsidRDefault="002A3B0B" w:rsidP="009E3170">
      <w:pPr>
        <w:pStyle w:val="Akapitzlist1"/>
        <w:numPr>
          <w:ilvl w:val="0"/>
          <w:numId w:val="281"/>
        </w:numPr>
        <w:spacing w:line="240" w:lineRule="auto"/>
        <w:rPr>
          <w:lang w:val="pl-PL"/>
        </w:rPr>
      </w:pPr>
      <w:r>
        <w:rPr>
          <w:lang w:val="pl-PL"/>
        </w:rPr>
        <w:t xml:space="preserve">Temperatura / wilgotność względna powietrza zewnętrznego </w:t>
      </w:r>
      <w:r w:rsidR="00C56C16">
        <w:rPr>
          <w:lang w:val="pl-PL"/>
        </w:rPr>
        <w:t>latem +35</w:t>
      </w:r>
      <w:r>
        <w:rPr>
          <w:vertAlign w:val="superscript"/>
          <w:lang w:val="pl-PL"/>
        </w:rPr>
        <w:t>0</w:t>
      </w:r>
      <w:r w:rsidR="00C56C16">
        <w:rPr>
          <w:lang w:val="pl-PL"/>
        </w:rPr>
        <w:t>C</w:t>
      </w:r>
      <w:r>
        <w:rPr>
          <w:lang w:val="pl-PL"/>
        </w:rPr>
        <w:t xml:space="preserve"> </w:t>
      </w:r>
      <w:r w:rsidR="00C56C16">
        <w:rPr>
          <w:lang w:val="pl-PL"/>
        </w:rPr>
        <w:t>/</w:t>
      </w:r>
      <w:r>
        <w:rPr>
          <w:lang w:val="pl-PL"/>
        </w:rPr>
        <w:t xml:space="preserve"> </w:t>
      </w:r>
      <w:r w:rsidR="00C56C16">
        <w:rPr>
          <w:lang w:val="pl-PL"/>
        </w:rPr>
        <w:t>70%</w:t>
      </w:r>
    </w:p>
    <w:p w:rsidR="00C56C16" w:rsidRPr="002A3B0B" w:rsidRDefault="002A3B0B" w:rsidP="009E3170">
      <w:pPr>
        <w:pStyle w:val="Akapitzlist1"/>
        <w:numPr>
          <w:ilvl w:val="0"/>
          <w:numId w:val="281"/>
        </w:numPr>
        <w:spacing w:line="240" w:lineRule="auto"/>
        <w:rPr>
          <w:lang w:val="pl-PL"/>
        </w:rPr>
      </w:pPr>
      <w:r w:rsidRPr="002A3B0B">
        <w:rPr>
          <w:lang w:val="pl-PL"/>
        </w:rPr>
        <w:t>T</w:t>
      </w:r>
      <w:r>
        <w:rPr>
          <w:lang w:val="pl-PL"/>
        </w:rPr>
        <w:t>emperatura</w:t>
      </w:r>
      <w:r w:rsidRPr="002A3B0B">
        <w:rPr>
          <w:lang w:val="pl-PL"/>
        </w:rPr>
        <w:t xml:space="preserve"> </w:t>
      </w:r>
      <w:r>
        <w:rPr>
          <w:lang w:val="pl-PL"/>
        </w:rPr>
        <w:t>powietrza</w:t>
      </w:r>
      <w:r w:rsidRPr="002A3B0B">
        <w:rPr>
          <w:lang w:val="pl-PL"/>
        </w:rPr>
        <w:t xml:space="preserve"> </w:t>
      </w:r>
      <w:r>
        <w:rPr>
          <w:lang w:val="pl-PL"/>
        </w:rPr>
        <w:t>z</w:t>
      </w:r>
      <w:r w:rsidRPr="002A3B0B">
        <w:rPr>
          <w:lang w:val="pl-PL"/>
        </w:rPr>
        <w:t xml:space="preserve">ewnętrznego zimą </w:t>
      </w:r>
      <w:r w:rsidR="00C56C16" w:rsidRPr="002A3B0B">
        <w:rPr>
          <w:lang w:val="pl-PL"/>
        </w:rPr>
        <w:t>-25</w:t>
      </w:r>
      <w:r>
        <w:rPr>
          <w:vertAlign w:val="superscript"/>
          <w:lang w:val="pl-PL"/>
        </w:rPr>
        <w:t>0</w:t>
      </w:r>
      <w:r w:rsidR="00C56C16" w:rsidRPr="002A3B0B">
        <w:rPr>
          <w:lang w:val="pl-PL"/>
        </w:rPr>
        <w:t>C</w:t>
      </w:r>
    </w:p>
    <w:p w:rsidR="00C56C16" w:rsidRPr="005222FF" w:rsidRDefault="002A3B0B" w:rsidP="00DE4597">
      <w:pPr>
        <w:pStyle w:val="Akapitzlist"/>
        <w:numPr>
          <w:ilvl w:val="0"/>
          <w:numId w:val="403"/>
        </w:numPr>
        <w:spacing w:after="0"/>
        <w:ind w:left="426"/>
        <w:rPr>
          <w:lang w:val="pl-PL"/>
        </w:rPr>
      </w:pPr>
      <w:r w:rsidRPr="005222FF">
        <w:rPr>
          <w:lang w:val="pl-PL"/>
        </w:rPr>
        <w:t xml:space="preserve">Instalacja klimatyzacji zapewni następujące parametry powietrza w pomieszczeniach </w:t>
      </w:r>
      <w:r w:rsidR="00C56C16" w:rsidRPr="005222FF">
        <w:rPr>
          <w:lang w:val="pl-PL"/>
        </w:rPr>
        <w:t>klimatyzowanych</w:t>
      </w:r>
    </w:p>
    <w:p w:rsidR="00C56C16" w:rsidRDefault="002A3B0B" w:rsidP="009E3170">
      <w:pPr>
        <w:pStyle w:val="Akapitzlist1"/>
        <w:numPr>
          <w:ilvl w:val="0"/>
          <w:numId w:val="282"/>
        </w:numPr>
        <w:spacing w:line="240" w:lineRule="auto"/>
        <w:rPr>
          <w:lang w:val="pl-PL"/>
        </w:rPr>
      </w:pPr>
      <w:r>
        <w:rPr>
          <w:lang w:val="pl-PL"/>
        </w:rPr>
        <w:t>T</w:t>
      </w:r>
      <w:r w:rsidR="00C56C16">
        <w:rPr>
          <w:lang w:val="pl-PL"/>
        </w:rPr>
        <w:t>emperatura</w:t>
      </w:r>
      <w:r>
        <w:rPr>
          <w:lang w:val="pl-PL"/>
        </w:rPr>
        <w:t xml:space="preserve"> </w:t>
      </w:r>
      <w:r w:rsidR="006D6C4D">
        <w:rPr>
          <w:lang w:val="pl-PL"/>
        </w:rPr>
        <w:t>powietrza latem maksimum +24</w:t>
      </w:r>
      <w:r w:rsidR="006D6C4D">
        <w:rPr>
          <w:vertAlign w:val="superscript"/>
          <w:lang w:val="pl-PL"/>
        </w:rPr>
        <w:t>0</w:t>
      </w:r>
      <w:r w:rsidR="006D6C4D">
        <w:rPr>
          <w:lang w:val="pl-PL"/>
        </w:rPr>
        <w:t xml:space="preserve"> C </w:t>
      </w:r>
      <w:r w:rsidR="00C56C16">
        <w:rPr>
          <w:lang w:val="pl-PL"/>
        </w:rPr>
        <w:t>/</w:t>
      </w:r>
      <w:r>
        <w:rPr>
          <w:lang w:val="pl-PL"/>
        </w:rPr>
        <w:t xml:space="preserve"> wilgotność względna </w:t>
      </w:r>
      <w:r w:rsidR="006D6C4D">
        <w:rPr>
          <w:lang w:val="pl-PL"/>
        </w:rPr>
        <w:t xml:space="preserve">maksimum </w:t>
      </w:r>
      <w:r w:rsidR="00ED64B2">
        <w:rPr>
          <w:lang w:val="pl-PL"/>
        </w:rPr>
        <w:t>(40-60</w:t>
      </w:r>
      <w:r w:rsidR="00C56C16">
        <w:rPr>
          <w:lang w:val="pl-PL"/>
        </w:rPr>
        <w:t>%</w:t>
      </w:r>
      <w:r w:rsidR="008B286F">
        <w:rPr>
          <w:lang w:val="pl-PL"/>
        </w:rPr>
        <w:t>)</w:t>
      </w:r>
    </w:p>
    <w:p w:rsidR="005222FF" w:rsidRDefault="002A3B0B" w:rsidP="009E3170">
      <w:pPr>
        <w:pStyle w:val="Akapitzlist1"/>
        <w:numPr>
          <w:ilvl w:val="0"/>
          <w:numId w:val="282"/>
        </w:numPr>
        <w:spacing w:line="240" w:lineRule="auto"/>
        <w:rPr>
          <w:lang w:val="pl-PL"/>
        </w:rPr>
      </w:pPr>
      <w:r w:rsidRPr="002A3B0B">
        <w:rPr>
          <w:lang w:val="pl-PL"/>
        </w:rPr>
        <w:t xml:space="preserve">Temperatura powietrza zimą minimum </w:t>
      </w:r>
      <w:r w:rsidR="00C56C16" w:rsidRPr="002A3B0B">
        <w:rPr>
          <w:lang w:val="pl-PL"/>
        </w:rPr>
        <w:t>+22</w:t>
      </w:r>
      <w:r w:rsidRPr="002A3B0B">
        <w:rPr>
          <w:vertAlign w:val="superscript"/>
          <w:lang w:val="pl-PL"/>
        </w:rPr>
        <w:t>0</w:t>
      </w:r>
      <w:r w:rsidR="00C56C16" w:rsidRPr="002A3B0B">
        <w:rPr>
          <w:lang w:val="pl-PL"/>
        </w:rPr>
        <w:t>C</w:t>
      </w:r>
      <w:r w:rsidR="008B286F">
        <w:rPr>
          <w:lang w:val="pl-PL"/>
        </w:rPr>
        <w:t xml:space="preserve"> /</w:t>
      </w:r>
      <w:r w:rsidR="00AC74F9">
        <w:rPr>
          <w:lang w:val="pl-PL"/>
        </w:rPr>
        <w:t xml:space="preserve"> wilgotność maksimum</w:t>
      </w:r>
      <w:r w:rsidR="008B286F">
        <w:rPr>
          <w:lang w:val="pl-PL"/>
        </w:rPr>
        <w:t xml:space="preserve"> (30 – 40%)</w:t>
      </w:r>
      <w:bookmarkStart w:id="202" w:name="BM37"/>
      <w:bookmarkEnd w:id="202"/>
    </w:p>
    <w:p w:rsidR="00C56C16" w:rsidRPr="005222FF" w:rsidRDefault="00C56C16" w:rsidP="00DE4597">
      <w:pPr>
        <w:pStyle w:val="Akapitzlist1"/>
        <w:numPr>
          <w:ilvl w:val="0"/>
          <w:numId w:val="403"/>
        </w:numPr>
        <w:spacing w:line="240" w:lineRule="auto"/>
        <w:ind w:left="426"/>
        <w:rPr>
          <w:lang w:val="pl-PL"/>
        </w:rPr>
      </w:pPr>
      <w:r w:rsidRPr="005222FF">
        <w:rPr>
          <w:lang w:val="pl-PL"/>
        </w:rPr>
        <w:t>Wymagane jest wykonanie analizy, obliczeń oraz projektu klimatyzacji i wentylacji uwzgledniające wymag</w:t>
      </w:r>
      <w:r w:rsidR="002A3B0B" w:rsidRPr="005222FF">
        <w:rPr>
          <w:lang w:val="pl-PL"/>
        </w:rPr>
        <w:t>ania Klasy.</w:t>
      </w:r>
    </w:p>
    <w:bookmarkStart w:id="203" w:name="_Toc12592229"/>
    <w:p w:rsidR="00C56C16" w:rsidRPr="005222FF" w:rsidRDefault="004631B8" w:rsidP="00555E7C">
      <w:pPr>
        <w:pStyle w:val="Nagwek3"/>
        <w:numPr>
          <w:ilvl w:val="2"/>
          <w:numId w:val="495"/>
        </w:numPr>
        <w:ind w:left="851"/>
        <w:rPr>
          <w:lang w:val="pl-PL"/>
        </w:rPr>
      </w:pPr>
      <w:r>
        <w:rPr>
          <w:noProof/>
          <w:lang w:val="pl-PL" w:eastAsia="pl-PL"/>
        </w:rPr>
        <mc:AlternateContent>
          <mc:Choice Requires="wps">
            <w:drawing>
              <wp:anchor distT="0" distB="0" distL="0" distR="0" simplePos="0" relativeHeight="251659264" behindDoc="1" locked="0" layoutInCell="1" allowOverlap="1" wp14:anchorId="19A3387B" wp14:editId="6F1A69DC">
                <wp:simplePos x="0" y="0"/>
                <wp:positionH relativeFrom="page">
                  <wp:posOffset>2000250</wp:posOffset>
                </wp:positionH>
                <wp:positionV relativeFrom="page">
                  <wp:posOffset>-2800350</wp:posOffset>
                </wp:positionV>
                <wp:extent cx="4410075" cy="2514600"/>
                <wp:effectExtent l="0" t="0" r="0" b="0"/>
                <wp:wrapNone/>
                <wp:docPr id="10" name="Pole tekstowe 2" descr="Opis: wondershare_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3A46E1" w:rsidRDefault="003A46E1" w:rsidP="00C56C16">
                            <w:pPr>
                              <w:spacing w:after="0" w:line="245" w:lineRule="exact"/>
                            </w:pPr>
                            <w:r w:rsidRPr="00A81F9E">
                              <w:rPr>
                                <w:rFonts w:ascii="Times New Roman" w:hAnsi="Times New Roman" w:cs="Times New Roman"/>
                                <w:b/>
                                <w:bCs/>
                                <w:lang w:val="pl-PL"/>
                              </w:rPr>
                              <w:t>N</w:t>
                            </w:r>
                            <w:r w:rsidRPr="00A81F9E">
                              <w:rPr>
                                <w:b/>
                                <w:bCs/>
                                <w:lang w:val="pl-PL"/>
                              </w:rPr>
                              <w:t> </w:t>
                            </w:r>
                            <w:r w:rsidRPr="00A81F9E">
                              <w:rPr>
                                <w:rFonts w:ascii="Times New Roman" w:hAnsi="Times New Roman" w:cs="Times New Roman"/>
                                <w:b/>
                                <w:bCs/>
                                <w:lang w:val="pl-PL"/>
                              </w:rPr>
                              <w:t>–</w:t>
                            </w:r>
                            <w:r w:rsidRPr="00A81F9E">
                              <w:rPr>
                                <w:b/>
                                <w:bCs/>
                                <w:lang w:val="pl-PL"/>
                              </w:rPr>
                              <w:t> </w:t>
                            </w:r>
                            <w:r w:rsidRPr="00A81F9E">
                              <w:rPr>
                                <w:rFonts w:ascii="Times New Roman" w:hAnsi="Times New Roman" w:cs="Times New Roman"/>
                                <w:b/>
                                <w:bCs/>
                                <w:lang w:val="pl-PL"/>
                              </w:rPr>
                              <w:t>nawiew</w:t>
                            </w:r>
                            <w:r w:rsidRPr="00A81F9E">
                              <w:rPr>
                                <w:b/>
                                <w:bCs/>
                                <w:lang w:val="pl-PL"/>
                              </w:rPr>
                              <w:t> </w:t>
                            </w:r>
                            <w:r w:rsidRPr="00A81F9E">
                              <w:rPr>
                                <w:rFonts w:ascii="Times New Roman" w:hAnsi="Times New Roman" w:cs="Times New Roman"/>
                                <w:b/>
                                <w:bCs/>
                                <w:lang w:val="pl-PL"/>
                              </w:rPr>
                              <w:t>lub</w:t>
                            </w:r>
                            <w:r w:rsidRPr="00A81F9E">
                              <w:rPr>
                                <w:b/>
                                <w:bCs/>
                                <w:lang w:val="pl-PL"/>
                              </w:rPr>
                              <w:t> </w:t>
                            </w:r>
                            <w:r w:rsidRPr="00A81F9E">
                              <w:rPr>
                                <w:rFonts w:ascii="Times New Roman" w:hAnsi="Times New Roman" w:cs="Times New Roman"/>
                                <w:b/>
                                <w:bCs/>
                                <w:lang w:val="pl-PL"/>
                              </w:rPr>
                              <w:t>wyciąg</w:t>
                            </w:r>
                            <w:r w:rsidRPr="00A81F9E">
                              <w:rPr>
                                <w:b/>
                                <w:bCs/>
                                <w:lang w:val="pl-PL"/>
                              </w:rPr>
                              <w:t> </w:t>
                            </w:r>
                            <w:r w:rsidRPr="00A81F9E">
                              <w:rPr>
                                <w:rFonts w:ascii="Times New Roman" w:hAnsi="Times New Roman" w:cs="Times New Roman"/>
                                <w:b/>
                                <w:bCs/>
                                <w:lang w:val="pl-PL"/>
                              </w:rPr>
                              <w:t>naturalny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3387B" id="_x0000_t202" coordsize="21600,21600" o:spt="202" path="m,l,21600r21600,l21600,xe">
                <v:stroke joinstyle="miter"/>
                <v:path gradientshapeok="t" o:connecttype="rect"/>
              </v:shapetype>
              <v:shape id="Pole tekstowe 2" o:spid="_x0000_s1026" type="#_x0000_t202" alt="Opis: wondershare_70" style="position:absolute;left:0;text-align:left;margin-left:157.5pt;margin-top:-220.5pt;width:347.25pt;height:19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" filled="f" stroked="f" strokeweight="1pt">
                <v:stroke miterlimit="4"/>
                <v:textbox inset="0,0,0,0">
                  <w:txbxContent>
                    <w:p w:rsidR="003A46E1" w:rsidRDefault="003A46E1" w:rsidP="00C56C16">
                      <w:pPr>
                        <w:spacing w:after="0" w:line="245" w:lineRule="exact"/>
                      </w:pPr>
                      <w:r w:rsidRPr="00A81F9E">
                        <w:rPr>
                          <w:rFonts w:ascii="Times New Roman" w:hAnsi="Times New Roman" w:cs="Times New Roman"/>
                          <w:b/>
                          <w:bCs/>
                          <w:lang w:val="pl-PL"/>
                        </w:rPr>
                        <w:t>N</w:t>
                      </w:r>
                      <w:r w:rsidRPr="00A81F9E">
                        <w:rPr>
                          <w:b/>
                          <w:bCs/>
                          <w:lang w:val="pl-PL"/>
                        </w:rPr>
                        <w:t> </w:t>
                      </w:r>
                      <w:r w:rsidRPr="00A81F9E">
                        <w:rPr>
                          <w:rFonts w:ascii="Times New Roman" w:hAnsi="Times New Roman" w:cs="Times New Roman"/>
                          <w:b/>
                          <w:bCs/>
                          <w:lang w:val="pl-PL"/>
                        </w:rPr>
                        <w:t>–</w:t>
                      </w:r>
                      <w:r w:rsidRPr="00A81F9E">
                        <w:rPr>
                          <w:b/>
                          <w:bCs/>
                          <w:lang w:val="pl-PL"/>
                        </w:rPr>
                        <w:t> </w:t>
                      </w:r>
                      <w:r w:rsidRPr="00A81F9E">
                        <w:rPr>
                          <w:rFonts w:ascii="Times New Roman" w:hAnsi="Times New Roman" w:cs="Times New Roman"/>
                          <w:b/>
                          <w:bCs/>
                          <w:lang w:val="pl-PL"/>
                        </w:rPr>
                        <w:t>nawiew</w:t>
                      </w:r>
                      <w:r w:rsidRPr="00A81F9E">
                        <w:rPr>
                          <w:b/>
                          <w:bCs/>
                          <w:lang w:val="pl-PL"/>
                        </w:rPr>
                        <w:t> </w:t>
                      </w:r>
                      <w:r w:rsidRPr="00A81F9E">
                        <w:rPr>
                          <w:rFonts w:ascii="Times New Roman" w:hAnsi="Times New Roman" w:cs="Times New Roman"/>
                          <w:b/>
                          <w:bCs/>
                          <w:lang w:val="pl-PL"/>
                        </w:rPr>
                        <w:t>lub</w:t>
                      </w:r>
                      <w:r w:rsidRPr="00A81F9E">
                        <w:rPr>
                          <w:b/>
                          <w:bCs/>
                          <w:lang w:val="pl-PL"/>
                        </w:rPr>
                        <w:t> </w:t>
                      </w:r>
                      <w:r w:rsidRPr="00A81F9E">
                        <w:rPr>
                          <w:rFonts w:ascii="Times New Roman" w:hAnsi="Times New Roman" w:cs="Times New Roman"/>
                          <w:b/>
                          <w:bCs/>
                          <w:lang w:val="pl-PL"/>
                        </w:rPr>
                        <w:t>wyciąg</w:t>
                      </w:r>
                      <w:r w:rsidRPr="00A81F9E">
                        <w:rPr>
                          <w:b/>
                          <w:bCs/>
                          <w:lang w:val="pl-PL"/>
                        </w:rPr>
                        <w:t> </w:t>
                      </w:r>
                      <w:r w:rsidRPr="00A81F9E">
                        <w:rPr>
                          <w:rFonts w:ascii="Times New Roman" w:hAnsi="Times New Roman" w:cs="Times New Roman"/>
                          <w:b/>
                          <w:bCs/>
                          <w:lang w:val="pl-PL"/>
                        </w:rPr>
                        <w:t>naturalny</w:t>
                      </w:r>
                    </w:p>
                  </w:txbxContent>
                </v:textbox>
                <w10:wrap anchorx="page" anchory="page"/>
              </v:shape>
            </w:pict>
          </mc:Fallback>
        </mc:AlternateContent>
      </w:r>
      <w:bookmarkStart w:id="204" w:name="BM1"/>
      <w:bookmarkEnd w:id="204"/>
      <w:r w:rsidR="002A3B0B" w:rsidRPr="005222FF">
        <w:rPr>
          <w:lang w:val="pl-PL"/>
        </w:rPr>
        <w:t xml:space="preserve">Wentylacja </w:t>
      </w:r>
      <w:r w:rsidR="00C56C16" w:rsidRPr="005222FF">
        <w:rPr>
          <w:lang w:val="pl-PL"/>
        </w:rPr>
        <w:t>siłowni</w:t>
      </w:r>
      <w:bookmarkEnd w:id="203"/>
    </w:p>
    <w:p w:rsidR="005222FF" w:rsidRPr="00C752AE" w:rsidRDefault="00C56C16" w:rsidP="00DE4597">
      <w:pPr>
        <w:pStyle w:val="Akapitzlist"/>
        <w:numPr>
          <w:ilvl w:val="0"/>
          <w:numId w:val="404"/>
        </w:numPr>
        <w:ind w:left="426"/>
        <w:rPr>
          <w:lang w:val="pl-PL"/>
        </w:rPr>
      </w:pPr>
      <w:r w:rsidRPr="00C752AE">
        <w:rPr>
          <w:spacing w:val="-3"/>
          <w:lang w:val="pl-PL"/>
        </w:rPr>
        <w:t>Do</w:t>
      </w:r>
      <w:r w:rsidR="002A3B0B" w:rsidRPr="00C752AE">
        <w:rPr>
          <w:lang w:val="pl-PL"/>
        </w:rPr>
        <w:t xml:space="preserve"> wentylacji siłowni zostaną zastosowane </w:t>
      </w:r>
      <w:r w:rsidRPr="00C752AE">
        <w:rPr>
          <w:spacing w:val="-3"/>
          <w:lang w:val="pl-PL"/>
        </w:rPr>
        <w:t>dwa</w:t>
      </w:r>
      <w:r w:rsidR="002A3B0B" w:rsidRPr="00C752AE">
        <w:rPr>
          <w:lang w:val="pl-PL"/>
        </w:rPr>
        <w:t xml:space="preserve"> osiowe, </w:t>
      </w:r>
      <w:r w:rsidR="009A4881">
        <w:rPr>
          <w:spacing w:val="-3"/>
          <w:lang w:val="pl-PL"/>
        </w:rPr>
        <w:t>wielobiegowe</w:t>
      </w:r>
      <w:r w:rsidR="005A5347">
        <w:rPr>
          <w:lang w:val="pl-PL"/>
        </w:rPr>
        <w:t xml:space="preserve"> wentylatory nawiewowe</w:t>
      </w:r>
      <w:r w:rsidRPr="00C752AE">
        <w:rPr>
          <w:spacing w:val="-1"/>
          <w:lang w:val="pl-PL"/>
        </w:rPr>
        <w:t>.</w:t>
      </w:r>
      <w:r w:rsidR="00D53428" w:rsidRPr="00C752AE">
        <w:rPr>
          <w:spacing w:val="3"/>
          <w:lang w:val="pl-PL"/>
        </w:rPr>
        <w:t xml:space="preserve"> </w:t>
      </w:r>
      <w:r w:rsidRPr="00C752AE">
        <w:rPr>
          <w:spacing w:val="-1"/>
          <w:lang w:val="pl-PL"/>
        </w:rPr>
        <w:t>Jeden</w:t>
      </w:r>
      <w:r w:rsidR="00D53428" w:rsidRPr="00C752AE">
        <w:rPr>
          <w:spacing w:val="3"/>
          <w:lang w:val="pl-PL"/>
        </w:rPr>
        <w:t xml:space="preserve"> </w:t>
      </w:r>
      <w:r w:rsidRPr="00C752AE">
        <w:rPr>
          <w:lang w:val="pl-PL"/>
        </w:rPr>
        <w:t>wentylator</w:t>
      </w:r>
      <w:r w:rsidR="00D53428" w:rsidRPr="00C752AE">
        <w:rPr>
          <w:spacing w:val="3"/>
          <w:lang w:val="pl-PL"/>
        </w:rPr>
        <w:t xml:space="preserve"> </w:t>
      </w:r>
      <w:r w:rsidRPr="00C752AE">
        <w:rPr>
          <w:spacing w:val="-3"/>
          <w:lang w:val="pl-PL"/>
        </w:rPr>
        <w:t>będzie</w:t>
      </w:r>
      <w:r w:rsidR="00D53428" w:rsidRPr="00C752AE">
        <w:rPr>
          <w:spacing w:val="3"/>
          <w:lang w:val="pl-PL"/>
        </w:rPr>
        <w:t xml:space="preserve"> </w:t>
      </w:r>
      <w:r w:rsidRPr="00C752AE">
        <w:rPr>
          <w:lang w:val="pl-PL"/>
        </w:rPr>
        <w:t>rewersyjny.</w:t>
      </w:r>
      <w:r w:rsidR="009A4881">
        <w:rPr>
          <w:lang w:val="pl-PL"/>
        </w:rPr>
        <w:t xml:space="preserve"> Wydatek wentylatorów będzie automatycznie sterowany zgodnie z zainstalowanym systemem pomiaru ciśnienia i temperatury w siłowni</w:t>
      </w:r>
    </w:p>
    <w:p w:rsidR="005222FF" w:rsidRPr="005222FF" w:rsidRDefault="00D53428" w:rsidP="00DE4597">
      <w:pPr>
        <w:pStyle w:val="Akapitzlist"/>
        <w:numPr>
          <w:ilvl w:val="0"/>
          <w:numId w:val="404"/>
        </w:numPr>
        <w:ind w:left="426"/>
        <w:rPr>
          <w:lang w:val="pl-PL"/>
        </w:rPr>
      </w:pPr>
      <w:r w:rsidRPr="005222FF">
        <w:rPr>
          <w:lang w:val="pl-PL"/>
        </w:rPr>
        <w:t xml:space="preserve">Będzie przewidziany wentylator </w:t>
      </w:r>
      <w:r w:rsidR="00C56C16" w:rsidRPr="005222FF">
        <w:rPr>
          <w:spacing w:val="-3"/>
          <w:lang w:val="pl-PL"/>
        </w:rPr>
        <w:t>wyciągowy</w:t>
      </w:r>
      <w:r w:rsidRPr="005222FF">
        <w:rPr>
          <w:lang w:val="pl-PL"/>
        </w:rPr>
        <w:t xml:space="preserve"> z nad wirówki </w:t>
      </w:r>
      <w:r w:rsidR="00C56C16" w:rsidRPr="005222FF">
        <w:rPr>
          <w:lang w:val="pl-PL"/>
        </w:rPr>
        <w:t>paliw</w:t>
      </w:r>
      <w:r w:rsidRPr="005222FF">
        <w:rPr>
          <w:lang w:val="pl-PL"/>
        </w:rPr>
        <w:t xml:space="preserve">a </w:t>
      </w:r>
      <w:r w:rsidR="00C56C16" w:rsidRPr="005222FF">
        <w:rPr>
          <w:spacing w:val="-1"/>
          <w:lang w:val="pl-PL"/>
        </w:rPr>
        <w:t>i</w:t>
      </w:r>
      <w:r w:rsidR="005A5347">
        <w:rPr>
          <w:lang w:val="pl-PL"/>
        </w:rPr>
        <w:t xml:space="preserve"> z dolnych części siłowni</w:t>
      </w:r>
      <w:r w:rsidR="00C56C16" w:rsidRPr="005222FF">
        <w:rPr>
          <w:spacing w:val="-1"/>
          <w:lang w:val="pl-PL"/>
        </w:rPr>
        <w:t>.</w:t>
      </w:r>
      <w:r w:rsidRPr="005222FF">
        <w:rPr>
          <w:spacing w:val="3"/>
          <w:lang w:val="pl-PL"/>
        </w:rPr>
        <w:t xml:space="preserve"> </w:t>
      </w:r>
      <w:r w:rsidR="00C56C16" w:rsidRPr="005222FF">
        <w:rPr>
          <w:lang w:val="pl-PL"/>
        </w:rPr>
        <w:t>Nadwyżka</w:t>
      </w:r>
      <w:r w:rsidRPr="005222FF">
        <w:rPr>
          <w:spacing w:val="3"/>
          <w:lang w:val="pl-PL"/>
        </w:rPr>
        <w:t xml:space="preserve"> </w:t>
      </w:r>
      <w:r w:rsidR="00C56C16" w:rsidRPr="005222FF">
        <w:rPr>
          <w:lang w:val="pl-PL"/>
        </w:rPr>
        <w:t>powietrza</w:t>
      </w:r>
      <w:r w:rsidRPr="005222FF">
        <w:rPr>
          <w:spacing w:val="3"/>
          <w:lang w:val="pl-PL"/>
        </w:rPr>
        <w:t xml:space="preserve"> </w:t>
      </w:r>
      <w:r w:rsidR="00C56C16" w:rsidRPr="005222FF">
        <w:rPr>
          <w:lang w:val="pl-PL"/>
        </w:rPr>
        <w:t>będzie</w:t>
      </w:r>
      <w:r w:rsidRPr="005222FF">
        <w:rPr>
          <w:spacing w:val="3"/>
          <w:lang w:val="pl-PL"/>
        </w:rPr>
        <w:t xml:space="preserve"> </w:t>
      </w:r>
      <w:r w:rsidR="00C56C16" w:rsidRPr="005222FF">
        <w:rPr>
          <w:spacing w:val="-3"/>
          <w:lang w:val="pl-PL"/>
        </w:rPr>
        <w:t>usuwana</w:t>
      </w:r>
      <w:r w:rsidRPr="005222FF">
        <w:rPr>
          <w:spacing w:val="3"/>
          <w:lang w:val="pl-PL"/>
        </w:rPr>
        <w:t xml:space="preserve"> </w:t>
      </w:r>
      <w:r w:rsidRPr="005222FF">
        <w:rPr>
          <w:lang w:val="pl-PL"/>
        </w:rPr>
        <w:t xml:space="preserve">przez </w:t>
      </w:r>
      <w:r w:rsidR="00C56C16" w:rsidRPr="005222FF">
        <w:rPr>
          <w:spacing w:val="-3"/>
          <w:lang w:val="pl-PL"/>
        </w:rPr>
        <w:t>szyb</w:t>
      </w:r>
      <w:r w:rsidRPr="005222FF">
        <w:rPr>
          <w:spacing w:val="3"/>
          <w:lang w:val="pl-PL"/>
        </w:rPr>
        <w:t xml:space="preserve"> </w:t>
      </w:r>
      <w:r w:rsidR="00C56C16" w:rsidRPr="005222FF">
        <w:rPr>
          <w:spacing w:val="-1"/>
          <w:lang w:val="pl-PL"/>
        </w:rPr>
        <w:t>siłowni.</w:t>
      </w:r>
    </w:p>
    <w:p w:rsidR="00C56C16" w:rsidRPr="005222FF" w:rsidRDefault="00C56C16" w:rsidP="00DE4597">
      <w:pPr>
        <w:pStyle w:val="Akapitzlist"/>
        <w:numPr>
          <w:ilvl w:val="0"/>
          <w:numId w:val="404"/>
        </w:numPr>
        <w:ind w:left="426"/>
        <w:rPr>
          <w:lang w:val="pl-PL"/>
        </w:rPr>
      </w:pPr>
      <w:r w:rsidRPr="005222FF">
        <w:rPr>
          <w:spacing w:val="-1"/>
          <w:lang w:val="pl-PL"/>
        </w:rPr>
        <w:t>Aranżacja zgodnie z wymogami klasy statku i towarzystwa klasyfikacyjnego. Klapy przeciwpożarowe z możliwością zamknięcia zdalnego i współpracujące z systemem gaszenia gazem.</w:t>
      </w:r>
    </w:p>
    <w:p w:rsidR="00C56C16" w:rsidRDefault="00C56C16" w:rsidP="00555E7C">
      <w:pPr>
        <w:pStyle w:val="Nagwek3"/>
        <w:numPr>
          <w:ilvl w:val="2"/>
          <w:numId w:val="495"/>
        </w:numPr>
        <w:ind w:left="851"/>
        <w:rPr>
          <w:lang w:val="pl-PL"/>
        </w:rPr>
      </w:pPr>
      <w:bookmarkStart w:id="205" w:name="_Toc12592230"/>
      <w:r>
        <w:rPr>
          <w:lang w:val="pl-PL"/>
        </w:rPr>
        <w:t>Klimatyzacja</w:t>
      </w:r>
      <w:bookmarkEnd w:id="205"/>
    </w:p>
    <w:p w:rsidR="00C56C16" w:rsidRPr="00C752AE" w:rsidRDefault="00107C29" w:rsidP="00DE4597">
      <w:pPr>
        <w:pStyle w:val="Akapitzlist"/>
        <w:numPr>
          <w:ilvl w:val="0"/>
          <w:numId w:val="461"/>
        </w:numPr>
        <w:spacing w:after="0"/>
        <w:ind w:left="426"/>
        <w:rPr>
          <w:rFonts w:ascii="Calibri" w:hAnsi="Calibri" w:cs="Calibri"/>
          <w:lang w:val="pl-PL"/>
        </w:rPr>
      </w:pPr>
      <w:r w:rsidRPr="00C752AE">
        <w:rPr>
          <w:lang w:val="pl-PL"/>
        </w:rPr>
        <w:t>S</w:t>
      </w:r>
      <w:r w:rsidR="00C56C16" w:rsidRPr="00C752AE">
        <w:rPr>
          <w:lang w:val="pl-PL"/>
        </w:rPr>
        <w:t>ystem</w:t>
      </w:r>
      <w:r w:rsidRPr="00C752AE">
        <w:rPr>
          <w:spacing w:val="1"/>
          <w:lang w:val="pl-PL"/>
        </w:rPr>
        <w:t xml:space="preserve"> </w:t>
      </w:r>
      <w:r w:rsidR="00C56C16" w:rsidRPr="00C752AE">
        <w:rPr>
          <w:lang w:val="pl-PL"/>
        </w:rPr>
        <w:t>klimatyzacji</w:t>
      </w:r>
      <w:r w:rsidRPr="00C752AE">
        <w:rPr>
          <w:spacing w:val="3"/>
          <w:lang w:val="pl-PL"/>
        </w:rPr>
        <w:t xml:space="preserve"> </w:t>
      </w:r>
      <w:r w:rsidR="00C56C16" w:rsidRPr="00C752AE">
        <w:rPr>
          <w:lang w:val="pl-PL"/>
        </w:rPr>
        <w:t>powietrza</w:t>
      </w:r>
      <w:r w:rsidRPr="00C752AE">
        <w:rPr>
          <w:spacing w:val="6"/>
          <w:lang w:val="pl-PL"/>
        </w:rPr>
        <w:t xml:space="preserve"> </w:t>
      </w:r>
      <w:r w:rsidR="00C56C16" w:rsidRPr="00C752AE">
        <w:rPr>
          <w:spacing w:val="-3"/>
          <w:lang w:val="pl-PL"/>
        </w:rPr>
        <w:t>w</w:t>
      </w:r>
      <w:r w:rsidRPr="00C752AE">
        <w:rPr>
          <w:spacing w:val="1"/>
          <w:lang w:val="pl-PL"/>
        </w:rPr>
        <w:t xml:space="preserve"> </w:t>
      </w:r>
      <w:r w:rsidR="00C56C16" w:rsidRPr="00C752AE">
        <w:rPr>
          <w:spacing w:val="-1"/>
          <w:lang w:val="pl-PL"/>
        </w:rPr>
        <w:t>oparciu</w:t>
      </w:r>
      <w:r w:rsidRPr="00C752AE">
        <w:rPr>
          <w:spacing w:val="3"/>
          <w:lang w:val="pl-PL"/>
        </w:rPr>
        <w:t xml:space="preserve"> </w:t>
      </w:r>
      <w:r w:rsidR="00C56C16" w:rsidRPr="00C752AE">
        <w:rPr>
          <w:lang w:val="pl-PL"/>
        </w:rPr>
        <w:t>o</w:t>
      </w:r>
      <w:r w:rsidRPr="00C752AE">
        <w:rPr>
          <w:spacing w:val="3"/>
          <w:lang w:val="pl-PL"/>
        </w:rPr>
        <w:t xml:space="preserve"> </w:t>
      </w:r>
      <w:r w:rsidR="00C56C16" w:rsidRPr="00C752AE">
        <w:rPr>
          <w:lang w:val="pl-PL"/>
        </w:rPr>
        <w:t>wodę</w:t>
      </w:r>
      <w:r w:rsidRPr="00C752AE">
        <w:rPr>
          <w:spacing w:val="3"/>
          <w:lang w:val="pl-PL"/>
        </w:rPr>
        <w:t xml:space="preserve"> </w:t>
      </w:r>
      <w:r w:rsidR="00C56C16" w:rsidRPr="00C752AE">
        <w:rPr>
          <w:lang w:val="pl-PL"/>
        </w:rPr>
        <w:t>lodową</w:t>
      </w:r>
      <w:r w:rsidR="0017601D" w:rsidRPr="00C752AE">
        <w:rPr>
          <w:lang w:val="pl-PL"/>
        </w:rPr>
        <w:t xml:space="preserve"> o temp w zakresie -6 – 12</w:t>
      </w:r>
      <w:r w:rsidR="0017601D" w:rsidRPr="00C752AE">
        <w:rPr>
          <w:vertAlign w:val="superscript"/>
          <w:lang w:val="pl-PL"/>
        </w:rPr>
        <w:t>0</w:t>
      </w:r>
      <w:r w:rsidR="0017601D" w:rsidRPr="00C752AE">
        <w:rPr>
          <w:lang w:val="pl-PL"/>
        </w:rPr>
        <w:t>C</w:t>
      </w:r>
      <w:r w:rsidR="005A5347">
        <w:rPr>
          <w:lang w:val="pl-PL"/>
        </w:rPr>
        <w:t xml:space="preserve"> lub równoważny</w:t>
      </w:r>
      <w:r w:rsidR="00C56C16" w:rsidRPr="00C752AE">
        <w:rPr>
          <w:lang w:val="pl-PL"/>
        </w:rPr>
        <w:t>.</w:t>
      </w:r>
      <w:r w:rsidRPr="00C752AE">
        <w:rPr>
          <w:spacing w:val="3"/>
          <w:lang w:val="pl-PL"/>
        </w:rPr>
        <w:t xml:space="preserve"> </w:t>
      </w:r>
      <w:r w:rsidR="00C56C16" w:rsidRPr="00C752AE">
        <w:rPr>
          <w:lang w:val="pl-PL"/>
        </w:rPr>
        <w:t>Stacja</w:t>
      </w:r>
      <w:r w:rsidRPr="00C752AE">
        <w:rPr>
          <w:spacing w:val="3"/>
          <w:lang w:val="pl-PL"/>
        </w:rPr>
        <w:t xml:space="preserve"> </w:t>
      </w:r>
      <w:r w:rsidRPr="00C752AE">
        <w:rPr>
          <w:lang w:val="pl-PL"/>
        </w:rPr>
        <w:t xml:space="preserve">klimatyzacji będzie wyposażona </w:t>
      </w:r>
      <w:r w:rsidR="00C56C16" w:rsidRPr="00C752AE">
        <w:rPr>
          <w:spacing w:val="-3"/>
          <w:lang w:val="pl-PL"/>
        </w:rPr>
        <w:t>w</w:t>
      </w:r>
      <w:r w:rsidRPr="00C752AE">
        <w:rPr>
          <w:lang w:val="pl-PL"/>
        </w:rPr>
        <w:t xml:space="preserve"> </w:t>
      </w:r>
      <w:r w:rsidR="00C56C16" w:rsidRPr="00C752AE">
        <w:rPr>
          <w:spacing w:val="-3"/>
          <w:lang w:val="pl-PL"/>
        </w:rPr>
        <w:t>pompę</w:t>
      </w:r>
      <w:r w:rsidRPr="00C752AE">
        <w:rPr>
          <w:lang w:val="pl-PL"/>
        </w:rPr>
        <w:t xml:space="preserve"> obiegową </w:t>
      </w:r>
      <w:r w:rsidR="00C56C16" w:rsidRPr="00C752AE">
        <w:rPr>
          <w:spacing w:val="-3"/>
          <w:lang w:val="pl-PL"/>
        </w:rPr>
        <w:t>wody</w:t>
      </w:r>
      <w:r w:rsidRPr="00C752AE">
        <w:rPr>
          <w:lang w:val="pl-PL"/>
        </w:rPr>
        <w:t xml:space="preserve"> </w:t>
      </w:r>
      <w:r w:rsidR="00C56C16" w:rsidRPr="00C752AE">
        <w:rPr>
          <w:spacing w:val="-1"/>
          <w:lang w:val="pl-PL"/>
        </w:rPr>
        <w:t>lodowej,</w:t>
      </w:r>
      <w:r w:rsidRPr="00C752AE">
        <w:rPr>
          <w:lang w:val="pl-PL"/>
        </w:rPr>
        <w:t xml:space="preserve"> z doprowadzeniem </w:t>
      </w:r>
      <w:r w:rsidR="00C56C16" w:rsidRPr="00C752AE">
        <w:rPr>
          <w:lang w:val="pl-PL"/>
        </w:rPr>
        <w:t>do indywidualnych klimatyzatorów</w:t>
      </w:r>
      <w:r w:rsidRPr="00C752AE">
        <w:rPr>
          <w:spacing w:val="1"/>
          <w:lang w:val="pl-PL"/>
        </w:rPr>
        <w:t xml:space="preserve"> </w:t>
      </w:r>
      <w:r w:rsidR="00C56C16" w:rsidRPr="00C752AE">
        <w:rPr>
          <w:spacing w:val="-3"/>
          <w:lang w:val="pl-PL"/>
        </w:rPr>
        <w:t>w</w:t>
      </w:r>
      <w:r w:rsidRPr="00C752AE">
        <w:rPr>
          <w:spacing w:val="1"/>
          <w:lang w:val="pl-PL"/>
        </w:rPr>
        <w:t xml:space="preserve"> </w:t>
      </w:r>
      <w:r w:rsidR="00C56C16" w:rsidRPr="00C752AE">
        <w:rPr>
          <w:lang w:val="pl-PL"/>
        </w:rPr>
        <w:t>niżej</w:t>
      </w:r>
      <w:r w:rsidRPr="00C752AE">
        <w:rPr>
          <w:spacing w:val="3"/>
          <w:lang w:val="pl-PL"/>
        </w:rPr>
        <w:t xml:space="preserve"> </w:t>
      </w:r>
      <w:r w:rsidR="00C56C16" w:rsidRPr="00C752AE">
        <w:rPr>
          <w:spacing w:val="-3"/>
          <w:lang w:val="pl-PL"/>
        </w:rPr>
        <w:t>wymienionych</w:t>
      </w:r>
      <w:r w:rsidRPr="00C752AE">
        <w:rPr>
          <w:spacing w:val="3"/>
          <w:lang w:val="pl-PL"/>
        </w:rPr>
        <w:t xml:space="preserve"> </w:t>
      </w:r>
      <w:r w:rsidR="00C56C16" w:rsidRPr="00C752AE">
        <w:rPr>
          <w:lang w:val="pl-PL"/>
        </w:rPr>
        <w:t>pomieszczeniach:</w:t>
      </w:r>
    </w:p>
    <w:p w:rsidR="00C56C16" w:rsidRPr="00F95E0A" w:rsidRDefault="00107C29" w:rsidP="009E3170">
      <w:pPr>
        <w:pStyle w:val="Akapitzlist1"/>
        <w:numPr>
          <w:ilvl w:val="0"/>
          <w:numId w:val="283"/>
        </w:numPr>
        <w:spacing w:after="0" w:line="240" w:lineRule="auto"/>
        <w:rPr>
          <w:lang w:val="pl-PL"/>
        </w:rPr>
      </w:pPr>
      <w:r w:rsidRPr="00F95E0A">
        <w:rPr>
          <w:lang w:val="pl-PL"/>
        </w:rPr>
        <w:t xml:space="preserve">Kabiny </w:t>
      </w:r>
      <w:r w:rsidR="00C56C16" w:rsidRPr="00F95E0A">
        <w:rPr>
          <w:lang w:val="pl-PL"/>
        </w:rPr>
        <w:t>mieszkalne</w:t>
      </w:r>
    </w:p>
    <w:p w:rsidR="00C56C16" w:rsidRPr="00F95E0A" w:rsidRDefault="00107C29" w:rsidP="009E3170">
      <w:pPr>
        <w:pStyle w:val="Akapitzlist1"/>
        <w:numPr>
          <w:ilvl w:val="0"/>
          <w:numId w:val="283"/>
        </w:numPr>
        <w:spacing w:after="0" w:line="240" w:lineRule="auto"/>
        <w:rPr>
          <w:lang w:val="pl-PL"/>
        </w:rPr>
      </w:pPr>
      <w:r w:rsidRPr="00F95E0A">
        <w:rPr>
          <w:lang w:val="pl-PL"/>
        </w:rPr>
        <w:t xml:space="preserve">Pomieszczenia </w:t>
      </w:r>
      <w:r w:rsidR="00C56C16" w:rsidRPr="00F95E0A">
        <w:rPr>
          <w:lang w:val="pl-PL"/>
        </w:rPr>
        <w:t>ogólne</w:t>
      </w:r>
    </w:p>
    <w:p w:rsidR="00107C29" w:rsidRPr="00F95E0A" w:rsidRDefault="00107C29" w:rsidP="009E3170">
      <w:pPr>
        <w:pStyle w:val="Akapitzlist1"/>
        <w:numPr>
          <w:ilvl w:val="0"/>
          <w:numId w:val="283"/>
        </w:numPr>
        <w:spacing w:line="240" w:lineRule="auto"/>
        <w:rPr>
          <w:lang w:val="pl-PL"/>
        </w:rPr>
      </w:pPr>
      <w:r w:rsidRPr="00F95E0A">
        <w:rPr>
          <w:lang w:val="pl-PL"/>
        </w:rPr>
        <w:t>Pomieszczenia służbowe</w:t>
      </w:r>
    </w:p>
    <w:p w:rsidR="005222FF" w:rsidRPr="00C752AE" w:rsidRDefault="00C56C16" w:rsidP="00DE4597">
      <w:pPr>
        <w:pStyle w:val="Akapitzlist"/>
        <w:numPr>
          <w:ilvl w:val="0"/>
          <w:numId w:val="405"/>
        </w:numPr>
        <w:ind w:left="426"/>
        <w:rPr>
          <w:lang w:val="pl-PL"/>
        </w:rPr>
      </w:pPr>
      <w:r w:rsidRPr="00C752AE">
        <w:rPr>
          <w:spacing w:val="-5"/>
          <w:lang w:val="pl-PL"/>
        </w:rPr>
        <w:t>W</w:t>
      </w:r>
      <w:r w:rsidR="00107C29" w:rsidRPr="00C752AE">
        <w:rPr>
          <w:lang w:val="pl-PL"/>
        </w:rPr>
        <w:t xml:space="preserve"> sterówce </w:t>
      </w:r>
      <w:r w:rsidRPr="00C752AE">
        <w:rPr>
          <w:spacing w:val="-3"/>
          <w:lang w:val="pl-PL"/>
        </w:rPr>
        <w:t>będ</w:t>
      </w:r>
      <w:r w:rsidR="00107C29" w:rsidRPr="00C752AE">
        <w:rPr>
          <w:lang w:val="pl-PL"/>
        </w:rPr>
        <w:t xml:space="preserve">zie </w:t>
      </w:r>
      <w:r w:rsidRPr="00C752AE">
        <w:rPr>
          <w:lang w:val="pl-PL"/>
        </w:rPr>
        <w:t>zainstalowany</w:t>
      </w:r>
      <w:r w:rsidR="00107C29" w:rsidRPr="00C752AE">
        <w:rPr>
          <w:spacing w:val="-6"/>
          <w:lang w:val="pl-PL"/>
        </w:rPr>
        <w:t xml:space="preserve"> </w:t>
      </w:r>
      <w:r w:rsidRPr="00C752AE">
        <w:rPr>
          <w:lang w:val="pl-PL"/>
        </w:rPr>
        <w:t>dodatkowo</w:t>
      </w:r>
      <w:r w:rsidR="00107C29" w:rsidRPr="00C752AE">
        <w:rPr>
          <w:spacing w:val="-3"/>
          <w:lang w:val="pl-PL"/>
        </w:rPr>
        <w:t xml:space="preserve"> </w:t>
      </w:r>
      <w:r w:rsidRPr="00C752AE">
        <w:rPr>
          <w:lang w:val="pl-PL"/>
        </w:rPr>
        <w:t>klima</w:t>
      </w:r>
      <w:r w:rsidR="00107C29" w:rsidRPr="00C752AE">
        <w:rPr>
          <w:lang w:val="pl-PL"/>
        </w:rPr>
        <w:t xml:space="preserve">tyzator </w:t>
      </w:r>
      <w:r w:rsidR="001C6FF5" w:rsidRPr="00C752AE">
        <w:rPr>
          <w:lang w:val="pl-PL"/>
        </w:rPr>
        <w:t xml:space="preserve">autonomiczny. </w:t>
      </w:r>
      <w:r w:rsidRPr="00C752AE">
        <w:rPr>
          <w:spacing w:val="-5"/>
          <w:lang w:val="pl-PL"/>
        </w:rPr>
        <w:t>W</w:t>
      </w:r>
      <w:r w:rsidRPr="00C752AE">
        <w:rPr>
          <w:lang w:val="pl-PL"/>
        </w:rPr>
        <w:t xml:space="preserve"> kabinach</w:t>
      </w:r>
      <w:r w:rsidRPr="00C752AE">
        <w:rPr>
          <w:spacing w:val="3"/>
          <w:lang w:val="pl-PL"/>
        </w:rPr>
        <w:t xml:space="preserve"> </w:t>
      </w:r>
      <w:r w:rsidRPr="00C752AE">
        <w:rPr>
          <w:lang w:val="pl-PL"/>
        </w:rPr>
        <w:t>szafki</w:t>
      </w:r>
      <w:r w:rsidRPr="00C752AE">
        <w:rPr>
          <w:spacing w:val="3"/>
          <w:lang w:val="pl-PL"/>
        </w:rPr>
        <w:t xml:space="preserve"> </w:t>
      </w:r>
      <w:r w:rsidRPr="00C752AE">
        <w:rPr>
          <w:spacing w:val="-3"/>
          <w:lang w:val="pl-PL"/>
        </w:rPr>
        <w:t>nawiewowe</w:t>
      </w:r>
      <w:r w:rsidRPr="00C752AE">
        <w:rPr>
          <w:spacing w:val="3"/>
          <w:lang w:val="pl-PL"/>
        </w:rPr>
        <w:t xml:space="preserve"> </w:t>
      </w:r>
      <w:r w:rsidRPr="00C752AE">
        <w:rPr>
          <w:lang w:val="pl-PL"/>
        </w:rPr>
        <w:t>będą</w:t>
      </w:r>
      <w:r w:rsidRPr="00C752AE">
        <w:rPr>
          <w:spacing w:val="3"/>
          <w:lang w:val="pl-PL"/>
        </w:rPr>
        <w:t xml:space="preserve"> </w:t>
      </w:r>
      <w:r w:rsidRPr="00C752AE">
        <w:rPr>
          <w:lang w:val="pl-PL"/>
        </w:rPr>
        <w:t>posiadały nagrzewnice</w:t>
      </w:r>
      <w:r w:rsidRPr="00C752AE">
        <w:rPr>
          <w:spacing w:val="3"/>
          <w:lang w:val="pl-PL"/>
        </w:rPr>
        <w:t xml:space="preserve"> </w:t>
      </w:r>
      <w:r w:rsidRPr="00C752AE">
        <w:rPr>
          <w:lang w:val="pl-PL"/>
        </w:rPr>
        <w:t>elektryczne</w:t>
      </w:r>
      <w:r w:rsidRPr="00C752AE">
        <w:rPr>
          <w:spacing w:val="3"/>
          <w:lang w:val="pl-PL"/>
        </w:rPr>
        <w:t xml:space="preserve"> </w:t>
      </w:r>
      <w:r w:rsidRPr="00C752AE">
        <w:rPr>
          <w:lang w:val="pl-PL"/>
        </w:rPr>
        <w:t>sterowane</w:t>
      </w:r>
      <w:r w:rsidRPr="00C752AE">
        <w:rPr>
          <w:spacing w:val="7"/>
          <w:lang w:val="pl-PL"/>
        </w:rPr>
        <w:t xml:space="preserve"> </w:t>
      </w:r>
      <w:r w:rsidR="00824DAB" w:rsidRPr="00C752AE">
        <w:rPr>
          <w:lang w:val="pl-PL"/>
        </w:rPr>
        <w:t>termostatem</w:t>
      </w:r>
      <w:r w:rsidRPr="00C752AE">
        <w:rPr>
          <w:spacing w:val="3"/>
          <w:lang w:val="pl-PL"/>
        </w:rPr>
        <w:t xml:space="preserve"> </w:t>
      </w:r>
      <w:r w:rsidRPr="00C752AE">
        <w:rPr>
          <w:lang w:val="pl-PL"/>
        </w:rPr>
        <w:t>bądź zasilane innym czynnikiem.</w:t>
      </w:r>
      <w:r w:rsidR="00107C29" w:rsidRPr="00C752AE">
        <w:rPr>
          <w:lang w:val="pl-PL"/>
        </w:rPr>
        <w:t xml:space="preserve"> </w:t>
      </w:r>
    </w:p>
    <w:p w:rsidR="00C56C16" w:rsidRPr="00F95E0A" w:rsidRDefault="00107C29" w:rsidP="00DE4597">
      <w:pPr>
        <w:pStyle w:val="Akapitzlist"/>
        <w:numPr>
          <w:ilvl w:val="0"/>
          <w:numId w:val="405"/>
        </w:numPr>
        <w:spacing w:after="0"/>
        <w:ind w:left="426"/>
        <w:rPr>
          <w:lang w:val="pl-PL"/>
        </w:rPr>
      </w:pPr>
      <w:r w:rsidRPr="005222FF">
        <w:rPr>
          <w:lang w:val="pl-PL"/>
        </w:rPr>
        <w:t xml:space="preserve">System wyciągowy będzie składał się </w:t>
      </w:r>
      <w:r w:rsidR="00C56C16" w:rsidRPr="005222FF">
        <w:rPr>
          <w:lang w:val="pl-PL"/>
        </w:rPr>
        <w:t>z:</w:t>
      </w:r>
    </w:p>
    <w:p w:rsidR="00C56C16" w:rsidRDefault="00107C29" w:rsidP="009E3170">
      <w:pPr>
        <w:pStyle w:val="Akapitzlist1"/>
        <w:numPr>
          <w:ilvl w:val="0"/>
          <w:numId w:val="284"/>
        </w:numPr>
        <w:spacing w:after="0" w:line="240" w:lineRule="auto"/>
      </w:pPr>
      <w:r w:rsidRPr="00F95E0A">
        <w:rPr>
          <w:lang w:val="pl-PL"/>
        </w:rPr>
        <w:t xml:space="preserve">Centrali wyciągowej </w:t>
      </w:r>
      <w:r w:rsidR="00C56C16" w:rsidRPr="00F95E0A">
        <w:rPr>
          <w:lang w:val="pl-PL"/>
        </w:rPr>
        <w:t>ogólnej</w:t>
      </w:r>
    </w:p>
    <w:p w:rsidR="00C56C16" w:rsidRDefault="00107C29" w:rsidP="009E3170">
      <w:pPr>
        <w:pStyle w:val="Akapitzlist1"/>
        <w:numPr>
          <w:ilvl w:val="0"/>
          <w:numId w:val="284"/>
        </w:numPr>
        <w:spacing w:after="0" w:line="240" w:lineRule="auto"/>
        <w:rPr>
          <w:lang w:val="pl-PL"/>
        </w:rPr>
      </w:pPr>
      <w:r>
        <w:rPr>
          <w:lang w:val="pl-PL"/>
        </w:rPr>
        <w:t xml:space="preserve">Wentylatora </w:t>
      </w:r>
      <w:r w:rsidR="00C56C16">
        <w:rPr>
          <w:lang w:val="pl-PL"/>
        </w:rPr>
        <w:t>wyciągu</w:t>
      </w:r>
      <w:r>
        <w:rPr>
          <w:lang w:val="pl-PL"/>
        </w:rPr>
        <w:t xml:space="preserve"> dla pomieszczeń </w:t>
      </w:r>
      <w:r w:rsidR="00C56C16">
        <w:rPr>
          <w:lang w:val="pl-PL"/>
        </w:rPr>
        <w:t>sanitarnych</w:t>
      </w:r>
      <w:r w:rsidR="0010108E">
        <w:rPr>
          <w:lang w:val="pl-PL"/>
        </w:rPr>
        <w:t>, pralni i suszarni</w:t>
      </w:r>
      <w:r w:rsidR="003A51E9">
        <w:rPr>
          <w:lang w:val="pl-PL"/>
        </w:rPr>
        <w:t>, pomieszczeń warsztatowych</w:t>
      </w:r>
    </w:p>
    <w:p w:rsidR="00C56C16" w:rsidRDefault="00107C29" w:rsidP="009E3170">
      <w:pPr>
        <w:pStyle w:val="Akapitzlist1"/>
        <w:numPr>
          <w:ilvl w:val="0"/>
          <w:numId w:val="284"/>
        </w:numPr>
        <w:spacing w:after="0" w:line="240" w:lineRule="auto"/>
        <w:rPr>
          <w:lang w:val="pl-PL"/>
        </w:rPr>
      </w:pPr>
      <w:r>
        <w:rPr>
          <w:lang w:val="pl-PL"/>
        </w:rPr>
        <w:t xml:space="preserve">Wyciągowego wentylatora z </w:t>
      </w:r>
      <w:r w:rsidR="009E39C3">
        <w:rPr>
          <w:lang w:val="pl-PL"/>
        </w:rPr>
        <w:t>kuchni</w:t>
      </w:r>
    </w:p>
    <w:p w:rsidR="00C56C16" w:rsidRDefault="009E39C3" w:rsidP="009E3170">
      <w:pPr>
        <w:pStyle w:val="Akapitzlist1"/>
        <w:numPr>
          <w:ilvl w:val="0"/>
          <w:numId w:val="284"/>
        </w:numPr>
        <w:spacing w:line="240" w:lineRule="auto"/>
        <w:rPr>
          <w:lang w:val="pl-PL"/>
        </w:rPr>
      </w:pPr>
      <w:r>
        <w:rPr>
          <w:lang w:val="pl-PL"/>
        </w:rPr>
        <w:t>Wentylatorów wyciągowych w innych pomieszczeniach</w:t>
      </w:r>
      <w:r w:rsidR="003A51E9">
        <w:rPr>
          <w:lang w:val="pl-PL"/>
        </w:rPr>
        <w:t>, wyznaczonych na podstawie uzgodnień na etapie projektu technicznego.</w:t>
      </w:r>
    </w:p>
    <w:p w:rsidR="00C56C16" w:rsidRDefault="0010108E" w:rsidP="00555E7C">
      <w:pPr>
        <w:pStyle w:val="Nagwek3"/>
        <w:numPr>
          <w:ilvl w:val="2"/>
          <w:numId w:val="495"/>
        </w:numPr>
        <w:ind w:left="851"/>
        <w:rPr>
          <w:lang w:val="pl-PL"/>
        </w:rPr>
      </w:pPr>
      <w:bookmarkStart w:id="206" w:name="_Toc12592231"/>
      <w:r>
        <w:rPr>
          <w:lang w:val="pl-PL"/>
        </w:rPr>
        <w:t xml:space="preserve">Instalacja </w:t>
      </w:r>
      <w:r w:rsidR="00C56C16">
        <w:rPr>
          <w:lang w:val="pl-PL"/>
        </w:rPr>
        <w:t>nadciśnieniowa</w:t>
      </w:r>
      <w:bookmarkEnd w:id="206"/>
    </w:p>
    <w:p w:rsidR="00C56C16" w:rsidRDefault="0010108E" w:rsidP="0011774D">
      <w:pPr>
        <w:rPr>
          <w:rFonts w:ascii="Calibri" w:hAnsi="Calibri" w:cs="Calibri"/>
          <w:lang w:val="pl-PL"/>
        </w:rPr>
      </w:pPr>
      <w:r>
        <w:rPr>
          <w:lang w:val="pl-PL"/>
        </w:rPr>
        <w:t xml:space="preserve">Przewiduje się zainstalowanie oddzielnej instalacji systemu nadciśnienia </w:t>
      </w:r>
      <w:r w:rsidR="00C56C16">
        <w:rPr>
          <w:spacing w:val="-1"/>
          <w:lang w:val="pl-PL"/>
        </w:rPr>
        <w:t>dla</w:t>
      </w:r>
      <w:r>
        <w:rPr>
          <w:lang w:val="pl-PL"/>
        </w:rPr>
        <w:t xml:space="preserve"> cytadeli </w:t>
      </w:r>
      <w:r w:rsidR="00C56C16">
        <w:rPr>
          <w:lang w:val="pl-PL"/>
        </w:rPr>
        <w:t>wytwarzającej</w:t>
      </w:r>
      <w:r>
        <w:rPr>
          <w:spacing w:val="6"/>
          <w:lang w:val="pl-PL"/>
        </w:rPr>
        <w:t xml:space="preserve"> </w:t>
      </w:r>
      <w:r>
        <w:rPr>
          <w:lang w:val="pl-PL"/>
        </w:rPr>
        <w:t>nadciśnienie, zgodnie z wymaganiami Klasy.</w:t>
      </w:r>
    </w:p>
    <w:p w:rsidR="00C56C16" w:rsidRDefault="0010108E" w:rsidP="00DE4597">
      <w:pPr>
        <w:pStyle w:val="Nagwek2"/>
        <w:numPr>
          <w:ilvl w:val="1"/>
          <w:numId w:val="326"/>
        </w:numPr>
        <w:rPr>
          <w:lang w:val="pl-PL"/>
        </w:rPr>
      </w:pPr>
      <w:bookmarkStart w:id="207" w:name="_Toc12592232"/>
      <w:r>
        <w:rPr>
          <w:lang w:val="pl-PL"/>
        </w:rPr>
        <w:t xml:space="preserve">Instalacje sanitarne i centralnego </w:t>
      </w:r>
      <w:r w:rsidR="00C56C16">
        <w:rPr>
          <w:lang w:val="pl-PL"/>
        </w:rPr>
        <w:t>ogrzewania</w:t>
      </w:r>
      <w:bookmarkEnd w:id="207"/>
    </w:p>
    <w:p w:rsidR="00C56C16" w:rsidRDefault="0010108E" w:rsidP="00DE4597">
      <w:pPr>
        <w:pStyle w:val="Nagwek3"/>
        <w:numPr>
          <w:ilvl w:val="1"/>
          <w:numId w:val="406"/>
        </w:numPr>
        <w:rPr>
          <w:lang w:val="pl-PL"/>
        </w:rPr>
      </w:pPr>
      <w:bookmarkStart w:id="208" w:name="_Toc12592233"/>
      <w:r>
        <w:rPr>
          <w:lang w:val="pl-PL"/>
        </w:rPr>
        <w:t xml:space="preserve">Instalacja sanitarna </w:t>
      </w:r>
      <w:r w:rsidR="00C56C16">
        <w:rPr>
          <w:lang w:val="pl-PL"/>
        </w:rPr>
        <w:t>dopływowa</w:t>
      </w:r>
      <w:bookmarkEnd w:id="208"/>
    </w:p>
    <w:p w:rsidR="00DA30C8" w:rsidRPr="00C752AE" w:rsidRDefault="0010108E" w:rsidP="00DE4597">
      <w:pPr>
        <w:pStyle w:val="Akapitzlist"/>
        <w:numPr>
          <w:ilvl w:val="0"/>
          <w:numId w:val="462"/>
        </w:numPr>
        <w:spacing w:after="0"/>
        <w:ind w:left="426"/>
        <w:rPr>
          <w:lang w:val="pl-PL"/>
        </w:rPr>
      </w:pPr>
      <w:r w:rsidRPr="00C752AE">
        <w:rPr>
          <w:lang w:val="pl-PL"/>
        </w:rPr>
        <w:t xml:space="preserve">System wody sanitarnej dopływowej składa </w:t>
      </w:r>
      <w:r w:rsidR="00C56C16" w:rsidRPr="00C752AE">
        <w:rPr>
          <w:lang w:val="pl-PL"/>
        </w:rPr>
        <w:t>się</w:t>
      </w:r>
      <w:r w:rsidR="00DA30C8" w:rsidRPr="00C752AE">
        <w:rPr>
          <w:lang w:val="pl-PL"/>
        </w:rPr>
        <w:t xml:space="preserve"> z</w:t>
      </w:r>
    </w:p>
    <w:p w:rsidR="00DA30C8" w:rsidRPr="005222FF" w:rsidRDefault="00DA30C8" w:rsidP="00DE4597">
      <w:pPr>
        <w:pStyle w:val="Akapitzlist"/>
        <w:numPr>
          <w:ilvl w:val="0"/>
          <w:numId w:val="323"/>
        </w:numPr>
        <w:spacing w:after="0"/>
        <w:rPr>
          <w:lang w:val="pl-PL"/>
        </w:rPr>
      </w:pPr>
      <w:r w:rsidRPr="005222FF">
        <w:rPr>
          <w:lang w:val="pl-PL"/>
        </w:rPr>
        <w:t xml:space="preserve">Zbiorników wody pitnej o pojemności całkowitej </w:t>
      </w:r>
      <w:r w:rsidR="00C56C16" w:rsidRPr="005222FF">
        <w:rPr>
          <w:lang w:val="pl-PL"/>
        </w:rPr>
        <w:t>wynikającej z autonomiczności statku wraz z zapasem </w:t>
      </w:r>
    </w:p>
    <w:p w:rsidR="00DA30C8" w:rsidRDefault="00DA30C8" w:rsidP="00DE4597">
      <w:pPr>
        <w:pStyle w:val="Akapitzlist"/>
        <w:numPr>
          <w:ilvl w:val="0"/>
          <w:numId w:val="323"/>
        </w:numPr>
        <w:spacing w:after="0"/>
        <w:rPr>
          <w:lang w:val="pl-PL"/>
        </w:rPr>
      </w:pPr>
      <w:r>
        <w:rPr>
          <w:lang w:val="pl-PL"/>
        </w:rPr>
        <w:t>Dwóch samozasysających pomp hydroforowych (jedna rezerwowa), o wydajności zgodnie z projektem.</w:t>
      </w:r>
    </w:p>
    <w:p w:rsidR="00DA30C8" w:rsidRPr="00F03CFC" w:rsidRDefault="00DA30C8" w:rsidP="00DE4597">
      <w:pPr>
        <w:pStyle w:val="Akapitzlist"/>
        <w:numPr>
          <w:ilvl w:val="0"/>
          <w:numId w:val="323"/>
        </w:numPr>
        <w:spacing w:after="0"/>
        <w:rPr>
          <w:lang w:val="pl-PL"/>
        </w:rPr>
      </w:pPr>
      <w:r>
        <w:rPr>
          <w:lang w:val="pl-PL"/>
        </w:rPr>
        <w:t xml:space="preserve">Sterylizatora </w:t>
      </w:r>
      <w:r w:rsidR="0003155E">
        <w:rPr>
          <w:lang w:val="pl-PL"/>
        </w:rPr>
        <w:t xml:space="preserve">(UV) </w:t>
      </w:r>
      <w:r w:rsidR="003374D2">
        <w:rPr>
          <w:lang w:val="pl-PL"/>
        </w:rPr>
        <w:t xml:space="preserve">i mineralizatora </w:t>
      </w:r>
      <w:r>
        <w:rPr>
          <w:lang w:val="pl-PL"/>
        </w:rPr>
        <w:t>wody</w:t>
      </w:r>
      <w:r w:rsidR="0003155E">
        <w:rPr>
          <w:lang w:val="pl-PL"/>
        </w:rPr>
        <w:t xml:space="preserve"> wyposażonego w filtr węglowy,</w:t>
      </w:r>
      <w:r>
        <w:rPr>
          <w:lang w:val="pl-PL"/>
        </w:rPr>
        <w:t xml:space="preserve"> o wydatku </w:t>
      </w:r>
      <w:r w:rsidR="00C56C16" w:rsidRPr="00DA30C8">
        <w:rPr>
          <w:lang w:val="pl-PL"/>
        </w:rPr>
        <w:t xml:space="preserve">min </w:t>
      </w:r>
      <w:r w:rsidR="00C56C16" w:rsidRPr="00F03CFC">
        <w:rPr>
          <w:lang w:val="pl-PL"/>
        </w:rPr>
        <w:t>12t/dobę</w:t>
      </w:r>
    </w:p>
    <w:p w:rsidR="00DA30C8" w:rsidRDefault="00C752AE" w:rsidP="00DE4597">
      <w:pPr>
        <w:pStyle w:val="Akapitzlist"/>
        <w:numPr>
          <w:ilvl w:val="0"/>
          <w:numId w:val="323"/>
        </w:numPr>
        <w:spacing w:after="0"/>
        <w:rPr>
          <w:lang w:val="pl-PL"/>
        </w:rPr>
      </w:pPr>
      <w:r>
        <w:rPr>
          <w:lang w:val="pl-PL"/>
        </w:rPr>
        <w:t>Dwóch pomp cyrkulacyjnych (1</w:t>
      </w:r>
      <w:r w:rsidR="00DA30C8">
        <w:rPr>
          <w:lang w:val="pl-PL"/>
        </w:rPr>
        <w:t xml:space="preserve"> rezerwowa) ciepłej wody użytkowej o wydatku </w:t>
      </w:r>
      <w:r w:rsidR="00F03CFC">
        <w:rPr>
          <w:lang w:val="pl-PL"/>
        </w:rPr>
        <w:t>min.</w:t>
      </w:r>
      <w:r w:rsidR="00DA30C8" w:rsidRPr="00F03CFC">
        <w:rPr>
          <w:lang w:val="pl-PL"/>
        </w:rPr>
        <w:t xml:space="preserve">1 </w:t>
      </w:r>
      <w:r w:rsidR="00C56C16" w:rsidRPr="00F03CFC">
        <w:rPr>
          <w:lang w:val="pl-PL"/>
        </w:rPr>
        <w:t>m</w:t>
      </w:r>
      <w:r w:rsidR="00DA30C8" w:rsidRPr="00F03CFC">
        <w:rPr>
          <w:vertAlign w:val="superscript"/>
          <w:lang w:val="pl-PL"/>
        </w:rPr>
        <w:t>3</w:t>
      </w:r>
      <w:r w:rsidR="00DA30C8" w:rsidRPr="00F03CFC">
        <w:rPr>
          <w:lang w:val="pl-PL"/>
        </w:rPr>
        <w:t>/h i</w:t>
      </w:r>
      <w:r w:rsidR="00DA30C8">
        <w:rPr>
          <w:lang w:val="pl-PL"/>
        </w:rPr>
        <w:t xml:space="preserve"> ciśnieniu 2 bar.</w:t>
      </w:r>
    </w:p>
    <w:p w:rsidR="00C56C16" w:rsidRPr="00DA30C8" w:rsidRDefault="00DA30C8" w:rsidP="00DE4597">
      <w:pPr>
        <w:pStyle w:val="Akapitzlist"/>
        <w:numPr>
          <w:ilvl w:val="0"/>
          <w:numId w:val="323"/>
        </w:numPr>
        <w:rPr>
          <w:lang w:val="pl-PL"/>
        </w:rPr>
      </w:pPr>
      <w:r>
        <w:rPr>
          <w:lang w:val="pl-PL"/>
        </w:rPr>
        <w:t xml:space="preserve">Systemu rurociągów miedzianych z </w:t>
      </w:r>
      <w:r w:rsidR="00C56C16" w:rsidRPr="00DA30C8">
        <w:rPr>
          <w:lang w:val="pl-PL"/>
        </w:rPr>
        <w:t>armaturą</w:t>
      </w:r>
    </w:p>
    <w:p w:rsidR="000759E4" w:rsidRDefault="00C56C16" w:rsidP="00DE4597">
      <w:pPr>
        <w:pStyle w:val="Akapitzlist"/>
        <w:numPr>
          <w:ilvl w:val="0"/>
          <w:numId w:val="462"/>
        </w:numPr>
        <w:spacing w:before="240"/>
        <w:ind w:left="426"/>
        <w:rPr>
          <w:lang w:val="pl-PL"/>
        </w:rPr>
      </w:pPr>
      <w:r w:rsidRPr="000759E4">
        <w:rPr>
          <w:lang w:val="pl-PL"/>
        </w:rPr>
        <w:t>Ciepła</w:t>
      </w:r>
      <w:r w:rsidR="00DA30C8" w:rsidRPr="000759E4">
        <w:rPr>
          <w:spacing w:val="3"/>
          <w:lang w:val="pl-PL"/>
        </w:rPr>
        <w:t xml:space="preserve"> </w:t>
      </w:r>
      <w:r w:rsidRPr="000759E4">
        <w:rPr>
          <w:lang w:val="pl-PL"/>
        </w:rPr>
        <w:t>woda</w:t>
      </w:r>
      <w:r w:rsidR="00DA30C8" w:rsidRPr="000759E4">
        <w:rPr>
          <w:spacing w:val="3"/>
          <w:lang w:val="pl-PL"/>
        </w:rPr>
        <w:t xml:space="preserve"> </w:t>
      </w:r>
      <w:r w:rsidRPr="000759E4">
        <w:rPr>
          <w:spacing w:val="-3"/>
          <w:lang w:val="pl-PL"/>
        </w:rPr>
        <w:t>użytkowa</w:t>
      </w:r>
      <w:r w:rsidR="00DA30C8" w:rsidRPr="000759E4">
        <w:rPr>
          <w:spacing w:val="3"/>
          <w:lang w:val="pl-PL"/>
        </w:rPr>
        <w:t xml:space="preserve"> </w:t>
      </w:r>
      <w:r w:rsidRPr="000759E4">
        <w:rPr>
          <w:spacing w:val="-3"/>
          <w:lang w:val="pl-PL"/>
        </w:rPr>
        <w:t>może</w:t>
      </w:r>
      <w:r w:rsidR="00DA30C8" w:rsidRPr="000759E4">
        <w:rPr>
          <w:spacing w:val="3"/>
          <w:lang w:val="pl-PL"/>
        </w:rPr>
        <w:t xml:space="preserve"> </w:t>
      </w:r>
      <w:r w:rsidRPr="000759E4">
        <w:rPr>
          <w:spacing w:val="-3"/>
          <w:lang w:val="pl-PL"/>
        </w:rPr>
        <w:t>być</w:t>
      </w:r>
      <w:r w:rsidR="00DA30C8" w:rsidRPr="000759E4">
        <w:rPr>
          <w:spacing w:val="3"/>
          <w:lang w:val="pl-PL"/>
        </w:rPr>
        <w:t xml:space="preserve"> </w:t>
      </w:r>
      <w:r w:rsidRPr="000759E4">
        <w:rPr>
          <w:lang w:val="pl-PL"/>
        </w:rPr>
        <w:t>podgrzewana</w:t>
      </w:r>
      <w:r w:rsidR="00DA30C8" w:rsidRPr="000759E4">
        <w:rPr>
          <w:spacing w:val="3"/>
          <w:lang w:val="pl-PL"/>
        </w:rPr>
        <w:t xml:space="preserve"> </w:t>
      </w:r>
      <w:r w:rsidRPr="000759E4">
        <w:rPr>
          <w:spacing w:val="-3"/>
          <w:lang w:val="pl-PL"/>
        </w:rPr>
        <w:t>w</w:t>
      </w:r>
      <w:r w:rsidR="00DA30C8" w:rsidRPr="000759E4">
        <w:rPr>
          <w:spacing w:val="1"/>
          <w:lang w:val="pl-PL"/>
        </w:rPr>
        <w:t xml:space="preserve"> </w:t>
      </w:r>
      <w:r w:rsidRPr="000759E4">
        <w:rPr>
          <w:lang w:val="pl-PL"/>
        </w:rPr>
        <w:t>podgrzewaczu.</w:t>
      </w:r>
    </w:p>
    <w:p w:rsidR="00C56C16" w:rsidRDefault="00DA30C8" w:rsidP="00DE4597">
      <w:pPr>
        <w:pStyle w:val="Nagwek3"/>
        <w:numPr>
          <w:ilvl w:val="1"/>
          <w:numId w:val="406"/>
        </w:numPr>
        <w:rPr>
          <w:lang w:val="pl-PL"/>
        </w:rPr>
      </w:pPr>
      <w:bookmarkStart w:id="209" w:name="_Toc12592234"/>
      <w:r>
        <w:rPr>
          <w:lang w:val="pl-PL"/>
        </w:rPr>
        <w:t xml:space="preserve">Instalacja sanitarna </w:t>
      </w:r>
      <w:r w:rsidR="00C56C16">
        <w:rPr>
          <w:lang w:val="pl-PL"/>
        </w:rPr>
        <w:t>odpływowa</w:t>
      </w:r>
      <w:bookmarkEnd w:id="209"/>
    </w:p>
    <w:p w:rsidR="00C56C16" w:rsidRDefault="00C56C16" w:rsidP="008314CC">
      <w:pPr>
        <w:pStyle w:val="Akapitzlist"/>
        <w:numPr>
          <w:ilvl w:val="0"/>
          <w:numId w:val="496"/>
        </w:numPr>
        <w:ind w:left="426"/>
        <w:rPr>
          <w:spacing w:val="-3"/>
          <w:lang w:val="pl-PL"/>
        </w:rPr>
      </w:pPr>
      <w:r w:rsidRPr="008314CC">
        <w:rPr>
          <w:lang w:val="pl-PL"/>
        </w:rPr>
        <w:t xml:space="preserve">Statek będzie wyposażony </w:t>
      </w:r>
      <w:r w:rsidR="00360704" w:rsidRPr="008314CC">
        <w:rPr>
          <w:lang w:val="pl-PL"/>
        </w:rPr>
        <w:t>w oczyszczalnię ścieków oraz w</w:t>
      </w:r>
      <w:r w:rsidRPr="008314CC">
        <w:rPr>
          <w:lang w:val="pl-PL"/>
        </w:rPr>
        <w:t xml:space="preserve"> zbiornik(i) wody szarej i czarnej</w:t>
      </w:r>
      <w:r w:rsidR="00360704" w:rsidRPr="008314CC">
        <w:rPr>
          <w:lang w:val="pl-PL"/>
        </w:rPr>
        <w:t xml:space="preserve"> (z funkcją mycia)</w:t>
      </w:r>
      <w:r w:rsidRPr="008314CC">
        <w:rPr>
          <w:lang w:val="pl-PL"/>
        </w:rPr>
        <w:t xml:space="preserve"> o pojemności wynikającej z autonomiczn</w:t>
      </w:r>
      <w:r w:rsidR="00DA30C8" w:rsidRPr="008314CC">
        <w:rPr>
          <w:lang w:val="pl-PL"/>
        </w:rPr>
        <w:t>ości i funkcji statku</w:t>
      </w:r>
      <w:r w:rsidR="005A1728" w:rsidRPr="008314CC">
        <w:rPr>
          <w:lang w:val="pl-PL"/>
        </w:rPr>
        <w:t>, zgodnie z wymaganiami Konwencji MARPOL</w:t>
      </w:r>
      <w:r w:rsidR="00DA30C8" w:rsidRPr="008314CC">
        <w:rPr>
          <w:lang w:val="pl-PL"/>
        </w:rPr>
        <w:t xml:space="preserve">. </w:t>
      </w:r>
      <w:r w:rsidRPr="008314CC">
        <w:rPr>
          <w:spacing w:val="-5"/>
          <w:lang w:val="pl-PL"/>
        </w:rPr>
        <w:t>W</w:t>
      </w:r>
      <w:r w:rsidR="00DA30C8" w:rsidRPr="008314CC">
        <w:rPr>
          <w:lang w:val="pl-PL"/>
        </w:rPr>
        <w:t xml:space="preserve"> systemie przewidziany będzie zbiornik retencyjny </w:t>
      </w:r>
      <w:r w:rsidRPr="008314CC">
        <w:rPr>
          <w:lang w:val="pl-PL"/>
        </w:rPr>
        <w:t>o</w:t>
      </w:r>
      <w:r w:rsidR="00DA30C8" w:rsidRPr="008314CC">
        <w:rPr>
          <w:spacing w:val="3"/>
          <w:lang w:val="pl-PL"/>
        </w:rPr>
        <w:t xml:space="preserve"> </w:t>
      </w:r>
      <w:r w:rsidR="00DA30C8" w:rsidRPr="008314CC">
        <w:rPr>
          <w:lang w:val="pl-PL"/>
        </w:rPr>
        <w:t xml:space="preserve">objętości </w:t>
      </w:r>
      <w:r w:rsidRPr="008314CC">
        <w:rPr>
          <w:lang w:val="pl-PL"/>
        </w:rPr>
        <w:t>około</w:t>
      </w:r>
      <w:r w:rsidR="00DA30C8" w:rsidRPr="008314CC">
        <w:rPr>
          <w:spacing w:val="3"/>
          <w:lang w:val="pl-PL"/>
        </w:rPr>
        <w:t xml:space="preserve"> </w:t>
      </w:r>
      <w:r w:rsidR="005A1728" w:rsidRPr="008314CC">
        <w:rPr>
          <w:spacing w:val="-3"/>
          <w:lang w:val="pl-PL"/>
        </w:rPr>
        <w:t xml:space="preserve">10 </w:t>
      </w:r>
      <w:r w:rsidRPr="008314CC">
        <w:rPr>
          <w:spacing w:val="-3"/>
          <w:lang w:val="pl-PL"/>
        </w:rPr>
        <w:t>m³.</w:t>
      </w:r>
    </w:p>
    <w:p w:rsidR="008314CC" w:rsidRPr="008314CC" w:rsidRDefault="008314CC" w:rsidP="008314CC">
      <w:pPr>
        <w:pStyle w:val="Akapitzlist"/>
        <w:numPr>
          <w:ilvl w:val="0"/>
          <w:numId w:val="496"/>
        </w:numPr>
        <w:ind w:left="426"/>
        <w:rPr>
          <w:spacing w:val="-3"/>
          <w:lang w:val="pl-PL"/>
        </w:rPr>
      </w:pPr>
      <w:r>
        <w:rPr>
          <w:spacing w:val="-3"/>
          <w:lang w:val="pl-PL"/>
        </w:rPr>
        <w:t xml:space="preserve">Instalacja odpływowa toalet połączona ze zbiornikiem wody czarnej i oczyszczalnią ścieków będzie wyposażona w system podciśnieniowy składający się z dwóch pomp pokrywających zapotrzebowanie w 100% każda. </w:t>
      </w:r>
    </w:p>
    <w:p w:rsidR="00C56C16" w:rsidRPr="000759E4" w:rsidRDefault="00DA30C8" w:rsidP="00DE4597">
      <w:pPr>
        <w:pStyle w:val="Nagwek3"/>
        <w:numPr>
          <w:ilvl w:val="1"/>
          <w:numId w:val="406"/>
        </w:numPr>
        <w:rPr>
          <w:lang w:val="pl-PL"/>
        </w:rPr>
      </w:pPr>
      <w:bookmarkStart w:id="210" w:name="_Toc12592235"/>
      <w:r w:rsidRPr="000759E4">
        <w:rPr>
          <w:lang w:val="pl-PL"/>
        </w:rPr>
        <w:t xml:space="preserve">Instalacja </w:t>
      </w:r>
      <w:r w:rsidR="00C56C16" w:rsidRPr="000759E4">
        <w:rPr>
          <w:lang w:val="pl-PL"/>
        </w:rPr>
        <w:t>centralnego</w:t>
      </w:r>
      <w:r w:rsidRPr="000759E4">
        <w:rPr>
          <w:lang w:val="pl-PL"/>
        </w:rPr>
        <w:t xml:space="preserve"> </w:t>
      </w:r>
      <w:r w:rsidR="00C56C16" w:rsidRPr="000759E4">
        <w:rPr>
          <w:lang w:val="pl-PL"/>
        </w:rPr>
        <w:t>ogrzewania</w:t>
      </w:r>
      <w:bookmarkEnd w:id="210"/>
    </w:p>
    <w:p w:rsidR="00C56C16" w:rsidRPr="00DA30C8" w:rsidRDefault="00DA30C8" w:rsidP="0011774D">
      <w:pPr>
        <w:spacing w:after="0"/>
        <w:rPr>
          <w:rFonts w:ascii="Calibri" w:hAnsi="Calibri" w:cs="Calibri"/>
          <w:lang w:val="pl-PL"/>
        </w:rPr>
      </w:pPr>
      <w:r>
        <w:rPr>
          <w:lang w:val="pl-PL"/>
        </w:rPr>
        <w:t xml:space="preserve">Woda dla systemu centralnego ogrzewania ogrzewana będzie w podgrzewaczu </w:t>
      </w:r>
      <w:r w:rsidR="00C56C16">
        <w:rPr>
          <w:lang w:val="pl-PL"/>
        </w:rPr>
        <w:t xml:space="preserve">olejowym. </w:t>
      </w:r>
      <w:r>
        <w:rPr>
          <w:lang w:val="pl-PL"/>
        </w:rPr>
        <w:t xml:space="preserve">Instalacja składać będzie się </w:t>
      </w:r>
      <w:r w:rsidR="00C56C16" w:rsidRPr="00DA30C8">
        <w:rPr>
          <w:lang w:val="pl-PL"/>
        </w:rPr>
        <w:t>z:</w:t>
      </w:r>
    </w:p>
    <w:p w:rsidR="00C56C16" w:rsidRPr="00F95E0A" w:rsidRDefault="00DA30C8" w:rsidP="009E3170">
      <w:pPr>
        <w:pStyle w:val="Akapitzlist1"/>
        <w:numPr>
          <w:ilvl w:val="0"/>
          <w:numId w:val="285"/>
        </w:numPr>
        <w:spacing w:line="240" w:lineRule="auto"/>
        <w:rPr>
          <w:lang w:val="pl-PL"/>
        </w:rPr>
      </w:pPr>
      <w:r>
        <w:rPr>
          <w:lang w:val="pl-PL"/>
        </w:rPr>
        <w:t xml:space="preserve">Dwóch pomp </w:t>
      </w:r>
      <w:r w:rsidR="00C56C16">
        <w:rPr>
          <w:lang w:val="pl-PL"/>
        </w:rPr>
        <w:t>cyrkulacyj</w:t>
      </w:r>
      <w:r>
        <w:rPr>
          <w:lang w:val="pl-PL"/>
        </w:rPr>
        <w:t xml:space="preserve">nych (jedna </w:t>
      </w:r>
      <w:r w:rsidR="00C56C16">
        <w:rPr>
          <w:lang w:val="pl-PL"/>
        </w:rPr>
        <w:t>rezerwowa)</w:t>
      </w:r>
    </w:p>
    <w:p w:rsidR="00C56C16" w:rsidRDefault="00DA30C8" w:rsidP="009E3170">
      <w:pPr>
        <w:pStyle w:val="Akapitzlist1"/>
        <w:numPr>
          <w:ilvl w:val="0"/>
          <w:numId w:val="285"/>
        </w:numPr>
        <w:spacing w:line="240" w:lineRule="auto"/>
      </w:pPr>
      <w:r w:rsidRPr="00F95E0A">
        <w:rPr>
          <w:lang w:val="pl-PL"/>
        </w:rPr>
        <w:t xml:space="preserve">Zbiornika </w:t>
      </w:r>
      <w:r w:rsidR="00C56C16" w:rsidRPr="00F95E0A">
        <w:rPr>
          <w:lang w:val="pl-PL"/>
        </w:rPr>
        <w:t>kompensacyjnego</w:t>
      </w:r>
    </w:p>
    <w:p w:rsidR="000759E4" w:rsidRDefault="00DA30C8" w:rsidP="009E3170">
      <w:pPr>
        <w:pStyle w:val="Akapitzlist1"/>
        <w:numPr>
          <w:ilvl w:val="0"/>
          <w:numId w:val="285"/>
        </w:numPr>
        <w:spacing w:line="240" w:lineRule="auto"/>
        <w:rPr>
          <w:lang w:val="pl-PL"/>
        </w:rPr>
      </w:pPr>
      <w:r>
        <w:rPr>
          <w:lang w:val="pl-PL"/>
        </w:rPr>
        <w:t xml:space="preserve">Systemu rurociągów miedzianych, z armaturą zasilającego. </w:t>
      </w:r>
      <w:r w:rsidR="00C56C16">
        <w:rPr>
          <w:lang w:val="pl-PL"/>
        </w:rPr>
        <w:t>odbiorniki</w:t>
      </w:r>
    </w:p>
    <w:p w:rsidR="00E732C1" w:rsidRDefault="00E732C1">
      <w:pPr>
        <w:pStyle w:val="Akapitzlist1"/>
        <w:spacing w:line="240" w:lineRule="auto"/>
        <w:ind w:left="1080"/>
        <w:rPr>
          <w:lang w:val="pl-PL"/>
        </w:rPr>
      </w:pPr>
    </w:p>
    <w:p w:rsidR="00C56C16" w:rsidRPr="000759E4" w:rsidRDefault="000759E4" w:rsidP="00DE4597">
      <w:pPr>
        <w:pStyle w:val="Nagwek1"/>
        <w:numPr>
          <w:ilvl w:val="0"/>
          <w:numId w:val="326"/>
        </w:numPr>
        <w:ind w:left="426"/>
        <w:rPr>
          <w:rFonts w:ascii="Calibri" w:eastAsia="Calibri" w:hAnsi="Calibri" w:cs="Times New Roman"/>
          <w:kern w:val="2"/>
          <w:lang w:val="pl-PL" w:eastAsia="zh-CN"/>
        </w:rPr>
      </w:pPr>
      <w:r>
        <w:rPr>
          <w:lang w:val="pl-PL"/>
        </w:rPr>
        <w:br w:type="page"/>
      </w:r>
      <w:bookmarkStart w:id="211" w:name="_Toc10407513"/>
      <w:bookmarkStart w:id="212" w:name="_Toc12592236"/>
      <w:r w:rsidR="008B286F">
        <w:rPr>
          <w:rFonts w:eastAsia="Arial Unicode MS"/>
          <w:lang w:val="pl-PL"/>
        </w:rPr>
        <w:t xml:space="preserve">INSTALACJE </w:t>
      </w:r>
      <w:r w:rsidR="00C56C16">
        <w:rPr>
          <w:rFonts w:eastAsia="Arial Unicode MS"/>
          <w:lang w:val="de-DE"/>
        </w:rPr>
        <w:t>ELEKTRYCZNE</w:t>
      </w:r>
      <w:bookmarkEnd w:id="211"/>
      <w:bookmarkEnd w:id="212"/>
    </w:p>
    <w:p w:rsidR="00C56C16" w:rsidRDefault="008B286F" w:rsidP="00DE4597">
      <w:pPr>
        <w:pStyle w:val="Nagwek2"/>
        <w:numPr>
          <w:ilvl w:val="1"/>
          <w:numId w:val="326"/>
        </w:numPr>
        <w:rPr>
          <w:rFonts w:eastAsia="Arial Unicode MS"/>
          <w:lang w:val="pl-PL"/>
        </w:rPr>
      </w:pPr>
      <w:bookmarkStart w:id="213" w:name="_Toc12592237"/>
      <w:r>
        <w:rPr>
          <w:lang w:val="pl-PL"/>
        </w:rPr>
        <w:t xml:space="preserve">Dane </w:t>
      </w:r>
      <w:r w:rsidR="00C56C16">
        <w:rPr>
          <w:lang w:val="pl-PL"/>
        </w:rPr>
        <w:t>ogólne</w:t>
      </w:r>
      <w:bookmarkEnd w:id="213"/>
    </w:p>
    <w:p w:rsidR="00C56C16" w:rsidRDefault="00C56C16" w:rsidP="0011774D">
      <w:pPr>
        <w:rPr>
          <w:lang w:val="pl-PL"/>
        </w:rPr>
      </w:pPr>
      <w:r>
        <w:rPr>
          <w:lang w:val="pl-PL"/>
        </w:rPr>
        <w:t>Instalacje</w:t>
      </w:r>
      <w:r>
        <w:rPr>
          <w:spacing w:val="27"/>
          <w:lang w:val="pl-PL"/>
        </w:rPr>
        <w:t xml:space="preserve"> </w:t>
      </w:r>
      <w:r>
        <w:rPr>
          <w:lang w:val="pl-PL"/>
        </w:rPr>
        <w:t>elektryczne</w:t>
      </w:r>
      <w:r>
        <w:rPr>
          <w:spacing w:val="27"/>
          <w:lang w:val="pl-PL"/>
        </w:rPr>
        <w:t xml:space="preserve"> </w:t>
      </w:r>
      <w:r>
        <w:rPr>
          <w:lang w:val="pl-PL"/>
        </w:rPr>
        <w:t>będą</w:t>
      </w:r>
      <w:r>
        <w:rPr>
          <w:spacing w:val="25"/>
          <w:lang w:val="pl-PL"/>
        </w:rPr>
        <w:t xml:space="preserve"> </w:t>
      </w:r>
      <w:r>
        <w:rPr>
          <w:lang w:val="pl-PL"/>
        </w:rPr>
        <w:t>spełniać</w:t>
      </w:r>
      <w:r>
        <w:rPr>
          <w:spacing w:val="27"/>
          <w:lang w:val="pl-PL"/>
        </w:rPr>
        <w:t xml:space="preserve"> </w:t>
      </w:r>
      <w:r>
        <w:rPr>
          <w:spacing w:val="-3"/>
          <w:lang w:val="pl-PL"/>
        </w:rPr>
        <w:t>wymagania</w:t>
      </w:r>
      <w:r>
        <w:rPr>
          <w:spacing w:val="27"/>
          <w:lang w:val="pl-PL"/>
        </w:rPr>
        <w:t xml:space="preserve"> </w:t>
      </w:r>
      <w:r>
        <w:rPr>
          <w:lang w:val="pl-PL"/>
        </w:rPr>
        <w:t>przepisów</w:t>
      </w:r>
      <w:r>
        <w:rPr>
          <w:spacing w:val="26"/>
          <w:lang w:val="pl-PL"/>
        </w:rPr>
        <w:t xml:space="preserve"> </w:t>
      </w:r>
      <w:r>
        <w:rPr>
          <w:spacing w:val="-1"/>
          <w:lang w:val="pl-PL"/>
        </w:rPr>
        <w:t>i</w:t>
      </w:r>
      <w:r>
        <w:rPr>
          <w:spacing w:val="27"/>
          <w:lang w:val="pl-PL"/>
        </w:rPr>
        <w:t xml:space="preserve"> </w:t>
      </w:r>
      <w:r>
        <w:rPr>
          <w:lang w:val="pl-PL"/>
        </w:rPr>
        <w:t>konwencji</w:t>
      </w:r>
      <w:r>
        <w:rPr>
          <w:spacing w:val="27"/>
          <w:lang w:val="pl-PL"/>
        </w:rPr>
        <w:t xml:space="preserve"> </w:t>
      </w:r>
      <w:r>
        <w:rPr>
          <w:spacing w:val="-3"/>
          <w:lang w:val="pl-PL"/>
        </w:rPr>
        <w:t>wymienionych</w:t>
      </w:r>
      <w:r>
        <w:rPr>
          <w:spacing w:val="27"/>
          <w:lang w:val="pl-PL"/>
        </w:rPr>
        <w:t xml:space="preserve"> </w:t>
      </w:r>
      <w:r>
        <w:rPr>
          <w:spacing w:val="-3"/>
          <w:lang w:val="pl-PL"/>
        </w:rPr>
        <w:t>w</w:t>
      </w:r>
      <w:r>
        <w:rPr>
          <w:spacing w:val="25"/>
          <w:lang w:val="pl-PL"/>
        </w:rPr>
        <w:t xml:space="preserve"> </w:t>
      </w:r>
      <w:r w:rsidR="000759E4">
        <w:rPr>
          <w:lang w:val="pl-PL"/>
        </w:rPr>
        <w:t>R</w:t>
      </w:r>
      <w:r>
        <w:rPr>
          <w:lang w:val="pl-PL"/>
        </w:rPr>
        <w:t>ozdziale 0</w:t>
      </w:r>
      <w:r w:rsidR="006D76D6">
        <w:rPr>
          <w:lang w:val="pl-PL"/>
        </w:rPr>
        <w:t>0.2</w:t>
      </w:r>
      <w:r w:rsidR="001C6FF5">
        <w:rPr>
          <w:lang w:val="pl-PL"/>
        </w:rPr>
        <w:t xml:space="preserve">. </w:t>
      </w:r>
      <w:r>
        <w:rPr>
          <w:lang w:val="pl-PL"/>
        </w:rPr>
        <w:t>Charakterystyki</w:t>
      </w:r>
      <w:r>
        <w:rPr>
          <w:spacing w:val="-7"/>
          <w:lang w:val="pl-PL"/>
        </w:rPr>
        <w:t xml:space="preserve"> </w:t>
      </w:r>
      <w:r>
        <w:rPr>
          <w:lang w:val="pl-PL"/>
        </w:rPr>
        <w:t>napięciowe</w:t>
      </w:r>
      <w:r>
        <w:rPr>
          <w:spacing w:val="-7"/>
          <w:lang w:val="pl-PL"/>
        </w:rPr>
        <w:t xml:space="preserve"> </w:t>
      </w:r>
      <w:r>
        <w:rPr>
          <w:lang w:val="pl-PL"/>
        </w:rPr>
        <w:t>powinny</w:t>
      </w:r>
      <w:r>
        <w:rPr>
          <w:spacing w:val="-7"/>
          <w:lang w:val="pl-PL"/>
        </w:rPr>
        <w:t xml:space="preserve"> </w:t>
      </w:r>
      <w:r>
        <w:rPr>
          <w:spacing w:val="-3"/>
          <w:lang w:val="pl-PL"/>
        </w:rPr>
        <w:t>być</w:t>
      </w:r>
      <w:r>
        <w:rPr>
          <w:spacing w:val="-6"/>
          <w:lang w:val="pl-PL"/>
        </w:rPr>
        <w:t xml:space="preserve"> </w:t>
      </w:r>
      <w:r>
        <w:rPr>
          <w:lang w:val="pl-PL"/>
        </w:rPr>
        <w:t>kompatybilne</w:t>
      </w:r>
      <w:r>
        <w:rPr>
          <w:spacing w:val="-7"/>
          <w:lang w:val="pl-PL"/>
        </w:rPr>
        <w:t xml:space="preserve"> </w:t>
      </w:r>
      <w:r>
        <w:rPr>
          <w:lang w:val="pl-PL"/>
        </w:rPr>
        <w:t>z</w:t>
      </w:r>
      <w:r>
        <w:rPr>
          <w:spacing w:val="-10"/>
          <w:lang w:val="pl-PL"/>
        </w:rPr>
        <w:t xml:space="preserve"> </w:t>
      </w:r>
      <w:r>
        <w:rPr>
          <w:lang w:val="pl-PL"/>
        </w:rPr>
        <w:t>konwencją</w:t>
      </w:r>
      <w:r>
        <w:rPr>
          <w:spacing w:val="-7"/>
          <w:lang w:val="pl-PL"/>
        </w:rPr>
        <w:t xml:space="preserve"> </w:t>
      </w:r>
      <w:r>
        <w:rPr>
          <w:spacing w:val="-3"/>
          <w:lang w:val="pl-PL"/>
        </w:rPr>
        <w:t>IEEE</w:t>
      </w:r>
      <w:r>
        <w:rPr>
          <w:spacing w:val="-9"/>
          <w:lang w:val="pl-PL"/>
        </w:rPr>
        <w:t xml:space="preserve"> </w:t>
      </w:r>
      <w:r>
        <w:rPr>
          <w:lang w:val="pl-PL"/>
        </w:rPr>
        <w:t>45-2002, klauzulą</w:t>
      </w:r>
      <w:r>
        <w:rPr>
          <w:spacing w:val="3"/>
          <w:lang w:val="pl-PL"/>
        </w:rPr>
        <w:t xml:space="preserve"> </w:t>
      </w:r>
      <w:r>
        <w:rPr>
          <w:spacing w:val="-1"/>
          <w:lang w:val="pl-PL"/>
        </w:rPr>
        <w:t>4.5.</w:t>
      </w:r>
    </w:p>
    <w:p w:rsidR="00C56C16" w:rsidRDefault="008B286F" w:rsidP="00DE4597">
      <w:pPr>
        <w:pStyle w:val="Nagwek2"/>
        <w:numPr>
          <w:ilvl w:val="1"/>
          <w:numId w:val="326"/>
        </w:numPr>
        <w:rPr>
          <w:lang w:val="pl-PL"/>
        </w:rPr>
      </w:pPr>
      <w:bookmarkStart w:id="214" w:name="_Toc12592238"/>
      <w:r>
        <w:rPr>
          <w:lang w:val="pl-PL"/>
        </w:rPr>
        <w:t xml:space="preserve">Sieci </w:t>
      </w:r>
      <w:r w:rsidR="00C56C16">
        <w:rPr>
          <w:lang w:val="pl-PL"/>
        </w:rPr>
        <w:t>statkowe</w:t>
      </w:r>
      <w:bookmarkEnd w:id="214"/>
    </w:p>
    <w:p w:rsidR="00C56C16" w:rsidRPr="00F95E0A" w:rsidRDefault="00C56C16" w:rsidP="00DE4597">
      <w:pPr>
        <w:pStyle w:val="Akapitzlist"/>
        <w:numPr>
          <w:ilvl w:val="0"/>
          <w:numId w:val="407"/>
        </w:numPr>
        <w:spacing w:after="0"/>
        <w:ind w:left="284"/>
        <w:rPr>
          <w:lang w:val="pl-PL"/>
        </w:rPr>
      </w:pPr>
      <w:r w:rsidRPr="00F95E0A">
        <w:rPr>
          <w:lang w:val="pl-PL"/>
        </w:rPr>
        <w:t xml:space="preserve">Na statku przewidziano sieci kablowe prądu przemiennego, trój i </w:t>
      </w:r>
      <w:r w:rsidR="00824DAB" w:rsidRPr="00F95E0A">
        <w:rPr>
          <w:lang w:val="pl-PL"/>
        </w:rPr>
        <w:t>dwuprzewodowe</w:t>
      </w:r>
      <w:r w:rsidRPr="00F95E0A">
        <w:rPr>
          <w:lang w:val="pl-PL"/>
        </w:rPr>
        <w:t xml:space="preserve"> 50</w:t>
      </w:r>
      <w:r w:rsidR="008B286F" w:rsidRPr="00F95E0A">
        <w:rPr>
          <w:lang w:val="pl-PL"/>
        </w:rPr>
        <w:t>Hz z izolowanym punktem zerowym</w:t>
      </w:r>
      <w:r w:rsidRPr="00F95E0A">
        <w:rPr>
          <w:lang w:val="pl-PL"/>
        </w:rPr>
        <w:t xml:space="preserve"> (sieć typu IT), bez przewodu zerowego o następujących wartościach napięcia:</w:t>
      </w:r>
    </w:p>
    <w:p w:rsidR="003D7C37" w:rsidRPr="00F95E0A" w:rsidRDefault="00C56C16" w:rsidP="009E3170">
      <w:pPr>
        <w:pStyle w:val="Akapitzlist1"/>
        <w:numPr>
          <w:ilvl w:val="0"/>
          <w:numId w:val="286"/>
        </w:numPr>
        <w:spacing w:line="240" w:lineRule="auto"/>
        <w:ind w:left="426"/>
        <w:rPr>
          <w:lang w:val="pl-PL"/>
        </w:rPr>
      </w:pPr>
      <w:r w:rsidRPr="00F95E0A">
        <w:rPr>
          <w:lang w:val="pl-PL"/>
        </w:rPr>
        <w:t>3x690V</w:t>
      </w:r>
      <w:r w:rsidR="008B286F" w:rsidRPr="00F95E0A">
        <w:rPr>
          <w:lang w:val="pl-PL"/>
        </w:rPr>
        <w:t xml:space="preserve">: Główny/pomocniczy napęd </w:t>
      </w:r>
      <w:r w:rsidRPr="00F95E0A">
        <w:rPr>
          <w:lang w:val="pl-PL"/>
        </w:rPr>
        <w:t>statku</w:t>
      </w:r>
      <w:r w:rsidR="008B286F" w:rsidRPr="00F95E0A">
        <w:rPr>
          <w:lang w:val="pl-PL"/>
        </w:rPr>
        <w:t xml:space="preserve">, </w:t>
      </w:r>
      <w:r w:rsidR="00154795" w:rsidRPr="00F95E0A">
        <w:rPr>
          <w:lang w:val="pl-PL"/>
        </w:rPr>
        <w:t>s</w:t>
      </w:r>
      <w:r w:rsidR="008B286F" w:rsidRPr="00F95E0A">
        <w:rPr>
          <w:lang w:val="pl-PL"/>
        </w:rPr>
        <w:t xml:space="preserve">ter </w:t>
      </w:r>
      <w:r w:rsidRPr="00F95E0A">
        <w:rPr>
          <w:lang w:val="pl-PL"/>
        </w:rPr>
        <w:t>strumieniowy</w:t>
      </w:r>
    </w:p>
    <w:p w:rsidR="003D7C37" w:rsidRPr="00F95E0A" w:rsidRDefault="008B286F" w:rsidP="009E3170">
      <w:pPr>
        <w:pStyle w:val="Akapitzlist1"/>
        <w:numPr>
          <w:ilvl w:val="0"/>
          <w:numId w:val="286"/>
        </w:numPr>
        <w:spacing w:line="240" w:lineRule="auto"/>
        <w:ind w:left="426"/>
        <w:rPr>
          <w:lang w:val="pl-PL"/>
        </w:rPr>
      </w:pPr>
      <w:r w:rsidRPr="00F95E0A">
        <w:rPr>
          <w:lang w:val="pl-PL"/>
        </w:rPr>
        <w:t xml:space="preserve">3x400V: Odbiory </w:t>
      </w:r>
      <w:r w:rsidR="00C56C16" w:rsidRPr="00F95E0A">
        <w:rPr>
          <w:lang w:val="pl-PL"/>
        </w:rPr>
        <w:t>siłowe</w:t>
      </w:r>
    </w:p>
    <w:p w:rsidR="008B286F" w:rsidRPr="00F95E0A" w:rsidRDefault="00976378" w:rsidP="009E3170">
      <w:pPr>
        <w:pStyle w:val="Akapitzlist1"/>
        <w:numPr>
          <w:ilvl w:val="0"/>
          <w:numId w:val="286"/>
        </w:numPr>
        <w:spacing w:line="240" w:lineRule="auto"/>
        <w:ind w:left="426"/>
        <w:rPr>
          <w:lang w:val="pl-PL"/>
        </w:rPr>
      </w:pPr>
      <w:r w:rsidRPr="00F95E0A">
        <w:rPr>
          <w:lang w:val="pl-PL"/>
        </w:rPr>
        <w:t xml:space="preserve">3x230V, </w:t>
      </w:r>
      <w:r w:rsidR="00943C6C">
        <w:rPr>
          <w:lang w:val="pl-PL"/>
        </w:rPr>
        <w:t>1</w:t>
      </w:r>
      <w:r w:rsidR="008B286F" w:rsidRPr="00F95E0A">
        <w:rPr>
          <w:lang w:val="pl-PL"/>
        </w:rPr>
        <w:t xml:space="preserve">x230V: Odbiory </w:t>
      </w:r>
      <w:r w:rsidR="00824DAB" w:rsidRPr="00F95E0A">
        <w:rPr>
          <w:lang w:val="pl-PL"/>
        </w:rPr>
        <w:t>siłowe</w:t>
      </w:r>
      <w:r w:rsidR="008B286F" w:rsidRPr="00F95E0A">
        <w:rPr>
          <w:lang w:val="pl-PL"/>
        </w:rPr>
        <w:t xml:space="preserve"> oraz;</w:t>
      </w:r>
    </w:p>
    <w:p w:rsidR="003D7C37" w:rsidRPr="00F95E0A" w:rsidRDefault="005E4F3A" w:rsidP="003A405D">
      <w:pPr>
        <w:pStyle w:val="Akapitzlist1"/>
        <w:numPr>
          <w:ilvl w:val="0"/>
          <w:numId w:val="408"/>
        </w:numPr>
        <w:spacing w:after="0" w:line="240" w:lineRule="auto"/>
        <w:ind w:left="714" w:hanging="357"/>
        <w:rPr>
          <w:lang w:val="pl-PL"/>
        </w:rPr>
      </w:pPr>
      <w:r w:rsidRPr="00F95E0A">
        <w:rPr>
          <w:lang w:val="pl-PL"/>
        </w:rPr>
        <w:t>O</w:t>
      </w:r>
      <w:r w:rsidR="008B286F" w:rsidRPr="00F95E0A">
        <w:rPr>
          <w:lang w:val="pl-PL"/>
        </w:rPr>
        <w:t xml:space="preserve">dbiory gospodarcze </w:t>
      </w:r>
      <w:r w:rsidR="00976378" w:rsidRPr="00F95E0A">
        <w:rPr>
          <w:lang w:val="pl-PL"/>
        </w:rPr>
        <w:t>i</w:t>
      </w:r>
      <w:r w:rsidR="008B286F" w:rsidRPr="00F95E0A">
        <w:rPr>
          <w:lang w:val="pl-PL"/>
        </w:rPr>
        <w:t xml:space="preserve"> </w:t>
      </w:r>
      <w:r w:rsidR="00C56C16" w:rsidRPr="00F95E0A">
        <w:rPr>
          <w:lang w:val="pl-PL"/>
        </w:rPr>
        <w:t>grzewcze</w:t>
      </w:r>
    </w:p>
    <w:p w:rsidR="00C56C16" w:rsidRPr="00F95E0A" w:rsidRDefault="005E4F3A" w:rsidP="003A405D">
      <w:pPr>
        <w:pStyle w:val="Akapitzlist1"/>
        <w:numPr>
          <w:ilvl w:val="0"/>
          <w:numId w:val="408"/>
        </w:numPr>
        <w:spacing w:after="0" w:line="240" w:lineRule="auto"/>
        <w:ind w:left="714" w:hanging="357"/>
        <w:rPr>
          <w:lang w:val="pl-PL"/>
        </w:rPr>
      </w:pPr>
      <w:r w:rsidRPr="00F95E0A">
        <w:rPr>
          <w:lang w:val="pl-PL"/>
        </w:rPr>
        <w:t>O</w:t>
      </w:r>
      <w:r w:rsidR="00976378" w:rsidRPr="00F95E0A">
        <w:rPr>
          <w:lang w:val="pl-PL"/>
        </w:rPr>
        <w:t xml:space="preserve">świetlenie </w:t>
      </w:r>
      <w:r w:rsidR="00C56C16" w:rsidRPr="00F95E0A">
        <w:rPr>
          <w:lang w:val="pl-PL"/>
        </w:rPr>
        <w:t>podstawowe</w:t>
      </w:r>
    </w:p>
    <w:p w:rsidR="00C56C16" w:rsidRPr="00F95E0A" w:rsidRDefault="00976378" w:rsidP="003A405D">
      <w:pPr>
        <w:pStyle w:val="Akapitzlist1"/>
        <w:numPr>
          <w:ilvl w:val="0"/>
          <w:numId w:val="282"/>
        </w:numPr>
        <w:spacing w:after="0" w:line="240" w:lineRule="auto"/>
        <w:ind w:left="714" w:hanging="357"/>
        <w:rPr>
          <w:lang w:val="pl-PL"/>
        </w:rPr>
      </w:pPr>
      <w:r w:rsidRPr="00F95E0A">
        <w:rPr>
          <w:lang w:val="pl-PL"/>
        </w:rPr>
        <w:t xml:space="preserve">Oświetlenie </w:t>
      </w:r>
      <w:r w:rsidR="00C56C16" w:rsidRPr="00F95E0A">
        <w:rPr>
          <w:lang w:val="pl-PL"/>
        </w:rPr>
        <w:t>awaryjne</w:t>
      </w:r>
    </w:p>
    <w:p w:rsidR="00C56C16" w:rsidRPr="00F95E0A" w:rsidRDefault="00976378" w:rsidP="003A405D">
      <w:pPr>
        <w:pStyle w:val="Akapitzlist1"/>
        <w:numPr>
          <w:ilvl w:val="0"/>
          <w:numId w:val="282"/>
        </w:numPr>
        <w:spacing w:after="0" w:line="240" w:lineRule="auto"/>
        <w:ind w:left="714" w:hanging="357"/>
        <w:rPr>
          <w:lang w:val="pl-PL"/>
        </w:rPr>
      </w:pPr>
      <w:r w:rsidRPr="00F95E0A">
        <w:rPr>
          <w:lang w:val="pl-PL"/>
        </w:rPr>
        <w:t xml:space="preserve">Systemy </w:t>
      </w:r>
      <w:r w:rsidR="00C56C16" w:rsidRPr="00F95E0A">
        <w:rPr>
          <w:lang w:val="pl-PL"/>
        </w:rPr>
        <w:t>sterowania</w:t>
      </w:r>
    </w:p>
    <w:p w:rsidR="00C56C16" w:rsidRPr="00F95E0A" w:rsidRDefault="00976378" w:rsidP="003A405D">
      <w:pPr>
        <w:pStyle w:val="Akapitzlist1"/>
        <w:numPr>
          <w:ilvl w:val="0"/>
          <w:numId w:val="282"/>
        </w:numPr>
        <w:spacing w:after="0" w:line="240" w:lineRule="auto"/>
        <w:ind w:left="714" w:hanging="357"/>
        <w:rPr>
          <w:lang w:val="pl-PL"/>
        </w:rPr>
      </w:pPr>
      <w:r w:rsidRPr="00F95E0A">
        <w:rPr>
          <w:lang w:val="pl-PL"/>
        </w:rPr>
        <w:t>S</w:t>
      </w:r>
      <w:r w:rsidR="00C56C16" w:rsidRPr="00F95E0A">
        <w:rPr>
          <w:lang w:val="pl-PL"/>
        </w:rPr>
        <w:t>ys</w:t>
      </w:r>
      <w:r w:rsidRPr="00F95E0A">
        <w:rPr>
          <w:lang w:val="pl-PL"/>
        </w:rPr>
        <w:t xml:space="preserve">temy sygnalizacji i </w:t>
      </w:r>
      <w:r w:rsidR="00C56C16" w:rsidRPr="00F95E0A">
        <w:rPr>
          <w:lang w:val="pl-PL"/>
        </w:rPr>
        <w:t>komunikacyjne</w:t>
      </w:r>
    </w:p>
    <w:p w:rsidR="00C56C16" w:rsidRPr="00F95E0A" w:rsidRDefault="00976378" w:rsidP="003A405D">
      <w:pPr>
        <w:pStyle w:val="Akapitzlist1"/>
        <w:numPr>
          <w:ilvl w:val="0"/>
          <w:numId w:val="282"/>
        </w:numPr>
        <w:spacing w:after="0" w:line="240" w:lineRule="auto"/>
        <w:ind w:left="714" w:hanging="357"/>
        <w:rPr>
          <w:lang w:val="pl-PL"/>
        </w:rPr>
      </w:pPr>
      <w:r w:rsidRPr="00F95E0A">
        <w:rPr>
          <w:lang w:val="pl-PL"/>
        </w:rPr>
        <w:t xml:space="preserve">Urządzenia radiowe, nawigacyjne i </w:t>
      </w:r>
      <w:r w:rsidR="00C56C16" w:rsidRPr="00F95E0A">
        <w:rPr>
          <w:lang w:val="pl-PL"/>
        </w:rPr>
        <w:t>automatyki</w:t>
      </w:r>
    </w:p>
    <w:p w:rsidR="00C56C16" w:rsidRPr="00F95E0A" w:rsidRDefault="00976378" w:rsidP="003A405D">
      <w:pPr>
        <w:pStyle w:val="Akapitzlist1"/>
        <w:numPr>
          <w:ilvl w:val="0"/>
          <w:numId w:val="282"/>
        </w:numPr>
        <w:spacing w:after="0" w:line="240" w:lineRule="auto"/>
        <w:ind w:left="714" w:hanging="357"/>
        <w:rPr>
          <w:lang w:val="pl-PL"/>
        </w:rPr>
      </w:pPr>
      <w:r w:rsidRPr="00F95E0A">
        <w:rPr>
          <w:lang w:val="pl-PL"/>
        </w:rPr>
        <w:t xml:space="preserve">Systemy </w:t>
      </w:r>
      <w:r w:rsidR="00C56C16" w:rsidRPr="00F95E0A">
        <w:rPr>
          <w:lang w:val="pl-PL"/>
        </w:rPr>
        <w:t>sterowania</w:t>
      </w:r>
    </w:p>
    <w:p w:rsidR="00C56C16" w:rsidRPr="00F95E0A" w:rsidRDefault="00976378" w:rsidP="003A405D">
      <w:pPr>
        <w:pStyle w:val="Akapitzlist1"/>
        <w:numPr>
          <w:ilvl w:val="0"/>
          <w:numId w:val="282"/>
        </w:numPr>
        <w:spacing w:after="0" w:line="240" w:lineRule="auto"/>
        <w:ind w:left="714" w:hanging="357"/>
        <w:rPr>
          <w:lang w:val="pl-PL"/>
        </w:rPr>
      </w:pPr>
      <w:r w:rsidRPr="00F95E0A">
        <w:rPr>
          <w:lang w:val="pl-PL"/>
        </w:rPr>
        <w:t xml:space="preserve">Systemy sygnalizacji i </w:t>
      </w:r>
      <w:r w:rsidR="00C56C16" w:rsidRPr="00F95E0A">
        <w:rPr>
          <w:lang w:val="pl-PL"/>
        </w:rPr>
        <w:t>komunikacji</w:t>
      </w:r>
    </w:p>
    <w:p w:rsidR="00C56C16" w:rsidRPr="00F95E0A" w:rsidRDefault="00976378" w:rsidP="009E3170">
      <w:pPr>
        <w:pStyle w:val="Akapitzlist1"/>
        <w:numPr>
          <w:ilvl w:val="0"/>
          <w:numId w:val="282"/>
        </w:numPr>
        <w:spacing w:line="240" w:lineRule="auto"/>
        <w:rPr>
          <w:lang w:val="pl-PL"/>
        </w:rPr>
      </w:pPr>
      <w:r w:rsidRPr="00F95E0A">
        <w:rPr>
          <w:lang w:val="pl-PL"/>
        </w:rPr>
        <w:t xml:space="preserve">Urządzenia radiokomunikacyjne awaryjne i </w:t>
      </w:r>
      <w:r w:rsidR="00C56C16" w:rsidRPr="00F95E0A">
        <w:rPr>
          <w:lang w:val="pl-PL"/>
        </w:rPr>
        <w:t>automatyki</w:t>
      </w:r>
    </w:p>
    <w:p w:rsidR="00C56C16" w:rsidRPr="00F95E0A" w:rsidRDefault="00976378" w:rsidP="009E3170">
      <w:pPr>
        <w:pStyle w:val="Akapitzlist1"/>
        <w:numPr>
          <w:ilvl w:val="0"/>
          <w:numId w:val="286"/>
        </w:numPr>
        <w:spacing w:line="240" w:lineRule="auto"/>
        <w:ind w:left="426"/>
        <w:rPr>
          <w:lang w:val="pl-PL"/>
        </w:rPr>
      </w:pPr>
      <w:r w:rsidRPr="00F95E0A">
        <w:rPr>
          <w:lang w:val="pl-PL"/>
        </w:rPr>
        <w:t>24V, DC: U</w:t>
      </w:r>
      <w:r w:rsidR="0017738A" w:rsidRPr="00F95E0A">
        <w:rPr>
          <w:lang w:val="pl-PL"/>
        </w:rPr>
        <w:t xml:space="preserve">rządzenia </w:t>
      </w:r>
      <w:r w:rsidR="00C56C16" w:rsidRPr="00F95E0A">
        <w:rPr>
          <w:lang w:val="pl-PL"/>
        </w:rPr>
        <w:t>radiowe,</w:t>
      </w:r>
      <w:r w:rsidR="0017738A" w:rsidRPr="00F95E0A">
        <w:rPr>
          <w:lang w:val="pl-PL"/>
        </w:rPr>
        <w:t xml:space="preserve"> nawigacyjne i </w:t>
      </w:r>
      <w:r w:rsidR="00C56C16" w:rsidRPr="00F95E0A">
        <w:rPr>
          <w:lang w:val="pl-PL"/>
        </w:rPr>
        <w:t>automatyki</w:t>
      </w:r>
    </w:p>
    <w:p w:rsidR="00C56C16" w:rsidRPr="00F95E0A" w:rsidRDefault="0017738A" w:rsidP="003A405D">
      <w:pPr>
        <w:pStyle w:val="Akapitzlist1"/>
        <w:numPr>
          <w:ilvl w:val="0"/>
          <w:numId w:val="287"/>
        </w:numPr>
        <w:spacing w:after="0" w:line="240" w:lineRule="auto"/>
        <w:rPr>
          <w:lang w:val="pl-PL"/>
        </w:rPr>
      </w:pPr>
      <w:r w:rsidRPr="00F95E0A">
        <w:rPr>
          <w:lang w:val="pl-PL"/>
        </w:rPr>
        <w:t xml:space="preserve">Systemy </w:t>
      </w:r>
      <w:r w:rsidR="00C56C16" w:rsidRPr="00F95E0A">
        <w:rPr>
          <w:lang w:val="pl-PL"/>
        </w:rPr>
        <w:t>sterowania</w:t>
      </w:r>
    </w:p>
    <w:p w:rsidR="00C56C16" w:rsidRPr="00F95E0A" w:rsidRDefault="0017738A" w:rsidP="003A405D">
      <w:pPr>
        <w:pStyle w:val="Akapitzlist1"/>
        <w:numPr>
          <w:ilvl w:val="0"/>
          <w:numId w:val="287"/>
        </w:numPr>
        <w:spacing w:after="0" w:line="240" w:lineRule="auto"/>
        <w:rPr>
          <w:lang w:val="pl-PL"/>
        </w:rPr>
      </w:pPr>
      <w:r w:rsidRPr="00F95E0A">
        <w:rPr>
          <w:lang w:val="pl-PL"/>
        </w:rPr>
        <w:t xml:space="preserve">Systemy sygnalizacji i </w:t>
      </w:r>
      <w:r w:rsidR="00C56C16" w:rsidRPr="00F95E0A">
        <w:rPr>
          <w:lang w:val="pl-PL"/>
        </w:rPr>
        <w:t>komunikacji</w:t>
      </w:r>
    </w:p>
    <w:p w:rsidR="00C56C16" w:rsidRPr="00F95E0A" w:rsidRDefault="0017738A" w:rsidP="003A405D">
      <w:pPr>
        <w:pStyle w:val="Akapitzlist1"/>
        <w:numPr>
          <w:ilvl w:val="0"/>
          <w:numId w:val="287"/>
        </w:numPr>
        <w:spacing w:after="0" w:line="240" w:lineRule="auto"/>
        <w:rPr>
          <w:lang w:val="pl-PL"/>
        </w:rPr>
      </w:pPr>
      <w:r w:rsidRPr="00F95E0A">
        <w:rPr>
          <w:lang w:val="pl-PL"/>
        </w:rPr>
        <w:t xml:space="preserve">Urządzenia radiokomunikacyjne awaryjne i </w:t>
      </w:r>
      <w:r w:rsidR="00C56C16" w:rsidRPr="00F95E0A">
        <w:rPr>
          <w:lang w:val="pl-PL"/>
        </w:rPr>
        <w:t>automatyki</w:t>
      </w:r>
    </w:p>
    <w:p w:rsidR="00C56C16" w:rsidRPr="00F95E0A" w:rsidRDefault="0017738A" w:rsidP="009E3170">
      <w:pPr>
        <w:pStyle w:val="Akapitzlist1"/>
        <w:numPr>
          <w:ilvl w:val="0"/>
          <w:numId w:val="287"/>
        </w:numPr>
        <w:spacing w:line="240" w:lineRule="auto"/>
        <w:rPr>
          <w:lang w:val="pl-PL"/>
        </w:rPr>
      </w:pPr>
      <w:r w:rsidRPr="00F95E0A">
        <w:rPr>
          <w:lang w:val="pl-PL"/>
        </w:rPr>
        <w:t xml:space="preserve">System centrali </w:t>
      </w:r>
      <w:r w:rsidR="00C56C16" w:rsidRPr="00F95E0A">
        <w:rPr>
          <w:lang w:val="pl-PL"/>
        </w:rPr>
        <w:t>ppoż.</w:t>
      </w:r>
    </w:p>
    <w:p w:rsidR="00C56C16" w:rsidRPr="003D7C37" w:rsidRDefault="0017738A" w:rsidP="00DE4597">
      <w:pPr>
        <w:pStyle w:val="Akapitzlist1"/>
        <w:numPr>
          <w:ilvl w:val="0"/>
          <w:numId w:val="407"/>
        </w:numPr>
        <w:spacing w:before="240" w:after="0"/>
        <w:ind w:left="426"/>
        <w:rPr>
          <w:rFonts w:eastAsia="Arial Unicode MS"/>
          <w:bCs/>
          <w:lang w:val="pl-PL"/>
        </w:rPr>
      </w:pPr>
      <w:bookmarkStart w:id="215" w:name="BM41"/>
      <w:bookmarkEnd w:id="215"/>
      <w:r w:rsidRPr="003D7C37">
        <w:rPr>
          <w:bCs/>
          <w:lang w:val="pl-PL"/>
        </w:rPr>
        <w:t xml:space="preserve">Urządzenia, aparatura i </w:t>
      </w:r>
      <w:r w:rsidR="00C56C16" w:rsidRPr="003D7C37">
        <w:rPr>
          <w:bCs/>
          <w:lang w:val="pl-PL"/>
        </w:rPr>
        <w:t>osprzęt</w:t>
      </w:r>
    </w:p>
    <w:p w:rsidR="003D7C37" w:rsidRPr="00343610" w:rsidRDefault="00C56C16" w:rsidP="00DE4597">
      <w:pPr>
        <w:pStyle w:val="Akapitzlist"/>
        <w:numPr>
          <w:ilvl w:val="0"/>
          <w:numId w:val="409"/>
        </w:numPr>
        <w:ind w:left="426"/>
        <w:rPr>
          <w:lang w:val="pl-PL"/>
        </w:rPr>
      </w:pPr>
      <w:r w:rsidRPr="00343610">
        <w:rPr>
          <w:lang w:val="pl-PL"/>
        </w:rPr>
        <w:t>Wyposażenie</w:t>
      </w:r>
      <w:r w:rsidR="0017738A" w:rsidRPr="00343610">
        <w:rPr>
          <w:spacing w:val="15"/>
          <w:lang w:val="pl-PL"/>
        </w:rPr>
        <w:t xml:space="preserve"> </w:t>
      </w:r>
      <w:r w:rsidRPr="00343610">
        <w:rPr>
          <w:spacing w:val="-1"/>
          <w:lang w:val="pl-PL"/>
        </w:rPr>
        <w:t>i</w:t>
      </w:r>
      <w:r w:rsidR="0017738A" w:rsidRPr="00343610">
        <w:rPr>
          <w:spacing w:val="18"/>
          <w:lang w:val="pl-PL"/>
        </w:rPr>
        <w:t xml:space="preserve"> </w:t>
      </w:r>
      <w:r w:rsidRPr="00343610">
        <w:rPr>
          <w:lang w:val="pl-PL"/>
        </w:rPr>
        <w:t>osprzęt</w:t>
      </w:r>
      <w:r w:rsidR="0017738A" w:rsidRPr="00343610">
        <w:rPr>
          <w:spacing w:val="15"/>
          <w:lang w:val="pl-PL"/>
        </w:rPr>
        <w:t xml:space="preserve"> </w:t>
      </w:r>
      <w:r w:rsidR="00824DAB" w:rsidRPr="00343610">
        <w:rPr>
          <w:lang w:val="pl-PL"/>
        </w:rPr>
        <w:t>będą</w:t>
      </w:r>
      <w:r w:rsidR="0017738A" w:rsidRPr="00343610">
        <w:rPr>
          <w:spacing w:val="17"/>
          <w:lang w:val="pl-PL"/>
        </w:rPr>
        <w:t xml:space="preserve"> </w:t>
      </w:r>
      <w:r w:rsidRPr="00343610">
        <w:rPr>
          <w:lang w:val="pl-PL"/>
        </w:rPr>
        <w:t>typu</w:t>
      </w:r>
      <w:r w:rsidR="0017738A" w:rsidRPr="00343610">
        <w:rPr>
          <w:spacing w:val="17"/>
          <w:lang w:val="pl-PL"/>
        </w:rPr>
        <w:t xml:space="preserve"> </w:t>
      </w:r>
      <w:r w:rsidRPr="00343610">
        <w:rPr>
          <w:lang w:val="pl-PL"/>
        </w:rPr>
        <w:t>przewidzianego</w:t>
      </w:r>
      <w:r w:rsidR="0017738A" w:rsidRPr="00343610">
        <w:rPr>
          <w:spacing w:val="17"/>
          <w:lang w:val="pl-PL"/>
        </w:rPr>
        <w:t xml:space="preserve"> </w:t>
      </w:r>
      <w:r w:rsidRPr="00343610">
        <w:rPr>
          <w:lang w:val="pl-PL"/>
        </w:rPr>
        <w:t>dla</w:t>
      </w:r>
      <w:r w:rsidR="0017738A" w:rsidRPr="00343610">
        <w:rPr>
          <w:spacing w:val="17"/>
          <w:lang w:val="pl-PL"/>
        </w:rPr>
        <w:t xml:space="preserve"> </w:t>
      </w:r>
      <w:r w:rsidR="0017738A" w:rsidRPr="00343610">
        <w:rPr>
          <w:lang w:val="pl-PL"/>
        </w:rPr>
        <w:t xml:space="preserve">żeglugi </w:t>
      </w:r>
      <w:r w:rsidRPr="00343610">
        <w:rPr>
          <w:spacing w:val="-3"/>
          <w:lang w:val="pl-PL"/>
        </w:rPr>
        <w:t>w</w:t>
      </w:r>
      <w:r w:rsidR="0017738A" w:rsidRPr="00343610">
        <w:rPr>
          <w:spacing w:val="15"/>
          <w:lang w:val="pl-PL"/>
        </w:rPr>
        <w:t xml:space="preserve"> </w:t>
      </w:r>
      <w:r w:rsidRPr="00343610">
        <w:rPr>
          <w:lang w:val="pl-PL"/>
        </w:rPr>
        <w:t>nieograniczonym</w:t>
      </w:r>
      <w:r w:rsidR="0017738A" w:rsidRPr="00343610">
        <w:rPr>
          <w:spacing w:val="13"/>
          <w:lang w:val="pl-PL"/>
        </w:rPr>
        <w:t xml:space="preserve"> </w:t>
      </w:r>
      <w:r w:rsidRPr="00343610">
        <w:rPr>
          <w:spacing w:val="-1"/>
          <w:lang w:val="pl-PL"/>
        </w:rPr>
        <w:t>rejonie</w:t>
      </w:r>
      <w:r w:rsidRPr="00343610">
        <w:rPr>
          <w:spacing w:val="15"/>
          <w:lang w:val="pl-PL"/>
        </w:rPr>
        <w:t xml:space="preserve"> </w:t>
      </w:r>
      <w:r w:rsidRPr="00343610">
        <w:rPr>
          <w:lang w:val="pl-PL"/>
        </w:rPr>
        <w:t>pływania.</w:t>
      </w:r>
    </w:p>
    <w:p w:rsidR="003D7C37" w:rsidRDefault="005E4F3A" w:rsidP="00DE4597">
      <w:pPr>
        <w:pStyle w:val="Akapitzlist"/>
        <w:numPr>
          <w:ilvl w:val="0"/>
          <w:numId w:val="409"/>
        </w:numPr>
        <w:ind w:left="426"/>
        <w:rPr>
          <w:lang w:val="pl-PL"/>
        </w:rPr>
      </w:pPr>
      <w:r w:rsidRPr="003D7C37">
        <w:rPr>
          <w:lang w:val="pl-PL"/>
        </w:rPr>
        <w:t xml:space="preserve">Projekt rozmieszczenia urządzeń, aparatury i osprzętu powinien uwzględnić minimalizację potrzeb wykorzystania wyposażenia w klasie przeciwwybuchowej (EX). </w:t>
      </w:r>
    </w:p>
    <w:p w:rsidR="003D7C37" w:rsidRDefault="00C56C16" w:rsidP="00DE4597">
      <w:pPr>
        <w:pStyle w:val="Akapitzlist"/>
        <w:numPr>
          <w:ilvl w:val="0"/>
          <w:numId w:val="409"/>
        </w:numPr>
        <w:ind w:left="426"/>
        <w:rPr>
          <w:lang w:val="pl-PL"/>
        </w:rPr>
      </w:pPr>
      <w:r w:rsidRPr="003D7C37">
        <w:rPr>
          <w:lang w:val="pl-PL"/>
        </w:rPr>
        <w:t>Urządzenia</w:t>
      </w:r>
      <w:r w:rsidR="0017738A" w:rsidRPr="003D7C37">
        <w:rPr>
          <w:spacing w:val="3"/>
          <w:lang w:val="pl-PL"/>
        </w:rPr>
        <w:t xml:space="preserve"> </w:t>
      </w:r>
      <w:r w:rsidRPr="003D7C37">
        <w:rPr>
          <w:spacing w:val="-1"/>
          <w:lang w:val="pl-PL"/>
        </w:rPr>
        <w:t>i</w:t>
      </w:r>
      <w:r w:rsidR="0017738A" w:rsidRPr="003D7C37">
        <w:rPr>
          <w:lang w:val="pl-PL"/>
        </w:rPr>
        <w:t xml:space="preserve"> </w:t>
      </w:r>
      <w:r w:rsidRPr="003D7C37">
        <w:rPr>
          <w:lang w:val="pl-PL"/>
        </w:rPr>
        <w:t>sieć</w:t>
      </w:r>
      <w:r w:rsidR="0017738A" w:rsidRPr="003D7C37">
        <w:rPr>
          <w:spacing w:val="3"/>
          <w:lang w:val="pl-PL"/>
        </w:rPr>
        <w:t xml:space="preserve"> </w:t>
      </w:r>
      <w:r w:rsidRPr="003D7C37">
        <w:rPr>
          <w:lang w:val="pl-PL"/>
        </w:rPr>
        <w:t>elektryczna</w:t>
      </w:r>
      <w:r w:rsidR="0017738A" w:rsidRPr="003D7C37">
        <w:rPr>
          <w:spacing w:val="3"/>
          <w:lang w:val="pl-PL"/>
        </w:rPr>
        <w:t xml:space="preserve"> </w:t>
      </w:r>
      <w:r w:rsidRPr="003D7C37">
        <w:rPr>
          <w:lang w:val="pl-PL"/>
        </w:rPr>
        <w:t>będą</w:t>
      </w:r>
      <w:r w:rsidR="0017738A" w:rsidRPr="003D7C37">
        <w:rPr>
          <w:spacing w:val="3"/>
          <w:lang w:val="pl-PL"/>
        </w:rPr>
        <w:t xml:space="preserve"> </w:t>
      </w:r>
      <w:r w:rsidRPr="003D7C37">
        <w:rPr>
          <w:spacing w:val="-3"/>
          <w:lang w:val="pl-PL"/>
        </w:rPr>
        <w:t>wykonane</w:t>
      </w:r>
      <w:r w:rsidR="0017738A" w:rsidRPr="003D7C37">
        <w:rPr>
          <w:spacing w:val="3"/>
          <w:lang w:val="pl-PL"/>
        </w:rPr>
        <w:t xml:space="preserve"> </w:t>
      </w:r>
      <w:r w:rsidRPr="003D7C37">
        <w:rPr>
          <w:spacing w:val="-1"/>
          <w:lang w:val="pl-PL"/>
        </w:rPr>
        <w:t>dla</w:t>
      </w:r>
      <w:r w:rsidR="0017738A" w:rsidRPr="003D7C37">
        <w:rPr>
          <w:lang w:val="pl-PL"/>
        </w:rPr>
        <w:t xml:space="preserve"> temperatury </w:t>
      </w:r>
      <w:r w:rsidRPr="003D7C37">
        <w:rPr>
          <w:lang w:val="pl-PL"/>
        </w:rPr>
        <w:t>otoczenia</w:t>
      </w:r>
      <w:r w:rsidR="0017738A" w:rsidRPr="003D7C37">
        <w:rPr>
          <w:lang w:val="pl-PL"/>
        </w:rPr>
        <w:t xml:space="preserve"> -25</w:t>
      </w:r>
      <w:r w:rsidR="0017738A" w:rsidRPr="003D7C37">
        <w:rPr>
          <w:vertAlign w:val="superscript"/>
          <w:lang w:val="pl-PL"/>
        </w:rPr>
        <w:t>0</w:t>
      </w:r>
      <w:r w:rsidRPr="003D7C37">
        <w:rPr>
          <w:lang w:val="pl-PL"/>
        </w:rPr>
        <w:t>C</w:t>
      </w:r>
      <w:r w:rsidR="0017738A" w:rsidRPr="003D7C37">
        <w:rPr>
          <w:spacing w:val="1"/>
          <w:lang w:val="pl-PL"/>
        </w:rPr>
        <w:t xml:space="preserve"> </w:t>
      </w:r>
      <w:r w:rsidRPr="003D7C37">
        <w:rPr>
          <w:spacing w:val="-3"/>
          <w:lang w:val="pl-PL"/>
        </w:rPr>
        <w:t>do</w:t>
      </w:r>
      <w:r w:rsidR="0017738A" w:rsidRPr="003D7C37">
        <w:rPr>
          <w:spacing w:val="3"/>
          <w:lang w:val="pl-PL"/>
        </w:rPr>
        <w:t xml:space="preserve"> </w:t>
      </w:r>
      <w:r w:rsidR="0017738A" w:rsidRPr="003D7C37">
        <w:rPr>
          <w:lang w:val="pl-PL"/>
        </w:rPr>
        <w:t>+45</w:t>
      </w:r>
      <w:r w:rsidR="0017738A" w:rsidRPr="003D7C37">
        <w:rPr>
          <w:vertAlign w:val="superscript"/>
          <w:lang w:val="pl-PL"/>
        </w:rPr>
        <w:t>0</w:t>
      </w:r>
      <w:r w:rsidRPr="003D7C37">
        <w:rPr>
          <w:lang w:val="pl-PL"/>
        </w:rPr>
        <w:t>C</w:t>
      </w:r>
    </w:p>
    <w:p w:rsidR="00C56C16" w:rsidRPr="003D7C37" w:rsidRDefault="00C56C16" w:rsidP="00DE4597">
      <w:pPr>
        <w:pStyle w:val="Akapitzlist"/>
        <w:numPr>
          <w:ilvl w:val="0"/>
          <w:numId w:val="409"/>
        </w:numPr>
        <w:ind w:left="426"/>
        <w:rPr>
          <w:lang w:val="pl-PL"/>
        </w:rPr>
      </w:pPr>
      <w:r w:rsidRPr="003D7C37">
        <w:rPr>
          <w:lang w:val="pl-PL"/>
        </w:rPr>
        <w:t>Stopień</w:t>
      </w:r>
      <w:r w:rsidR="0017738A" w:rsidRPr="003D7C37">
        <w:rPr>
          <w:spacing w:val="3"/>
          <w:lang w:val="pl-PL"/>
        </w:rPr>
        <w:t xml:space="preserve"> </w:t>
      </w:r>
      <w:r w:rsidR="0017738A" w:rsidRPr="003D7C37">
        <w:rPr>
          <w:lang w:val="pl-PL"/>
        </w:rPr>
        <w:t xml:space="preserve">ochrony uzależniony </w:t>
      </w:r>
      <w:r w:rsidRPr="003D7C37">
        <w:rPr>
          <w:spacing w:val="-1"/>
          <w:lang w:val="pl-PL"/>
        </w:rPr>
        <w:t>jest</w:t>
      </w:r>
      <w:r w:rsidR="0017738A" w:rsidRPr="003D7C37">
        <w:rPr>
          <w:spacing w:val="3"/>
          <w:lang w:val="pl-PL"/>
        </w:rPr>
        <w:t xml:space="preserve"> </w:t>
      </w:r>
      <w:r w:rsidR="0017738A" w:rsidRPr="003D7C37">
        <w:rPr>
          <w:lang w:val="pl-PL"/>
        </w:rPr>
        <w:t xml:space="preserve">od </w:t>
      </w:r>
      <w:r w:rsidRPr="003D7C37">
        <w:rPr>
          <w:lang w:val="pl-PL"/>
        </w:rPr>
        <w:t>usytuowania</w:t>
      </w:r>
      <w:r w:rsidR="0017738A" w:rsidRPr="003D7C37">
        <w:rPr>
          <w:spacing w:val="3"/>
          <w:lang w:val="pl-PL"/>
        </w:rPr>
        <w:t xml:space="preserve"> </w:t>
      </w:r>
      <w:r w:rsidRPr="003D7C37">
        <w:rPr>
          <w:lang w:val="pl-PL"/>
        </w:rPr>
        <w:t>urządzenia</w:t>
      </w:r>
      <w:r w:rsidR="0017738A" w:rsidRPr="003D7C37">
        <w:rPr>
          <w:spacing w:val="3"/>
          <w:lang w:val="pl-PL"/>
        </w:rPr>
        <w:t xml:space="preserve"> </w:t>
      </w:r>
      <w:r w:rsidR="0017738A" w:rsidRPr="003D7C37">
        <w:rPr>
          <w:lang w:val="pl-PL"/>
        </w:rPr>
        <w:t xml:space="preserve">na </w:t>
      </w:r>
      <w:r w:rsidR="00623114" w:rsidRPr="003D7C37">
        <w:rPr>
          <w:lang w:val="pl-PL"/>
        </w:rPr>
        <w:t>statku, zgodnie z wymaganiami Klasy.</w:t>
      </w:r>
    </w:p>
    <w:p w:rsidR="00134882" w:rsidRPr="003D7C37" w:rsidRDefault="00134882" w:rsidP="00DE4597">
      <w:pPr>
        <w:pStyle w:val="Akapitzlist"/>
        <w:numPr>
          <w:ilvl w:val="0"/>
          <w:numId w:val="407"/>
        </w:numPr>
        <w:spacing w:before="240" w:after="0"/>
        <w:ind w:left="425" w:hanging="357"/>
        <w:contextualSpacing w:val="0"/>
        <w:rPr>
          <w:lang w:val="pl-PL"/>
        </w:rPr>
      </w:pPr>
      <w:bookmarkStart w:id="216" w:name="_Toc41"/>
      <w:r w:rsidRPr="003D7C37">
        <w:rPr>
          <w:lang w:val="pl-PL"/>
        </w:rPr>
        <w:t>Przewody</w:t>
      </w:r>
      <w:bookmarkEnd w:id="216"/>
      <w:r w:rsidR="00370C7F" w:rsidRPr="003D7C37">
        <w:rPr>
          <w:lang w:val="pl-PL"/>
        </w:rPr>
        <w:t xml:space="preserve"> i tory kablowe</w:t>
      </w:r>
    </w:p>
    <w:p w:rsidR="00F71006" w:rsidRPr="00343610" w:rsidRDefault="00134882" w:rsidP="00DE4597">
      <w:pPr>
        <w:pStyle w:val="Akapitzlist"/>
        <w:numPr>
          <w:ilvl w:val="0"/>
          <w:numId w:val="410"/>
        </w:numPr>
        <w:ind w:left="426"/>
        <w:rPr>
          <w:spacing w:val="-2"/>
          <w:lang w:val="pl-PL"/>
        </w:rPr>
      </w:pPr>
      <w:r w:rsidRPr="00343610">
        <w:rPr>
          <w:spacing w:val="-2"/>
          <w:lang w:val="pl-PL"/>
        </w:rPr>
        <w:t>Na statku zastosowane będą kable okrętowe posiadające uznanie Klasy.</w:t>
      </w:r>
      <w:r w:rsidR="00370C7F" w:rsidRPr="00343610">
        <w:rPr>
          <w:spacing w:val="-2"/>
          <w:lang w:val="pl-PL"/>
        </w:rPr>
        <w:t xml:space="preserve"> </w:t>
      </w:r>
      <w:r w:rsidRPr="00343610">
        <w:rPr>
          <w:spacing w:val="-2"/>
          <w:lang w:val="pl-PL"/>
        </w:rPr>
        <w:t>Oprócz tego stosowane będą kable specjalne wg wskazań i zaleceń producentów poszczególnych urządzeń. Kable będą oznaczone, opisane na zgodność z dokumentacją – w przejściach kablowych.</w:t>
      </w:r>
    </w:p>
    <w:p w:rsidR="00F71006" w:rsidRDefault="00134882" w:rsidP="00DE4597">
      <w:pPr>
        <w:pStyle w:val="Akapitzlist"/>
        <w:numPr>
          <w:ilvl w:val="0"/>
          <w:numId w:val="410"/>
        </w:numPr>
        <w:ind w:left="426" w:hanging="349"/>
        <w:rPr>
          <w:spacing w:val="-2"/>
          <w:lang w:val="pl-PL"/>
        </w:rPr>
      </w:pPr>
      <w:r w:rsidRPr="00F71006">
        <w:rPr>
          <w:spacing w:val="-2"/>
          <w:lang w:val="pl-PL"/>
        </w:rPr>
        <w:t>Kable do gniazd wtykowych oraz w instalacjach oświetleniowych są kablami trójżyłowymi.</w:t>
      </w:r>
    </w:p>
    <w:p w:rsidR="00F71006" w:rsidRDefault="00134882" w:rsidP="00DE4597">
      <w:pPr>
        <w:pStyle w:val="Akapitzlist"/>
        <w:numPr>
          <w:ilvl w:val="0"/>
          <w:numId w:val="410"/>
        </w:numPr>
        <w:ind w:left="426" w:hanging="349"/>
        <w:rPr>
          <w:spacing w:val="-2"/>
          <w:lang w:val="pl-PL"/>
        </w:rPr>
      </w:pPr>
      <w:r w:rsidRPr="00F71006">
        <w:rPr>
          <w:spacing w:val="-2"/>
          <w:lang w:val="pl-PL"/>
        </w:rPr>
        <w:t>Kable na statku mocowane będą na odpowiednich drabinach i korytkach k</w:t>
      </w:r>
      <w:r w:rsidR="00F71006">
        <w:rPr>
          <w:spacing w:val="-2"/>
          <w:lang w:val="pl-PL"/>
        </w:rPr>
        <w:t xml:space="preserve">ablowych lub wspórkach przy </w:t>
      </w:r>
      <w:r w:rsidRPr="00F71006">
        <w:rPr>
          <w:spacing w:val="-2"/>
          <w:lang w:val="pl-PL"/>
        </w:rPr>
        <w:t>pomocy obejm metalowych lub plastikowych. Przejścia kabli przez grodzie, ścianki szczelne i pokłady wykonane będą przy pomocy przejść grupowych zapewniającą wodo i ognioszczelność. W miejscach, gdzie jest to konieczne, kable są chronione od uszkodzeń mechanicznych przy pomocy rur lub osłon.</w:t>
      </w:r>
    </w:p>
    <w:p w:rsidR="0085287A" w:rsidRPr="00F71006" w:rsidRDefault="002E0EB1" w:rsidP="00DE4597">
      <w:pPr>
        <w:pStyle w:val="Akapitzlist"/>
        <w:numPr>
          <w:ilvl w:val="0"/>
          <w:numId w:val="410"/>
        </w:numPr>
        <w:ind w:left="426" w:hanging="349"/>
        <w:rPr>
          <w:spacing w:val="-2"/>
          <w:lang w:val="pl-PL"/>
        </w:rPr>
      </w:pPr>
      <w:r w:rsidRPr="00F71006">
        <w:rPr>
          <w:lang w:val="pl-PL"/>
        </w:rPr>
        <w:t>Trwale oznakowane p</w:t>
      </w:r>
      <w:r w:rsidR="0085287A" w:rsidRPr="00F71006">
        <w:rPr>
          <w:lang w:val="pl-PL"/>
        </w:rPr>
        <w:t>rzewody powinny być prowadzone w t</w:t>
      </w:r>
      <w:r w:rsidR="00F71006">
        <w:rPr>
          <w:lang w:val="pl-PL"/>
        </w:rPr>
        <w:t xml:space="preserve">orach kablowych typu </w:t>
      </w:r>
      <w:r w:rsidR="00943C6C">
        <w:rPr>
          <w:lang w:val="pl-PL"/>
        </w:rPr>
        <w:t xml:space="preserve">np. </w:t>
      </w:r>
      <w:r w:rsidR="00F71006">
        <w:rPr>
          <w:lang w:val="pl-PL"/>
        </w:rPr>
        <w:t xml:space="preserve">Roxtec lub </w:t>
      </w:r>
      <w:r w:rsidR="0085287A" w:rsidRPr="00F71006">
        <w:rPr>
          <w:lang w:val="pl-PL"/>
        </w:rPr>
        <w:t>równoważnych i uwzględniać zapas w granicach 25% dla pr</w:t>
      </w:r>
      <w:r w:rsidRPr="00F71006">
        <w:rPr>
          <w:lang w:val="pl-PL"/>
        </w:rPr>
        <w:t xml:space="preserve">zyszłych instalacji. Sposób rozmieszczenia i prowadzenia przewodów powinien uwzględniać interferencję </w:t>
      </w:r>
      <w:r w:rsidR="0093318D" w:rsidRPr="00F71006">
        <w:rPr>
          <w:lang w:val="pl-PL"/>
        </w:rPr>
        <w:t xml:space="preserve">elektromagnetyczną </w:t>
      </w:r>
      <w:r w:rsidR="006E2147" w:rsidRPr="00F71006">
        <w:rPr>
          <w:lang w:val="pl-PL"/>
        </w:rPr>
        <w:t>oraz sposoby ich unikania zgodnie z zaleceniami Klasy.</w:t>
      </w:r>
    </w:p>
    <w:p w:rsidR="00C56C16" w:rsidRDefault="00197A0A" w:rsidP="00DE4597">
      <w:pPr>
        <w:pStyle w:val="Nagwek2"/>
        <w:numPr>
          <w:ilvl w:val="1"/>
          <w:numId w:val="326"/>
        </w:numPr>
        <w:rPr>
          <w:lang w:val="pl-PL"/>
        </w:rPr>
      </w:pPr>
      <w:bookmarkStart w:id="217" w:name="_Toc12592239"/>
      <w:r>
        <w:rPr>
          <w:lang w:val="pl-PL"/>
        </w:rPr>
        <w:t xml:space="preserve">Rozdział energii i </w:t>
      </w:r>
      <w:r w:rsidR="00C56C16">
        <w:rPr>
          <w:lang w:val="pl-PL"/>
        </w:rPr>
        <w:t>urządzeni</w:t>
      </w:r>
      <w:r>
        <w:rPr>
          <w:lang w:val="pl-PL"/>
        </w:rPr>
        <w:t xml:space="preserve">a </w:t>
      </w:r>
      <w:r w:rsidR="00C56C16">
        <w:rPr>
          <w:lang w:val="pl-PL"/>
        </w:rPr>
        <w:t>rozdzielcze:</w:t>
      </w:r>
      <w:bookmarkEnd w:id="217"/>
    </w:p>
    <w:p w:rsidR="00C56C16" w:rsidRDefault="00197A0A" w:rsidP="00DE4597">
      <w:pPr>
        <w:pStyle w:val="Nagwek3"/>
        <w:numPr>
          <w:ilvl w:val="0"/>
          <w:numId w:val="411"/>
        </w:numPr>
        <w:rPr>
          <w:szCs w:val="22"/>
          <w:lang w:val="pl-PL"/>
        </w:rPr>
      </w:pPr>
      <w:bookmarkStart w:id="218" w:name="_Toc12592240"/>
      <w:r>
        <w:rPr>
          <w:lang w:val="pl-PL"/>
        </w:rPr>
        <w:t xml:space="preserve">Źródła energii </w:t>
      </w:r>
      <w:r w:rsidR="00C56C16">
        <w:rPr>
          <w:lang w:val="pl-PL"/>
        </w:rPr>
        <w:t>elektrycznej</w:t>
      </w:r>
      <w:bookmarkEnd w:id="218"/>
    </w:p>
    <w:p w:rsidR="00C56C16" w:rsidRDefault="00C56C16" w:rsidP="00F71006">
      <w:pPr>
        <w:spacing w:after="0"/>
        <w:rPr>
          <w:lang w:val="pl-PL"/>
        </w:rPr>
      </w:pPr>
      <w:r>
        <w:rPr>
          <w:lang w:val="pl-PL"/>
        </w:rPr>
        <w:t>Na jednostce zostaną zainstalowane następujące źródła energii elektrycznej:</w:t>
      </w:r>
    </w:p>
    <w:p w:rsidR="00C56C16" w:rsidRPr="00343610" w:rsidRDefault="007E3631" w:rsidP="009E3170">
      <w:pPr>
        <w:pStyle w:val="Akapitzlist"/>
        <w:numPr>
          <w:ilvl w:val="0"/>
          <w:numId w:val="288"/>
        </w:numPr>
        <w:tabs>
          <w:tab w:val="clear" w:pos="1080"/>
        </w:tabs>
        <w:spacing w:after="0" w:line="240" w:lineRule="auto"/>
        <w:ind w:left="426"/>
        <w:rPr>
          <w:lang w:val="pl-PL"/>
        </w:rPr>
      </w:pPr>
      <w:r w:rsidRPr="00343610">
        <w:rPr>
          <w:lang w:val="pl-PL"/>
        </w:rPr>
        <w:t>G</w:t>
      </w:r>
      <w:r w:rsidR="00C56C16" w:rsidRPr="00343610">
        <w:rPr>
          <w:lang w:val="pl-PL"/>
        </w:rPr>
        <w:t>łówne zesp</w:t>
      </w:r>
      <w:r w:rsidR="00154795" w:rsidRPr="00343610">
        <w:rPr>
          <w:lang w:val="pl-PL"/>
        </w:rPr>
        <w:t>oły prądotwórcze</w:t>
      </w:r>
    </w:p>
    <w:p w:rsidR="00C56C16" w:rsidRDefault="007E3631" w:rsidP="009E3170">
      <w:pPr>
        <w:numPr>
          <w:ilvl w:val="0"/>
          <w:numId w:val="288"/>
        </w:numPr>
        <w:tabs>
          <w:tab w:val="clear" w:pos="1080"/>
        </w:tabs>
        <w:spacing w:after="0" w:line="240" w:lineRule="auto"/>
        <w:ind w:left="426"/>
        <w:rPr>
          <w:lang w:val="pl-PL"/>
        </w:rPr>
      </w:pPr>
      <w:r>
        <w:rPr>
          <w:lang w:val="pl-PL"/>
        </w:rPr>
        <w:t>J</w:t>
      </w:r>
      <w:r w:rsidR="00C56C16">
        <w:rPr>
          <w:lang w:val="pl-PL"/>
        </w:rPr>
        <w:t>eden (1) awaryjny zespół prądotwórc</w:t>
      </w:r>
      <w:r w:rsidR="00154795">
        <w:rPr>
          <w:lang w:val="pl-PL"/>
        </w:rPr>
        <w:t>zy z funkcją portowego</w:t>
      </w:r>
    </w:p>
    <w:p w:rsidR="00C56C16" w:rsidRDefault="007E3631" w:rsidP="009E3170">
      <w:pPr>
        <w:numPr>
          <w:ilvl w:val="0"/>
          <w:numId w:val="288"/>
        </w:numPr>
        <w:tabs>
          <w:tab w:val="clear" w:pos="1080"/>
        </w:tabs>
        <w:spacing w:after="0" w:line="240" w:lineRule="auto"/>
        <w:ind w:left="426"/>
        <w:rPr>
          <w:lang w:val="pl-PL"/>
        </w:rPr>
      </w:pPr>
      <w:r>
        <w:rPr>
          <w:lang w:val="pl-PL"/>
        </w:rPr>
        <w:t>D</w:t>
      </w:r>
      <w:r w:rsidR="00C56C16">
        <w:rPr>
          <w:lang w:val="pl-PL"/>
        </w:rPr>
        <w:t xml:space="preserve">wa (2) główne transformatory </w:t>
      </w:r>
      <w:r w:rsidR="00FC4EEE">
        <w:rPr>
          <w:lang w:val="pl-PL"/>
        </w:rPr>
        <w:t>o mocy określonej bilansem energetycznym</w:t>
      </w:r>
      <w:r w:rsidR="00C56C16">
        <w:rPr>
          <w:lang w:val="pl-PL"/>
        </w:rPr>
        <w:t>, 690V/400V 50Hz każdy</w:t>
      </w:r>
    </w:p>
    <w:p w:rsidR="00C56C16" w:rsidRDefault="007E3631" w:rsidP="009E3170">
      <w:pPr>
        <w:numPr>
          <w:ilvl w:val="0"/>
          <w:numId w:val="288"/>
        </w:numPr>
        <w:tabs>
          <w:tab w:val="clear" w:pos="1080"/>
        </w:tabs>
        <w:spacing w:after="0" w:line="240" w:lineRule="auto"/>
        <w:ind w:left="426"/>
        <w:rPr>
          <w:lang w:val="pl-PL"/>
        </w:rPr>
      </w:pPr>
      <w:r>
        <w:rPr>
          <w:lang w:val="pl-PL"/>
        </w:rPr>
        <w:t>D</w:t>
      </w:r>
      <w:r w:rsidR="00C56C16">
        <w:rPr>
          <w:lang w:val="pl-PL"/>
        </w:rPr>
        <w:t>wa (2) główne transformatory oświetleniowe 110kVA, 400V/230V 50 Hz każdy</w:t>
      </w:r>
    </w:p>
    <w:p w:rsidR="00C56C16" w:rsidRDefault="007E3631" w:rsidP="009E3170">
      <w:pPr>
        <w:numPr>
          <w:ilvl w:val="0"/>
          <w:numId w:val="288"/>
        </w:numPr>
        <w:tabs>
          <w:tab w:val="clear" w:pos="1080"/>
        </w:tabs>
        <w:spacing w:after="0" w:line="240" w:lineRule="auto"/>
        <w:ind w:left="426"/>
        <w:rPr>
          <w:lang w:val="pl-PL"/>
        </w:rPr>
      </w:pPr>
      <w:r>
        <w:rPr>
          <w:lang w:val="pl-PL"/>
        </w:rPr>
        <w:t>D</w:t>
      </w:r>
      <w:r w:rsidR="00C56C16">
        <w:rPr>
          <w:lang w:val="pl-PL"/>
        </w:rPr>
        <w:t xml:space="preserve">wa (2) awaryjne transformatory </w:t>
      </w:r>
      <w:r w:rsidR="00FC4EEE">
        <w:rPr>
          <w:lang w:val="pl-PL"/>
        </w:rPr>
        <w:t>o mocy określonej bilansem energetycznym</w:t>
      </w:r>
      <w:r w:rsidR="00F95E0A">
        <w:rPr>
          <w:lang w:val="pl-PL"/>
        </w:rPr>
        <w:t>, 400V</w:t>
      </w:r>
      <w:r w:rsidR="00C56C16">
        <w:rPr>
          <w:lang w:val="pl-PL"/>
        </w:rPr>
        <w:t>/230V 50 Hz każdy</w:t>
      </w:r>
    </w:p>
    <w:p w:rsidR="00C56C16" w:rsidRDefault="007E3631" w:rsidP="009E3170">
      <w:pPr>
        <w:numPr>
          <w:ilvl w:val="0"/>
          <w:numId w:val="288"/>
        </w:numPr>
        <w:tabs>
          <w:tab w:val="clear" w:pos="1080"/>
        </w:tabs>
        <w:spacing w:after="0" w:line="240" w:lineRule="auto"/>
        <w:ind w:left="426"/>
        <w:rPr>
          <w:lang w:val="pl-PL"/>
        </w:rPr>
      </w:pPr>
      <w:r>
        <w:rPr>
          <w:lang w:val="pl-PL"/>
        </w:rPr>
        <w:t>Z</w:t>
      </w:r>
      <w:r w:rsidR="00C56C16">
        <w:rPr>
          <w:lang w:val="pl-PL"/>
        </w:rPr>
        <w:t xml:space="preserve">asilanie z lądu 3x400V 50 Hz, </w:t>
      </w:r>
      <w:r w:rsidR="00ED655F">
        <w:rPr>
          <w:lang w:val="pl-PL"/>
        </w:rPr>
        <w:t>3</w:t>
      </w:r>
      <w:r w:rsidR="00197A0A">
        <w:rPr>
          <w:lang w:val="pl-PL"/>
        </w:rPr>
        <w:t xml:space="preserve"> x </w:t>
      </w:r>
      <w:r w:rsidR="00ED655F">
        <w:rPr>
          <w:lang w:val="pl-PL"/>
        </w:rPr>
        <w:t xml:space="preserve">150/200 </w:t>
      </w:r>
      <w:r w:rsidR="00C56C16">
        <w:rPr>
          <w:lang w:val="pl-PL"/>
        </w:rPr>
        <w:t>A</w:t>
      </w:r>
    </w:p>
    <w:p w:rsidR="007E3631" w:rsidRDefault="007E3631" w:rsidP="009E3170">
      <w:pPr>
        <w:numPr>
          <w:ilvl w:val="0"/>
          <w:numId w:val="288"/>
        </w:numPr>
        <w:tabs>
          <w:tab w:val="clear" w:pos="1080"/>
        </w:tabs>
        <w:spacing w:after="0" w:line="240" w:lineRule="auto"/>
        <w:ind w:left="426"/>
        <w:rPr>
          <w:lang w:val="pl-PL"/>
        </w:rPr>
      </w:pPr>
      <w:r>
        <w:rPr>
          <w:lang w:val="pl-PL"/>
        </w:rPr>
        <w:t>System UPS 230V</w:t>
      </w:r>
      <w:r w:rsidR="00FC4EEE">
        <w:rPr>
          <w:lang w:val="pl-PL"/>
        </w:rPr>
        <w:t xml:space="preserve"> o mocy wynikającej z potrzeb zasilania urządzeń przez okres ½ </w:t>
      </w:r>
      <w:r w:rsidR="00824DAB">
        <w:rPr>
          <w:lang w:val="pl-PL"/>
        </w:rPr>
        <w:t>godz.</w:t>
      </w:r>
    </w:p>
    <w:p w:rsidR="007E3631" w:rsidRDefault="007E3631" w:rsidP="009E3170">
      <w:pPr>
        <w:numPr>
          <w:ilvl w:val="0"/>
          <w:numId w:val="288"/>
        </w:numPr>
        <w:tabs>
          <w:tab w:val="clear" w:pos="1080"/>
        </w:tabs>
        <w:spacing w:line="240" w:lineRule="auto"/>
        <w:ind w:left="426"/>
        <w:rPr>
          <w:lang w:val="pl-PL"/>
        </w:rPr>
      </w:pPr>
      <w:r>
        <w:rPr>
          <w:lang w:val="pl-PL"/>
        </w:rPr>
        <w:t>System 24 VDC (baterie zasilania systemów alarmowych, serwisowych, nawigacyjnych) wraz z oddzielnymi stacjami ich ładowania</w:t>
      </w:r>
    </w:p>
    <w:p w:rsidR="00E81518" w:rsidRDefault="00E81518" w:rsidP="00E81518">
      <w:pPr>
        <w:pStyle w:val="Nagwek3"/>
        <w:numPr>
          <w:ilvl w:val="0"/>
          <w:numId w:val="411"/>
        </w:numPr>
        <w:rPr>
          <w:lang w:val="pl-PL"/>
        </w:rPr>
      </w:pPr>
      <w:bookmarkStart w:id="219" w:name="_Toc12592241"/>
      <w:r>
        <w:rPr>
          <w:lang w:val="pl-PL"/>
        </w:rPr>
        <w:t>Awaryjny zespół prądotwórczy</w:t>
      </w:r>
    </w:p>
    <w:p w:rsidR="00E81518" w:rsidRDefault="00E81518" w:rsidP="00E81518">
      <w:pPr>
        <w:rPr>
          <w:lang w:val="pl-PL"/>
        </w:rPr>
      </w:pPr>
      <w:r>
        <w:rPr>
          <w:lang w:val="pl-PL"/>
        </w:rPr>
        <w:t>Przewiduje się pracę równoległą awaryjnego zespołu prądotwórczego z głównymi zespołami prądotwórczymi, ponadto będzie on skonfigurowany do pracy dedykowanej podczas postojów w portach.</w:t>
      </w:r>
    </w:p>
    <w:p w:rsidR="00C56C16" w:rsidRDefault="00C56C16" w:rsidP="00DE4597">
      <w:pPr>
        <w:pStyle w:val="Nagwek3"/>
        <w:numPr>
          <w:ilvl w:val="0"/>
          <w:numId w:val="411"/>
        </w:numPr>
        <w:rPr>
          <w:lang w:val="pl-PL"/>
        </w:rPr>
      </w:pPr>
      <w:r w:rsidRPr="000C06C8">
        <w:rPr>
          <w:lang w:val="pl-PL"/>
        </w:rPr>
        <w:t>G</w:t>
      </w:r>
      <w:r>
        <w:rPr>
          <w:lang w:val="pl-PL"/>
        </w:rPr>
        <w:t>łówne zespoły prądotwórcze</w:t>
      </w:r>
      <w:bookmarkEnd w:id="219"/>
      <w:r w:rsidR="007E3631">
        <w:rPr>
          <w:lang w:val="pl-PL"/>
        </w:rPr>
        <w:tab/>
      </w:r>
    </w:p>
    <w:p w:rsidR="00C56C16" w:rsidRDefault="00C56C16" w:rsidP="0011774D">
      <w:pPr>
        <w:rPr>
          <w:lang w:val="pl-PL"/>
        </w:rPr>
      </w:pPr>
      <w:r>
        <w:rPr>
          <w:lang w:val="pl-PL"/>
        </w:rPr>
        <w:t xml:space="preserve">Przewiduje się pracę równoległą prądnic głównych. </w:t>
      </w:r>
      <w:r w:rsidR="00A66D14">
        <w:rPr>
          <w:lang w:val="pl-PL"/>
        </w:rPr>
        <w:t>P</w:t>
      </w:r>
      <w:r>
        <w:rPr>
          <w:lang w:val="pl-PL"/>
        </w:rPr>
        <w:t>r</w:t>
      </w:r>
      <w:r w:rsidR="00A66D14">
        <w:rPr>
          <w:lang w:val="pl-PL"/>
        </w:rPr>
        <w:t>zewiduje się pracę równoległą</w:t>
      </w:r>
      <w:r>
        <w:rPr>
          <w:lang w:val="pl-PL"/>
        </w:rPr>
        <w:t xml:space="preserve"> awaryjnego zespołu prądotwórczego z głównymi zespołami prądotwórczymi</w:t>
      </w:r>
      <w:r w:rsidR="00CA31B6">
        <w:rPr>
          <w:lang w:val="pl-PL"/>
        </w:rPr>
        <w:t>.</w:t>
      </w:r>
    </w:p>
    <w:p w:rsidR="00C56C16" w:rsidRDefault="00C56C16" w:rsidP="00DE4597">
      <w:pPr>
        <w:pStyle w:val="Nagwek3"/>
        <w:numPr>
          <w:ilvl w:val="0"/>
          <w:numId w:val="411"/>
        </w:numPr>
        <w:rPr>
          <w:lang w:val="pl-PL"/>
        </w:rPr>
      </w:pPr>
      <w:bookmarkStart w:id="220" w:name="_Toc12592243"/>
      <w:r w:rsidRPr="000C06C8">
        <w:rPr>
          <w:lang w:val="pl-PL"/>
        </w:rPr>
        <w:t>W</w:t>
      </w:r>
      <w:r>
        <w:rPr>
          <w:lang w:val="pl-PL"/>
        </w:rPr>
        <w:t>arunki pracy jednostki – Bilans energetyczny</w:t>
      </w:r>
      <w:bookmarkEnd w:id="220"/>
    </w:p>
    <w:p w:rsidR="00E732C1" w:rsidRDefault="00C56C16">
      <w:pPr>
        <w:pStyle w:val="Akapitzlist"/>
        <w:ind w:left="426"/>
        <w:rPr>
          <w:lang w:val="pl-PL"/>
        </w:rPr>
      </w:pPr>
      <w:r w:rsidRPr="003E70F9">
        <w:rPr>
          <w:lang w:val="pl-PL"/>
        </w:rPr>
        <w:t>Bilans energetyczny z</w:t>
      </w:r>
      <w:r w:rsidR="00154795" w:rsidRPr="003E70F9">
        <w:rPr>
          <w:lang w:val="pl-PL"/>
        </w:rPr>
        <w:t>ostanie wykonany dla warunków pracy określonych w profilu eksploatacyjnym, ze szczegółowym uwzględnieniem postoju w porcie (wykorzystanie agregatu/zasilanie z lądu)</w:t>
      </w:r>
    </w:p>
    <w:p w:rsidR="00C56C16" w:rsidRPr="00F71006" w:rsidRDefault="00197A0A" w:rsidP="00DE4597">
      <w:pPr>
        <w:pStyle w:val="Nagwek3"/>
        <w:numPr>
          <w:ilvl w:val="0"/>
          <w:numId w:val="411"/>
        </w:numPr>
        <w:rPr>
          <w:lang w:val="pl-PL"/>
        </w:rPr>
      </w:pPr>
      <w:bookmarkStart w:id="221" w:name="_Toc12592244"/>
      <w:r w:rsidRPr="00F71006">
        <w:rPr>
          <w:lang w:val="pl-PL"/>
        </w:rPr>
        <w:t xml:space="preserve">Zasilanie z </w:t>
      </w:r>
      <w:r w:rsidR="00C56C16" w:rsidRPr="00F71006">
        <w:rPr>
          <w:lang w:val="pl-PL"/>
        </w:rPr>
        <w:t>lądu</w:t>
      </w:r>
      <w:bookmarkEnd w:id="221"/>
    </w:p>
    <w:p w:rsidR="00C56C16" w:rsidRDefault="00C56C16" w:rsidP="0011774D">
      <w:pPr>
        <w:rPr>
          <w:lang w:val="pl-PL"/>
        </w:rPr>
      </w:pPr>
      <w:r>
        <w:rPr>
          <w:spacing w:val="-3"/>
          <w:lang w:val="pl-PL"/>
        </w:rPr>
        <w:t>Na</w:t>
      </w:r>
      <w:r w:rsidR="00197A0A">
        <w:rPr>
          <w:spacing w:val="27"/>
          <w:lang w:val="pl-PL"/>
        </w:rPr>
        <w:t xml:space="preserve"> </w:t>
      </w:r>
      <w:r>
        <w:rPr>
          <w:lang w:val="pl-PL"/>
        </w:rPr>
        <w:t>pokładzie</w:t>
      </w:r>
      <w:r w:rsidR="00197A0A">
        <w:rPr>
          <w:spacing w:val="25"/>
          <w:lang w:val="pl-PL"/>
        </w:rPr>
        <w:t xml:space="preserve"> </w:t>
      </w:r>
      <w:r>
        <w:rPr>
          <w:spacing w:val="-3"/>
          <w:lang w:val="pl-PL"/>
        </w:rPr>
        <w:t>głównym</w:t>
      </w:r>
      <w:r w:rsidR="00197A0A">
        <w:rPr>
          <w:spacing w:val="23"/>
          <w:lang w:val="pl-PL"/>
        </w:rPr>
        <w:t xml:space="preserve"> </w:t>
      </w:r>
      <w:r>
        <w:rPr>
          <w:lang w:val="pl-PL"/>
        </w:rPr>
        <w:t>na</w:t>
      </w:r>
      <w:r w:rsidR="00197A0A">
        <w:rPr>
          <w:spacing w:val="27"/>
          <w:lang w:val="pl-PL"/>
        </w:rPr>
        <w:t xml:space="preserve"> </w:t>
      </w:r>
      <w:r>
        <w:rPr>
          <w:spacing w:val="-3"/>
          <w:lang w:val="pl-PL"/>
        </w:rPr>
        <w:t>PB</w:t>
      </w:r>
      <w:r w:rsidR="00197A0A">
        <w:rPr>
          <w:spacing w:val="25"/>
          <w:lang w:val="pl-PL"/>
        </w:rPr>
        <w:t xml:space="preserve"> </w:t>
      </w:r>
      <w:r>
        <w:rPr>
          <w:spacing w:val="-3"/>
          <w:lang w:val="pl-PL"/>
        </w:rPr>
        <w:t>w</w:t>
      </w:r>
      <w:r w:rsidR="00197A0A">
        <w:rPr>
          <w:spacing w:val="23"/>
          <w:lang w:val="pl-PL"/>
        </w:rPr>
        <w:t xml:space="preserve"> </w:t>
      </w:r>
      <w:r>
        <w:rPr>
          <w:spacing w:val="-3"/>
          <w:lang w:val="pl-PL"/>
        </w:rPr>
        <w:t>odrębnym</w:t>
      </w:r>
      <w:r w:rsidR="00197A0A">
        <w:rPr>
          <w:spacing w:val="23"/>
          <w:lang w:val="pl-PL"/>
        </w:rPr>
        <w:t xml:space="preserve"> </w:t>
      </w:r>
      <w:r>
        <w:rPr>
          <w:lang w:val="pl-PL"/>
        </w:rPr>
        <w:t>pomieszczeniu</w:t>
      </w:r>
      <w:r w:rsidR="00197A0A">
        <w:rPr>
          <w:spacing w:val="24"/>
          <w:lang w:val="pl-PL"/>
        </w:rPr>
        <w:t xml:space="preserve"> </w:t>
      </w:r>
      <w:r>
        <w:rPr>
          <w:lang w:val="pl-PL"/>
        </w:rPr>
        <w:t>usytuowane</w:t>
      </w:r>
      <w:r w:rsidR="00197A0A">
        <w:rPr>
          <w:spacing w:val="25"/>
          <w:lang w:val="pl-PL"/>
        </w:rPr>
        <w:t xml:space="preserve"> </w:t>
      </w:r>
      <w:r>
        <w:rPr>
          <w:lang w:val="pl-PL"/>
        </w:rPr>
        <w:t>będzie</w:t>
      </w:r>
      <w:r w:rsidR="00197A0A">
        <w:rPr>
          <w:spacing w:val="24"/>
          <w:lang w:val="pl-PL"/>
        </w:rPr>
        <w:t xml:space="preserve"> </w:t>
      </w:r>
      <w:r>
        <w:rPr>
          <w:lang w:val="pl-PL"/>
        </w:rPr>
        <w:t>tablica</w:t>
      </w:r>
      <w:r w:rsidR="00197A0A">
        <w:rPr>
          <w:spacing w:val="27"/>
          <w:lang w:val="pl-PL"/>
        </w:rPr>
        <w:t xml:space="preserve"> </w:t>
      </w:r>
      <w:r>
        <w:rPr>
          <w:lang w:val="pl-PL"/>
        </w:rPr>
        <w:t>podłączenia</w:t>
      </w:r>
      <w:r w:rsidR="00197A0A">
        <w:rPr>
          <w:spacing w:val="27"/>
          <w:lang w:val="pl-PL"/>
        </w:rPr>
        <w:t xml:space="preserve"> </w:t>
      </w:r>
      <w:r>
        <w:rPr>
          <w:lang w:val="pl-PL"/>
        </w:rPr>
        <w:t xml:space="preserve">z </w:t>
      </w:r>
      <w:r>
        <w:rPr>
          <w:spacing w:val="-1"/>
          <w:lang w:val="pl-PL"/>
        </w:rPr>
        <w:t>lądu</w:t>
      </w:r>
      <w:r w:rsidR="00197A0A">
        <w:rPr>
          <w:spacing w:val="5"/>
          <w:lang w:val="pl-PL"/>
        </w:rPr>
        <w:t xml:space="preserve"> </w:t>
      </w:r>
      <w:r>
        <w:rPr>
          <w:lang w:val="pl-PL"/>
        </w:rPr>
        <w:t>3</w:t>
      </w:r>
      <w:r w:rsidR="00197A0A">
        <w:rPr>
          <w:spacing w:val="7"/>
          <w:lang w:val="pl-PL"/>
        </w:rPr>
        <w:t xml:space="preserve"> </w:t>
      </w:r>
      <w:r>
        <w:rPr>
          <w:lang w:val="pl-PL"/>
        </w:rPr>
        <w:t>x</w:t>
      </w:r>
      <w:r w:rsidR="00197A0A">
        <w:rPr>
          <w:spacing w:val="5"/>
          <w:lang w:val="pl-PL"/>
        </w:rPr>
        <w:t xml:space="preserve"> </w:t>
      </w:r>
      <w:r>
        <w:rPr>
          <w:lang w:val="pl-PL"/>
        </w:rPr>
        <w:t>400V,</w:t>
      </w:r>
      <w:r w:rsidR="00197A0A">
        <w:rPr>
          <w:spacing w:val="7"/>
          <w:lang w:val="pl-PL"/>
        </w:rPr>
        <w:t xml:space="preserve"> </w:t>
      </w:r>
      <w:r>
        <w:rPr>
          <w:lang w:val="pl-PL"/>
        </w:rPr>
        <w:t>50</w:t>
      </w:r>
      <w:r w:rsidR="00197A0A">
        <w:rPr>
          <w:spacing w:val="5"/>
          <w:lang w:val="pl-PL"/>
        </w:rPr>
        <w:t xml:space="preserve"> </w:t>
      </w:r>
      <w:r>
        <w:rPr>
          <w:spacing w:val="-3"/>
          <w:lang w:val="pl-PL"/>
        </w:rPr>
        <w:t>Hz,</w:t>
      </w:r>
      <w:r w:rsidR="00197A0A">
        <w:rPr>
          <w:spacing w:val="7"/>
          <w:lang w:val="pl-PL"/>
        </w:rPr>
        <w:t xml:space="preserve"> </w:t>
      </w:r>
      <w:r>
        <w:rPr>
          <w:spacing w:val="-3"/>
          <w:lang w:val="pl-PL"/>
        </w:rPr>
        <w:t>1</w:t>
      </w:r>
      <w:r w:rsidR="00ED655F">
        <w:rPr>
          <w:spacing w:val="-3"/>
          <w:lang w:val="pl-PL"/>
        </w:rPr>
        <w:t xml:space="preserve">50/200 </w:t>
      </w:r>
      <w:r>
        <w:rPr>
          <w:spacing w:val="-3"/>
          <w:lang w:val="pl-PL"/>
        </w:rPr>
        <w:t>A,</w:t>
      </w:r>
      <w:r w:rsidR="00197A0A">
        <w:rPr>
          <w:spacing w:val="7"/>
          <w:lang w:val="pl-PL"/>
        </w:rPr>
        <w:t xml:space="preserve"> </w:t>
      </w:r>
      <w:r>
        <w:rPr>
          <w:lang w:val="pl-PL"/>
        </w:rPr>
        <w:t>wraz</w:t>
      </w:r>
      <w:r w:rsidR="00197A0A">
        <w:rPr>
          <w:spacing w:val="6"/>
          <w:lang w:val="pl-PL"/>
        </w:rPr>
        <w:t xml:space="preserve"> </w:t>
      </w:r>
      <w:r>
        <w:rPr>
          <w:lang w:val="pl-PL"/>
        </w:rPr>
        <w:t>z</w:t>
      </w:r>
      <w:r w:rsidR="00197A0A">
        <w:rPr>
          <w:spacing w:val="5"/>
          <w:lang w:val="pl-PL"/>
        </w:rPr>
        <w:t xml:space="preserve"> </w:t>
      </w:r>
      <w:r>
        <w:rPr>
          <w:lang w:val="pl-PL"/>
        </w:rPr>
        <w:t>kablem</w:t>
      </w:r>
      <w:r w:rsidR="00197A0A">
        <w:rPr>
          <w:spacing w:val="3"/>
          <w:lang w:val="pl-PL"/>
        </w:rPr>
        <w:t xml:space="preserve"> </w:t>
      </w:r>
      <w:r>
        <w:rPr>
          <w:spacing w:val="-1"/>
          <w:lang w:val="pl-PL"/>
        </w:rPr>
        <w:t>długości</w:t>
      </w:r>
      <w:r w:rsidR="00197A0A">
        <w:rPr>
          <w:spacing w:val="6"/>
          <w:lang w:val="pl-PL"/>
        </w:rPr>
        <w:t xml:space="preserve"> </w:t>
      </w:r>
      <w:r>
        <w:rPr>
          <w:lang w:val="pl-PL"/>
        </w:rPr>
        <w:t>50</w:t>
      </w:r>
      <w:r w:rsidR="00197A0A">
        <w:rPr>
          <w:spacing w:val="7"/>
          <w:lang w:val="pl-PL"/>
        </w:rPr>
        <w:t xml:space="preserve"> </w:t>
      </w:r>
      <w:r>
        <w:rPr>
          <w:spacing w:val="-5"/>
          <w:lang w:val="pl-PL"/>
        </w:rPr>
        <w:t>m.</w:t>
      </w:r>
      <w:r w:rsidR="00935FBC">
        <w:rPr>
          <w:spacing w:val="-5"/>
          <w:lang w:val="pl-PL"/>
        </w:rPr>
        <w:t>,</w:t>
      </w:r>
      <w:r w:rsidR="00A66D14">
        <w:rPr>
          <w:spacing w:val="-5"/>
          <w:lang w:val="pl-PL"/>
        </w:rPr>
        <w:t xml:space="preserve"> alternatywnie tablica 3 x 690V/400V, 50 Hz, 200 </w:t>
      </w:r>
      <w:r w:rsidR="001C6FF5">
        <w:rPr>
          <w:spacing w:val="-5"/>
          <w:lang w:val="pl-PL"/>
        </w:rPr>
        <w:t>A z</w:t>
      </w:r>
      <w:r w:rsidR="00A66D14">
        <w:rPr>
          <w:spacing w:val="-5"/>
          <w:lang w:val="pl-PL"/>
        </w:rPr>
        <w:t xml:space="preserve"> dedykowanym transformatorem i kablem.</w:t>
      </w:r>
      <w:r w:rsidR="00A66D14">
        <w:rPr>
          <w:lang w:val="pl-PL"/>
        </w:rPr>
        <w:t xml:space="preserve"> </w:t>
      </w:r>
    </w:p>
    <w:p w:rsidR="008A576E" w:rsidRDefault="008A576E" w:rsidP="00981FE3">
      <w:pPr>
        <w:pStyle w:val="Nagwek3"/>
        <w:numPr>
          <w:ilvl w:val="0"/>
          <w:numId w:val="411"/>
        </w:numPr>
        <w:rPr>
          <w:lang w:val="pl-PL"/>
        </w:rPr>
      </w:pPr>
      <w:bookmarkStart w:id="222" w:name="_Toc12592245"/>
      <w:r>
        <w:rPr>
          <w:lang w:val="pl-PL"/>
        </w:rPr>
        <w:t>Zasilanie innych statków</w:t>
      </w:r>
      <w:bookmarkEnd w:id="222"/>
    </w:p>
    <w:p w:rsidR="008A576E" w:rsidRPr="008A576E" w:rsidRDefault="008A576E" w:rsidP="008A576E">
      <w:pPr>
        <w:rPr>
          <w:lang w:val="pl-PL"/>
        </w:rPr>
      </w:pPr>
      <w:r>
        <w:rPr>
          <w:lang w:val="pl-PL"/>
        </w:rPr>
        <w:t>Na pokładzie głównym na L i PB będą usytuowane tablice podłączeniowe 3 x 400/230 V, 50 Hz, 63 A wraz odpowiednimi kablami o długości 50 m.</w:t>
      </w:r>
      <w:r w:rsidR="00A66D14">
        <w:rPr>
          <w:lang w:val="pl-PL"/>
        </w:rPr>
        <w:t xml:space="preserve"> Rozdzielnica</w:t>
      </w:r>
      <w:r w:rsidR="00A66D14">
        <w:rPr>
          <w:spacing w:val="7"/>
          <w:lang w:val="pl-PL"/>
        </w:rPr>
        <w:t xml:space="preserve"> </w:t>
      </w:r>
      <w:r w:rsidR="00A66D14">
        <w:rPr>
          <w:spacing w:val="-3"/>
          <w:lang w:val="pl-PL"/>
        </w:rPr>
        <w:t>400V</w:t>
      </w:r>
      <w:r w:rsidR="00A66D14">
        <w:rPr>
          <w:spacing w:val="7"/>
          <w:lang w:val="pl-PL"/>
        </w:rPr>
        <w:t xml:space="preserve"> </w:t>
      </w:r>
      <w:r w:rsidR="00A66D14">
        <w:rPr>
          <w:lang w:val="pl-PL"/>
        </w:rPr>
        <w:t>wraz</w:t>
      </w:r>
      <w:r w:rsidR="00A66D14">
        <w:rPr>
          <w:spacing w:val="6"/>
          <w:lang w:val="pl-PL"/>
        </w:rPr>
        <w:t xml:space="preserve"> </w:t>
      </w:r>
      <w:r w:rsidR="00A66D14">
        <w:rPr>
          <w:lang w:val="pl-PL"/>
        </w:rPr>
        <w:t>z</w:t>
      </w:r>
      <w:r w:rsidR="00A66D14">
        <w:rPr>
          <w:spacing w:val="5"/>
          <w:lang w:val="pl-PL"/>
        </w:rPr>
        <w:t xml:space="preserve"> </w:t>
      </w:r>
      <w:r w:rsidR="00A66D14">
        <w:rPr>
          <w:lang w:val="pl-PL"/>
        </w:rPr>
        <w:t>licznikiem</w:t>
      </w:r>
      <w:r w:rsidR="00A66D14">
        <w:rPr>
          <w:spacing w:val="3"/>
          <w:lang w:val="pl-PL"/>
        </w:rPr>
        <w:t xml:space="preserve"> </w:t>
      </w:r>
      <w:r w:rsidR="00A66D14">
        <w:rPr>
          <w:spacing w:val="-1"/>
          <w:lang w:val="pl-PL"/>
        </w:rPr>
        <w:t>dla</w:t>
      </w:r>
      <w:r w:rsidR="00A66D14">
        <w:rPr>
          <w:spacing w:val="7"/>
          <w:lang w:val="pl-PL"/>
        </w:rPr>
        <w:t xml:space="preserve"> </w:t>
      </w:r>
      <w:r w:rsidR="00A66D14">
        <w:rPr>
          <w:lang w:val="pl-PL"/>
        </w:rPr>
        <w:t>wydawania</w:t>
      </w:r>
      <w:r w:rsidR="00A66D14">
        <w:rPr>
          <w:spacing w:val="7"/>
          <w:lang w:val="pl-PL"/>
        </w:rPr>
        <w:t xml:space="preserve"> </w:t>
      </w:r>
      <w:r w:rsidR="00A66D14">
        <w:rPr>
          <w:lang w:val="pl-PL"/>
        </w:rPr>
        <w:t>energii</w:t>
      </w:r>
      <w:r w:rsidR="00A66D14">
        <w:rPr>
          <w:spacing w:val="14"/>
          <w:lang w:val="pl-PL"/>
        </w:rPr>
        <w:t xml:space="preserve"> </w:t>
      </w:r>
      <w:r w:rsidR="00A66D14">
        <w:rPr>
          <w:lang w:val="pl-PL"/>
        </w:rPr>
        <w:t>elektrycznej</w:t>
      </w:r>
      <w:r w:rsidR="00A66D14">
        <w:rPr>
          <w:spacing w:val="10"/>
          <w:lang w:val="pl-PL"/>
        </w:rPr>
        <w:t xml:space="preserve"> </w:t>
      </w:r>
      <w:r w:rsidR="00A66D14">
        <w:rPr>
          <w:lang w:val="pl-PL"/>
        </w:rPr>
        <w:t>dla</w:t>
      </w:r>
      <w:r w:rsidR="00A66D14">
        <w:rPr>
          <w:spacing w:val="7"/>
          <w:lang w:val="pl-PL"/>
        </w:rPr>
        <w:t xml:space="preserve"> </w:t>
      </w:r>
      <w:r w:rsidR="00A66D14">
        <w:rPr>
          <w:lang w:val="pl-PL"/>
        </w:rPr>
        <w:t>odbiorców</w:t>
      </w:r>
      <w:r w:rsidR="00A66D14">
        <w:rPr>
          <w:spacing w:val="7"/>
          <w:lang w:val="pl-PL"/>
        </w:rPr>
        <w:t xml:space="preserve"> </w:t>
      </w:r>
      <w:r w:rsidR="00A66D14">
        <w:rPr>
          <w:lang w:val="pl-PL"/>
        </w:rPr>
        <w:t xml:space="preserve">zewnętrznych </w:t>
      </w:r>
      <w:r w:rsidR="00A66D14">
        <w:rPr>
          <w:spacing w:val="-1"/>
          <w:lang w:val="pl-PL"/>
        </w:rPr>
        <w:t>oraz</w:t>
      </w:r>
      <w:r w:rsidR="00A66D14">
        <w:rPr>
          <w:spacing w:val="-5"/>
          <w:lang w:val="pl-PL"/>
        </w:rPr>
        <w:t xml:space="preserve"> </w:t>
      </w:r>
      <w:r w:rsidR="00A66D14">
        <w:rPr>
          <w:lang w:val="pl-PL"/>
        </w:rPr>
        <w:t>podłączenia dla zasilania innych urządzeń.</w:t>
      </w:r>
    </w:p>
    <w:p w:rsidR="00C56C16" w:rsidRDefault="00C56C16" w:rsidP="00DE4597">
      <w:pPr>
        <w:pStyle w:val="Nagwek3"/>
        <w:numPr>
          <w:ilvl w:val="0"/>
          <w:numId w:val="411"/>
        </w:numPr>
        <w:rPr>
          <w:lang w:val="pl-PL"/>
        </w:rPr>
      </w:pPr>
      <w:bookmarkStart w:id="223" w:name="_Toc12592246"/>
      <w:r>
        <w:rPr>
          <w:lang w:val="pl-PL"/>
        </w:rPr>
        <w:t>Transformatory</w:t>
      </w:r>
      <w:bookmarkEnd w:id="223"/>
    </w:p>
    <w:p w:rsidR="00F71006" w:rsidRDefault="00C56C16" w:rsidP="00DE4597">
      <w:pPr>
        <w:pStyle w:val="Akapitzlist"/>
        <w:numPr>
          <w:ilvl w:val="0"/>
          <w:numId w:val="413"/>
        </w:numPr>
        <w:ind w:left="426"/>
        <w:rPr>
          <w:lang w:val="pl-PL"/>
        </w:rPr>
      </w:pPr>
      <w:r w:rsidRPr="00343610">
        <w:rPr>
          <w:lang w:val="pl-PL"/>
        </w:rPr>
        <w:t xml:space="preserve">Zastosowane pary transformatorów 690V/400V 50Hz oraz 400V/230V 50Hz </w:t>
      </w:r>
      <w:r w:rsidR="00F95E0A" w:rsidRPr="00343610">
        <w:rPr>
          <w:lang w:val="pl-PL"/>
        </w:rPr>
        <w:t>dobrane, aby</w:t>
      </w:r>
      <w:r w:rsidRPr="00343610">
        <w:rPr>
          <w:lang w:val="pl-PL"/>
        </w:rPr>
        <w:t xml:space="preserve"> jeden pokrywał zapotrzebowanie odbiorów, natomiast drugi stanowi rezerwę.</w:t>
      </w:r>
    </w:p>
    <w:p w:rsidR="00A66D14" w:rsidRPr="00343610" w:rsidRDefault="00A66D14" w:rsidP="00DE4597">
      <w:pPr>
        <w:pStyle w:val="Akapitzlist"/>
        <w:numPr>
          <w:ilvl w:val="0"/>
          <w:numId w:val="413"/>
        </w:numPr>
        <w:ind w:left="426"/>
        <w:rPr>
          <w:lang w:val="pl-PL"/>
        </w:rPr>
      </w:pPr>
      <w:r>
        <w:rPr>
          <w:lang w:val="pl-PL"/>
        </w:rPr>
        <w:t>Alternatywnie transformator 400V/690V, 50 Hz</w:t>
      </w:r>
      <w:r w:rsidR="00C6492A">
        <w:rPr>
          <w:lang w:val="pl-PL"/>
        </w:rPr>
        <w:t xml:space="preserve"> wykorzystywany do podwyższenia napięcia, w przypadku zasilania z lądu.</w:t>
      </w:r>
    </w:p>
    <w:p w:rsidR="00F71006" w:rsidRDefault="00C56C16" w:rsidP="00DE4597">
      <w:pPr>
        <w:pStyle w:val="Akapitzlist"/>
        <w:numPr>
          <w:ilvl w:val="0"/>
          <w:numId w:val="413"/>
        </w:numPr>
        <w:ind w:left="426"/>
        <w:rPr>
          <w:lang w:val="pl-PL"/>
        </w:rPr>
      </w:pPr>
      <w:r w:rsidRPr="00F71006">
        <w:rPr>
          <w:lang w:val="pl-PL"/>
        </w:rPr>
        <w:t>Transformatory min IP23 będą naturalnie chłodzone, wykonane w standardzie izolacyjnym F. Wykonanie wg przepisów towarzystwa klasyfikacyjnego. Dopuszcza się zastosowanie transformatorów z odczepami, po stronie wtórnej 690V/400&amp;230</w:t>
      </w:r>
      <w:r w:rsidR="00F95E0A" w:rsidRPr="00F71006">
        <w:rPr>
          <w:lang w:val="pl-PL"/>
        </w:rPr>
        <w:t>V, jeśli</w:t>
      </w:r>
      <w:r w:rsidRPr="00F71006">
        <w:rPr>
          <w:lang w:val="pl-PL"/>
        </w:rPr>
        <w:t xml:space="preserve"> pozwoli to zaoszczędzić miejsce i masę zainstalowanych urządzeń i będzie z</w:t>
      </w:r>
      <w:r w:rsidR="00197A0A" w:rsidRPr="00F71006">
        <w:rPr>
          <w:lang w:val="pl-PL"/>
        </w:rPr>
        <w:t>aakceptowane przez Klasę</w:t>
      </w:r>
      <w:r w:rsidRPr="00F71006">
        <w:rPr>
          <w:lang w:val="pl-PL"/>
        </w:rPr>
        <w:t>.</w:t>
      </w:r>
    </w:p>
    <w:p w:rsidR="00C56C16" w:rsidRPr="00F71006" w:rsidRDefault="00C56C16" w:rsidP="00DE4597">
      <w:pPr>
        <w:pStyle w:val="Akapitzlist"/>
        <w:numPr>
          <w:ilvl w:val="0"/>
          <w:numId w:val="413"/>
        </w:numPr>
        <w:ind w:left="426"/>
        <w:rPr>
          <w:lang w:val="pl-PL"/>
        </w:rPr>
      </w:pPr>
      <w:r w:rsidRPr="00F71006">
        <w:rPr>
          <w:lang w:val="pl-PL"/>
        </w:rPr>
        <w:t>Dokładne moc transformatorów określona będzie po wykonaniu bilansu elektrycznego.</w:t>
      </w:r>
    </w:p>
    <w:p w:rsidR="00C56C16" w:rsidRDefault="00C56C16" w:rsidP="00DE4597">
      <w:pPr>
        <w:pStyle w:val="Nagwek3"/>
        <w:numPr>
          <w:ilvl w:val="0"/>
          <w:numId w:val="411"/>
        </w:numPr>
        <w:rPr>
          <w:lang w:val="pl-PL"/>
        </w:rPr>
      </w:pPr>
      <w:bookmarkStart w:id="224" w:name="_Toc12592247"/>
      <w:r>
        <w:rPr>
          <w:lang w:val="pl-PL"/>
        </w:rPr>
        <w:t>Zasianie Rezerwowe UPS-y</w:t>
      </w:r>
      <w:bookmarkEnd w:id="224"/>
    </w:p>
    <w:p w:rsidR="00F71006" w:rsidRPr="00343610" w:rsidRDefault="00C56C16" w:rsidP="00DE4597">
      <w:pPr>
        <w:pStyle w:val="Akapitzlist"/>
        <w:numPr>
          <w:ilvl w:val="0"/>
          <w:numId w:val="414"/>
        </w:numPr>
        <w:ind w:left="426"/>
        <w:rPr>
          <w:lang w:val="pl-PL"/>
        </w:rPr>
      </w:pPr>
      <w:r w:rsidRPr="00343610">
        <w:rPr>
          <w:lang w:val="pl-PL"/>
        </w:rPr>
        <w:t>Ilość i dobór zgodnie z wymagani</w:t>
      </w:r>
      <w:r w:rsidR="00197A0A" w:rsidRPr="00343610">
        <w:rPr>
          <w:lang w:val="pl-PL"/>
        </w:rPr>
        <w:t>ami Klasy oraz dostawców urządzeń</w:t>
      </w:r>
      <w:r w:rsidRPr="00343610">
        <w:rPr>
          <w:lang w:val="pl-PL"/>
        </w:rPr>
        <w:t>.</w:t>
      </w:r>
    </w:p>
    <w:p w:rsidR="00C56C16" w:rsidRPr="00F71006" w:rsidRDefault="00C56C16" w:rsidP="00DE4597">
      <w:pPr>
        <w:pStyle w:val="Akapitzlist"/>
        <w:numPr>
          <w:ilvl w:val="0"/>
          <w:numId w:val="414"/>
        </w:numPr>
        <w:ind w:left="426"/>
        <w:rPr>
          <w:lang w:val="pl-PL"/>
        </w:rPr>
      </w:pPr>
      <w:r w:rsidRPr="00F71006">
        <w:rPr>
          <w:lang w:val="pl-PL"/>
        </w:rPr>
        <w:t>Dokładne moce UPS-ów określone będzie po wykonaniu obliczeń wielkości baterii.</w:t>
      </w:r>
    </w:p>
    <w:p w:rsidR="00C56C16" w:rsidRDefault="00626369" w:rsidP="00DE4597">
      <w:pPr>
        <w:pStyle w:val="Nagwek3"/>
        <w:numPr>
          <w:ilvl w:val="0"/>
          <w:numId w:val="411"/>
        </w:numPr>
        <w:rPr>
          <w:lang w:val="pl-PL"/>
        </w:rPr>
      </w:pPr>
      <w:bookmarkStart w:id="225" w:name="_Toc12592248"/>
      <w:r>
        <w:rPr>
          <w:lang w:val="pl-PL"/>
        </w:rPr>
        <w:t xml:space="preserve">System rozdziału </w:t>
      </w:r>
      <w:r w:rsidR="00C56C16">
        <w:rPr>
          <w:lang w:val="pl-PL"/>
        </w:rPr>
        <w:t>energii</w:t>
      </w:r>
      <w:bookmarkEnd w:id="225"/>
    </w:p>
    <w:p w:rsidR="00F71006" w:rsidRPr="00343610" w:rsidRDefault="00C56C16" w:rsidP="00DE4597">
      <w:pPr>
        <w:pStyle w:val="Akapitzlist"/>
        <w:numPr>
          <w:ilvl w:val="0"/>
          <w:numId w:val="415"/>
        </w:numPr>
        <w:ind w:left="426"/>
        <w:rPr>
          <w:lang w:val="pl-PL"/>
        </w:rPr>
      </w:pPr>
      <w:r w:rsidRPr="00343610">
        <w:rPr>
          <w:lang w:val="pl-PL"/>
        </w:rPr>
        <w:t>Rozdział</w:t>
      </w:r>
      <w:r w:rsidR="00850736" w:rsidRPr="00343610">
        <w:rPr>
          <w:spacing w:val="18"/>
          <w:lang w:val="pl-PL"/>
        </w:rPr>
        <w:t xml:space="preserve"> </w:t>
      </w:r>
      <w:r w:rsidRPr="00343610">
        <w:rPr>
          <w:lang w:val="pl-PL"/>
        </w:rPr>
        <w:t>energii</w:t>
      </w:r>
      <w:r w:rsidR="00850736" w:rsidRPr="00343610">
        <w:rPr>
          <w:spacing w:val="18"/>
          <w:lang w:val="pl-PL"/>
        </w:rPr>
        <w:t xml:space="preserve"> </w:t>
      </w:r>
      <w:r w:rsidRPr="00343610">
        <w:rPr>
          <w:lang w:val="pl-PL"/>
        </w:rPr>
        <w:t>elektrycznej</w:t>
      </w:r>
      <w:r w:rsidR="00850736" w:rsidRPr="00343610">
        <w:rPr>
          <w:spacing w:val="20"/>
          <w:lang w:val="pl-PL"/>
        </w:rPr>
        <w:t xml:space="preserve"> </w:t>
      </w:r>
      <w:r w:rsidRPr="00343610">
        <w:rPr>
          <w:spacing w:val="-3"/>
          <w:lang w:val="pl-PL"/>
        </w:rPr>
        <w:t>wykonany</w:t>
      </w:r>
      <w:r w:rsidR="00850736" w:rsidRPr="00343610">
        <w:rPr>
          <w:spacing w:val="15"/>
          <w:lang w:val="pl-PL"/>
        </w:rPr>
        <w:t xml:space="preserve"> </w:t>
      </w:r>
      <w:r w:rsidRPr="00343610">
        <w:rPr>
          <w:lang w:val="pl-PL"/>
        </w:rPr>
        <w:t>będzie</w:t>
      </w:r>
      <w:r w:rsidR="00850736" w:rsidRPr="00343610">
        <w:rPr>
          <w:spacing w:val="17"/>
          <w:lang w:val="pl-PL"/>
        </w:rPr>
        <w:t xml:space="preserve"> </w:t>
      </w:r>
      <w:r w:rsidRPr="00343610">
        <w:rPr>
          <w:spacing w:val="-3"/>
          <w:lang w:val="pl-PL"/>
        </w:rPr>
        <w:t>w</w:t>
      </w:r>
      <w:r w:rsidR="00850736" w:rsidRPr="00343610">
        <w:rPr>
          <w:spacing w:val="15"/>
          <w:lang w:val="pl-PL"/>
        </w:rPr>
        <w:t xml:space="preserve"> </w:t>
      </w:r>
      <w:r w:rsidRPr="00343610">
        <w:rPr>
          <w:lang w:val="pl-PL"/>
        </w:rPr>
        <w:t>układzie</w:t>
      </w:r>
      <w:r w:rsidR="00850736" w:rsidRPr="00343610">
        <w:rPr>
          <w:spacing w:val="17"/>
          <w:lang w:val="pl-PL"/>
        </w:rPr>
        <w:t xml:space="preserve"> </w:t>
      </w:r>
      <w:r w:rsidRPr="00343610">
        <w:rPr>
          <w:lang w:val="pl-PL"/>
        </w:rPr>
        <w:t>grupowo-promieniowym</w:t>
      </w:r>
      <w:r w:rsidR="00850736" w:rsidRPr="00343610">
        <w:rPr>
          <w:spacing w:val="13"/>
          <w:lang w:val="pl-PL"/>
        </w:rPr>
        <w:t xml:space="preserve"> </w:t>
      </w:r>
      <w:r w:rsidRPr="00343610">
        <w:rPr>
          <w:lang w:val="pl-PL"/>
        </w:rPr>
        <w:t>od</w:t>
      </w:r>
      <w:r w:rsidR="00850736" w:rsidRPr="00343610">
        <w:rPr>
          <w:spacing w:val="17"/>
          <w:lang w:val="pl-PL"/>
        </w:rPr>
        <w:t xml:space="preserve"> </w:t>
      </w:r>
      <w:r w:rsidR="001251B9" w:rsidRPr="00343610">
        <w:rPr>
          <w:lang w:val="pl-PL"/>
        </w:rPr>
        <w:t>rozdzielnicy g</w:t>
      </w:r>
      <w:r w:rsidR="00850736" w:rsidRPr="00343610">
        <w:rPr>
          <w:lang w:val="pl-PL"/>
        </w:rPr>
        <w:t xml:space="preserve">łównej </w:t>
      </w:r>
      <w:r w:rsidRPr="00343610">
        <w:rPr>
          <w:spacing w:val="-1"/>
          <w:lang w:val="pl-PL"/>
        </w:rPr>
        <w:t>i</w:t>
      </w:r>
      <w:r w:rsidR="00850736" w:rsidRPr="00343610">
        <w:rPr>
          <w:lang w:val="pl-PL"/>
        </w:rPr>
        <w:t xml:space="preserve"> </w:t>
      </w:r>
      <w:r w:rsidR="001251B9" w:rsidRPr="00343610">
        <w:rPr>
          <w:lang w:val="pl-PL"/>
        </w:rPr>
        <w:t>r</w:t>
      </w:r>
      <w:r w:rsidRPr="00343610">
        <w:rPr>
          <w:lang w:val="pl-PL"/>
        </w:rPr>
        <w:t>ozdzielnic</w:t>
      </w:r>
      <w:r w:rsidR="00623F24" w:rsidRPr="00343610">
        <w:rPr>
          <w:lang w:val="pl-PL"/>
        </w:rPr>
        <w:t>y a</w:t>
      </w:r>
      <w:r w:rsidR="00850736" w:rsidRPr="00343610">
        <w:rPr>
          <w:lang w:val="pl-PL"/>
        </w:rPr>
        <w:t xml:space="preserve">waryjnej, do rozdzielnic </w:t>
      </w:r>
      <w:r w:rsidRPr="00343610">
        <w:rPr>
          <w:spacing w:val="-3"/>
          <w:lang w:val="pl-PL"/>
        </w:rPr>
        <w:t>grupowych</w:t>
      </w:r>
      <w:r w:rsidR="00850736" w:rsidRPr="00343610">
        <w:rPr>
          <w:lang w:val="pl-PL"/>
        </w:rPr>
        <w:t xml:space="preserve"> </w:t>
      </w:r>
      <w:r w:rsidRPr="00343610">
        <w:rPr>
          <w:spacing w:val="-1"/>
          <w:lang w:val="pl-PL"/>
        </w:rPr>
        <w:t>i</w:t>
      </w:r>
      <w:r w:rsidR="00850736" w:rsidRPr="00343610">
        <w:rPr>
          <w:lang w:val="pl-PL"/>
        </w:rPr>
        <w:t xml:space="preserve"> </w:t>
      </w:r>
      <w:r w:rsidRPr="00343610">
        <w:rPr>
          <w:spacing w:val="-3"/>
          <w:lang w:val="pl-PL"/>
        </w:rPr>
        <w:t>końcowych</w:t>
      </w:r>
      <w:r w:rsidR="00850736" w:rsidRPr="00343610">
        <w:rPr>
          <w:lang w:val="pl-PL"/>
        </w:rPr>
        <w:t xml:space="preserve"> </w:t>
      </w:r>
      <w:r w:rsidRPr="00343610">
        <w:rPr>
          <w:spacing w:val="-1"/>
          <w:lang w:val="pl-PL"/>
        </w:rPr>
        <w:t>lub</w:t>
      </w:r>
      <w:r w:rsidR="00850736" w:rsidRPr="00343610">
        <w:rPr>
          <w:lang w:val="pl-PL"/>
        </w:rPr>
        <w:t xml:space="preserve"> bezpośrednio </w:t>
      </w:r>
      <w:r w:rsidRPr="00343610">
        <w:rPr>
          <w:lang w:val="pl-PL"/>
        </w:rPr>
        <w:t>do odbiorników.</w:t>
      </w:r>
      <w:r w:rsidR="00623F24" w:rsidRPr="00343610">
        <w:rPr>
          <w:lang w:val="pl-PL"/>
        </w:rPr>
        <w:t xml:space="preserve"> Zarządzanie poprzez </w:t>
      </w:r>
      <w:r w:rsidR="00623F24" w:rsidRPr="00343610">
        <w:rPr>
          <w:b/>
          <w:lang w:val="pl-PL"/>
        </w:rPr>
        <w:t>P</w:t>
      </w:r>
      <w:r w:rsidR="00623F24" w:rsidRPr="00343610">
        <w:rPr>
          <w:lang w:val="pl-PL"/>
        </w:rPr>
        <w:t xml:space="preserve">ower </w:t>
      </w:r>
      <w:r w:rsidR="00623F24" w:rsidRPr="00343610">
        <w:rPr>
          <w:b/>
          <w:lang w:val="pl-PL"/>
        </w:rPr>
        <w:t>M</w:t>
      </w:r>
      <w:r w:rsidR="00623F24" w:rsidRPr="00343610">
        <w:rPr>
          <w:lang w:val="pl-PL"/>
        </w:rPr>
        <w:t xml:space="preserve">anagement </w:t>
      </w:r>
      <w:r w:rsidR="00623F24" w:rsidRPr="00343610">
        <w:rPr>
          <w:b/>
          <w:lang w:val="pl-PL"/>
        </w:rPr>
        <w:t>S</w:t>
      </w:r>
      <w:r w:rsidR="00623F24" w:rsidRPr="00343610">
        <w:rPr>
          <w:lang w:val="pl-PL"/>
        </w:rPr>
        <w:t>ystem (PMS) z automatycznym rozdziałem, co oznacza, że duże odbiorniki energii muszą uzyskań zezwolenie na rozruch, a mniej istotne odbiory będą wyłączane w przypadku niedoboru energii będącej w dyspozycji.</w:t>
      </w:r>
    </w:p>
    <w:p w:rsidR="00F71006" w:rsidRDefault="00C56C16" w:rsidP="00DE4597">
      <w:pPr>
        <w:pStyle w:val="Akapitzlist"/>
        <w:numPr>
          <w:ilvl w:val="0"/>
          <w:numId w:val="415"/>
        </w:numPr>
        <w:ind w:left="426"/>
        <w:rPr>
          <w:lang w:val="pl-PL"/>
        </w:rPr>
      </w:pPr>
      <w:r w:rsidRPr="00F71006">
        <w:rPr>
          <w:lang w:val="pl-PL"/>
        </w:rPr>
        <w:t>Przetwornice</w:t>
      </w:r>
      <w:r w:rsidR="00850736" w:rsidRPr="00F71006">
        <w:rPr>
          <w:spacing w:val="25"/>
          <w:lang w:val="pl-PL"/>
        </w:rPr>
        <w:t xml:space="preserve"> </w:t>
      </w:r>
      <w:r w:rsidRPr="00F71006">
        <w:rPr>
          <w:lang w:val="pl-PL"/>
        </w:rPr>
        <w:t>częstotliwości</w:t>
      </w:r>
      <w:r w:rsidR="00850736" w:rsidRPr="00F71006">
        <w:rPr>
          <w:spacing w:val="25"/>
          <w:lang w:val="pl-PL"/>
        </w:rPr>
        <w:t xml:space="preserve"> </w:t>
      </w:r>
      <w:r w:rsidRPr="00F71006">
        <w:rPr>
          <w:spacing w:val="-1"/>
          <w:lang w:val="pl-PL"/>
        </w:rPr>
        <w:t>dla</w:t>
      </w:r>
      <w:r w:rsidR="00850736" w:rsidRPr="00F71006">
        <w:rPr>
          <w:spacing w:val="24"/>
          <w:lang w:val="pl-PL"/>
        </w:rPr>
        <w:t xml:space="preserve"> </w:t>
      </w:r>
      <w:r w:rsidRPr="00F71006">
        <w:rPr>
          <w:lang w:val="pl-PL"/>
        </w:rPr>
        <w:t>zasilania</w:t>
      </w:r>
      <w:r w:rsidR="00850736" w:rsidRPr="00F71006">
        <w:rPr>
          <w:spacing w:val="24"/>
          <w:lang w:val="pl-PL"/>
        </w:rPr>
        <w:t xml:space="preserve"> </w:t>
      </w:r>
      <w:r w:rsidRPr="00F71006">
        <w:rPr>
          <w:lang w:val="pl-PL"/>
        </w:rPr>
        <w:t>pędników</w:t>
      </w:r>
      <w:r w:rsidR="00850736" w:rsidRPr="00F71006">
        <w:rPr>
          <w:spacing w:val="27"/>
          <w:lang w:val="pl-PL"/>
        </w:rPr>
        <w:t xml:space="preserve"> </w:t>
      </w:r>
      <w:r w:rsidR="00850736" w:rsidRPr="00F71006">
        <w:rPr>
          <w:spacing w:val="-1"/>
          <w:lang w:val="pl-PL"/>
        </w:rPr>
        <w:t>–</w:t>
      </w:r>
      <w:r w:rsidR="00850736" w:rsidRPr="00F71006">
        <w:rPr>
          <w:spacing w:val="25"/>
          <w:lang w:val="pl-PL"/>
        </w:rPr>
        <w:t xml:space="preserve"> </w:t>
      </w:r>
      <w:r w:rsidRPr="00F71006">
        <w:rPr>
          <w:lang w:val="pl-PL"/>
        </w:rPr>
        <w:t>przewidziany</w:t>
      </w:r>
      <w:r w:rsidR="00850736" w:rsidRPr="00F71006">
        <w:rPr>
          <w:spacing w:val="22"/>
          <w:lang w:val="pl-PL"/>
        </w:rPr>
        <w:t xml:space="preserve"> </w:t>
      </w:r>
      <w:r w:rsidRPr="00F71006">
        <w:rPr>
          <w:lang w:val="pl-PL"/>
        </w:rPr>
        <w:t>będzie</w:t>
      </w:r>
      <w:r w:rsidR="00850736" w:rsidRPr="00F71006">
        <w:rPr>
          <w:spacing w:val="24"/>
          <w:lang w:val="pl-PL"/>
        </w:rPr>
        <w:t xml:space="preserve"> </w:t>
      </w:r>
      <w:r w:rsidRPr="00F71006">
        <w:rPr>
          <w:lang w:val="pl-PL"/>
        </w:rPr>
        <w:t>system</w:t>
      </w:r>
      <w:r w:rsidR="00850736" w:rsidRPr="00F71006">
        <w:rPr>
          <w:spacing w:val="23"/>
          <w:lang w:val="pl-PL"/>
        </w:rPr>
        <w:t xml:space="preserve"> </w:t>
      </w:r>
      <w:r w:rsidRPr="00F71006">
        <w:rPr>
          <w:lang w:val="pl-PL"/>
        </w:rPr>
        <w:t>12-impulsowy</w:t>
      </w:r>
      <w:r w:rsidR="00850736" w:rsidRPr="00F71006">
        <w:rPr>
          <w:spacing w:val="21"/>
          <w:lang w:val="pl-PL"/>
        </w:rPr>
        <w:t xml:space="preserve"> </w:t>
      </w:r>
      <w:r w:rsidRPr="00F71006">
        <w:rPr>
          <w:spacing w:val="-1"/>
          <w:lang w:val="pl-PL"/>
        </w:rPr>
        <w:t>dla</w:t>
      </w:r>
      <w:r w:rsidR="00850736" w:rsidRPr="00F71006">
        <w:rPr>
          <w:lang w:val="pl-PL"/>
        </w:rPr>
        <w:t xml:space="preserve"> uzyskania </w:t>
      </w:r>
      <w:r w:rsidRPr="00F71006">
        <w:rPr>
          <w:spacing w:val="-3"/>
          <w:lang w:val="pl-PL"/>
        </w:rPr>
        <w:t>minimalnych</w:t>
      </w:r>
      <w:r w:rsidR="00850736" w:rsidRPr="00F71006">
        <w:rPr>
          <w:lang w:val="pl-PL"/>
        </w:rPr>
        <w:t xml:space="preserve"> zakłóceń harmonicznych. Dopuszcza się zastosowanie </w:t>
      </w:r>
      <w:r w:rsidRPr="00F71006">
        <w:rPr>
          <w:lang w:val="pl-PL"/>
        </w:rPr>
        <w:t>alternatywnych rozwiązań.</w:t>
      </w:r>
    </w:p>
    <w:p w:rsidR="00F71006" w:rsidRDefault="00850736" w:rsidP="00DE4597">
      <w:pPr>
        <w:pStyle w:val="Akapitzlist"/>
        <w:numPr>
          <w:ilvl w:val="0"/>
          <w:numId w:val="415"/>
        </w:numPr>
        <w:ind w:left="426"/>
        <w:rPr>
          <w:lang w:val="pl-PL"/>
        </w:rPr>
      </w:pPr>
      <w:r w:rsidRPr="00F71006">
        <w:rPr>
          <w:lang w:val="pl-PL"/>
        </w:rPr>
        <w:t xml:space="preserve">Dla zasilania urządzeń </w:t>
      </w:r>
      <w:r w:rsidR="00C56C16" w:rsidRPr="00F71006">
        <w:rPr>
          <w:spacing w:val="-3"/>
          <w:lang w:val="pl-PL"/>
        </w:rPr>
        <w:t>pomiarowych</w:t>
      </w:r>
      <w:r w:rsidRPr="00F71006">
        <w:rPr>
          <w:lang w:val="pl-PL"/>
        </w:rPr>
        <w:t xml:space="preserve"> </w:t>
      </w:r>
      <w:r w:rsidR="00C56C16" w:rsidRPr="00F71006">
        <w:rPr>
          <w:spacing w:val="-1"/>
          <w:lang w:val="pl-PL"/>
        </w:rPr>
        <w:t>i</w:t>
      </w:r>
      <w:r w:rsidRPr="00F71006">
        <w:rPr>
          <w:lang w:val="pl-PL"/>
        </w:rPr>
        <w:t xml:space="preserve"> badawczych, przewidziana będzie odrębna sieć, z własnym transformatorem </w:t>
      </w:r>
      <w:r w:rsidR="00C56C16" w:rsidRPr="00F71006">
        <w:rPr>
          <w:spacing w:val="-1"/>
          <w:lang w:val="pl-PL"/>
        </w:rPr>
        <w:t>i</w:t>
      </w:r>
      <w:r w:rsidRPr="00F71006">
        <w:rPr>
          <w:spacing w:val="3"/>
          <w:lang w:val="pl-PL"/>
        </w:rPr>
        <w:t xml:space="preserve"> </w:t>
      </w:r>
      <w:r w:rsidR="00C56C16" w:rsidRPr="00F71006">
        <w:rPr>
          <w:lang w:val="pl-PL"/>
        </w:rPr>
        <w:t>będzie</w:t>
      </w:r>
      <w:r w:rsidRPr="00F71006">
        <w:rPr>
          <w:spacing w:val="3"/>
          <w:lang w:val="pl-PL"/>
        </w:rPr>
        <w:t xml:space="preserve"> </w:t>
      </w:r>
      <w:r w:rsidRPr="00F71006">
        <w:rPr>
          <w:lang w:val="pl-PL"/>
        </w:rPr>
        <w:t xml:space="preserve">zasilana prądem </w:t>
      </w:r>
      <w:r w:rsidR="00C56C16" w:rsidRPr="00F71006">
        <w:rPr>
          <w:lang w:val="pl-PL"/>
        </w:rPr>
        <w:t>o</w:t>
      </w:r>
      <w:r w:rsidRPr="00F71006">
        <w:rPr>
          <w:spacing w:val="3"/>
          <w:lang w:val="pl-PL"/>
        </w:rPr>
        <w:t xml:space="preserve"> </w:t>
      </w:r>
      <w:r w:rsidRPr="00F71006">
        <w:rPr>
          <w:lang w:val="pl-PL"/>
        </w:rPr>
        <w:t xml:space="preserve">napięciu </w:t>
      </w:r>
      <w:r w:rsidR="00C56C16" w:rsidRPr="00F71006">
        <w:rPr>
          <w:lang w:val="pl-PL"/>
        </w:rPr>
        <w:t>230V.</w:t>
      </w:r>
    </w:p>
    <w:p w:rsidR="00C56C16" w:rsidRPr="00F71006" w:rsidRDefault="00C56C16" w:rsidP="00DE4597">
      <w:pPr>
        <w:pStyle w:val="Akapitzlist"/>
        <w:numPr>
          <w:ilvl w:val="0"/>
          <w:numId w:val="415"/>
        </w:numPr>
        <w:ind w:left="426"/>
        <w:rPr>
          <w:lang w:val="pl-PL"/>
        </w:rPr>
      </w:pPr>
      <w:r w:rsidRPr="00F71006">
        <w:rPr>
          <w:lang w:val="pl-PL"/>
        </w:rPr>
        <w:t>Na otwartej części pokładu głó</w:t>
      </w:r>
      <w:r w:rsidR="00850736" w:rsidRPr="00F71006">
        <w:rPr>
          <w:lang w:val="pl-PL"/>
        </w:rPr>
        <w:t xml:space="preserve">wnego będą </w:t>
      </w:r>
      <w:r w:rsidRPr="00F71006">
        <w:rPr>
          <w:lang w:val="pl-PL"/>
        </w:rPr>
        <w:t>gniazd</w:t>
      </w:r>
      <w:r w:rsidR="00850736" w:rsidRPr="00F71006">
        <w:rPr>
          <w:lang w:val="pl-PL"/>
        </w:rPr>
        <w:t>a podłączeniowe</w:t>
      </w:r>
      <w:r w:rsidRPr="00F71006">
        <w:rPr>
          <w:lang w:val="pl-PL"/>
        </w:rPr>
        <w:t xml:space="preserve"> sieci 3x400V</w:t>
      </w:r>
      <w:r w:rsidR="00850736" w:rsidRPr="00F71006">
        <w:rPr>
          <w:lang w:val="pl-PL"/>
        </w:rPr>
        <w:t xml:space="preserve"> i 3x230V umożliwiające zasilanie dodatkowych odbiorów na statku i </w:t>
      </w:r>
      <w:r w:rsidR="00D87BC8" w:rsidRPr="00F71006">
        <w:rPr>
          <w:lang w:val="pl-PL"/>
        </w:rPr>
        <w:t>przesyłanie energii elektrycznej na inne statki</w:t>
      </w:r>
      <w:r w:rsidRPr="00F71006">
        <w:rPr>
          <w:lang w:val="pl-PL"/>
        </w:rPr>
        <w:t>.</w:t>
      </w:r>
      <w:r w:rsidR="00D87BC8" w:rsidRPr="00F71006">
        <w:rPr>
          <w:lang w:val="pl-PL"/>
        </w:rPr>
        <w:t xml:space="preserve"> </w:t>
      </w:r>
      <w:r w:rsidR="00850736" w:rsidRPr="00F71006">
        <w:rPr>
          <w:lang w:val="pl-PL"/>
        </w:rPr>
        <w:t>Liczba i sposób rozmieszczenia gniazd zostanie uzgodniona na etapie projektu technicznego</w:t>
      </w:r>
    </w:p>
    <w:p w:rsidR="00C56C16" w:rsidRDefault="00626369" w:rsidP="00DE4597">
      <w:pPr>
        <w:pStyle w:val="Nagwek3"/>
        <w:numPr>
          <w:ilvl w:val="0"/>
          <w:numId w:val="411"/>
        </w:numPr>
        <w:rPr>
          <w:lang w:val="pl-PL"/>
        </w:rPr>
      </w:pPr>
      <w:bookmarkStart w:id="226" w:name="_Toc12592249"/>
      <w:r>
        <w:rPr>
          <w:lang w:val="pl-PL"/>
        </w:rPr>
        <w:t xml:space="preserve">Rozdzielnica </w:t>
      </w:r>
      <w:r w:rsidR="00C56C16">
        <w:rPr>
          <w:lang w:val="pl-PL"/>
        </w:rPr>
        <w:t>główna</w:t>
      </w:r>
      <w:bookmarkEnd w:id="226"/>
    </w:p>
    <w:p w:rsidR="00E732C1" w:rsidRDefault="00E732C1">
      <w:pPr>
        <w:pStyle w:val="Akapitzlist"/>
        <w:ind w:left="426"/>
        <w:rPr>
          <w:lang w:val="pl-PL"/>
        </w:rPr>
      </w:pPr>
    </w:p>
    <w:p w:rsidR="00F71006" w:rsidRDefault="00626369" w:rsidP="00DE4597">
      <w:pPr>
        <w:pStyle w:val="Akapitzlist"/>
        <w:numPr>
          <w:ilvl w:val="0"/>
          <w:numId w:val="416"/>
        </w:numPr>
        <w:ind w:left="426"/>
        <w:rPr>
          <w:lang w:val="pl-PL"/>
        </w:rPr>
      </w:pPr>
      <w:r w:rsidRPr="00F71006">
        <w:rPr>
          <w:lang w:val="pl-PL"/>
        </w:rPr>
        <w:t xml:space="preserve">Rozdzielnica </w:t>
      </w:r>
      <w:r w:rsidR="00ED655F">
        <w:rPr>
          <w:lang w:val="pl-PL"/>
        </w:rPr>
        <w:t>z dostępem przód/tył</w:t>
      </w:r>
      <w:r w:rsidRPr="00F71006">
        <w:rPr>
          <w:spacing w:val="3"/>
          <w:lang w:val="pl-PL"/>
        </w:rPr>
        <w:t xml:space="preserve"> </w:t>
      </w:r>
      <w:r w:rsidRPr="00F71006">
        <w:rPr>
          <w:lang w:val="pl-PL"/>
        </w:rPr>
        <w:t xml:space="preserve">ustawiona </w:t>
      </w:r>
      <w:r w:rsidR="00C56C16" w:rsidRPr="00F71006">
        <w:rPr>
          <w:lang w:val="pl-PL"/>
        </w:rPr>
        <w:t>na</w:t>
      </w:r>
      <w:r w:rsidRPr="00F71006">
        <w:rPr>
          <w:spacing w:val="3"/>
          <w:lang w:val="pl-PL"/>
        </w:rPr>
        <w:t xml:space="preserve"> </w:t>
      </w:r>
      <w:r w:rsidR="00C56C16" w:rsidRPr="00F71006">
        <w:rPr>
          <w:lang w:val="pl-PL"/>
        </w:rPr>
        <w:t>amortyzatorach.</w:t>
      </w:r>
    </w:p>
    <w:p w:rsidR="00F71006" w:rsidRPr="00F71006" w:rsidRDefault="00626369" w:rsidP="00DE4597">
      <w:pPr>
        <w:pStyle w:val="Akapitzlist"/>
        <w:numPr>
          <w:ilvl w:val="0"/>
          <w:numId w:val="416"/>
        </w:numPr>
        <w:ind w:left="426"/>
        <w:rPr>
          <w:lang w:val="pl-PL"/>
        </w:rPr>
      </w:pPr>
      <w:r w:rsidRPr="00F71006">
        <w:rPr>
          <w:lang w:val="pl-PL"/>
        </w:rPr>
        <w:t xml:space="preserve">Napięcia </w:t>
      </w:r>
      <w:r w:rsidR="00C56C16" w:rsidRPr="00F71006">
        <w:rPr>
          <w:lang w:val="pl-PL"/>
        </w:rPr>
        <w:t>rozdzielnicy</w:t>
      </w:r>
      <w:r w:rsidRPr="00F71006">
        <w:rPr>
          <w:spacing w:val="1"/>
          <w:lang w:val="pl-PL"/>
        </w:rPr>
        <w:t xml:space="preserve"> </w:t>
      </w:r>
      <w:r w:rsidR="00C56C16" w:rsidRPr="00F71006">
        <w:rPr>
          <w:lang w:val="pl-PL"/>
        </w:rPr>
        <w:t>głównej:</w:t>
      </w:r>
      <w:r w:rsidRPr="00F71006">
        <w:rPr>
          <w:spacing w:val="3"/>
          <w:lang w:val="pl-PL"/>
        </w:rPr>
        <w:t xml:space="preserve"> </w:t>
      </w:r>
      <w:r w:rsidRPr="00F71006">
        <w:rPr>
          <w:lang w:val="pl-PL"/>
        </w:rPr>
        <w:t xml:space="preserve">3x690V, </w:t>
      </w:r>
      <w:r w:rsidR="00C56C16" w:rsidRPr="00F71006">
        <w:rPr>
          <w:lang w:val="pl-PL"/>
        </w:rPr>
        <w:t>3x400V,</w:t>
      </w:r>
      <w:r w:rsidRPr="00F71006">
        <w:rPr>
          <w:spacing w:val="3"/>
          <w:lang w:val="pl-PL"/>
        </w:rPr>
        <w:t xml:space="preserve"> </w:t>
      </w:r>
      <w:r w:rsidR="00C56C16" w:rsidRPr="00F71006">
        <w:rPr>
          <w:spacing w:val="-3"/>
          <w:lang w:val="pl-PL"/>
        </w:rPr>
        <w:t>50Hz;</w:t>
      </w:r>
      <w:r w:rsidRPr="00F71006">
        <w:rPr>
          <w:spacing w:val="3"/>
          <w:lang w:val="pl-PL"/>
        </w:rPr>
        <w:t xml:space="preserve"> </w:t>
      </w:r>
      <w:r w:rsidRPr="00F71006">
        <w:rPr>
          <w:lang w:val="pl-PL"/>
        </w:rPr>
        <w:t xml:space="preserve">230V, </w:t>
      </w:r>
      <w:r w:rsidR="00C56C16" w:rsidRPr="00F71006">
        <w:rPr>
          <w:spacing w:val="-3"/>
          <w:lang w:val="pl-PL"/>
        </w:rPr>
        <w:t>50Hz,</w:t>
      </w:r>
      <w:r w:rsidRPr="00F71006">
        <w:rPr>
          <w:spacing w:val="5"/>
          <w:lang w:val="pl-PL"/>
        </w:rPr>
        <w:t xml:space="preserve"> </w:t>
      </w:r>
      <w:r w:rsidR="001D4B63">
        <w:rPr>
          <w:spacing w:val="-3"/>
          <w:lang w:val="pl-PL"/>
        </w:rPr>
        <w:t>IP23</w:t>
      </w:r>
    </w:p>
    <w:p w:rsidR="00F71006" w:rsidRDefault="00C56C16" w:rsidP="00DE4597">
      <w:pPr>
        <w:pStyle w:val="Akapitzlist"/>
        <w:numPr>
          <w:ilvl w:val="0"/>
          <w:numId w:val="416"/>
        </w:numPr>
        <w:ind w:left="426"/>
        <w:rPr>
          <w:lang w:val="pl-PL"/>
        </w:rPr>
      </w:pPr>
      <w:r w:rsidRPr="00F71006">
        <w:rPr>
          <w:lang w:val="pl-PL"/>
        </w:rPr>
        <w:t>Wejście</w:t>
      </w:r>
      <w:r w:rsidR="00626369" w:rsidRPr="00F71006">
        <w:rPr>
          <w:spacing w:val="3"/>
          <w:lang w:val="pl-PL"/>
        </w:rPr>
        <w:t xml:space="preserve"> </w:t>
      </w:r>
      <w:r w:rsidR="00626369" w:rsidRPr="00F71006">
        <w:rPr>
          <w:lang w:val="pl-PL"/>
        </w:rPr>
        <w:t xml:space="preserve">przewodów </w:t>
      </w:r>
      <w:r w:rsidRPr="00F71006">
        <w:rPr>
          <w:lang w:val="pl-PL"/>
        </w:rPr>
        <w:t>od</w:t>
      </w:r>
      <w:r w:rsidR="00626369" w:rsidRPr="00F71006">
        <w:rPr>
          <w:spacing w:val="3"/>
          <w:lang w:val="pl-PL"/>
        </w:rPr>
        <w:t xml:space="preserve"> </w:t>
      </w:r>
      <w:r w:rsidRPr="00F71006">
        <w:rPr>
          <w:lang w:val="pl-PL"/>
        </w:rPr>
        <w:t>dołu.</w:t>
      </w:r>
    </w:p>
    <w:p w:rsidR="00F71006" w:rsidRDefault="00626369" w:rsidP="00DE4597">
      <w:pPr>
        <w:pStyle w:val="Akapitzlist"/>
        <w:numPr>
          <w:ilvl w:val="0"/>
          <w:numId w:val="416"/>
        </w:numPr>
        <w:ind w:left="426"/>
        <w:rPr>
          <w:lang w:val="pl-PL"/>
        </w:rPr>
      </w:pPr>
      <w:r w:rsidRPr="00F71006">
        <w:rPr>
          <w:lang w:val="pl-PL"/>
        </w:rPr>
        <w:t xml:space="preserve">Rozdzielnica </w:t>
      </w:r>
      <w:r w:rsidRPr="00F71006">
        <w:rPr>
          <w:spacing w:val="-3"/>
          <w:lang w:val="pl-PL"/>
        </w:rPr>
        <w:t>wykona</w:t>
      </w:r>
      <w:r w:rsidR="00C56C16" w:rsidRPr="00F71006">
        <w:rPr>
          <w:spacing w:val="-3"/>
          <w:lang w:val="pl-PL"/>
        </w:rPr>
        <w:t>na</w:t>
      </w:r>
      <w:r w:rsidRPr="00F71006">
        <w:rPr>
          <w:spacing w:val="3"/>
          <w:lang w:val="pl-PL"/>
        </w:rPr>
        <w:t xml:space="preserve"> </w:t>
      </w:r>
      <w:r w:rsidR="00C56C16" w:rsidRPr="00F71006">
        <w:rPr>
          <w:lang w:val="pl-PL"/>
        </w:rPr>
        <w:t>zgodnie</w:t>
      </w:r>
      <w:r w:rsidRPr="00F71006">
        <w:rPr>
          <w:spacing w:val="3"/>
          <w:lang w:val="pl-PL"/>
        </w:rPr>
        <w:t xml:space="preserve"> </w:t>
      </w:r>
      <w:r w:rsidRPr="00F71006">
        <w:rPr>
          <w:lang w:val="pl-PL"/>
        </w:rPr>
        <w:t xml:space="preserve">z </w:t>
      </w:r>
      <w:r w:rsidR="00C56C16" w:rsidRPr="00F71006">
        <w:rPr>
          <w:lang w:val="pl-PL"/>
        </w:rPr>
        <w:t>przepisami</w:t>
      </w:r>
      <w:r w:rsidRPr="00F71006">
        <w:rPr>
          <w:spacing w:val="6"/>
          <w:lang w:val="pl-PL"/>
        </w:rPr>
        <w:t xml:space="preserve"> </w:t>
      </w:r>
      <w:r w:rsidRPr="00F71006">
        <w:rPr>
          <w:lang w:val="pl-PL"/>
        </w:rPr>
        <w:t>Klasy</w:t>
      </w:r>
      <w:r w:rsidR="003503D7" w:rsidRPr="00F71006">
        <w:rPr>
          <w:lang w:val="pl-PL"/>
        </w:rPr>
        <w:t>, z uwzględnieniem</w:t>
      </w:r>
      <w:r w:rsidRPr="00F71006">
        <w:rPr>
          <w:spacing w:val="3"/>
          <w:lang w:val="pl-PL"/>
        </w:rPr>
        <w:t xml:space="preserve"> </w:t>
      </w:r>
      <w:r w:rsidR="003503D7" w:rsidRPr="00F71006">
        <w:rPr>
          <w:lang w:val="pl-PL"/>
        </w:rPr>
        <w:t>pracy</w:t>
      </w:r>
      <w:r w:rsidRPr="00F71006">
        <w:rPr>
          <w:lang w:val="pl-PL"/>
        </w:rPr>
        <w:t xml:space="preserve"> </w:t>
      </w:r>
      <w:r w:rsidR="003503D7" w:rsidRPr="00F71006">
        <w:rPr>
          <w:lang w:val="pl-PL"/>
        </w:rPr>
        <w:t>równoległej</w:t>
      </w:r>
      <w:r w:rsidRPr="00F71006">
        <w:rPr>
          <w:spacing w:val="3"/>
          <w:lang w:val="pl-PL"/>
        </w:rPr>
        <w:t xml:space="preserve"> </w:t>
      </w:r>
      <w:r w:rsidR="00C56C16" w:rsidRPr="00F71006">
        <w:rPr>
          <w:lang w:val="pl-PL"/>
        </w:rPr>
        <w:t>głównych</w:t>
      </w:r>
      <w:r w:rsidRPr="00F71006">
        <w:rPr>
          <w:spacing w:val="3"/>
          <w:lang w:val="pl-PL"/>
        </w:rPr>
        <w:t xml:space="preserve"> </w:t>
      </w:r>
      <w:r w:rsidR="00C56C16" w:rsidRPr="00F71006">
        <w:rPr>
          <w:lang w:val="pl-PL"/>
        </w:rPr>
        <w:t>zespołów</w:t>
      </w:r>
      <w:r w:rsidRPr="00F71006">
        <w:rPr>
          <w:spacing w:val="1"/>
          <w:lang w:val="pl-PL"/>
        </w:rPr>
        <w:t xml:space="preserve"> </w:t>
      </w:r>
      <w:r w:rsidR="00C56C16" w:rsidRPr="00F71006">
        <w:rPr>
          <w:lang w:val="pl-PL"/>
        </w:rPr>
        <w:t>prądotwórczych.</w:t>
      </w:r>
    </w:p>
    <w:p w:rsidR="00F71006" w:rsidRPr="00F71006" w:rsidRDefault="00626369" w:rsidP="00DE4597">
      <w:pPr>
        <w:pStyle w:val="Akapitzlist"/>
        <w:numPr>
          <w:ilvl w:val="0"/>
          <w:numId w:val="416"/>
        </w:numPr>
        <w:ind w:left="426"/>
        <w:rPr>
          <w:lang w:val="pl-PL"/>
        </w:rPr>
      </w:pPr>
      <w:r w:rsidRPr="00F71006">
        <w:rPr>
          <w:lang w:val="pl-PL"/>
        </w:rPr>
        <w:t xml:space="preserve">Prace </w:t>
      </w:r>
      <w:r w:rsidR="00C56C16" w:rsidRPr="00F71006">
        <w:rPr>
          <w:spacing w:val="-3"/>
          <w:lang w:val="pl-PL"/>
        </w:rPr>
        <w:t>każdego</w:t>
      </w:r>
      <w:r w:rsidRPr="00F71006">
        <w:rPr>
          <w:lang w:val="pl-PL"/>
        </w:rPr>
        <w:t xml:space="preserve"> zespołu prądotwórczego, połączenia zasilania z lądem </w:t>
      </w:r>
      <w:r w:rsidR="00C56C16" w:rsidRPr="00F71006">
        <w:rPr>
          <w:spacing w:val="-1"/>
          <w:lang w:val="pl-PL"/>
        </w:rPr>
        <w:t>oraz</w:t>
      </w:r>
      <w:r w:rsidRPr="00F71006">
        <w:rPr>
          <w:lang w:val="pl-PL"/>
        </w:rPr>
        <w:t xml:space="preserve"> przekazywanie energii elektrycznej dla odbiorców zewnętrznych będą monitorowane </w:t>
      </w:r>
      <w:r w:rsidR="00C56C16" w:rsidRPr="00F71006">
        <w:rPr>
          <w:spacing w:val="-3"/>
          <w:lang w:val="pl-PL"/>
        </w:rPr>
        <w:t>pod</w:t>
      </w:r>
      <w:r w:rsidRPr="00F71006">
        <w:rPr>
          <w:lang w:val="pl-PL"/>
        </w:rPr>
        <w:t xml:space="preserve"> kątem parametrów </w:t>
      </w:r>
      <w:r w:rsidR="00C56C16" w:rsidRPr="00F71006">
        <w:rPr>
          <w:lang w:val="pl-PL"/>
        </w:rPr>
        <w:t xml:space="preserve">takich </w:t>
      </w:r>
      <w:r w:rsidR="00C56C16" w:rsidRPr="00F71006">
        <w:rPr>
          <w:spacing w:val="-1"/>
          <w:lang w:val="pl-PL"/>
        </w:rPr>
        <w:t>jak:</w:t>
      </w:r>
      <w:r w:rsidR="00C56C16" w:rsidRPr="00F71006">
        <w:rPr>
          <w:lang w:val="pl-PL"/>
        </w:rPr>
        <w:t xml:space="preserve"> Napięcie [V], Prąd</w:t>
      </w:r>
      <w:r w:rsidR="00C56C16" w:rsidRPr="00F71006">
        <w:rPr>
          <w:spacing w:val="-1"/>
          <w:lang w:val="pl-PL"/>
        </w:rPr>
        <w:t>[A],</w:t>
      </w:r>
      <w:r w:rsidRPr="00F71006">
        <w:rPr>
          <w:lang w:val="pl-PL"/>
        </w:rPr>
        <w:t xml:space="preserve"> Częstotliwość napięcia na wyjściu </w:t>
      </w:r>
      <w:r w:rsidR="00C56C16" w:rsidRPr="00F71006">
        <w:rPr>
          <w:lang w:val="pl-PL"/>
        </w:rPr>
        <w:t>[Hz</w:t>
      </w:r>
      <w:r w:rsidR="00C56C16" w:rsidRPr="00F71006">
        <w:rPr>
          <w:spacing w:val="-1"/>
          <w:lang w:val="pl-PL"/>
        </w:rPr>
        <w:t>],</w:t>
      </w:r>
      <w:r w:rsidRPr="00F71006">
        <w:rPr>
          <w:lang w:val="pl-PL"/>
        </w:rPr>
        <w:t xml:space="preserve"> </w:t>
      </w:r>
      <w:r w:rsidR="00C56C16" w:rsidRPr="00F71006">
        <w:rPr>
          <w:spacing w:val="-3"/>
          <w:lang w:val="pl-PL"/>
        </w:rPr>
        <w:t>Moc</w:t>
      </w:r>
      <w:r w:rsidRPr="00F71006">
        <w:rPr>
          <w:lang w:val="pl-PL"/>
        </w:rPr>
        <w:t xml:space="preserve"> </w:t>
      </w:r>
      <w:r w:rsidR="00C56C16" w:rsidRPr="00F71006">
        <w:rPr>
          <w:spacing w:val="-3"/>
          <w:lang w:val="pl-PL"/>
        </w:rPr>
        <w:t>czynna</w:t>
      </w:r>
      <w:r w:rsidRPr="00F71006">
        <w:rPr>
          <w:lang w:val="pl-PL"/>
        </w:rPr>
        <w:t xml:space="preserve"> [W], </w:t>
      </w:r>
      <w:r w:rsidR="00C56C16" w:rsidRPr="00F71006">
        <w:rPr>
          <w:spacing w:val="-3"/>
          <w:lang w:val="pl-PL"/>
        </w:rPr>
        <w:t>Moc</w:t>
      </w:r>
      <w:r w:rsidRPr="00F71006">
        <w:rPr>
          <w:lang w:val="pl-PL"/>
        </w:rPr>
        <w:t xml:space="preserve"> </w:t>
      </w:r>
      <w:r w:rsidR="00C56C16" w:rsidRPr="00F71006">
        <w:rPr>
          <w:spacing w:val="-3"/>
          <w:lang w:val="pl-PL"/>
        </w:rPr>
        <w:t>czynna</w:t>
      </w:r>
      <w:r w:rsidRPr="00F71006">
        <w:rPr>
          <w:lang w:val="pl-PL"/>
        </w:rPr>
        <w:t xml:space="preserve"> </w:t>
      </w:r>
      <w:r w:rsidR="00C56C16" w:rsidRPr="00F71006">
        <w:rPr>
          <w:spacing w:val="-3"/>
          <w:lang w:val="pl-PL"/>
        </w:rPr>
        <w:t>w</w:t>
      </w:r>
      <w:r w:rsidRPr="00F71006">
        <w:rPr>
          <w:lang w:val="pl-PL"/>
        </w:rPr>
        <w:t xml:space="preserve"> stosunku do </w:t>
      </w:r>
      <w:r w:rsidR="00C56C16" w:rsidRPr="00F71006">
        <w:rPr>
          <w:spacing w:val="-3"/>
          <w:lang w:val="pl-PL"/>
        </w:rPr>
        <w:t>maksymalnej</w:t>
      </w:r>
      <w:r w:rsidRPr="00F71006">
        <w:rPr>
          <w:lang w:val="pl-PL"/>
        </w:rPr>
        <w:t xml:space="preserve"> [%], </w:t>
      </w:r>
      <w:r w:rsidR="00C56C16" w:rsidRPr="00F71006">
        <w:rPr>
          <w:spacing w:val="-3"/>
          <w:lang w:val="pl-PL"/>
        </w:rPr>
        <w:t>Moc</w:t>
      </w:r>
      <w:r w:rsidRPr="00F71006">
        <w:rPr>
          <w:lang w:val="pl-PL"/>
        </w:rPr>
        <w:t xml:space="preserve"> bierna [kVar], </w:t>
      </w:r>
      <w:r w:rsidR="00C56C16" w:rsidRPr="00F71006">
        <w:rPr>
          <w:spacing w:val="-3"/>
          <w:lang w:val="pl-PL"/>
        </w:rPr>
        <w:t>Moc</w:t>
      </w:r>
      <w:r w:rsidRPr="00F71006">
        <w:rPr>
          <w:lang w:val="pl-PL"/>
        </w:rPr>
        <w:t xml:space="preserve"> pozorna [kVA], Cosinus kąta </w:t>
      </w:r>
      <w:r w:rsidR="00C56C16" w:rsidRPr="00F71006">
        <w:rPr>
          <w:lang w:val="pl-PL"/>
        </w:rPr>
        <w:t>przesunięcia fazowego</w:t>
      </w:r>
      <w:r w:rsidR="00C56C16" w:rsidRPr="00F71006">
        <w:rPr>
          <w:spacing w:val="-1"/>
          <w:lang w:val="pl-PL"/>
        </w:rPr>
        <w:t>.</w:t>
      </w:r>
    </w:p>
    <w:p w:rsidR="00F71006" w:rsidRPr="00F71006" w:rsidRDefault="00C56C16" w:rsidP="00DE4597">
      <w:pPr>
        <w:pStyle w:val="Akapitzlist"/>
        <w:numPr>
          <w:ilvl w:val="0"/>
          <w:numId w:val="416"/>
        </w:numPr>
        <w:ind w:left="426"/>
        <w:rPr>
          <w:lang w:val="pl-PL"/>
        </w:rPr>
      </w:pPr>
      <w:r w:rsidRPr="00F71006">
        <w:rPr>
          <w:spacing w:val="-5"/>
          <w:lang w:val="pl-PL"/>
        </w:rPr>
        <w:t>W</w:t>
      </w:r>
      <w:r w:rsidR="003503D7" w:rsidRPr="00F71006">
        <w:rPr>
          <w:spacing w:val="-6"/>
          <w:lang w:val="pl-PL"/>
        </w:rPr>
        <w:t xml:space="preserve"> </w:t>
      </w:r>
      <w:r w:rsidRPr="00F71006">
        <w:rPr>
          <w:spacing w:val="-3"/>
          <w:lang w:val="pl-PL"/>
        </w:rPr>
        <w:t>tym</w:t>
      </w:r>
      <w:r w:rsidR="003503D7" w:rsidRPr="00F71006">
        <w:rPr>
          <w:spacing w:val="-7"/>
          <w:lang w:val="pl-PL"/>
        </w:rPr>
        <w:t xml:space="preserve"> </w:t>
      </w:r>
      <w:r w:rsidRPr="00F71006">
        <w:rPr>
          <w:spacing w:val="-1"/>
          <w:lang w:val="pl-PL"/>
        </w:rPr>
        <w:t>celu</w:t>
      </w:r>
      <w:r w:rsidR="003503D7" w:rsidRPr="00F71006">
        <w:rPr>
          <w:spacing w:val="-3"/>
          <w:lang w:val="pl-PL"/>
        </w:rPr>
        <w:t xml:space="preserve"> </w:t>
      </w:r>
      <w:r w:rsidR="00043B90">
        <w:rPr>
          <w:lang w:val="pl-PL"/>
        </w:rPr>
        <w:t xml:space="preserve">w </w:t>
      </w:r>
      <w:r w:rsidRPr="00F71006">
        <w:rPr>
          <w:spacing w:val="-3"/>
          <w:lang w:val="pl-PL"/>
        </w:rPr>
        <w:t>GTR</w:t>
      </w:r>
      <w:r w:rsidR="003503D7" w:rsidRPr="00F71006">
        <w:rPr>
          <w:spacing w:val="-5"/>
          <w:lang w:val="pl-PL"/>
        </w:rPr>
        <w:t xml:space="preserve"> </w:t>
      </w:r>
      <w:r w:rsidR="003503D7" w:rsidRPr="00F71006">
        <w:rPr>
          <w:lang w:val="pl-PL"/>
        </w:rPr>
        <w:t xml:space="preserve">będzie </w:t>
      </w:r>
      <w:r w:rsidRPr="00F71006">
        <w:rPr>
          <w:lang w:val="pl-PL"/>
        </w:rPr>
        <w:t>zainstalowany</w:t>
      </w:r>
      <w:r w:rsidR="003503D7" w:rsidRPr="00F71006">
        <w:rPr>
          <w:spacing w:val="-6"/>
          <w:lang w:val="pl-PL"/>
        </w:rPr>
        <w:t xml:space="preserve"> </w:t>
      </w:r>
      <w:r w:rsidR="003503D7" w:rsidRPr="00F71006">
        <w:rPr>
          <w:lang w:val="pl-PL"/>
        </w:rPr>
        <w:t xml:space="preserve">zespół </w:t>
      </w:r>
      <w:r w:rsidRPr="00F71006">
        <w:rPr>
          <w:lang w:val="pl-PL"/>
        </w:rPr>
        <w:t>przyrządów</w:t>
      </w:r>
      <w:r w:rsidR="003503D7" w:rsidRPr="00F71006">
        <w:rPr>
          <w:spacing w:val="-3"/>
          <w:lang w:val="pl-PL"/>
        </w:rPr>
        <w:t xml:space="preserve"> </w:t>
      </w:r>
      <w:r w:rsidR="003503D7" w:rsidRPr="00F71006">
        <w:rPr>
          <w:lang w:val="pl-PL"/>
        </w:rPr>
        <w:t xml:space="preserve">pomiarowych z </w:t>
      </w:r>
      <w:r w:rsidRPr="00F71006">
        <w:rPr>
          <w:lang w:val="pl-PL"/>
        </w:rPr>
        <w:t>panelem</w:t>
      </w:r>
      <w:r w:rsidR="003503D7" w:rsidRPr="00F71006">
        <w:rPr>
          <w:spacing w:val="-1"/>
          <w:lang w:val="pl-PL"/>
        </w:rPr>
        <w:t xml:space="preserve"> </w:t>
      </w:r>
      <w:r w:rsidR="003503D7" w:rsidRPr="00F71006">
        <w:rPr>
          <w:lang w:val="pl-PL"/>
        </w:rPr>
        <w:t xml:space="preserve">operatorskim służącym </w:t>
      </w:r>
      <w:r w:rsidRPr="00F71006">
        <w:rPr>
          <w:lang w:val="pl-PL"/>
        </w:rPr>
        <w:t>do</w:t>
      </w:r>
      <w:r w:rsidR="003503D7" w:rsidRPr="00F71006">
        <w:rPr>
          <w:spacing w:val="3"/>
          <w:lang w:val="pl-PL"/>
        </w:rPr>
        <w:t xml:space="preserve"> </w:t>
      </w:r>
      <w:r w:rsidR="003503D7" w:rsidRPr="00F71006">
        <w:rPr>
          <w:lang w:val="pl-PL"/>
        </w:rPr>
        <w:t xml:space="preserve">monitoringu bieżących odczytów. </w:t>
      </w:r>
      <w:r w:rsidRPr="00F71006">
        <w:rPr>
          <w:lang w:val="pl-PL"/>
        </w:rPr>
        <w:t>System</w:t>
      </w:r>
      <w:r w:rsidR="003503D7" w:rsidRPr="00F71006">
        <w:rPr>
          <w:spacing w:val="-1"/>
          <w:lang w:val="pl-PL"/>
        </w:rPr>
        <w:t xml:space="preserve"> </w:t>
      </w:r>
      <w:r w:rsidR="003503D7" w:rsidRPr="00F71006">
        <w:rPr>
          <w:lang w:val="pl-PL"/>
        </w:rPr>
        <w:t xml:space="preserve">będzie miał możliwość przekazywania danych </w:t>
      </w:r>
      <w:r w:rsidRPr="00F71006">
        <w:rPr>
          <w:spacing w:val="-3"/>
          <w:lang w:val="pl-PL"/>
        </w:rPr>
        <w:t>do</w:t>
      </w:r>
      <w:r w:rsidR="003503D7" w:rsidRPr="00F71006">
        <w:rPr>
          <w:lang w:val="pl-PL"/>
        </w:rPr>
        <w:t xml:space="preserve"> systemu nadrzędnego (</w:t>
      </w:r>
      <w:r w:rsidR="00623F24" w:rsidRPr="00F71006">
        <w:rPr>
          <w:lang w:val="pl-PL"/>
        </w:rPr>
        <w:t>PMS</w:t>
      </w:r>
      <w:r w:rsidR="003503D7" w:rsidRPr="00F71006">
        <w:rPr>
          <w:lang w:val="pl-PL"/>
        </w:rPr>
        <w:t xml:space="preserve">), do archiwizacji </w:t>
      </w:r>
      <w:r w:rsidRPr="00F71006">
        <w:rPr>
          <w:spacing w:val="-1"/>
          <w:lang w:val="pl-PL"/>
        </w:rPr>
        <w:t>i</w:t>
      </w:r>
      <w:r w:rsidR="003503D7" w:rsidRPr="00F71006">
        <w:rPr>
          <w:lang w:val="pl-PL"/>
        </w:rPr>
        <w:t xml:space="preserve"> </w:t>
      </w:r>
      <w:r w:rsidRPr="00F71006">
        <w:rPr>
          <w:lang w:val="pl-PL"/>
        </w:rPr>
        <w:t>wyliczenia rzeczywistego</w:t>
      </w:r>
      <w:r w:rsidR="003503D7" w:rsidRPr="00F71006">
        <w:rPr>
          <w:spacing w:val="-7"/>
          <w:lang w:val="pl-PL"/>
        </w:rPr>
        <w:t xml:space="preserve"> </w:t>
      </w:r>
      <w:r w:rsidRPr="00F71006">
        <w:rPr>
          <w:lang w:val="pl-PL"/>
        </w:rPr>
        <w:t>czasu</w:t>
      </w:r>
      <w:r w:rsidR="003503D7" w:rsidRPr="00F71006">
        <w:rPr>
          <w:spacing w:val="-7"/>
          <w:lang w:val="pl-PL"/>
        </w:rPr>
        <w:t xml:space="preserve"> </w:t>
      </w:r>
      <w:r w:rsidRPr="00F71006">
        <w:rPr>
          <w:lang w:val="pl-PL"/>
        </w:rPr>
        <w:t>godzin</w:t>
      </w:r>
      <w:r w:rsidR="003503D7" w:rsidRPr="00F71006">
        <w:rPr>
          <w:spacing w:val="-7"/>
          <w:lang w:val="pl-PL"/>
        </w:rPr>
        <w:t xml:space="preserve"> </w:t>
      </w:r>
      <w:r w:rsidRPr="00F71006">
        <w:rPr>
          <w:lang w:val="pl-PL"/>
        </w:rPr>
        <w:t>pracy</w:t>
      </w:r>
      <w:r w:rsidR="003503D7" w:rsidRPr="00F71006">
        <w:rPr>
          <w:spacing w:val="-11"/>
          <w:lang w:val="pl-PL"/>
        </w:rPr>
        <w:t xml:space="preserve"> </w:t>
      </w:r>
      <w:r w:rsidRPr="00F71006">
        <w:rPr>
          <w:lang w:val="pl-PL"/>
        </w:rPr>
        <w:t>poszczególnych</w:t>
      </w:r>
      <w:r w:rsidR="003503D7" w:rsidRPr="00F71006">
        <w:rPr>
          <w:spacing w:val="-7"/>
          <w:lang w:val="pl-PL"/>
        </w:rPr>
        <w:t xml:space="preserve"> </w:t>
      </w:r>
      <w:r w:rsidRPr="00F71006">
        <w:rPr>
          <w:lang w:val="pl-PL"/>
        </w:rPr>
        <w:t>punktów</w:t>
      </w:r>
      <w:r w:rsidR="003503D7" w:rsidRPr="00F71006">
        <w:rPr>
          <w:spacing w:val="-9"/>
          <w:lang w:val="pl-PL"/>
        </w:rPr>
        <w:t xml:space="preserve"> </w:t>
      </w:r>
      <w:r w:rsidRPr="00F71006">
        <w:rPr>
          <w:lang w:val="pl-PL"/>
        </w:rPr>
        <w:t>pomiarowych.</w:t>
      </w:r>
      <w:r w:rsidR="003503D7" w:rsidRPr="00F71006">
        <w:rPr>
          <w:spacing w:val="-7"/>
          <w:lang w:val="pl-PL"/>
        </w:rPr>
        <w:t xml:space="preserve"> </w:t>
      </w:r>
      <w:r w:rsidRPr="00F71006">
        <w:rPr>
          <w:lang w:val="pl-PL"/>
        </w:rPr>
        <w:t>Dane</w:t>
      </w:r>
      <w:r w:rsidR="003503D7" w:rsidRPr="00F71006">
        <w:rPr>
          <w:spacing w:val="-7"/>
          <w:lang w:val="pl-PL"/>
        </w:rPr>
        <w:t xml:space="preserve"> </w:t>
      </w:r>
      <w:r w:rsidRPr="00F71006">
        <w:rPr>
          <w:lang w:val="pl-PL"/>
        </w:rPr>
        <w:t>z</w:t>
      </w:r>
      <w:r w:rsidR="003503D7" w:rsidRPr="00F71006">
        <w:rPr>
          <w:spacing w:val="-10"/>
          <w:lang w:val="pl-PL"/>
        </w:rPr>
        <w:t xml:space="preserve"> </w:t>
      </w:r>
      <w:r w:rsidRPr="00F71006">
        <w:rPr>
          <w:lang w:val="pl-PL"/>
        </w:rPr>
        <w:t>systemu</w:t>
      </w:r>
      <w:r w:rsidR="003503D7" w:rsidRPr="00F71006">
        <w:rPr>
          <w:spacing w:val="-6"/>
          <w:lang w:val="pl-PL"/>
        </w:rPr>
        <w:t xml:space="preserve"> </w:t>
      </w:r>
      <w:r w:rsidR="003503D7" w:rsidRPr="00F71006">
        <w:rPr>
          <w:lang w:val="pl-PL"/>
        </w:rPr>
        <w:t xml:space="preserve">monitoringu </w:t>
      </w:r>
      <w:r w:rsidRPr="00F71006">
        <w:rPr>
          <w:lang w:val="pl-PL"/>
        </w:rPr>
        <w:t>będą</w:t>
      </w:r>
      <w:r w:rsidR="003503D7" w:rsidRPr="00F71006">
        <w:rPr>
          <w:spacing w:val="3"/>
          <w:lang w:val="pl-PL"/>
        </w:rPr>
        <w:t xml:space="preserve"> </w:t>
      </w:r>
      <w:r w:rsidRPr="00F71006">
        <w:rPr>
          <w:lang w:val="pl-PL"/>
        </w:rPr>
        <w:t>możliwe</w:t>
      </w:r>
      <w:r w:rsidR="003503D7" w:rsidRPr="00F71006">
        <w:rPr>
          <w:spacing w:val="3"/>
          <w:lang w:val="pl-PL"/>
        </w:rPr>
        <w:t xml:space="preserve"> </w:t>
      </w:r>
      <w:r w:rsidRPr="00F71006">
        <w:rPr>
          <w:lang w:val="pl-PL"/>
        </w:rPr>
        <w:t>do</w:t>
      </w:r>
      <w:r w:rsidR="003503D7" w:rsidRPr="00F71006">
        <w:rPr>
          <w:spacing w:val="3"/>
          <w:lang w:val="pl-PL"/>
        </w:rPr>
        <w:t xml:space="preserve"> </w:t>
      </w:r>
      <w:r w:rsidRPr="00F71006">
        <w:rPr>
          <w:spacing w:val="-3"/>
          <w:lang w:val="pl-PL"/>
        </w:rPr>
        <w:t>odczytu</w:t>
      </w:r>
      <w:r w:rsidR="003503D7" w:rsidRPr="00F71006">
        <w:rPr>
          <w:spacing w:val="3"/>
          <w:lang w:val="pl-PL"/>
        </w:rPr>
        <w:t xml:space="preserve"> </w:t>
      </w:r>
      <w:r w:rsidR="00ED655F">
        <w:rPr>
          <w:spacing w:val="3"/>
          <w:lang w:val="pl-PL"/>
        </w:rPr>
        <w:t xml:space="preserve">w czasie rzeczywistym, </w:t>
      </w:r>
      <w:r w:rsidRPr="00F71006">
        <w:rPr>
          <w:spacing w:val="-3"/>
          <w:lang w:val="pl-PL"/>
        </w:rPr>
        <w:t>w</w:t>
      </w:r>
      <w:r w:rsidR="003503D7" w:rsidRPr="00F71006">
        <w:rPr>
          <w:spacing w:val="1"/>
          <w:lang w:val="pl-PL"/>
        </w:rPr>
        <w:t xml:space="preserve"> siedzibie Zamawiającego.</w:t>
      </w:r>
    </w:p>
    <w:p w:rsidR="00C56C16" w:rsidRPr="00F71006" w:rsidRDefault="00C56C16" w:rsidP="00DE4597">
      <w:pPr>
        <w:pStyle w:val="Akapitzlist"/>
        <w:numPr>
          <w:ilvl w:val="0"/>
          <w:numId w:val="416"/>
        </w:numPr>
        <w:ind w:left="426"/>
        <w:rPr>
          <w:lang w:val="pl-PL"/>
        </w:rPr>
      </w:pPr>
      <w:r w:rsidRPr="00F71006">
        <w:rPr>
          <w:lang w:val="pl-PL"/>
        </w:rPr>
        <w:t>Synchronizacja automatyczna</w:t>
      </w:r>
      <w:r w:rsidR="00ED655F">
        <w:rPr>
          <w:lang w:val="pl-PL"/>
        </w:rPr>
        <w:t xml:space="preserve">, </w:t>
      </w:r>
      <w:r w:rsidRPr="00F71006">
        <w:rPr>
          <w:lang w:val="pl-PL"/>
        </w:rPr>
        <w:t>semi-automatyczna</w:t>
      </w:r>
      <w:r w:rsidR="00ED655F">
        <w:rPr>
          <w:lang w:val="pl-PL"/>
        </w:rPr>
        <w:t>, ręczna</w:t>
      </w:r>
      <w:r w:rsidRPr="00F71006">
        <w:rPr>
          <w:lang w:val="pl-PL"/>
        </w:rPr>
        <w:t>.</w:t>
      </w:r>
    </w:p>
    <w:p w:rsidR="00C56C16" w:rsidRDefault="003503D7" w:rsidP="00DE4597">
      <w:pPr>
        <w:pStyle w:val="Nagwek3"/>
        <w:numPr>
          <w:ilvl w:val="0"/>
          <w:numId w:val="411"/>
        </w:numPr>
        <w:rPr>
          <w:rFonts w:eastAsia="Arial Unicode MS"/>
          <w:lang w:val="pl-PL"/>
        </w:rPr>
      </w:pPr>
      <w:bookmarkStart w:id="227" w:name="_Toc12592250"/>
      <w:r>
        <w:rPr>
          <w:lang w:val="pl-PL"/>
        </w:rPr>
        <w:t xml:space="preserve">Rozdzielnica </w:t>
      </w:r>
      <w:r w:rsidR="00C56C16">
        <w:rPr>
          <w:lang w:val="pl-PL"/>
        </w:rPr>
        <w:t>awaryjna</w:t>
      </w:r>
      <w:bookmarkEnd w:id="227"/>
    </w:p>
    <w:p w:rsidR="00D72CF7" w:rsidRPr="00343610" w:rsidRDefault="003503D7" w:rsidP="00DE4597">
      <w:pPr>
        <w:pStyle w:val="Akapitzlist"/>
        <w:numPr>
          <w:ilvl w:val="0"/>
          <w:numId w:val="417"/>
        </w:numPr>
        <w:ind w:left="426"/>
        <w:rPr>
          <w:lang w:val="pl-PL"/>
        </w:rPr>
      </w:pPr>
      <w:r w:rsidRPr="00343610">
        <w:rPr>
          <w:lang w:val="pl-PL"/>
        </w:rPr>
        <w:t xml:space="preserve">Rozdzielnica typu przyściennego ustawiona będzie na amortyzatorach w </w:t>
      </w:r>
      <w:r w:rsidR="00C56C16" w:rsidRPr="00343610">
        <w:rPr>
          <w:lang w:val="pl-PL"/>
        </w:rPr>
        <w:t xml:space="preserve">pomieszczeniu agregatu awaryjnego. Rozdzielnica będzie </w:t>
      </w:r>
      <w:r w:rsidR="00C64645" w:rsidRPr="00343610">
        <w:rPr>
          <w:lang w:val="pl-PL"/>
        </w:rPr>
        <w:t>wykonana i zasilać będzie</w:t>
      </w:r>
      <w:r w:rsidR="00C56C16" w:rsidRPr="00343610">
        <w:rPr>
          <w:lang w:val="pl-PL"/>
        </w:rPr>
        <w:t xml:space="preserve"> odbiory wg przepi</w:t>
      </w:r>
      <w:r w:rsidR="00C64645" w:rsidRPr="00343610">
        <w:rPr>
          <w:lang w:val="pl-PL"/>
        </w:rPr>
        <w:t>sów Klasy i wymagań określonych funkcją statku</w:t>
      </w:r>
      <w:r w:rsidR="00C56C16" w:rsidRPr="00343610">
        <w:rPr>
          <w:lang w:val="pl-PL"/>
        </w:rPr>
        <w:t>.</w:t>
      </w:r>
    </w:p>
    <w:p w:rsidR="00D72CF7" w:rsidRDefault="00C64645" w:rsidP="00DE4597">
      <w:pPr>
        <w:pStyle w:val="Akapitzlist"/>
        <w:numPr>
          <w:ilvl w:val="0"/>
          <w:numId w:val="417"/>
        </w:numPr>
        <w:ind w:left="426"/>
        <w:rPr>
          <w:lang w:val="pl-PL"/>
        </w:rPr>
      </w:pPr>
      <w:r w:rsidRPr="00D72CF7">
        <w:rPr>
          <w:lang w:val="pl-PL"/>
        </w:rPr>
        <w:t xml:space="preserve">Napięcia rozdzielnicy awaryjnej: 3x400V, </w:t>
      </w:r>
      <w:r w:rsidR="00C56C16" w:rsidRPr="00D72CF7">
        <w:rPr>
          <w:lang w:val="pl-PL"/>
        </w:rPr>
        <w:t>50H</w:t>
      </w:r>
      <w:r w:rsidRPr="00D72CF7">
        <w:rPr>
          <w:lang w:val="pl-PL"/>
        </w:rPr>
        <w:t xml:space="preserve">z; 230V, 50Hz, </w:t>
      </w:r>
      <w:r w:rsidR="00360704">
        <w:rPr>
          <w:lang w:val="pl-PL"/>
        </w:rPr>
        <w:t>IP23</w:t>
      </w:r>
      <w:r w:rsidR="00C56C16" w:rsidRPr="00D72CF7">
        <w:rPr>
          <w:lang w:val="pl-PL"/>
        </w:rPr>
        <w:t>.</w:t>
      </w:r>
    </w:p>
    <w:p w:rsidR="00C56C16" w:rsidRPr="00D72CF7" w:rsidRDefault="00C64645" w:rsidP="00DE4597">
      <w:pPr>
        <w:pStyle w:val="Akapitzlist"/>
        <w:numPr>
          <w:ilvl w:val="0"/>
          <w:numId w:val="417"/>
        </w:numPr>
        <w:ind w:left="426"/>
        <w:rPr>
          <w:lang w:val="pl-PL"/>
        </w:rPr>
      </w:pPr>
      <w:r w:rsidRPr="00D72CF7">
        <w:rPr>
          <w:lang w:val="pl-PL"/>
        </w:rPr>
        <w:t xml:space="preserve">Wejście przewodów od </w:t>
      </w:r>
      <w:r w:rsidR="00C56C16" w:rsidRPr="00D72CF7">
        <w:rPr>
          <w:lang w:val="pl-PL"/>
        </w:rPr>
        <w:t>dołu.</w:t>
      </w:r>
    </w:p>
    <w:p w:rsidR="00C56C16" w:rsidRDefault="00C64645" w:rsidP="00DE4597">
      <w:pPr>
        <w:pStyle w:val="Nagwek3"/>
        <w:numPr>
          <w:ilvl w:val="0"/>
          <w:numId w:val="411"/>
        </w:numPr>
        <w:rPr>
          <w:lang w:val="pl-PL"/>
        </w:rPr>
      </w:pPr>
      <w:bookmarkStart w:id="228" w:name="_Toc12592251"/>
      <w:r>
        <w:rPr>
          <w:lang w:val="pl-PL"/>
        </w:rPr>
        <w:t xml:space="preserve">Rozdzielnice </w:t>
      </w:r>
      <w:r w:rsidR="00C56C16">
        <w:rPr>
          <w:lang w:val="pl-PL"/>
        </w:rPr>
        <w:t>pomocnicze</w:t>
      </w:r>
      <w:bookmarkEnd w:id="228"/>
    </w:p>
    <w:p w:rsidR="00D72CF7" w:rsidRPr="00343610" w:rsidRDefault="00C56C16" w:rsidP="00DE4597">
      <w:pPr>
        <w:pStyle w:val="Akapitzlist"/>
        <w:numPr>
          <w:ilvl w:val="0"/>
          <w:numId w:val="418"/>
        </w:numPr>
        <w:ind w:left="426"/>
        <w:rPr>
          <w:lang w:val="pl-PL"/>
        </w:rPr>
      </w:pPr>
      <w:r w:rsidRPr="00343610">
        <w:rPr>
          <w:spacing w:val="-5"/>
          <w:lang w:val="pl-PL"/>
        </w:rPr>
        <w:t>W</w:t>
      </w:r>
      <w:r w:rsidR="001251B9" w:rsidRPr="00343610">
        <w:rPr>
          <w:spacing w:val="3"/>
          <w:lang w:val="pl-PL"/>
        </w:rPr>
        <w:t xml:space="preserve"> </w:t>
      </w:r>
      <w:r w:rsidRPr="00343610">
        <w:rPr>
          <w:lang w:val="pl-PL"/>
        </w:rPr>
        <w:t>zależności</w:t>
      </w:r>
      <w:r w:rsidR="001251B9" w:rsidRPr="00343610">
        <w:rPr>
          <w:spacing w:val="3"/>
          <w:lang w:val="pl-PL"/>
        </w:rPr>
        <w:t xml:space="preserve"> </w:t>
      </w:r>
      <w:r w:rsidRPr="00343610">
        <w:rPr>
          <w:lang w:val="pl-PL"/>
        </w:rPr>
        <w:t>od</w:t>
      </w:r>
      <w:r w:rsidR="001251B9" w:rsidRPr="00343610">
        <w:rPr>
          <w:spacing w:val="3"/>
          <w:lang w:val="pl-PL"/>
        </w:rPr>
        <w:t xml:space="preserve"> </w:t>
      </w:r>
      <w:r w:rsidR="001251B9" w:rsidRPr="00343610">
        <w:rPr>
          <w:lang w:val="pl-PL"/>
        </w:rPr>
        <w:t xml:space="preserve">przeznaczenia </w:t>
      </w:r>
      <w:r w:rsidRPr="00343610">
        <w:rPr>
          <w:lang w:val="pl-PL"/>
        </w:rPr>
        <w:t>rozdzielnice</w:t>
      </w:r>
      <w:r w:rsidR="001251B9" w:rsidRPr="00343610">
        <w:rPr>
          <w:spacing w:val="3"/>
          <w:lang w:val="pl-PL"/>
        </w:rPr>
        <w:t xml:space="preserve"> </w:t>
      </w:r>
      <w:r w:rsidRPr="00343610">
        <w:rPr>
          <w:lang w:val="pl-PL"/>
        </w:rPr>
        <w:t>będą</w:t>
      </w:r>
      <w:r w:rsidR="001251B9" w:rsidRPr="00343610">
        <w:rPr>
          <w:spacing w:val="3"/>
          <w:lang w:val="pl-PL"/>
        </w:rPr>
        <w:t xml:space="preserve"> </w:t>
      </w:r>
      <w:r w:rsidRPr="00343610">
        <w:rPr>
          <w:lang w:val="pl-PL"/>
        </w:rPr>
        <w:t>montowane</w:t>
      </w:r>
      <w:r w:rsidR="001251B9" w:rsidRPr="00343610">
        <w:rPr>
          <w:spacing w:val="3"/>
          <w:lang w:val="pl-PL"/>
        </w:rPr>
        <w:t xml:space="preserve"> </w:t>
      </w:r>
      <w:r w:rsidRPr="00343610">
        <w:rPr>
          <w:spacing w:val="-3"/>
          <w:lang w:val="pl-PL"/>
        </w:rPr>
        <w:t>w</w:t>
      </w:r>
      <w:r w:rsidR="001251B9" w:rsidRPr="00343610">
        <w:rPr>
          <w:spacing w:val="1"/>
          <w:lang w:val="pl-PL"/>
        </w:rPr>
        <w:t xml:space="preserve"> </w:t>
      </w:r>
      <w:r w:rsidRPr="00343610">
        <w:rPr>
          <w:lang w:val="pl-PL"/>
        </w:rPr>
        <w:t>pobliżu</w:t>
      </w:r>
      <w:r w:rsidR="001251B9" w:rsidRPr="00343610">
        <w:rPr>
          <w:spacing w:val="3"/>
          <w:lang w:val="pl-PL"/>
        </w:rPr>
        <w:t xml:space="preserve"> </w:t>
      </w:r>
      <w:r w:rsidRPr="00343610">
        <w:rPr>
          <w:lang w:val="pl-PL"/>
        </w:rPr>
        <w:t>odbiorów,</w:t>
      </w:r>
      <w:r w:rsidR="001251B9" w:rsidRPr="00343610">
        <w:rPr>
          <w:spacing w:val="3"/>
          <w:lang w:val="pl-PL"/>
        </w:rPr>
        <w:t xml:space="preserve"> </w:t>
      </w:r>
      <w:r w:rsidRPr="00343610">
        <w:rPr>
          <w:lang w:val="pl-PL"/>
        </w:rPr>
        <w:t>które</w:t>
      </w:r>
      <w:r w:rsidR="001251B9" w:rsidRPr="00343610">
        <w:rPr>
          <w:spacing w:val="3"/>
          <w:lang w:val="pl-PL"/>
        </w:rPr>
        <w:t xml:space="preserve"> </w:t>
      </w:r>
      <w:r w:rsidRPr="00343610">
        <w:rPr>
          <w:lang w:val="pl-PL"/>
        </w:rPr>
        <w:t>zasilają</w:t>
      </w:r>
      <w:r w:rsidR="005432B0" w:rsidRPr="00343610">
        <w:rPr>
          <w:lang w:val="pl-PL"/>
        </w:rPr>
        <w:t xml:space="preserve">, w miejscach </w:t>
      </w:r>
      <w:r w:rsidR="00A03D47" w:rsidRPr="00343610">
        <w:rPr>
          <w:lang w:val="pl-PL"/>
        </w:rPr>
        <w:t xml:space="preserve">mających praktyczne zastosowanie. Napięcia, stopień ochrony w zależności od odbiorów usytuowania urządzenia na </w:t>
      </w:r>
      <w:r w:rsidRPr="00343610">
        <w:rPr>
          <w:lang w:val="pl-PL"/>
        </w:rPr>
        <w:t>statku</w:t>
      </w:r>
    </w:p>
    <w:p w:rsidR="00D72CF7" w:rsidRDefault="00C56C16" w:rsidP="00DE4597">
      <w:pPr>
        <w:pStyle w:val="Akapitzlist"/>
        <w:numPr>
          <w:ilvl w:val="0"/>
          <w:numId w:val="418"/>
        </w:numPr>
        <w:ind w:left="426"/>
        <w:rPr>
          <w:lang w:val="pl-PL"/>
        </w:rPr>
      </w:pPr>
      <w:r w:rsidRPr="00D72CF7">
        <w:rPr>
          <w:lang w:val="pl-PL"/>
        </w:rPr>
        <w:t>S</w:t>
      </w:r>
      <w:r w:rsidR="00A03D47" w:rsidRPr="00D72CF7">
        <w:rPr>
          <w:lang w:val="pl-PL"/>
        </w:rPr>
        <w:t xml:space="preserve">ygnalizacja (biała dioda LED) napięcia zasilania w </w:t>
      </w:r>
      <w:r w:rsidRPr="00D72CF7">
        <w:rPr>
          <w:lang w:val="pl-PL"/>
        </w:rPr>
        <w:t>każdej rozdzielnicy pomocniczej</w:t>
      </w:r>
      <w:r w:rsidR="00A03D47" w:rsidRPr="00D72CF7">
        <w:rPr>
          <w:lang w:val="pl-PL"/>
        </w:rPr>
        <w:t xml:space="preserve">, wejście </w:t>
      </w:r>
      <w:r w:rsidRPr="00D72CF7">
        <w:rPr>
          <w:lang w:val="pl-PL"/>
        </w:rPr>
        <w:t>prz</w:t>
      </w:r>
      <w:r w:rsidR="00A03D47" w:rsidRPr="00D72CF7">
        <w:rPr>
          <w:lang w:val="pl-PL"/>
        </w:rPr>
        <w:t xml:space="preserve">ewodów od </w:t>
      </w:r>
      <w:r w:rsidRPr="00D72CF7">
        <w:rPr>
          <w:lang w:val="pl-PL"/>
        </w:rPr>
        <w:t>dołu</w:t>
      </w:r>
      <w:r w:rsidR="00A03D47" w:rsidRPr="00D72CF7">
        <w:rPr>
          <w:lang w:val="pl-PL"/>
        </w:rPr>
        <w:t>. Wykonanie zgodnie z wymaganiami Klasy.</w:t>
      </w:r>
    </w:p>
    <w:p w:rsidR="00A03D47" w:rsidRPr="00D72CF7" w:rsidRDefault="00A03D47" w:rsidP="00DE4597">
      <w:pPr>
        <w:pStyle w:val="Akapitzlist"/>
        <w:numPr>
          <w:ilvl w:val="0"/>
          <w:numId w:val="418"/>
        </w:numPr>
        <w:ind w:left="426"/>
        <w:rPr>
          <w:lang w:val="pl-PL"/>
        </w:rPr>
      </w:pPr>
      <w:r w:rsidRPr="00D72CF7">
        <w:rPr>
          <w:lang w:val="pl-PL"/>
        </w:rPr>
        <w:t xml:space="preserve">Wykonawca na etapie projektu technicznego przedstawi Zamawiającemu szczegółowy plan </w:t>
      </w:r>
      <w:r w:rsidR="002A6500" w:rsidRPr="00D72CF7">
        <w:rPr>
          <w:lang w:val="pl-PL"/>
        </w:rPr>
        <w:t>rozmieszczenia i wyposażenie</w:t>
      </w:r>
      <w:r w:rsidRPr="00D72CF7">
        <w:rPr>
          <w:lang w:val="pl-PL"/>
        </w:rPr>
        <w:t xml:space="preserve"> rozdzielnic.</w:t>
      </w:r>
    </w:p>
    <w:p w:rsidR="00C56C16" w:rsidRDefault="00A03D47" w:rsidP="00DE4597">
      <w:pPr>
        <w:pStyle w:val="Nagwek3"/>
        <w:numPr>
          <w:ilvl w:val="0"/>
          <w:numId w:val="411"/>
        </w:numPr>
        <w:rPr>
          <w:lang w:val="pl-PL"/>
        </w:rPr>
      </w:pPr>
      <w:bookmarkStart w:id="229" w:name="_Toc12592252"/>
      <w:r>
        <w:rPr>
          <w:lang w:val="pl-PL"/>
        </w:rPr>
        <w:t xml:space="preserve">Rozdzielnica </w:t>
      </w:r>
      <w:r w:rsidR="00C56C16">
        <w:rPr>
          <w:lang w:val="pl-PL"/>
        </w:rPr>
        <w:t>odbiorców zewnętrznych</w:t>
      </w:r>
      <w:bookmarkEnd w:id="229"/>
    </w:p>
    <w:p w:rsidR="00C56C16" w:rsidRDefault="00207000" w:rsidP="0011774D">
      <w:pPr>
        <w:rPr>
          <w:lang w:val="pl-PL"/>
        </w:rPr>
      </w:pPr>
      <w:r>
        <w:rPr>
          <w:lang w:val="pl-PL"/>
        </w:rPr>
        <w:t>Do przesyłania energii elektrycznej dla odbiorców zewnętrznych p</w:t>
      </w:r>
      <w:r w:rsidR="00A03D47">
        <w:rPr>
          <w:lang w:val="pl-PL"/>
        </w:rPr>
        <w:t xml:space="preserve">rzewidziane będą rozdzielnice </w:t>
      </w:r>
      <w:r w:rsidR="00C56C16">
        <w:rPr>
          <w:lang w:val="pl-PL"/>
        </w:rPr>
        <w:t>400</w:t>
      </w:r>
      <w:r w:rsidR="00A03D47">
        <w:rPr>
          <w:lang w:val="pl-PL"/>
        </w:rPr>
        <w:t>/230V</w:t>
      </w:r>
      <w:r>
        <w:rPr>
          <w:lang w:val="pl-PL"/>
        </w:rPr>
        <w:t>, 63 A</w:t>
      </w:r>
      <w:r w:rsidR="00A03D47">
        <w:rPr>
          <w:lang w:val="pl-PL"/>
        </w:rPr>
        <w:t xml:space="preserve"> wraz z dedykowanym licznikiem</w:t>
      </w:r>
      <w:r w:rsidR="00C56C16">
        <w:rPr>
          <w:lang w:val="pl-PL"/>
        </w:rPr>
        <w:t>.</w:t>
      </w:r>
      <w:bookmarkStart w:id="230" w:name="BM43"/>
      <w:bookmarkEnd w:id="230"/>
    </w:p>
    <w:p w:rsidR="00C56C16" w:rsidRDefault="00C56C16" w:rsidP="00DE4597">
      <w:pPr>
        <w:pStyle w:val="Nagwek3"/>
        <w:numPr>
          <w:ilvl w:val="0"/>
          <w:numId w:val="411"/>
        </w:numPr>
        <w:rPr>
          <w:rFonts w:eastAsia="Arial Unicode MS"/>
          <w:lang w:val="pl-PL"/>
        </w:rPr>
      </w:pPr>
      <w:bookmarkStart w:id="231" w:name="_Toc12592253"/>
      <w:r>
        <w:rPr>
          <w:lang w:val="pl-PL"/>
        </w:rPr>
        <w:t>Zdal</w:t>
      </w:r>
      <w:r w:rsidR="002A6500">
        <w:rPr>
          <w:lang w:val="pl-PL"/>
        </w:rPr>
        <w:t xml:space="preserve">ne wyłączanie </w:t>
      </w:r>
      <w:r>
        <w:rPr>
          <w:lang w:val="pl-PL"/>
        </w:rPr>
        <w:t>mechanizmów na wypadek pożaru</w:t>
      </w:r>
      <w:bookmarkEnd w:id="231"/>
    </w:p>
    <w:p w:rsidR="00C56C16" w:rsidRDefault="00C56C16" w:rsidP="0011774D">
      <w:pPr>
        <w:rPr>
          <w:lang w:val="pl-PL"/>
        </w:rPr>
      </w:pPr>
      <w:r>
        <w:rPr>
          <w:lang w:val="pl-PL"/>
        </w:rPr>
        <w:t>System zintegrowany w rozdzielnicy głównej lub jako niezależna rozdzielnica sterownicza w układzie promieniowym z układu sterowniczego do rozdzielnic grupowych lub/i do indywidualnyc</w:t>
      </w:r>
      <w:r w:rsidR="00F95E0A">
        <w:rPr>
          <w:lang w:val="pl-PL"/>
        </w:rPr>
        <w:t>h starterów,</w:t>
      </w:r>
      <w:r>
        <w:rPr>
          <w:lang w:val="pl-PL"/>
        </w:rPr>
        <w:t xml:space="preserve"> wentylacji</w:t>
      </w:r>
      <w:r>
        <w:rPr>
          <w:spacing w:val="7"/>
          <w:lang w:val="pl-PL"/>
        </w:rPr>
        <w:t xml:space="preserve"> siłowni, ogólnookrętowej</w:t>
      </w:r>
      <w:r>
        <w:rPr>
          <w:lang w:val="pl-PL"/>
        </w:rPr>
        <w:t>,</w:t>
      </w:r>
      <w:r>
        <w:rPr>
          <w:spacing w:val="7"/>
          <w:lang w:val="pl-PL"/>
        </w:rPr>
        <w:t xml:space="preserve"> </w:t>
      </w:r>
      <w:r>
        <w:rPr>
          <w:lang w:val="pl-PL"/>
        </w:rPr>
        <w:t>klimatyzacji oraz</w:t>
      </w:r>
      <w:r>
        <w:rPr>
          <w:spacing w:val="6"/>
          <w:lang w:val="pl-PL"/>
        </w:rPr>
        <w:t xml:space="preserve"> </w:t>
      </w:r>
      <w:r>
        <w:rPr>
          <w:lang w:val="pl-PL"/>
        </w:rPr>
        <w:t>systemy</w:t>
      </w:r>
      <w:r>
        <w:rPr>
          <w:spacing w:val="5"/>
          <w:lang w:val="pl-PL"/>
        </w:rPr>
        <w:t xml:space="preserve"> </w:t>
      </w:r>
      <w:r>
        <w:rPr>
          <w:lang w:val="pl-PL"/>
        </w:rPr>
        <w:t>paliwowo-olejowe</w:t>
      </w:r>
      <w:r>
        <w:rPr>
          <w:spacing w:val="7"/>
          <w:lang w:val="pl-PL"/>
        </w:rPr>
        <w:t xml:space="preserve"> </w:t>
      </w:r>
      <w:r>
        <w:rPr>
          <w:lang w:val="pl-PL"/>
        </w:rPr>
        <w:t>będą</w:t>
      </w:r>
      <w:r>
        <w:rPr>
          <w:spacing w:val="7"/>
          <w:lang w:val="pl-PL"/>
        </w:rPr>
        <w:t xml:space="preserve"> </w:t>
      </w:r>
      <w:r>
        <w:rPr>
          <w:lang w:val="pl-PL"/>
        </w:rPr>
        <w:t>grupowo</w:t>
      </w:r>
      <w:r>
        <w:rPr>
          <w:spacing w:val="9"/>
          <w:lang w:val="pl-PL"/>
        </w:rPr>
        <w:t xml:space="preserve"> </w:t>
      </w:r>
      <w:r>
        <w:rPr>
          <w:lang w:val="pl-PL"/>
        </w:rPr>
        <w:t>wyłączane</w:t>
      </w:r>
      <w:r>
        <w:rPr>
          <w:spacing w:val="9"/>
          <w:lang w:val="pl-PL"/>
        </w:rPr>
        <w:t xml:space="preserve"> </w:t>
      </w:r>
      <w:r>
        <w:rPr>
          <w:spacing w:val="-3"/>
          <w:lang w:val="pl-PL"/>
        </w:rPr>
        <w:t>ze</w:t>
      </w:r>
      <w:r>
        <w:rPr>
          <w:lang w:val="pl-PL"/>
        </w:rPr>
        <w:t xml:space="preserve"> sterówki</w:t>
      </w:r>
      <w:r w:rsidR="002A6500">
        <w:rPr>
          <w:spacing w:val="3"/>
          <w:lang w:val="pl-PL"/>
        </w:rPr>
        <w:t>, stacji gaszenia zgodnie</w:t>
      </w:r>
      <w:r>
        <w:rPr>
          <w:spacing w:val="3"/>
          <w:lang w:val="pl-PL"/>
        </w:rPr>
        <w:t xml:space="preserve"> z </w:t>
      </w:r>
      <w:r w:rsidR="00F95E0A">
        <w:rPr>
          <w:spacing w:val="3"/>
          <w:lang w:val="pl-PL"/>
        </w:rPr>
        <w:t>wymaganiami Klasy</w:t>
      </w:r>
      <w:r>
        <w:rPr>
          <w:lang w:val="pl-PL"/>
        </w:rPr>
        <w:t>.</w:t>
      </w:r>
    </w:p>
    <w:p w:rsidR="00C56C16" w:rsidRDefault="002220D2" w:rsidP="00DE4597">
      <w:pPr>
        <w:pStyle w:val="Nagwek2"/>
        <w:numPr>
          <w:ilvl w:val="1"/>
          <w:numId w:val="326"/>
        </w:numPr>
        <w:rPr>
          <w:lang w:val="pl-PL"/>
        </w:rPr>
      </w:pPr>
      <w:bookmarkStart w:id="232" w:name="_Toc12592254"/>
      <w:r>
        <w:rPr>
          <w:lang w:val="pl-PL"/>
        </w:rPr>
        <w:t>System oświetle</w:t>
      </w:r>
      <w:r w:rsidR="00C56C16">
        <w:rPr>
          <w:lang w:val="pl-PL"/>
        </w:rPr>
        <w:t>nia</w:t>
      </w:r>
      <w:bookmarkEnd w:id="232"/>
    </w:p>
    <w:p w:rsidR="00C56C16" w:rsidRPr="00D72CF7" w:rsidRDefault="00C56C16" w:rsidP="00DE4597">
      <w:pPr>
        <w:pStyle w:val="Akapitzlist1"/>
        <w:numPr>
          <w:ilvl w:val="0"/>
          <w:numId w:val="419"/>
        </w:numPr>
        <w:spacing w:after="0"/>
        <w:rPr>
          <w:bCs/>
          <w:szCs w:val="22"/>
          <w:lang w:val="pl-PL"/>
        </w:rPr>
      </w:pPr>
      <w:r w:rsidRPr="00D72CF7">
        <w:rPr>
          <w:bCs/>
          <w:lang w:val="pl-PL"/>
        </w:rPr>
        <w:t>Dane ogólne</w:t>
      </w:r>
    </w:p>
    <w:p w:rsidR="00C56C16" w:rsidRPr="0035296F" w:rsidRDefault="00C56C16" w:rsidP="00D72CF7">
      <w:pPr>
        <w:spacing w:after="0"/>
        <w:rPr>
          <w:lang w:val="pl-PL"/>
        </w:rPr>
      </w:pPr>
      <w:r>
        <w:rPr>
          <w:spacing w:val="-3"/>
          <w:lang w:val="pl-PL"/>
        </w:rPr>
        <w:t>Na</w:t>
      </w:r>
      <w:r w:rsidR="002220D2">
        <w:rPr>
          <w:spacing w:val="3"/>
          <w:lang w:val="pl-PL"/>
        </w:rPr>
        <w:t xml:space="preserve"> </w:t>
      </w:r>
      <w:r>
        <w:rPr>
          <w:lang w:val="pl-PL"/>
        </w:rPr>
        <w:t>statku</w:t>
      </w:r>
      <w:r w:rsidR="002220D2">
        <w:rPr>
          <w:spacing w:val="3"/>
          <w:lang w:val="pl-PL"/>
        </w:rPr>
        <w:t xml:space="preserve"> </w:t>
      </w:r>
      <w:r>
        <w:rPr>
          <w:lang w:val="pl-PL"/>
        </w:rPr>
        <w:t>przewidziano</w:t>
      </w:r>
      <w:r w:rsidR="002220D2">
        <w:rPr>
          <w:spacing w:val="3"/>
          <w:lang w:val="pl-PL"/>
        </w:rPr>
        <w:t xml:space="preserve"> </w:t>
      </w:r>
      <w:r w:rsidR="002220D2">
        <w:rPr>
          <w:lang w:val="pl-PL"/>
        </w:rPr>
        <w:t>instalacje oświetleniowe, wykonane zgodnie z wymaganiami Klasy,</w:t>
      </w:r>
      <w:r w:rsidR="002220D2">
        <w:rPr>
          <w:spacing w:val="3"/>
          <w:lang w:val="pl-PL"/>
        </w:rPr>
        <w:t xml:space="preserve"> </w:t>
      </w:r>
      <w:r>
        <w:rPr>
          <w:lang w:val="pl-PL"/>
        </w:rPr>
        <w:t>skła</w:t>
      </w:r>
      <w:r w:rsidR="002220D2">
        <w:rPr>
          <w:lang w:val="pl-PL"/>
        </w:rPr>
        <w:t xml:space="preserve">dające </w:t>
      </w:r>
      <w:r>
        <w:rPr>
          <w:lang w:val="pl-PL"/>
        </w:rPr>
        <w:t>się</w:t>
      </w:r>
      <w:r w:rsidR="002220D2">
        <w:rPr>
          <w:spacing w:val="3"/>
          <w:lang w:val="pl-PL"/>
        </w:rPr>
        <w:t xml:space="preserve"> </w:t>
      </w:r>
      <w:r w:rsidR="002220D2">
        <w:rPr>
          <w:lang w:val="pl-PL"/>
        </w:rPr>
        <w:t xml:space="preserve">z </w:t>
      </w:r>
      <w:r w:rsidRPr="0035296F">
        <w:rPr>
          <w:lang w:val="pl-PL"/>
        </w:rPr>
        <w:t>sieci:</w:t>
      </w:r>
    </w:p>
    <w:p w:rsidR="0035296F" w:rsidRPr="0035296F" w:rsidRDefault="002220D2" w:rsidP="0035296F">
      <w:pPr>
        <w:pStyle w:val="Akapitzlist1"/>
        <w:numPr>
          <w:ilvl w:val="0"/>
          <w:numId w:val="289"/>
        </w:numPr>
        <w:tabs>
          <w:tab w:val="clear" w:pos="1080"/>
        </w:tabs>
        <w:spacing w:after="0" w:line="240" w:lineRule="auto"/>
        <w:ind w:left="426"/>
        <w:rPr>
          <w:lang w:val="pl-PL"/>
        </w:rPr>
      </w:pPr>
      <w:r w:rsidRPr="0035296F">
        <w:rPr>
          <w:lang w:val="pl-PL"/>
        </w:rPr>
        <w:t xml:space="preserve">Oświetlenia podstawowego 230V, zasilanie z rozdzielnic </w:t>
      </w:r>
      <w:r w:rsidR="00C56C16" w:rsidRPr="0035296F">
        <w:rPr>
          <w:lang w:val="pl-PL"/>
        </w:rPr>
        <w:t>pomocniczych.</w:t>
      </w:r>
    </w:p>
    <w:p w:rsidR="0035296F" w:rsidRPr="0035296F" w:rsidRDefault="0035296F" w:rsidP="0035296F">
      <w:pPr>
        <w:pStyle w:val="Akapitzlist1"/>
        <w:numPr>
          <w:ilvl w:val="0"/>
          <w:numId w:val="289"/>
        </w:numPr>
        <w:tabs>
          <w:tab w:val="clear" w:pos="1080"/>
        </w:tabs>
        <w:spacing w:after="0" w:line="240" w:lineRule="auto"/>
        <w:ind w:left="426"/>
        <w:rPr>
          <w:lang w:val="pl-PL"/>
        </w:rPr>
      </w:pPr>
      <w:r w:rsidRPr="0035296F">
        <w:rPr>
          <w:rFonts w:asciiTheme="minorHAnsi" w:eastAsia="Times New Roman" w:hAnsiTheme="minorHAnsi" w:cstheme="minorHAnsi"/>
          <w:lang w:val="pl-PL"/>
        </w:rPr>
        <w:t xml:space="preserve">Oświetlenia awaryjnego o napięciu 230V, zasilane z agregatu </w:t>
      </w:r>
      <w:r w:rsidR="00824DAB" w:rsidRPr="0035296F">
        <w:rPr>
          <w:rFonts w:asciiTheme="minorHAnsi" w:eastAsia="Times New Roman" w:hAnsiTheme="minorHAnsi" w:cstheme="minorHAnsi"/>
          <w:lang w:val="pl-PL"/>
        </w:rPr>
        <w:t>awaryjnego, z</w:t>
      </w:r>
      <w:r w:rsidRPr="0035296F">
        <w:rPr>
          <w:rFonts w:asciiTheme="minorHAnsi" w:eastAsia="Times New Roman" w:hAnsiTheme="minorHAnsi" w:cstheme="minorHAnsi"/>
          <w:lang w:val="pl-PL"/>
        </w:rPr>
        <w:t xml:space="preserve"> rozdzielnicy awaryjnej o napięciu 230V</w:t>
      </w:r>
    </w:p>
    <w:p w:rsidR="00405AE0" w:rsidRDefault="00405AE0" w:rsidP="00405AE0">
      <w:pPr>
        <w:pStyle w:val="Akapitzlist1"/>
        <w:spacing w:line="240" w:lineRule="auto"/>
        <w:ind w:left="66"/>
        <w:rPr>
          <w:lang w:val="pl-PL"/>
        </w:rPr>
      </w:pPr>
    </w:p>
    <w:p w:rsidR="00C56C16" w:rsidRPr="00D72CF7" w:rsidRDefault="002220D2" w:rsidP="00DE4597">
      <w:pPr>
        <w:pStyle w:val="Akapitzlist1"/>
        <w:numPr>
          <w:ilvl w:val="0"/>
          <w:numId w:val="419"/>
        </w:numPr>
        <w:spacing w:after="0"/>
        <w:rPr>
          <w:bCs/>
          <w:lang w:val="pl-PL"/>
        </w:rPr>
      </w:pPr>
      <w:r w:rsidRPr="00D72CF7">
        <w:rPr>
          <w:bCs/>
          <w:lang w:val="pl-PL"/>
        </w:rPr>
        <w:t xml:space="preserve">Osprzęt </w:t>
      </w:r>
      <w:r w:rsidR="00C56C16" w:rsidRPr="00D72CF7">
        <w:rPr>
          <w:bCs/>
          <w:lang w:val="pl-PL"/>
        </w:rPr>
        <w:t>oświetleniowy</w:t>
      </w:r>
    </w:p>
    <w:p w:rsidR="00D72CF7" w:rsidRPr="00343610" w:rsidRDefault="00C56C16" w:rsidP="00DE4597">
      <w:pPr>
        <w:pStyle w:val="Akapitzlist"/>
        <w:numPr>
          <w:ilvl w:val="0"/>
          <w:numId w:val="420"/>
        </w:numPr>
        <w:ind w:left="426"/>
        <w:rPr>
          <w:lang w:val="pl-PL"/>
        </w:rPr>
      </w:pPr>
      <w:r w:rsidRPr="00343610">
        <w:rPr>
          <w:lang w:val="pl-PL"/>
        </w:rPr>
        <w:t>Sto</w:t>
      </w:r>
      <w:r w:rsidR="002220D2" w:rsidRPr="00343610">
        <w:rPr>
          <w:lang w:val="pl-PL"/>
        </w:rPr>
        <w:t xml:space="preserve">pień ochrony opraw </w:t>
      </w:r>
      <w:r w:rsidRPr="00343610">
        <w:rPr>
          <w:spacing w:val="-1"/>
          <w:lang w:val="pl-PL"/>
        </w:rPr>
        <w:t>i</w:t>
      </w:r>
      <w:r w:rsidR="002220D2" w:rsidRPr="00343610">
        <w:rPr>
          <w:lang w:val="pl-PL"/>
        </w:rPr>
        <w:t xml:space="preserve"> innego osprzętu uzależniony </w:t>
      </w:r>
      <w:r w:rsidRPr="00343610">
        <w:rPr>
          <w:spacing w:val="-1"/>
          <w:lang w:val="pl-PL"/>
        </w:rPr>
        <w:t>jest</w:t>
      </w:r>
      <w:r w:rsidR="002220D2" w:rsidRPr="00343610">
        <w:rPr>
          <w:lang w:val="pl-PL"/>
        </w:rPr>
        <w:t xml:space="preserve"> od miejsca zainstalowania zgodnie z wymaganiami Klasy.</w:t>
      </w:r>
    </w:p>
    <w:p w:rsidR="0035296F" w:rsidRDefault="002220D2" w:rsidP="0035296F">
      <w:pPr>
        <w:pStyle w:val="Akapitzlist"/>
        <w:numPr>
          <w:ilvl w:val="0"/>
          <w:numId w:val="420"/>
        </w:numPr>
        <w:ind w:left="426"/>
        <w:rPr>
          <w:lang w:val="pl-PL"/>
        </w:rPr>
      </w:pPr>
      <w:r w:rsidRPr="00D72CF7">
        <w:rPr>
          <w:lang w:val="pl-PL"/>
        </w:rPr>
        <w:t xml:space="preserve">Podstawowe źródło światła </w:t>
      </w:r>
      <w:r w:rsidR="00824DAB" w:rsidRPr="00D72CF7">
        <w:rPr>
          <w:spacing w:val="-3"/>
          <w:lang w:val="pl-PL"/>
        </w:rPr>
        <w:t>LED</w:t>
      </w:r>
      <w:r w:rsidR="00C56C16" w:rsidRPr="00D72CF7">
        <w:rPr>
          <w:spacing w:val="-3"/>
          <w:lang w:val="pl-PL"/>
        </w:rPr>
        <w:t xml:space="preserve"> i w minimalnym możliwym zakresie </w:t>
      </w:r>
      <w:r w:rsidR="00C56C16" w:rsidRPr="00D72CF7">
        <w:rPr>
          <w:lang w:val="pl-PL"/>
        </w:rPr>
        <w:t xml:space="preserve">fluoroscencyjne, halogenowe, </w:t>
      </w:r>
      <w:r w:rsidR="00C56C16" w:rsidRPr="00D72CF7">
        <w:rPr>
          <w:spacing w:val="-3"/>
          <w:lang w:val="pl-PL"/>
        </w:rPr>
        <w:t>sodowe</w:t>
      </w:r>
      <w:r w:rsidR="00C56C16" w:rsidRPr="00D72CF7">
        <w:rPr>
          <w:lang w:val="pl-PL"/>
        </w:rPr>
        <w:t xml:space="preserve"> </w:t>
      </w:r>
      <w:r w:rsidR="00C56C16" w:rsidRPr="00D72CF7">
        <w:rPr>
          <w:spacing w:val="-1"/>
          <w:lang w:val="pl-PL"/>
        </w:rPr>
        <w:t>i</w:t>
      </w:r>
      <w:r w:rsidR="00C56C16" w:rsidRPr="00D72CF7">
        <w:rPr>
          <w:lang w:val="pl-PL"/>
        </w:rPr>
        <w:t xml:space="preserve"> żarowe.</w:t>
      </w:r>
    </w:p>
    <w:p w:rsidR="0035296F" w:rsidRPr="0035296F" w:rsidRDefault="0035296F" w:rsidP="0035296F">
      <w:pPr>
        <w:pStyle w:val="Akapitzlist"/>
        <w:numPr>
          <w:ilvl w:val="0"/>
          <w:numId w:val="420"/>
        </w:numPr>
        <w:ind w:left="426"/>
        <w:rPr>
          <w:lang w:val="pl-PL"/>
        </w:rPr>
      </w:pPr>
      <w:r w:rsidRPr="0035296F">
        <w:rPr>
          <w:lang w:val="pl-PL"/>
        </w:rPr>
        <w:t>Oświetlenie pomieszczeń publicznych wyposażone w czujniki ruchu</w:t>
      </w:r>
      <w:r>
        <w:rPr>
          <w:lang w:val="pl-PL"/>
        </w:rPr>
        <w:t xml:space="preserve"> </w:t>
      </w:r>
      <w:r w:rsidRPr="0035296F">
        <w:rPr>
          <w:lang w:val="pl-PL"/>
        </w:rPr>
        <w:t>(j</w:t>
      </w:r>
      <w:r>
        <w:rPr>
          <w:lang w:val="pl-PL"/>
        </w:rPr>
        <w:t>eś</w:t>
      </w:r>
      <w:r w:rsidRPr="0035296F">
        <w:rPr>
          <w:lang w:val="pl-PL"/>
        </w:rPr>
        <w:t>li czujniki ruchu są dopuszczone przez przepisy Towarzystwa klasyfikacyjnego), oświetlenie sterówki z regulacją jasności, włącznie z ekranami i wskaźnikami</w:t>
      </w:r>
    </w:p>
    <w:p w:rsidR="00AD5B05" w:rsidRPr="00D72CF7" w:rsidRDefault="00AD5B05" w:rsidP="00AD5B05">
      <w:pPr>
        <w:pStyle w:val="Akapitzlist"/>
        <w:ind w:left="426"/>
        <w:rPr>
          <w:lang w:val="pl-PL"/>
        </w:rPr>
      </w:pPr>
    </w:p>
    <w:p w:rsidR="00C56C16" w:rsidRPr="00D72CF7" w:rsidRDefault="00D246C3" w:rsidP="00DE4597">
      <w:pPr>
        <w:pStyle w:val="Akapitzlist1"/>
        <w:numPr>
          <w:ilvl w:val="0"/>
          <w:numId w:val="419"/>
        </w:numPr>
        <w:spacing w:after="0"/>
        <w:rPr>
          <w:bCs/>
          <w:lang w:val="pl-PL"/>
        </w:rPr>
      </w:pPr>
      <w:r w:rsidRPr="00D72CF7">
        <w:rPr>
          <w:bCs/>
          <w:lang w:val="pl-PL"/>
        </w:rPr>
        <w:t xml:space="preserve">Reflektory </w:t>
      </w:r>
      <w:r w:rsidR="00C56C16" w:rsidRPr="00D72CF7">
        <w:rPr>
          <w:bCs/>
          <w:lang w:val="pl-PL"/>
        </w:rPr>
        <w:t>szperacze</w:t>
      </w:r>
    </w:p>
    <w:p w:rsidR="00D72CF7" w:rsidRPr="00343610" w:rsidRDefault="00D246C3" w:rsidP="009E3170">
      <w:pPr>
        <w:pStyle w:val="Akapitzlist"/>
        <w:numPr>
          <w:ilvl w:val="0"/>
          <w:numId w:val="290"/>
        </w:numPr>
        <w:spacing w:after="0"/>
        <w:rPr>
          <w:lang w:val="pl-PL"/>
        </w:rPr>
      </w:pPr>
      <w:r w:rsidRPr="00343610">
        <w:rPr>
          <w:lang w:val="pl-PL"/>
        </w:rPr>
        <w:t xml:space="preserve">Co najmniej </w:t>
      </w:r>
      <w:r w:rsidR="00795344" w:rsidRPr="00343610">
        <w:rPr>
          <w:lang w:val="pl-PL"/>
        </w:rPr>
        <w:t>cztery ref</w:t>
      </w:r>
      <w:r w:rsidR="00F8027E" w:rsidRPr="00343610">
        <w:rPr>
          <w:lang w:val="pl-PL"/>
        </w:rPr>
        <w:t xml:space="preserve">lektory szperacze typu </w:t>
      </w:r>
      <w:r w:rsidR="00B90285">
        <w:rPr>
          <w:lang w:val="pl-PL"/>
        </w:rPr>
        <w:t xml:space="preserve">np. </w:t>
      </w:r>
      <w:r w:rsidR="00F8027E" w:rsidRPr="00343610">
        <w:rPr>
          <w:lang w:val="pl-PL"/>
        </w:rPr>
        <w:t xml:space="preserve">HMI/UV lub równoważny, umożliwiające wykrywanie zanieczyszczeń olejowych umiejscowione </w:t>
      </w:r>
      <w:r w:rsidR="00795344" w:rsidRPr="00343610">
        <w:rPr>
          <w:lang w:val="pl-PL"/>
        </w:rPr>
        <w:t xml:space="preserve">na pokładzie </w:t>
      </w:r>
      <w:r w:rsidR="00C56C16" w:rsidRPr="00343610">
        <w:rPr>
          <w:lang w:val="pl-PL"/>
        </w:rPr>
        <w:t>nami</w:t>
      </w:r>
      <w:r w:rsidR="00F8027E" w:rsidRPr="00343610">
        <w:rPr>
          <w:lang w:val="pl-PL"/>
        </w:rPr>
        <w:t>arowym, parametry: 2000W lub moc równoważna</w:t>
      </w:r>
      <w:r w:rsidR="00F95E0A" w:rsidRPr="00343610">
        <w:rPr>
          <w:lang w:val="pl-PL"/>
        </w:rPr>
        <w:t>, IP</w:t>
      </w:r>
      <w:r w:rsidR="00C56C16" w:rsidRPr="00343610">
        <w:rPr>
          <w:lang w:val="pl-PL"/>
        </w:rPr>
        <w:t>56</w:t>
      </w:r>
    </w:p>
    <w:p w:rsidR="00D72CF7" w:rsidRDefault="00F8027E" w:rsidP="009E3170">
      <w:pPr>
        <w:pStyle w:val="Akapitzlist1"/>
        <w:numPr>
          <w:ilvl w:val="0"/>
          <w:numId w:val="290"/>
        </w:numPr>
        <w:spacing w:after="0" w:line="240" w:lineRule="auto"/>
        <w:rPr>
          <w:lang w:val="pl-PL"/>
        </w:rPr>
      </w:pPr>
      <w:r w:rsidRPr="00D72CF7">
        <w:rPr>
          <w:lang w:val="pl-PL"/>
        </w:rPr>
        <w:t xml:space="preserve">Co najmniej dwa </w:t>
      </w:r>
      <w:r w:rsidR="000C3102">
        <w:rPr>
          <w:lang w:val="pl-PL"/>
        </w:rPr>
        <w:t>naświetlacze</w:t>
      </w:r>
      <w:r w:rsidRPr="00D72CF7">
        <w:rPr>
          <w:lang w:val="pl-PL"/>
        </w:rPr>
        <w:t xml:space="preserve"> LED umiejscowione na pokładzie głównym, część </w:t>
      </w:r>
      <w:r w:rsidR="00C56C16" w:rsidRPr="00D72CF7">
        <w:rPr>
          <w:lang w:val="pl-PL"/>
        </w:rPr>
        <w:t>rufowa</w:t>
      </w:r>
      <w:bookmarkStart w:id="233" w:name="BM44"/>
      <w:bookmarkEnd w:id="233"/>
      <w:r w:rsidR="00C56C16" w:rsidRPr="00D72CF7">
        <w:rPr>
          <w:lang w:val="pl-PL"/>
        </w:rPr>
        <w:t xml:space="preserve">, parametry: </w:t>
      </w:r>
      <w:r w:rsidRPr="00D72CF7">
        <w:rPr>
          <w:lang w:val="pl-PL"/>
        </w:rPr>
        <w:t xml:space="preserve">moc równoważna </w:t>
      </w:r>
      <w:r w:rsidR="00C56C16" w:rsidRPr="00D72CF7">
        <w:rPr>
          <w:lang w:val="pl-PL"/>
        </w:rPr>
        <w:t>2000W, 2</w:t>
      </w:r>
      <w:r w:rsidRPr="00D72CF7">
        <w:rPr>
          <w:lang w:val="pl-PL"/>
        </w:rPr>
        <w:t xml:space="preserve">30V, 50Hz, </w:t>
      </w:r>
      <w:r w:rsidR="00C56C16" w:rsidRPr="00D72CF7">
        <w:rPr>
          <w:lang w:val="pl-PL"/>
        </w:rPr>
        <w:t>IP56</w:t>
      </w:r>
      <w:r w:rsidR="002C5406">
        <w:rPr>
          <w:lang w:val="pl-PL"/>
        </w:rPr>
        <w:t>, zasięg minimum 1 Mm.</w:t>
      </w:r>
    </w:p>
    <w:p w:rsidR="00D72CF7" w:rsidRDefault="00C56C16" w:rsidP="009E3170">
      <w:pPr>
        <w:pStyle w:val="Akapitzlist1"/>
        <w:numPr>
          <w:ilvl w:val="0"/>
          <w:numId w:val="290"/>
        </w:numPr>
        <w:spacing w:after="0" w:line="240" w:lineRule="auto"/>
        <w:rPr>
          <w:lang w:val="pl-PL"/>
        </w:rPr>
      </w:pPr>
      <w:r w:rsidRPr="00D72CF7">
        <w:rPr>
          <w:lang w:val="pl-PL"/>
        </w:rPr>
        <w:t>Zdalne</w:t>
      </w:r>
      <w:r w:rsidR="00F8027E" w:rsidRPr="00D72CF7">
        <w:rPr>
          <w:spacing w:val="3"/>
          <w:lang w:val="pl-PL"/>
        </w:rPr>
        <w:t xml:space="preserve"> </w:t>
      </w:r>
      <w:r w:rsidR="00F8027E" w:rsidRPr="00D72CF7">
        <w:rPr>
          <w:lang w:val="pl-PL"/>
        </w:rPr>
        <w:t xml:space="preserve">włączanie i sterowanie </w:t>
      </w:r>
      <w:r w:rsidRPr="00D72CF7">
        <w:rPr>
          <w:lang w:val="pl-PL"/>
        </w:rPr>
        <w:t>reflektorów</w:t>
      </w:r>
      <w:r w:rsidR="00F8027E" w:rsidRPr="00D72CF7">
        <w:rPr>
          <w:spacing w:val="1"/>
          <w:lang w:val="pl-PL"/>
        </w:rPr>
        <w:t xml:space="preserve"> </w:t>
      </w:r>
      <w:r w:rsidR="00F8027E" w:rsidRPr="00D72CF7">
        <w:rPr>
          <w:lang w:val="pl-PL"/>
        </w:rPr>
        <w:t>szperaczy przewidziano ze sterówki. Reflektory pokładowe sterowane lokalnie i zdalnie.</w:t>
      </w:r>
    </w:p>
    <w:p w:rsidR="00C56C16" w:rsidRPr="00D72CF7" w:rsidRDefault="00C56C16" w:rsidP="009E3170">
      <w:pPr>
        <w:pStyle w:val="Akapitzlist1"/>
        <w:numPr>
          <w:ilvl w:val="0"/>
          <w:numId w:val="290"/>
        </w:numPr>
        <w:spacing w:after="0" w:line="240" w:lineRule="auto"/>
        <w:rPr>
          <w:lang w:val="pl-PL"/>
        </w:rPr>
      </w:pPr>
      <w:r w:rsidRPr="00D72CF7">
        <w:rPr>
          <w:lang w:val="pl-PL"/>
        </w:rPr>
        <w:t>Dodatkowo wymagane jest pełne oświetlenie pokładu roboczego oraz przestrzeni wokół statku. Dostawca zapewni ponadto przenośny system oświetleniowy</w:t>
      </w:r>
      <w:r w:rsidR="00795344" w:rsidRPr="00D72CF7">
        <w:rPr>
          <w:lang w:val="pl-PL"/>
        </w:rPr>
        <w:t>,</w:t>
      </w:r>
      <w:r w:rsidRPr="00D72CF7">
        <w:rPr>
          <w:lang w:val="pl-PL"/>
        </w:rPr>
        <w:t xml:space="preserve"> </w:t>
      </w:r>
      <w:r w:rsidR="00795344" w:rsidRPr="00D72CF7">
        <w:rPr>
          <w:lang w:val="pl-PL"/>
        </w:rPr>
        <w:t xml:space="preserve">dla którego </w:t>
      </w:r>
      <w:r w:rsidRPr="00D72CF7">
        <w:rPr>
          <w:lang w:val="pl-PL"/>
        </w:rPr>
        <w:t>wyma</w:t>
      </w:r>
      <w:r w:rsidR="00795344" w:rsidRPr="00D72CF7">
        <w:rPr>
          <w:lang w:val="pl-PL"/>
        </w:rPr>
        <w:t>gania zostan</w:t>
      </w:r>
      <w:r w:rsidRPr="00D72CF7">
        <w:rPr>
          <w:lang w:val="pl-PL"/>
        </w:rPr>
        <w:t>ą określone na podstawie obliczeń oświetlenia</w:t>
      </w:r>
      <w:r w:rsidR="00F8027E" w:rsidRPr="00D72CF7">
        <w:rPr>
          <w:lang w:val="pl-PL"/>
        </w:rPr>
        <w:t xml:space="preserve"> na późniejszym etapie projektu.</w:t>
      </w:r>
    </w:p>
    <w:p w:rsidR="00C56C16" w:rsidRDefault="00C56C16" w:rsidP="00DE4597">
      <w:pPr>
        <w:pStyle w:val="Nagwek2"/>
        <w:numPr>
          <w:ilvl w:val="1"/>
          <w:numId w:val="326"/>
        </w:numPr>
        <w:rPr>
          <w:lang w:val="pl-PL"/>
        </w:rPr>
      </w:pPr>
      <w:bookmarkStart w:id="234" w:name="_Toc12592255"/>
      <w:r>
        <w:rPr>
          <w:lang w:val="pl-PL"/>
        </w:rPr>
        <w:t>Sygnalizacje</w:t>
      </w:r>
      <w:r w:rsidR="0098606E">
        <w:rPr>
          <w:lang w:val="pl-PL"/>
        </w:rPr>
        <w:t xml:space="preserve"> alarmowe – monitoring statku</w:t>
      </w:r>
      <w:bookmarkEnd w:id="234"/>
    </w:p>
    <w:p w:rsidR="00C56C16" w:rsidRPr="00D72CF7" w:rsidRDefault="00C56C16" w:rsidP="00DE4597">
      <w:pPr>
        <w:pStyle w:val="Akapitzlist1"/>
        <w:numPr>
          <w:ilvl w:val="0"/>
          <w:numId w:val="421"/>
        </w:numPr>
        <w:spacing w:after="0"/>
        <w:rPr>
          <w:bCs/>
          <w:lang w:val="pl-PL"/>
        </w:rPr>
      </w:pPr>
      <w:r w:rsidRPr="00D72CF7">
        <w:rPr>
          <w:bCs/>
          <w:lang w:val="pl-PL"/>
        </w:rPr>
        <w:t>Dane ogólne</w:t>
      </w:r>
    </w:p>
    <w:p w:rsidR="0098606E" w:rsidRDefault="0098606E" w:rsidP="0098606E">
      <w:pPr>
        <w:spacing w:after="0"/>
        <w:rPr>
          <w:lang w:val="pl-PL"/>
        </w:rPr>
      </w:pPr>
      <w:r>
        <w:rPr>
          <w:lang w:val="pl-PL"/>
        </w:rPr>
        <w:t>Statek będzie wyposażony w zintegrowany system automatyki przemysłowej obejmujący:</w:t>
      </w:r>
    </w:p>
    <w:p w:rsidR="004C0F71" w:rsidRDefault="0098606E" w:rsidP="00DE4597">
      <w:pPr>
        <w:pStyle w:val="Akapitzlist"/>
        <w:numPr>
          <w:ilvl w:val="0"/>
          <w:numId w:val="479"/>
        </w:numPr>
        <w:spacing w:after="0" w:line="240" w:lineRule="auto"/>
        <w:ind w:left="425" w:hanging="357"/>
        <w:contextualSpacing w:val="0"/>
        <w:rPr>
          <w:lang w:val="pl-PL"/>
        </w:rPr>
      </w:pPr>
      <w:r w:rsidRPr="004C0F71">
        <w:rPr>
          <w:lang w:val="pl-PL"/>
        </w:rPr>
        <w:t xml:space="preserve">System zarządzania </w:t>
      </w:r>
      <w:r w:rsidR="004C0F71" w:rsidRPr="004C0F71">
        <w:rPr>
          <w:lang w:val="pl-PL"/>
        </w:rPr>
        <w:t>rozdziałem energii – PMS</w:t>
      </w:r>
    </w:p>
    <w:p w:rsidR="004C0F71" w:rsidRDefault="004C0F71" w:rsidP="00DE4597">
      <w:pPr>
        <w:pStyle w:val="Akapitzlist"/>
        <w:numPr>
          <w:ilvl w:val="0"/>
          <w:numId w:val="479"/>
        </w:numPr>
        <w:spacing w:after="0" w:line="240" w:lineRule="auto"/>
        <w:ind w:left="425" w:hanging="357"/>
        <w:contextualSpacing w:val="0"/>
        <w:rPr>
          <w:lang w:val="pl-PL"/>
        </w:rPr>
      </w:pPr>
      <w:r>
        <w:rPr>
          <w:lang w:val="pl-PL"/>
        </w:rPr>
        <w:t>Automatykę</w:t>
      </w:r>
      <w:r w:rsidRPr="004C0F71">
        <w:rPr>
          <w:lang w:val="pl-PL"/>
        </w:rPr>
        <w:t xml:space="preserve"> pracy siłowni i napędów</w:t>
      </w:r>
    </w:p>
    <w:p w:rsidR="004C0F71" w:rsidRDefault="004C0F71" w:rsidP="00DE4597">
      <w:pPr>
        <w:pStyle w:val="Akapitzlist"/>
        <w:numPr>
          <w:ilvl w:val="0"/>
          <w:numId w:val="479"/>
        </w:numPr>
        <w:spacing w:after="0" w:line="240" w:lineRule="auto"/>
        <w:ind w:left="425" w:hanging="357"/>
        <w:contextualSpacing w:val="0"/>
        <w:rPr>
          <w:lang w:val="pl-PL"/>
        </w:rPr>
      </w:pPr>
      <w:r>
        <w:rPr>
          <w:lang w:val="pl-PL"/>
        </w:rPr>
        <w:t>Automatykę pracy urządzeń pokładowych</w:t>
      </w:r>
    </w:p>
    <w:p w:rsidR="004C0F71" w:rsidRDefault="004C0F71" w:rsidP="00DE4597">
      <w:pPr>
        <w:pStyle w:val="Akapitzlist"/>
        <w:numPr>
          <w:ilvl w:val="0"/>
          <w:numId w:val="479"/>
        </w:numPr>
        <w:spacing w:after="0" w:line="240" w:lineRule="auto"/>
        <w:ind w:left="425" w:hanging="357"/>
        <w:contextualSpacing w:val="0"/>
        <w:rPr>
          <w:lang w:val="pl-PL"/>
        </w:rPr>
      </w:pPr>
      <w:r>
        <w:rPr>
          <w:lang w:val="pl-PL"/>
        </w:rPr>
        <w:t>Automatykę instalacji przeciwpożarowych, wód zęzowych i balastowych</w:t>
      </w:r>
    </w:p>
    <w:p w:rsidR="004C0F71" w:rsidRDefault="004C0F71" w:rsidP="00DE4597">
      <w:pPr>
        <w:pStyle w:val="Akapitzlist"/>
        <w:numPr>
          <w:ilvl w:val="0"/>
          <w:numId w:val="479"/>
        </w:numPr>
        <w:spacing w:after="0" w:line="240" w:lineRule="auto"/>
        <w:ind w:left="425" w:hanging="357"/>
        <w:contextualSpacing w:val="0"/>
        <w:rPr>
          <w:lang w:val="pl-PL"/>
        </w:rPr>
      </w:pPr>
      <w:r>
        <w:rPr>
          <w:lang w:val="pl-PL"/>
        </w:rPr>
        <w:t>System alarmowania i monitoringu</w:t>
      </w:r>
    </w:p>
    <w:p w:rsidR="008B11C9" w:rsidRDefault="008B11C9" w:rsidP="00DE4597">
      <w:pPr>
        <w:pStyle w:val="Akapitzlist"/>
        <w:numPr>
          <w:ilvl w:val="0"/>
          <w:numId w:val="479"/>
        </w:numPr>
        <w:spacing w:after="0" w:line="240" w:lineRule="auto"/>
        <w:ind w:left="425" w:hanging="357"/>
        <w:contextualSpacing w:val="0"/>
        <w:rPr>
          <w:lang w:val="pl-PL"/>
        </w:rPr>
      </w:pPr>
      <w:r>
        <w:rPr>
          <w:lang w:val="pl-PL"/>
        </w:rPr>
        <w:t>System kontroli stateczności</w:t>
      </w:r>
    </w:p>
    <w:p w:rsidR="009B1E5F" w:rsidRDefault="009B1E5F" w:rsidP="00DE4597">
      <w:pPr>
        <w:pStyle w:val="Akapitzlist"/>
        <w:numPr>
          <w:ilvl w:val="0"/>
          <w:numId w:val="479"/>
        </w:numPr>
        <w:spacing w:after="0" w:line="240" w:lineRule="auto"/>
        <w:ind w:left="425" w:hanging="357"/>
        <w:contextualSpacing w:val="0"/>
        <w:rPr>
          <w:lang w:val="pl-PL"/>
        </w:rPr>
      </w:pPr>
      <w:r>
        <w:rPr>
          <w:lang w:val="pl-PL"/>
        </w:rPr>
        <w:t>System zdalnego sterowania wybranymi systemami rurarskimi i monitoring poziomu mediów w zbiornikach</w:t>
      </w:r>
    </w:p>
    <w:p w:rsidR="004C0F71" w:rsidRDefault="009B1E5F" w:rsidP="00DE4597">
      <w:pPr>
        <w:pStyle w:val="Akapitzlist"/>
        <w:numPr>
          <w:ilvl w:val="0"/>
          <w:numId w:val="479"/>
        </w:numPr>
        <w:spacing w:after="0" w:line="240" w:lineRule="auto"/>
        <w:ind w:left="425" w:hanging="357"/>
        <w:contextualSpacing w:val="0"/>
        <w:rPr>
          <w:lang w:val="pl-PL"/>
        </w:rPr>
      </w:pPr>
      <w:r>
        <w:rPr>
          <w:lang w:val="pl-PL"/>
        </w:rPr>
        <w:t>System planowania obsługi</w:t>
      </w:r>
    </w:p>
    <w:p w:rsidR="009B1E5F" w:rsidRPr="008B11C9" w:rsidRDefault="009B1E5F" w:rsidP="009B1E5F">
      <w:pPr>
        <w:pStyle w:val="Akapitzlist"/>
        <w:spacing w:after="0" w:line="240" w:lineRule="auto"/>
        <w:ind w:left="425"/>
        <w:contextualSpacing w:val="0"/>
        <w:rPr>
          <w:lang w:val="pl-PL"/>
        </w:rPr>
      </w:pPr>
    </w:p>
    <w:p w:rsidR="003757B1" w:rsidRDefault="00C56C16" w:rsidP="00DE4597">
      <w:pPr>
        <w:pStyle w:val="Akapitzlist"/>
        <w:numPr>
          <w:ilvl w:val="0"/>
          <w:numId w:val="421"/>
        </w:numPr>
        <w:spacing w:before="240" w:after="0"/>
        <w:ind w:left="714" w:hanging="357"/>
        <w:contextualSpacing w:val="0"/>
        <w:rPr>
          <w:lang w:val="pl-PL"/>
        </w:rPr>
      </w:pPr>
      <w:r w:rsidRPr="008B11C9">
        <w:rPr>
          <w:lang w:val="pl-PL"/>
        </w:rPr>
        <w:t xml:space="preserve">Systemy sygnalizacji </w:t>
      </w:r>
      <w:r w:rsidR="00D407BE">
        <w:rPr>
          <w:lang w:val="pl-PL"/>
        </w:rPr>
        <w:t xml:space="preserve">i alarmowania </w:t>
      </w:r>
    </w:p>
    <w:p w:rsidR="003757B1" w:rsidRDefault="003757B1" w:rsidP="003757B1">
      <w:pPr>
        <w:rPr>
          <w:lang w:val="pl-PL"/>
        </w:rPr>
      </w:pPr>
      <w:r>
        <w:rPr>
          <w:lang w:val="pl-PL"/>
        </w:rPr>
        <w:t xml:space="preserve">Systemy </w:t>
      </w:r>
      <w:r w:rsidR="00D407BE" w:rsidRPr="003757B1">
        <w:rPr>
          <w:lang w:val="pl-PL"/>
        </w:rPr>
        <w:t xml:space="preserve">służyć będą do wykrywania i raportowania o sytuacjach, zdarzeniach nadzwyczajnych. Konieczność poszczególnych alarmów oraz sposób ich przekazywania określone są wymaganiami Klasy, Państwa Flagi oraz producentów – dostawców poszczególnych urządzeń. </w:t>
      </w:r>
    </w:p>
    <w:p w:rsidR="003757B1" w:rsidRDefault="003757B1" w:rsidP="003757B1">
      <w:pPr>
        <w:rPr>
          <w:lang w:val="pl-PL"/>
        </w:rPr>
      </w:pPr>
      <w:r w:rsidRPr="003757B1">
        <w:rPr>
          <w:lang w:val="pl-PL"/>
        </w:rPr>
        <w:t xml:space="preserve">System zaprojektowany w postaci zdecentralizowanych, zdalnych, cyfrowych i analogowych sygnałów wejścia/wyjścia powinien zwierać zapasową przestrzeń fizyczną ok 20% umożliwiającą jego rozbudowę. </w:t>
      </w:r>
    </w:p>
    <w:p w:rsidR="00C56C16" w:rsidRPr="003757B1" w:rsidRDefault="00D407BE" w:rsidP="003757B1">
      <w:pPr>
        <w:rPr>
          <w:lang w:val="pl-PL"/>
        </w:rPr>
      </w:pPr>
      <w:r w:rsidRPr="003757B1">
        <w:rPr>
          <w:lang w:val="pl-PL"/>
        </w:rPr>
        <w:t xml:space="preserve">Alarmy w postaci sygnałów dźwiękowych, świetlnych </w:t>
      </w:r>
      <w:r w:rsidR="00104E67" w:rsidRPr="003757B1">
        <w:rPr>
          <w:lang w:val="pl-PL"/>
        </w:rPr>
        <w:t xml:space="preserve">wraz z </w:t>
      </w:r>
      <w:r w:rsidR="00411E45">
        <w:rPr>
          <w:lang w:val="pl-PL"/>
        </w:rPr>
        <w:t xml:space="preserve">interfejsami </w:t>
      </w:r>
      <w:r w:rsidR="003757B1">
        <w:rPr>
          <w:lang w:val="pl-PL"/>
        </w:rPr>
        <w:t xml:space="preserve">potwierdzenia ich przyjęcia powinny być wyświetlane </w:t>
      </w:r>
      <w:r w:rsidR="00411E45">
        <w:rPr>
          <w:lang w:val="pl-PL"/>
        </w:rPr>
        <w:t>na głównych panelach operatorskich w sterówce i CMK oraz panelach pomocniczych w mesie, kabinach oficerów maszynowych i elektroautomatyka.</w:t>
      </w:r>
    </w:p>
    <w:p w:rsidR="00C56C16" w:rsidRPr="00D72CF7" w:rsidRDefault="002C7B42" w:rsidP="00DE4597">
      <w:pPr>
        <w:pStyle w:val="Akapitzlist1"/>
        <w:numPr>
          <w:ilvl w:val="0"/>
          <w:numId w:val="421"/>
        </w:numPr>
        <w:spacing w:after="0"/>
        <w:rPr>
          <w:bCs/>
          <w:lang w:val="pl-PL"/>
        </w:rPr>
      </w:pPr>
      <w:r w:rsidRPr="00D72CF7">
        <w:rPr>
          <w:bCs/>
          <w:lang w:val="pl-PL"/>
        </w:rPr>
        <w:t xml:space="preserve">Podstawowe sygnalizacje </w:t>
      </w:r>
      <w:r w:rsidR="00C56C16" w:rsidRPr="00D72CF7">
        <w:rPr>
          <w:bCs/>
          <w:lang w:val="pl-PL"/>
        </w:rPr>
        <w:t>alarmowe</w:t>
      </w:r>
    </w:p>
    <w:p w:rsidR="00C56C16" w:rsidRDefault="00F8027E" w:rsidP="0011774D">
      <w:pPr>
        <w:spacing w:after="0"/>
        <w:rPr>
          <w:rFonts w:eastAsia="Arial Unicode MS"/>
          <w:lang w:val="pl-PL"/>
        </w:rPr>
      </w:pPr>
      <w:r>
        <w:rPr>
          <w:lang w:val="pl-PL"/>
        </w:rPr>
        <w:t xml:space="preserve">Na statku będą znajdować się systemy </w:t>
      </w:r>
      <w:r w:rsidR="00C56C16">
        <w:rPr>
          <w:lang w:val="pl-PL"/>
        </w:rPr>
        <w:t>sygnalizacji</w:t>
      </w:r>
      <w:r>
        <w:rPr>
          <w:lang w:val="pl-PL"/>
        </w:rPr>
        <w:t xml:space="preserve"> określone wymaganiami Klasy oraz funkcjami operacyjnymi statku, w tym</w:t>
      </w:r>
      <w:r w:rsidR="00C56C16">
        <w:rPr>
          <w:lang w:val="pl-PL"/>
        </w:rPr>
        <w:t>:</w:t>
      </w:r>
    </w:p>
    <w:p w:rsidR="00D72CF7" w:rsidRPr="00F95E0A" w:rsidRDefault="00F8027E" w:rsidP="009E3170">
      <w:pPr>
        <w:pStyle w:val="Akapitzlist1"/>
        <w:numPr>
          <w:ilvl w:val="0"/>
          <w:numId w:val="291"/>
        </w:numPr>
        <w:spacing w:after="0" w:line="240" w:lineRule="auto"/>
        <w:rPr>
          <w:lang w:val="pl-PL"/>
        </w:rPr>
      </w:pPr>
      <w:r w:rsidRPr="00F95E0A">
        <w:rPr>
          <w:lang w:val="pl-PL"/>
        </w:rPr>
        <w:t>A</w:t>
      </w:r>
      <w:r w:rsidR="00C56C16" w:rsidRPr="00F95E0A">
        <w:rPr>
          <w:lang w:val="pl-PL"/>
        </w:rPr>
        <w:t>larm</w:t>
      </w:r>
      <w:r w:rsidR="00411E45">
        <w:rPr>
          <w:lang w:val="pl-PL"/>
        </w:rPr>
        <w:t>y</w:t>
      </w:r>
      <w:r w:rsidRPr="00F95E0A">
        <w:rPr>
          <w:lang w:val="pl-PL"/>
        </w:rPr>
        <w:t xml:space="preserve"> </w:t>
      </w:r>
      <w:r w:rsidR="00411E45">
        <w:rPr>
          <w:lang w:val="pl-PL"/>
        </w:rPr>
        <w:t>ogólne – wyświetlane dodatkowo w kabinach kapitana i oficerów pokładowych</w:t>
      </w:r>
    </w:p>
    <w:p w:rsidR="00D72CF7" w:rsidRPr="00F95E0A" w:rsidRDefault="00F8027E" w:rsidP="009E3170">
      <w:pPr>
        <w:pStyle w:val="Akapitzlist1"/>
        <w:numPr>
          <w:ilvl w:val="0"/>
          <w:numId w:val="291"/>
        </w:numPr>
        <w:spacing w:after="0" w:line="240" w:lineRule="auto"/>
        <w:rPr>
          <w:lang w:val="pl-PL"/>
        </w:rPr>
      </w:pPr>
      <w:r w:rsidRPr="00F95E0A">
        <w:rPr>
          <w:lang w:val="pl-PL"/>
        </w:rPr>
        <w:t xml:space="preserve">Wykrywania </w:t>
      </w:r>
      <w:r w:rsidR="00C56C16" w:rsidRPr="00F95E0A">
        <w:rPr>
          <w:lang w:val="pl-PL"/>
        </w:rPr>
        <w:t>pożarów</w:t>
      </w:r>
    </w:p>
    <w:p w:rsidR="00D72CF7" w:rsidRPr="00F95E0A" w:rsidRDefault="00F8027E" w:rsidP="009E3170">
      <w:pPr>
        <w:pStyle w:val="Akapitzlist1"/>
        <w:numPr>
          <w:ilvl w:val="0"/>
          <w:numId w:val="291"/>
        </w:numPr>
        <w:spacing w:after="0" w:line="240" w:lineRule="auto"/>
        <w:rPr>
          <w:lang w:val="pl-PL"/>
        </w:rPr>
      </w:pPr>
      <w:r w:rsidRPr="00F95E0A">
        <w:rPr>
          <w:lang w:val="pl-PL"/>
        </w:rPr>
        <w:t>Sygnalizacja gaszenia gazem</w:t>
      </w:r>
      <w:r w:rsidR="00C56C16" w:rsidRPr="00F95E0A">
        <w:rPr>
          <w:lang w:val="pl-PL"/>
        </w:rPr>
        <w:t xml:space="preserve"> </w:t>
      </w:r>
    </w:p>
    <w:p w:rsidR="00D72CF7" w:rsidRPr="00F95E0A" w:rsidRDefault="00F8027E" w:rsidP="009E3170">
      <w:pPr>
        <w:pStyle w:val="Akapitzlist1"/>
        <w:numPr>
          <w:ilvl w:val="0"/>
          <w:numId w:val="291"/>
        </w:numPr>
        <w:spacing w:after="0" w:line="240" w:lineRule="auto"/>
        <w:rPr>
          <w:lang w:val="pl-PL"/>
        </w:rPr>
      </w:pPr>
      <w:r w:rsidRPr="00F95E0A">
        <w:rPr>
          <w:lang w:val="pl-PL"/>
        </w:rPr>
        <w:t xml:space="preserve">Sygnalizacja </w:t>
      </w:r>
      <w:r w:rsidR="00C56C16" w:rsidRPr="00F95E0A">
        <w:rPr>
          <w:lang w:val="pl-PL"/>
        </w:rPr>
        <w:t>stałej instalacji gaśniczej</w:t>
      </w:r>
    </w:p>
    <w:p w:rsidR="00D72CF7" w:rsidRPr="00F95E0A" w:rsidRDefault="00F8027E" w:rsidP="009E3170">
      <w:pPr>
        <w:pStyle w:val="Akapitzlist1"/>
        <w:numPr>
          <w:ilvl w:val="0"/>
          <w:numId w:val="291"/>
        </w:numPr>
        <w:spacing w:after="0" w:line="240" w:lineRule="auto"/>
        <w:rPr>
          <w:lang w:val="pl-PL"/>
        </w:rPr>
      </w:pPr>
      <w:r w:rsidRPr="00F95E0A">
        <w:rPr>
          <w:lang w:val="pl-PL"/>
        </w:rPr>
        <w:t>S</w:t>
      </w:r>
      <w:r w:rsidR="00C56C16" w:rsidRPr="00F95E0A">
        <w:rPr>
          <w:lang w:val="pl-PL"/>
        </w:rPr>
        <w:t>ygnalizacja człowiek w chłodni</w:t>
      </w:r>
    </w:p>
    <w:p w:rsidR="00D72CF7" w:rsidRPr="00F95E0A" w:rsidRDefault="00F8027E" w:rsidP="009E3170">
      <w:pPr>
        <w:pStyle w:val="Akapitzlist1"/>
        <w:numPr>
          <w:ilvl w:val="0"/>
          <w:numId w:val="291"/>
        </w:numPr>
        <w:spacing w:after="0" w:line="240" w:lineRule="auto"/>
        <w:rPr>
          <w:lang w:val="pl-PL"/>
        </w:rPr>
      </w:pPr>
      <w:r w:rsidRPr="00F95E0A">
        <w:rPr>
          <w:lang w:val="pl-PL"/>
        </w:rPr>
        <w:t>S</w:t>
      </w:r>
      <w:r w:rsidR="00C56C16" w:rsidRPr="00F95E0A">
        <w:rPr>
          <w:lang w:val="pl-PL"/>
        </w:rPr>
        <w:t>ygnal</w:t>
      </w:r>
      <w:r w:rsidRPr="00F95E0A">
        <w:rPr>
          <w:lang w:val="pl-PL"/>
        </w:rPr>
        <w:t>izacja medyczna</w:t>
      </w:r>
    </w:p>
    <w:p w:rsidR="00F8027E" w:rsidRPr="00D72CF7" w:rsidRDefault="00F8027E" w:rsidP="009E3170">
      <w:pPr>
        <w:pStyle w:val="Akapitzlist1"/>
        <w:numPr>
          <w:ilvl w:val="0"/>
          <w:numId w:val="291"/>
        </w:numPr>
        <w:spacing w:line="240" w:lineRule="auto"/>
        <w:rPr>
          <w:lang w:val="pl-PL"/>
        </w:rPr>
      </w:pPr>
      <w:r w:rsidRPr="00F95E0A">
        <w:rPr>
          <w:lang w:val="pl-PL"/>
        </w:rPr>
        <w:t>Wykonawca na etapie</w:t>
      </w:r>
      <w:r w:rsidRPr="00D72CF7">
        <w:rPr>
          <w:lang w:val="pl-PL"/>
        </w:rPr>
        <w:t xml:space="preserve"> projektu technicznego przedstawi Zamawiającemu szczegółowy plan i wyposażenie systemów sygnalizacji.</w:t>
      </w:r>
    </w:p>
    <w:p w:rsidR="00C56C16" w:rsidRPr="00094A31" w:rsidRDefault="005E1F13" w:rsidP="00DE4597">
      <w:pPr>
        <w:pStyle w:val="Akapitzlist1"/>
        <w:numPr>
          <w:ilvl w:val="0"/>
          <w:numId w:val="421"/>
        </w:numPr>
        <w:spacing w:after="0"/>
        <w:rPr>
          <w:bCs/>
          <w:lang w:val="pl-PL"/>
        </w:rPr>
      </w:pPr>
      <w:r w:rsidRPr="00094A31">
        <w:rPr>
          <w:bCs/>
          <w:lang w:val="pl-PL"/>
        </w:rPr>
        <w:t xml:space="preserve">Światła nawigacyjne i </w:t>
      </w:r>
      <w:r w:rsidR="00C56C16" w:rsidRPr="00094A31">
        <w:rPr>
          <w:bCs/>
          <w:lang w:val="pl-PL"/>
        </w:rPr>
        <w:t>sygnalizacyjne</w:t>
      </w:r>
    </w:p>
    <w:p w:rsidR="00094A31" w:rsidRPr="001C0BD5" w:rsidRDefault="005E1F13" w:rsidP="00DE4597">
      <w:pPr>
        <w:pStyle w:val="Akapitzlist"/>
        <w:numPr>
          <w:ilvl w:val="0"/>
          <w:numId w:val="422"/>
        </w:numPr>
        <w:rPr>
          <w:lang w:val="pl-PL"/>
        </w:rPr>
      </w:pPr>
      <w:r w:rsidRPr="001C0BD5">
        <w:rPr>
          <w:lang w:val="pl-PL"/>
        </w:rPr>
        <w:t xml:space="preserve">Na statku będą zainstalowane dwa zestawy świateł nawigacyjnych </w:t>
      </w:r>
      <w:r w:rsidR="00FC643C" w:rsidRPr="001C0BD5">
        <w:rPr>
          <w:lang w:val="pl-PL"/>
        </w:rPr>
        <w:t xml:space="preserve">(LED) </w:t>
      </w:r>
      <w:r w:rsidRPr="001C0BD5">
        <w:rPr>
          <w:lang w:val="pl-PL"/>
        </w:rPr>
        <w:t>wg wymagań</w:t>
      </w:r>
      <w:r w:rsidR="00FC643C" w:rsidRPr="001C0BD5">
        <w:rPr>
          <w:lang w:val="pl-PL"/>
        </w:rPr>
        <w:t xml:space="preserve"> K</w:t>
      </w:r>
      <w:r w:rsidR="007D7AE3" w:rsidRPr="001C0BD5">
        <w:rPr>
          <w:lang w:val="pl-PL"/>
        </w:rPr>
        <w:t xml:space="preserve">lasy i Państwa Flagi Tablica świateł nawigacyjnych będzie zainstalowana w </w:t>
      </w:r>
      <w:r w:rsidR="00C56C16" w:rsidRPr="001C0BD5">
        <w:rPr>
          <w:lang w:val="pl-PL"/>
        </w:rPr>
        <w:t>pulpicie ste</w:t>
      </w:r>
      <w:r w:rsidR="007D7AE3" w:rsidRPr="001C0BD5">
        <w:rPr>
          <w:lang w:val="pl-PL"/>
        </w:rPr>
        <w:t xml:space="preserve">rówki i zasilana z rozdzielnicy głównej i </w:t>
      </w:r>
      <w:r w:rsidR="00C56C16" w:rsidRPr="001C0BD5">
        <w:rPr>
          <w:lang w:val="pl-PL"/>
        </w:rPr>
        <w:t>awaryjnej.</w:t>
      </w:r>
    </w:p>
    <w:p w:rsidR="00C56C16" w:rsidRPr="00094A31" w:rsidRDefault="007D7AE3" w:rsidP="00DE4597">
      <w:pPr>
        <w:pStyle w:val="Akapitzlist"/>
        <w:numPr>
          <w:ilvl w:val="0"/>
          <w:numId w:val="422"/>
        </w:numPr>
        <w:rPr>
          <w:lang w:val="pl-PL"/>
        </w:rPr>
      </w:pPr>
      <w:r w:rsidRPr="00094A31">
        <w:rPr>
          <w:lang w:val="pl-PL"/>
        </w:rPr>
        <w:t xml:space="preserve">W skład kompletu podstawowego będą </w:t>
      </w:r>
      <w:r w:rsidR="00C56C16" w:rsidRPr="00094A31">
        <w:rPr>
          <w:lang w:val="pl-PL"/>
        </w:rPr>
        <w:t>wchodzić:</w:t>
      </w:r>
    </w:p>
    <w:p w:rsidR="00C56C16" w:rsidRPr="00094A31" w:rsidRDefault="007D7AE3" w:rsidP="009E3170">
      <w:pPr>
        <w:pStyle w:val="Akapitzlist"/>
        <w:numPr>
          <w:ilvl w:val="0"/>
          <w:numId w:val="292"/>
        </w:numPr>
        <w:spacing w:line="240" w:lineRule="auto"/>
        <w:rPr>
          <w:lang w:val="pl-PL"/>
        </w:rPr>
      </w:pPr>
      <w:r w:rsidRPr="00094A31">
        <w:rPr>
          <w:lang w:val="pl-PL"/>
        </w:rPr>
        <w:t xml:space="preserve">Dwa światła </w:t>
      </w:r>
      <w:r w:rsidR="00C56C16" w:rsidRPr="00094A31">
        <w:rPr>
          <w:lang w:val="pl-PL"/>
        </w:rPr>
        <w:t>masztowe</w:t>
      </w:r>
    </w:p>
    <w:p w:rsidR="00C56C16" w:rsidRDefault="007D7AE3" w:rsidP="009E3170">
      <w:pPr>
        <w:pStyle w:val="Akapitzlist"/>
        <w:numPr>
          <w:ilvl w:val="0"/>
          <w:numId w:val="292"/>
        </w:numPr>
        <w:spacing w:after="0" w:line="240" w:lineRule="auto"/>
        <w:contextualSpacing w:val="0"/>
        <w:rPr>
          <w:lang w:val="pl-PL"/>
        </w:rPr>
      </w:pPr>
      <w:r>
        <w:rPr>
          <w:lang w:val="pl-PL"/>
        </w:rPr>
        <w:t xml:space="preserve">Dwa światła </w:t>
      </w:r>
      <w:r w:rsidR="00C56C16">
        <w:rPr>
          <w:lang w:val="pl-PL"/>
        </w:rPr>
        <w:t>burtowe</w:t>
      </w:r>
    </w:p>
    <w:p w:rsidR="00C56C16" w:rsidRDefault="007D7AE3" w:rsidP="009E3170">
      <w:pPr>
        <w:pStyle w:val="Akapitzlist"/>
        <w:numPr>
          <w:ilvl w:val="0"/>
          <w:numId w:val="292"/>
        </w:numPr>
        <w:spacing w:after="0" w:line="240" w:lineRule="auto"/>
        <w:contextualSpacing w:val="0"/>
        <w:rPr>
          <w:lang w:val="pl-PL"/>
        </w:rPr>
      </w:pPr>
      <w:r>
        <w:rPr>
          <w:lang w:val="pl-PL"/>
        </w:rPr>
        <w:t xml:space="preserve">Jedno światło </w:t>
      </w:r>
      <w:r w:rsidR="00C56C16">
        <w:rPr>
          <w:lang w:val="pl-PL"/>
        </w:rPr>
        <w:t>rufowe</w:t>
      </w:r>
    </w:p>
    <w:p w:rsidR="00C56C16" w:rsidRDefault="007D7AE3" w:rsidP="009E3170">
      <w:pPr>
        <w:pStyle w:val="Akapitzlist"/>
        <w:numPr>
          <w:ilvl w:val="0"/>
          <w:numId w:val="292"/>
        </w:numPr>
        <w:spacing w:after="0" w:line="240" w:lineRule="auto"/>
        <w:contextualSpacing w:val="0"/>
        <w:rPr>
          <w:lang w:val="pl-PL"/>
        </w:rPr>
      </w:pPr>
      <w:r>
        <w:rPr>
          <w:lang w:val="pl-PL"/>
        </w:rPr>
        <w:t xml:space="preserve">Dwa światła </w:t>
      </w:r>
      <w:r w:rsidR="00C56C16">
        <w:rPr>
          <w:lang w:val="pl-PL"/>
        </w:rPr>
        <w:t>kotwiczne</w:t>
      </w:r>
    </w:p>
    <w:p w:rsidR="00C56C16" w:rsidRDefault="007D7AE3" w:rsidP="009E3170">
      <w:pPr>
        <w:pStyle w:val="Akapitzlist"/>
        <w:numPr>
          <w:ilvl w:val="0"/>
          <w:numId w:val="292"/>
        </w:numPr>
        <w:spacing w:after="0" w:line="240" w:lineRule="auto"/>
        <w:contextualSpacing w:val="0"/>
        <w:rPr>
          <w:lang w:val="pl-PL"/>
        </w:rPr>
      </w:pPr>
      <w:r>
        <w:rPr>
          <w:lang w:val="pl-PL"/>
        </w:rPr>
        <w:t xml:space="preserve">Światła holowania (3 dziobowe i </w:t>
      </w:r>
      <w:r w:rsidR="00C56C16">
        <w:rPr>
          <w:lang w:val="pl-PL"/>
        </w:rPr>
        <w:t>1 rufowe)</w:t>
      </w:r>
    </w:p>
    <w:p w:rsidR="00C56C16" w:rsidRDefault="007D7AE3" w:rsidP="009E3170">
      <w:pPr>
        <w:pStyle w:val="Akapitzlist"/>
        <w:numPr>
          <w:ilvl w:val="0"/>
          <w:numId w:val="292"/>
        </w:numPr>
        <w:spacing w:after="0" w:line="240" w:lineRule="auto"/>
        <w:contextualSpacing w:val="0"/>
        <w:rPr>
          <w:lang w:val="pl-PL"/>
        </w:rPr>
      </w:pPr>
      <w:r>
        <w:rPr>
          <w:lang w:val="pl-PL"/>
        </w:rPr>
        <w:t xml:space="preserve">Światło sygnału </w:t>
      </w:r>
      <w:r w:rsidR="00C56C16">
        <w:rPr>
          <w:lang w:val="pl-PL"/>
        </w:rPr>
        <w:t>„Morsa”</w:t>
      </w:r>
    </w:p>
    <w:p w:rsidR="00C56C16" w:rsidRDefault="007D7AE3" w:rsidP="009E3170">
      <w:pPr>
        <w:pStyle w:val="Akapitzlist"/>
        <w:numPr>
          <w:ilvl w:val="0"/>
          <w:numId w:val="292"/>
        </w:numPr>
        <w:spacing w:after="0" w:line="240" w:lineRule="auto"/>
        <w:contextualSpacing w:val="0"/>
        <w:rPr>
          <w:lang w:val="pl-PL"/>
        </w:rPr>
      </w:pPr>
      <w:r>
        <w:rPr>
          <w:lang w:val="pl-PL"/>
        </w:rPr>
        <w:t xml:space="preserve">Dwa </w:t>
      </w:r>
      <w:r w:rsidR="00C56C16">
        <w:rPr>
          <w:lang w:val="pl-PL"/>
        </w:rPr>
        <w:t>świ</w:t>
      </w:r>
      <w:r>
        <w:rPr>
          <w:lang w:val="pl-PL"/>
        </w:rPr>
        <w:t xml:space="preserve">atła awaryjne </w:t>
      </w:r>
      <w:r w:rsidR="00C56C16">
        <w:rPr>
          <w:lang w:val="pl-PL"/>
        </w:rPr>
        <w:t>(NUC) i RM</w:t>
      </w:r>
    </w:p>
    <w:p w:rsidR="00C56C16" w:rsidRDefault="007D7AE3" w:rsidP="009E3170">
      <w:pPr>
        <w:pStyle w:val="Akapitzlist"/>
        <w:numPr>
          <w:ilvl w:val="0"/>
          <w:numId w:val="292"/>
        </w:numPr>
        <w:spacing w:after="0" w:line="240" w:lineRule="auto"/>
        <w:contextualSpacing w:val="0"/>
        <w:rPr>
          <w:lang w:val="pl-PL"/>
        </w:rPr>
      </w:pPr>
      <w:r>
        <w:rPr>
          <w:lang w:val="pl-PL"/>
        </w:rPr>
        <w:t xml:space="preserve">Jedno światło kanałowe (Kanału </w:t>
      </w:r>
      <w:r w:rsidR="00C56C16">
        <w:rPr>
          <w:lang w:val="pl-PL"/>
        </w:rPr>
        <w:t>Kilońskiego)</w:t>
      </w:r>
    </w:p>
    <w:p w:rsidR="00C56C16" w:rsidRDefault="007D7AE3" w:rsidP="009E3170">
      <w:pPr>
        <w:pStyle w:val="Akapitzlist"/>
        <w:numPr>
          <w:ilvl w:val="0"/>
          <w:numId w:val="292"/>
        </w:numPr>
        <w:spacing w:line="240" w:lineRule="auto"/>
        <w:contextualSpacing w:val="0"/>
        <w:rPr>
          <w:lang w:val="pl-PL"/>
        </w:rPr>
      </w:pPr>
      <w:r>
        <w:rPr>
          <w:lang w:val="pl-PL"/>
        </w:rPr>
        <w:t xml:space="preserve">Światło </w:t>
      </w:r>
      <w:r w:rsidR="00C56C16">
        <w:rPr>
          <w:lang w:val="pl-PL"/>
        </w:rPr>
        <w:t>hydrograficzne</w:t>
      </w:r>
    </w:p>
    <w:p w:rsidR="00C56C16" w:rsidRPr="00094A31" w:rsidRDefault="007D7AE3" w:rsidP="00DE4597">
      <w:pPr>
        <w:pStyle w:val="Akapitzlist"/>
        <w:numPr>
          <w:ilvl w:val="0"/>
          <w:numId w:val="422"/>
        </w:numPr>
        <w:rPr>
          <w:lang w:val="pl-PL"/>
        </w:rPr>
      </w:pPr>
      <w:r w:rsidRPr="00094A31">
        <w:rPr>
          <w:lang w:val="pl-PL"/>
        </w:rPr>
        <w:t xml:space="preserve">W skład kompletu zapasowego będą wchodzić wszystkie światła wyżej wymienione z wyjątkiem światła </w:t>
      </w:r>
      <w:r w:rsidR="00C56C16" w:rsidRPr="00094A31">
        <w:rPr>
          <w:lang w:val="pl-PL"/>
        </w:rPr>
        <w:t>kanałowego.</w:t>
      </w:r>
    </w:p>
    <w:p w:rsidR="00C56C16" w:rsidRPr="00094A31" w:rsidRDefault="00C56C16" w:rsidP="00DE4597">
      <w:pPr>
        <w:pStyle w:val="Akapitzlist1"/>
        <w:numPr>
          <w:ilvl w:val="0"/>
          <w:numId w:val="421"/>
        </w:numPr>
        <w:spacing w:after="0"/>
        <w:rPr>
          <w:bCs/>
          <w:lang w:val="pl-PL"/>
        </w:rPr>
      </w:pPr>
      <w:r w:rsidRPr="00094A31">
        <w:rPr>
          <w:bCs/>
          <w:lang w:val="pl-PL"/>
        </w:rPr>
        <w:t>Środki sygnalizacji dźwiękowej</w:t>
      </w:r>
    </w:p>
    <w:p w:rsidR="00C56C16" w:rsidRDefault="00C56C16" w:rsidP="0011774D">
      <w:pPr>
        <w:rPr>
          <w:lang w:val="pl-PL"/>
        </w:rPr>
      </w:pPr>
      <w:r>
        <w:rPr>
          <w:lang w:val="pl-PL"/>
        </w:rPr>
        <w:t>Tyfon</w:t>
      </w:r>
      <w:r w:rsidR="007D7AE3">
        <w:rPr>
          <w:spacing w:val="24"/>
          <w:lang w:val="pl-PL"/>
        </w:rPr>
        <w:t xml:space="preserve"> </w:t>
      </w:r>
      <w:r>
        <w:rPr>
          <w:lang w:val="pl-PL"/>
        </w:rPr>
        <w:t>z</w:t>
      </w:r>
      <w:r w:rsidR="007D7AE3">
        <w:rPr>
          <w:spacing w:val="22"/>
          <w:lang w:val="pl-PL"/>
        </w:rPr>
        <w:t xml:space="preserve"> </w:t>
      </w:r>
      <w:r>
        <w:rPr>
          <w:lang w:val="pl-PL"/>
        </w:rPr>
        <w:t>automatycznym</w:t>
      </w:r>
      <w:r w:rsidR="007D7AE3">
        <w:rPr>
          <w:spacing w:val="20"/>
          <w:lang w:val="pl-PL"/>
        </w:rPr>
        <w:t xml:space="preserve"> </w:t>
      </w:r>
      <w:r>
        <w:rPr>
          <w:lang w:val="pl-PL"/>
        </w:rPr>
        <w:t>panelem</w:t>
      </w:r>
      <w:r w:rsidR="007D7AE3">
        <w:rPr>
          <w:spacing w:val="23"/>
          <w:lang w:val="pl-PL"/>
        </w:rPr>
        <w:t xml:space="preserve"> </w:t>
      </w:r>
      <w:r>
        <w:rPr>
          <w:lang w:val="pl-PL"/>
        </w:rPr>
        <w:t>kontrolnym</w:t>
      </w:r>
      <w:r w:rsidR="007D7AE3">
        <w:rPr>
          <w:spacing w:val="20"/>
          <w:lang w:val="pl-PL"/>
        </w:rPr>
        <w:t xml:space="preserve"> </w:t>
      </w:r>
      <w:r>
        <w:rPr>
          <w:spacing w:val="-1"/>
          <w:lang w:val="pl-PL"/>
        </w:rPr>
        <w:t>będzie</w:t>
      </w:r>
      <w:r w:rsidR="007D7AE3">
        <w:rPr>
          <w:spacing w:val="24"/>
          <w:lang w:val="pl-PL"/>
        </w:rPr>
        <w:t xml:space="preserve"> </w:t>
      </w:r>
      <w:r>
        <w:rPr>
          <w:lang w:val="pl-PL"/>
        </w:rPr>
        <w:t>zainstalowany</w:t>
      </w:r>
      <w:r w:rsidR="007D7AE3">
        <w:rPr>
          <w:spacing w:val="22"/>
          <w:lang w:val="pl-PL"/>
        </w:rPr>
        <w:t xml:space="preserve"> </w:t>
      </w:r>
      <w:r>
        <w:rPr>
          <w:spacing w:val="-3"/>
          <w:lang w:val="pl-PL"/>
        </w:rPr>
        <w:t>w</w:t>
      </w:r>
      <w:r w:rsidR="007D7AE3">
        <w:rPr>
          <w:spacing w:val="23"/>
          <w:lang w:val="pl-PL"/>
        </w:rPr>
        <w:t xml:space="preserve"> </w:t>
      </w:r>
      <w:r>
        <w:rPr>
          <w:lang w:val="pl-PL"/>
        </w:rPr>
        <w:t>pulpicie</w:t>
      </w:r>
      <w:r w:rsidR="007D7AE3">
        <w:rPr>
          <w:spacing w:val="22"/>
          <w:lang w:val="pl-PL"/>
        </w:rPr>
        <w:t xml:space="preserve"> </w:t>
      </w:r>
      <w:r>
        <w:rPr>
          <w:lang w:val="pl-PL"/>
        </w:rPr>
        <w:t>sterówki</w:t>
      </w:r>
      <w:r w:rsidR="007D7AE3">
        <w:rPr>
          <w:spacing w:val="25"/>
          <w:lang w:val="pl-PL"/>
        </w:rPr>
        <w:t xml:space="preserve"> </w:t>
      </w:r>
      <w:r>
        <w:rPr>
          <w:spacing w:val="-1"/>
          <w:lang w:val="pl-PL"/>
        </w:rPr>
        <w:t>i</w:t>
      </w:r>
      <w:r w:rsidR="007D7AE3">
        <w:rPr>
          <w:spacing w:val="25"/>
          <w:lang w:val="pl-PL"/>
        </w:rPr>
        <w:t xml:space="preserve"> </w:t>
      </w:r>
      <w:r>
        <w:rPr>
          <w:lang w:val="pl-PL"/>
        </w:rPr>
        <w:t>zasilany</w:t>
      </w:r>
      <w:r w:rsidR="007D7AE3">
        <w:rPr>
          <w:spacing w:val="22"/>
          <w:lang w:val="pl-PL"/>
        </w:rPr>
        <w:t xml:space="preserve"> </w:t>
      </w:r>
      <w:r w:rsidR="007D7AE3">
        <w:rPr>
          <w:lang w:val="pl-PL"/>
        </w:rPr>
        <w:t xml:space="preserve">z rozdzielnicy </w:t>
      </w:r>
      <w:r>
        <w:rPr>
          <w:spacing w:val="-1"/>
          <w:lang w:val="pl-PL"/>
        </w:rPr>
        <w:t>pulpitu.</w:t>
      </w:r>
      <w:r w:rsidR="007D7AE3">
        <w:rPr>
          <w:lang w:val="pl-PL"/>
        </w:rPr>
        <w:t xml:space="preserve"> Tyfon powinien </w:t>
      </w:r>
      <w:r>
        <w:rPr>
          <w:spacing w:val="-3"/>
          <w:lang w:val="pl-PL"/>
        </w:rPr>
        <w:t>mieć</w:t>
      </w:r>
      <w:r w:rsidR="007D7AE3">
        <w:rPr>
          <w:lang w:val="pl-PL"/>
        </w:rPr>
        <w:t xml:space="preserve"> 4 lokalne włączniki </w:t>
      </w:r>
      <w:r>
        <w:rPr>
          <w:spacing w:val="-3"/>
          <w:lang w:val="pl-PL"/>
        </w:rPr>
        <w:t>na</w:t>
      </w:r>
      <w:r w:rsidR="007D7AE3">
        <w:rPr>
          <w:lang w:val="pl-PL"/>
        </w:rPr>
        <w:t xml:space="preserve"> </w:t>
      </w:r>
      <w:r>
        <w:rPr>
          <w:spacing w:val="-3"/>
          <w:lang w:val="pl-PL"/>
        </w:rPr>
        <w:t>mostku</w:t>
      </w:r>
      <w:r w:rsidR="007D7AE3">
        <w:rPr>
          <w:lang w:val="pl-PL"/>
        </w:rPr>
        <w:t xml:space="preserve"> nawigacyjnym (konsola dziobowa </w:t>
      </w:r>
      <w:r>
        <w:rPr>
          <w:spacing w:val="-1"/>
          <w:lang w:val="pl-PL"/>
        </w:rPr>
        <w:t>i</w:t>
      </w:r>
      <w:r w:rsidR="007D7AE3">
        <w:rPr>
          <w:lang w:val="pl-PL"/>
        </w:rPr>
        <w:t xml:space="preserve"> rufowa oraz skrzydła na lewej </w:t>
      </w:r>
      <w:r>
        <w:rPr>
          <w:spacing w:val="-1"/>
          <w:lang w:val="pl-PL"/>
        </w:rPr>
        <w:t>i</w:t>
      </w:r>
      <w:r w:rsidR="007D7AE3">
        <w:rPr>
          <w:lang w:val="pl-PL"/>
        </w:rPr>
        <w:t xml:space="preserve"> prawej burcie). Tyfon powinien </w:t>
      </w:r>
      <w:r>
        <w:rPr>
          <w:spacing w:val="-3"/>
          <w:lang w:val="pl-PL"/>
        </w:rPr>
        <w:t>być</w:t>
      </w:r>
      <w:r w:rsidR="007D7AE3">
        <w:rPr>
          <w:lang w:val="pl-PL"/>
        </w:rPr>
        <w:t xml:space="preserve"> podłączony </w:t>
      </w:r>
      <w:r>
        <w:rPr>
          <w:lang w:val="pl-PL"/>
        </w:rPr>
        <w:t>do</w:t>
      </w:r>
      <w:r w:rsidR="007D7AE3">
        <w:rPr>
          <w:lang w:val="pl-PL"/>
        </w:rPr>
        <w:t xml:space="preserve"> al</w:t>
      </w:r>
      <w:r>
        <w:rPr>
          <w:lang w:val="pl-PL"/>
        </w:rPr>
        <w:t>armu ogólnego.</w:t>
      </w:r>
    </w:p>
    <w:p w:rsidR="00C56C16" w:rsidRDefault="008E7F3D" w:rsidP="00DE4597">
      <w:pPr>
        <w:pStyle w:val="Nagwek2"/>
        <w:numPr>
          <w:ilvl w:val="1"/>
          <w:numId w:val="326"/>
        </w:numPr>
        <w:rPr>
          <w:lang w:val="pl-PL"/>
        </w:rPr>
      </w:pPr>
      <w:bookmarkStart w:id="235" w:name="_Toc12592256"/>
      <w:r>
        <w:rPr>
          <w:lang w:val="pl-PL"/>
        </w:rPr>
        <w:t xml:space="preserve">Urządzenia </w:t>
      </w:r>
      <w:r w:rsidR="00C56C16">
        <w:rPr>
          <w:lang w:val="pl-PL"/>
        </w:rPr>
        <w:t>łączności</w:t>
      </w:r>
      <w:bookmarkEnd w:id="235"/>
    </w:p>
    <w:p w:rsidR="00C56C16" w:rsidRDefault="008E7F3D" w:rsidP="00DE4597">
      <w:pPr>
        <w:pStyle w:val="Nagwek3"/>
        <w:numPr>
          <w:ilvl w:val="0"/>
          <w:numId w:val="423"/>
        </w:numPr>
        <w:rPr>
          <w:szCs w:val="22"/>
          <w:lang w:val="pl-PL"/>
        </w:rPr>
      </w:pPr>
      <w:bookmarkStart w:id="236" w:name="_Toc12592257"/>
      <w:r>
        <w:rPr>
          <w:lang w:val="pl-PL"/>
        </w:rPr>
        <w:t xml:space="preserve">Urządzenia </w:t>
      </w:r>
      <w:r w:rsidR="00C56C16">
        <w:rPr>
          <w:lang w:val="pl-PL"/>
        </w:rPr>
        <w:t>radiokomunikacyjne</w:t>
      </w:r>
      <w:bookmarkEnd w:id="236"/>
    </w:p>
    <w:p w:rsidR="00C56C16" w:rsidRDefault="008E7F3D" w:rsidP="0011774D">
      <w:pPr>
        <w:rPr>
          <w:lang w:val="pl-PL"/>
        </w:rPr>
      </w:pPr>
      <w:r>
        <w:rPr>
          <w:lang w:val="pl-PL"/>
        </w:rPr>
        <w:t xml:space="preserve">Przewidziano zestaw </w:t>
      </w:r>
      <w:r w:rsidR="005D6BEB">
        <w:rPr>
          <w:lang w:val="pl-PL"/>
        </w:rPr>
        <w:t xml:space="preserve">urządzeń radiokomunikacyjnych według </w:t>
      </w:r>
      <w:r w:rsidR="00360704">
        <w:rPr>
          <w:lang w:val="pl-PL"/>
        </w:rPr>
        <w:t xml:space="preserve">wymagań GMDSS dla obszaru </w:t>
      </w:r>
      <w:r w:rsidR="00C56C16">
        <w:rPr>
          <w:lang w:val="pl-PL"/>
        </w:rPr>
        <w:t>z duplikacją:</w:t>
      </w:r>
    </w:p>
    <w:p w:rsidR="00C56C16" w:rsidRPr="001C0BD5" w:rsidRDefault="008E7F3D" w:rsidP="009E3170">
      <w:pPr>
        <w:pStyle w:val="Akapitzlist"/>
        <w:numPr>
          <w:ilvl w:val="0"/>
          <w:numId w:val="293"/>
        </w:numPr>
        <w:spacing w:after="0" w:line="240" w:lineRule="auto"/>
        <w:rPr>
          <w:lang w:val="pl-PL"/>
        </w:rPr>
      </w:pPr>
      <w:r w:rsidRPr="001C0BD5">
        <w:rPr>
          <w:lang w:val="pl-PL"/>
        </w:rPr>
        <w:t xml:space="preserve">Radiostacja GMDSS z funkcją SSAS, dla obszaru A3, pełen zestaw z antenami i </w:t>
      </w:r>
      <w:r w:rsidR="00C56C16" w:rsidRPr="001C0BD5">
        <w:rPr>
          <w:lang w:val="pl-PL"/>
        </w:rPr>
        <w:t>okablowaniem</w:t>
      </w:r>
    </w:p>
    <w:p w:rsidR="00C56C16" w:rsidRDefault="00C56C16" w:rsidP="009E3170">
      <w:pPr>
        <w:pStyle w:val="Akapitzlist"/>
        <w:numPr>
          <w:ilvl w:val="0"/>
          <w:numId w:val="293"/>
        </w:numPr>
        <w:spacing w:after="0" w:line="240" w:lineRule="auto"/>
        <w:contextualSpacing w:val="0"/>
        <w:rPr>
          <w:lang w:val="pl-PL"/>
        </w:rPr>
      </w:pPr>
      <w:r>
        <w:rPr>
          <w:lang w:val="pl-PL"/>
        </w:rPr>
        <w:t>Rad</w:t>
      </w:r>
      <w:r w:rsidR="008E7F3D">
        <w:rPr>
          <w:lang w:val="pl-PL"/>
        </w:rPr>
        <w:t xml:space="preserve">iostacja </w:t>
      </w:r>
      <w:r>
        <w:rPr>
          <w:lang w:val="pl-PL"/>
        </w:rPr>
        <w:t>VHF/UHF, stanowiska dziobowe i rufowe</w:t>
      </w:r>
    </w:p>
    <w:p w:rsidR="009C5197" w:rsidRDefault="009C5197" w:rsidP="009E3170">
      <w:pPr>
        <w:pStyle w:val="Akapitzlist"/>
        <w:numPr>
          <w:ilvl w:val="0"/>
          <w:numId w:val="293"/>
        </w:numPr>
        <w:spacing w:after="0" w:line="240" w:lineRule="auto"/>
        <w:contextualSpacing w:val="0"/>
        <w:rPr>
          <w:lang w:val="pl-PL"/>
        </w:rPr>
      </w:pPr>
      <w:r>
        <w:rPr>
          <w:lang w:val="pl-PL"/>
        </w:rPr>
        <w:t xml:space="preserve">Manipulatory VHF z możliwością nadawania, odbioru i zmiany kanałów, w mesie i kabinach; kapitana, st. oficera i oficera wachtowego </w:t>
      </w:r>
    </w:p>
    <w:p w:rsidR="00C56C16" w:rsidRDefault="008E7F3D" w:rsidP="009E3170">
      <w:pPr>
        <w:pStyle w:val="Akapitzlist"/>
        <w:numPr>
          <w:ilvl w:val="0"/>
          <w:numId w:val="293"/>
        </w:numPr>
        <w:spacing w:after="0" w:line="240" w:lineRule="auto"/>
        <w:contextualSpacing w:val="0"/>
        <w:rPr>
          <w:lang w:val="pl-PL"/>
        </w:rPr>
      </w:pPr>
      <w:r>
        <w:rPr>
          <w:lang w:val="pl-PL"/>
        </w:rPr>
        <w:t>Terminal komunikacyjny Flee</w:t>
      </w:r>
      <w:r w:rsidR="005D6BEB">
        <w:rPr>
          <w:lang w:val="pl-PL"/>
        </w:rPr>
        <w:t>t Bro</w:t>
      </w:r>
      <w:r>
        <w:rPr>
          <w:lang w:val="pl-PL"/>
        </w:rPr>
        <w:t xml:space="preserve">adband </w:t>
      </w:r>
      <w:r w:rsidR="00C56C16">
        <w:rPr>
          <w:lang w:val="pl-PL"/>
        </w:rPr>
        <w:t>Satellite</w:t>
      </w:r>
    </w:p>
    <w:p w:rsidR="00C56C16" w:rsidRDefault="005D6BEB" w:rsidP="009E3170">
      <w:pPr>
        <w:pStyle w:val="Akapitzlist"/>
        <w:numPr>
          <w:ilvl w:val="0"/>
          <w:numId w:val="293"/>
        </w:numPr>
        <w:spacing w:after="0" w:line="240" w:lineRule="auto"/>
        <w:contextualSpacing w:val="0"/>
        <w:rPr>
          <w:lang w:val="pl-PL"/>
        </w:rPr>
      </w:pPr>
      <w:r>
        <w:rPr>
          <w:lang w:val="pl-PL"/>
        </w:rPr>
        <w:t xml:space="preserve">Radiotelefony przenośne VHF z ładowarkami – 4 </w:t>
      </w:r>
      <w:r w:rsidR="00C56C16">
        <w:rPr>
          <w:lang w:val="pl-PL"/>
        </w:rPr>
        <w:t>zestawy</w:t>
      </w:r>
    </w:p>
    <w:p w:rsidR="00C56C16" w:rsidRDefault="008E7F3D" w:rsidP="009E3170">
      <w:pPr>
        <w:pStyle w:val="Akapitzlist"/>
        <w:numPr>
          <w:ilvl w:val="0"/>
          <w:numId w:val="293"/>
        </w:numPr>
        <w:spacing w:after="0" w:line="240" w:lineRule="auto"/>
        <w:contextualSpacing w:val="0"/>
        <w:rPr>
          <w:lang w:val="pl-PL"/>
        </w:rPr>
      </w:pPr>
      <w:r>
        <w:rPr>
          <w:lang w:val="pl-PL"/>
        </w:rPr>
        <w:t>Radiopława EPIRB (</w:t>
      </w:r>
      <w:r w:rsidR="00C56C16">
        <w:rPr>
          <w:lang w:val="pl-PL"/>
        </w:rPr>
        <w:t>GPS, Glonass</w:t>
      </w:r>
      <w:r>
        <w:rPr>
          <w:lang w:val="pl-PL"/>
        </w:rPr>
        <w:t>)</w:t>
      </w:r>
    </w:p>
    <w:p w:rsidR="00C56C16" w:rsidRDefault="005D6BEB" w:rsidP="009E3170">
      <w:pPr>
        <w:pStyle w:val="Akapitzlist"/>
        <w:numPr>
          <w:ilvl w:val="0"/>
          <w:numId w:val="293"/>
        </w:numPr>
        <w:spacing w:after="0" w:line="240" w:lineRule="auto"/>
        <w:contextualSpacing w:val="0"/>
        <w:rPr>
          <w:lang w:val="pl-PL"/>
        </w:rPr>
      </w:pPr>
      <w:r>
        <w:rPr>
          <w:lang w:val="pl-PL"/>
        </w:rPr>
        <w:t xml:space="preserve">Transponder radarowy SART II – </w:t>
      </w:r>
      <w:r w:rsidR="00C56C16">
        <w:rPr>
          <w:lang w:val="pl-PL"/>
        </w:rPr>
        <w:t>szt.2</w:t>
      </w:r>
      <w:bookmarkStart w:id="237" w:name="BM45"/>
      <w:bookmarkEnd w:id="237"/>
    </w:p>
    <w:p w:rsidR="00C56C16" w:rsidRDefault="008E7F3D" w:rsidP="009E3170">
      <w:pPr>
        <w:pStyle w:val="Akapitzlist"/>
        <w:numPr>
          <w:ilvl w:val="0"/>
          <w:numId w:val="293"/>
        </w:numPr>
        <w:spacing w:line="240" w:lineRule="auto"/>
        <w:contextualSpacing w:val="0"/>
        <w:rPr>
          <w:lang w:val="pl-PL"/>
        </w:rPr>
      </w:pPr>
      <w:r>
        <w:rPr>
          <w:lang w:val="pl-PL"/>
        </w:rPr>
        <w:t xml:space="preserve">Modem </w:t>
      </w:r>
      <w:r w:rsidR="00C56C16">
        <w:rPr>
          <w:lang w:val="pl-PL"/>
        </w:rPr>
        <w:t>internetowy</w:t>
      </w:r>
    </w:p>
    <w:p w:rsidR="00C56C16" w:rsidRDefault="008E7F3D" w:rsidP="00DE4597">
      <w:pPr>
        <w:pStyle w:val="Nagwek3"/>
        <w:numPr>
          <w:ilvl w:val="0"/>
          <w:numId w:val="423"/>
        </w:numPr>
        <w:rPr>
          <w:lang w:val="pl-PL"/>
        </w:rPr>
      </w:pPr>
      <w:bookmarkStart w:id="238" w:name="_Toc12592258"/>
      <w:r>
        <w:rPr>
          <w:lang w:val="pl-PL"/>
        </w:rPr>
        <w:t xml:space="preserve">Urządzenia </w:t>
      </w:r>
      <w:r w:rsidR="00F74544">
        <w:rPr>
          <w:lang w:val="pl-PL"/>
        </w:rPr>
        <w:t>komunikacyjne</w:t>
      </w:r>
      <w:r w:rsidR="006E6BA7">
        <w:rPr>
          <w:lang w:val="pl-PL"/>
        </w:rPr>
        <w:t xml:space="preserve"> i teletechniczne</w:t>
      </w:r>
      <w:bookmarkEnd w:id="238"/>
    </w:p>
    <w:p w:rsidR="00C56C16" w:rsidRDefault="008E7F3D" w:rsidP="00794CCE">
      <w:pPr>
        <w:spacing w:after="0"/>
        <w:rPr>
          <w:lang w:val="pl-PL"/>
        </w:rPr>
      </w:pPr>
      <w:r>
        <w:rPr>
          <w:lang w:val="pl-PL"/>
        </w:rPr>
        <w:t xml:space="preserve">Przewidziano zestaw urządzeń </w:t>
      </w:r>
      <w:r w:rsidR="00C56C16">
        <w:rPr>
          <w:lang w:val="pl-PL"/>
        </w:rPr>
        <w:t>wg</w:t>
      </w:r>
      <w:r>
        <w:rPr>
          <w:lang w:val="pl-PL"/>
        </w:rPr>
        <w:t xml:space="preserve">. przepisów dla tego typu </w:t>
      </w:r>
      <w:r w:rsidR="00C56C16">
        <w:rPr>
          <w:lang w:val="pl-PL"/>
        </w:rPr>
        <w:t>statków:</w:t>
      </w:r>
    </w:p>
    <w:p w:rsidR="00C56C16" w:rsidRPr="001C0BD5" w:rsidRDefault="005D6BEB" w:rsidP="009E3170">
      <w:pPr>
        <w:pStyle w:val="Akapitzlist"/>
        <w:numPr>
          <w:ilvl w:val="0"/>
          <w:numId w:val="294"/>
        </w:numPr>
        <w:spacing w:after="0" w:line="240" w:lineRule="auto"/>
        <w:rPr>
          <w:lang w:val="pl-PL"/>
        </w:rPr>
      </w:pPr>
      <w:r w:rsidRPr="001C0BD5">
        <w:rPr>
          <w:lang w:val="pl-PL"/>
        </w:rPr>
        <w:t xml:space="preserve">Rozgłośnia </w:t>
      </w:r>
      <w:r w:rsidR="00C56C16" w:rsidRPr="001C0BD5">
        <w:rPr>
          <w:lang w:val="pl-PL"/>
        </w:rPr>
        <w:t>manewrowo-dyspozycyjna</w:t>
      </w:r>
    </w:p>
    <w:p w:rsidR="00C56C16" w:rsidRDefault="005D6BEB" w:rsidP="009E3170">
      <w:pPr>
        <w:pStyle w:val="Akapitzlist"/>
        <w:numPr>
          <w:ilvl w:val="0"/>
          <w:numId w:val="294"/>
        </w:numPr>
        <w:spacing w:after="0" w:line="240" w:lineRule="auto"/>
        <w:contextualSpacing w:val="0"/>
        <w:rPr>
          <w:lang w:val="pl-PL"/>
        </w:rPr>
      </w:pPr>
      <w:r>
        <w:rPr>
          <w:lang w:val="pl-PL"/>
        </w:rPr>
        <w:t xml:space="preserve">Wzmacniacz </w:t>
      </w:r>
      <w:r w:rsidR="00C56C16">
        <w:rPr>
          <w:lang w:val="pl-PL"/>
        </w:rPr>
        <w:t>antenowy</w:t>
      </w:r>
    </w:p>
    <w:p w:rsidR="006E6BA7" w:rsidRDefault="00C56C16" w:rsidP="006E6BA7">
      <w:pPr>
        <w:pStyle w:val="Akapitzlist"/>
        <w:numPr>
          <w:ilvl w:val="0"/>
          <w:numId w:val="294"/>
        </w:numPr>
        <w:spacing w:after="0" w:line="240" w:lineRule="auto"/>
        <w:contextualSpacing w:val="0"/>
        <w:rPr>
          <w:lang w:val="pl-PL"/>
        </w:rPr>
      </w:pPr>
      <w:r>
        <w:rPr>
          <w:lang w:val="pl-PL"/>
        </w:rPr>
        <w:t>Anten</w:t>
      </w:r>
      <w:r w:rsidR="00813E78">
        <w:rPr>
          <w:lang w:val="pl-PL"/>
        </w:rPr>
        <w:t>y</w:t>
      </w:r>
      <w:r>
        <w:rPr>
          <w:lang w:val="pl-PL"/>
        </w:rPr>
        <w:t xml:space="preserve"> do odbioru TV naziemnej i satelitarnej </w:t>
      </w:r>
      <w:r w:rsidR="00813E78">
        <w:rPr>
          <w:lang w:val="pl-PL"/>
        </w:rPr>
        <w:t xml:space="preserve">(stabilizowana żyroskopowo) </w:t>
      </w:r>
      <w:r>
        <w:rPr>
          <w:lang w:val="pl-PL"/>
        </w:rPr>
        <w:t>z siecią do odbi</w:t>
      </w:r>
      <w:r w:rsidR="00794CCE">
        <w:rPr>
          <w:lang w:val="pl-PL"/>
        </w:rPr>
        <w:t>oru w pomieszczeniach.</w:t>
      </w:r>
    </w:p>
    <w:p w:rsidR="006E6BA7" w:rsidRDefault="00C56C16" w:rsidP="006E6BA7">
      <w:pPr>
        <w:pStyle w:val="Akapitzlist"/>
        <w:numPr>
          <w:ilvl w:val="0"/>
          <w:numId w:val="294"/>
        </w:numPr>
        <w:spacing w:after="0" w:line="240" w:lineRule="auto"/>
        <w:contextualSpacing w:val="0"/>
        <w:rPr>
          <w:lang w:val="pl-PL"/>
        </w:rPr>
      </w:pPr>
      <w:r w:rsidRPr="006E6BA7">
        <w:rPr>
          <w:lang w:val="pl-PL"/>
        </w:rPr>
        <w:t>Telef</w:t>
      </w:r>
      <w:r w:rsidR="008E7F3D" w:rsidRPr="006E6BA7">
        <w:rPr>
          <w:lang w:val="pl-PL"/>
        </w:rPr>
        <w:t xml:space="preserve">ony </w:t>
      </w:r>
      <w:r w:rsidRPr="006E6BA7">
        <w:rPr>
          <w:lang w:val="pl-PL"/>
        </w:rPr>
        <w:t>bezbateryjne</w:t>
      </w:r>
    </w:p>
    <w:p w:rsidR="006E6BA7" w:rsidRDefault="00C56C16" w:rsidP="006E6BA7">
      <w:pPr>
        <w:pStyle w:val="Akapitzlist"/>
        <w:numPr>
          <w:ilvl w:val="0"/>
          <w:numId w:val="294"/>
        </w:numPr>
        <w:spacing w:after="0" w:line="240" w:lineRule="auto"/>
        <w:contextualSpacing w:val="0"/>
        <w:rPr>
          <w:lang w:val="pl-PL"/>
        </w:rPr>
      </w:pPr>
      <w:r w:rsidRPr="006E6BA7">
        <w:rPr>
          <w:lang w:val="pl-PL"/>
        </w:rPr>
        <w:t>Tel</w:t>
      </w:r>
      <w:r w:rsidR="008E7F3D" w:rsidRPr="006E6BA7">
        <w:rPr>
          <w:lang w:val="pl-PL"/>
        </w:rPr>
        <w:t xml:space="preserve">efony automatyczne z rozgłośnią manewrowo </w:t>
      </w:r>
      <w:r w:rsidRPr="006E6BA7">
        <w:rPr>
          <w:lang w:val="pl-PL"/>
        </w:rPr>
        <w:t>dyspozycyjną</w:t>
      </w:r>
    </w:p>
    <w:p w:rsidR="00C56C16" w:rsidRDefault="008E7F3D" w:rsidP="006E6BA7">
      <w:pPr>
        <w:pStyle w:val="Akapitzlist"/>
        <w:numPr>
          <w:ilvl w:val="0"/>
          <w:numId w:val="294"/>
        </w:numPr>
        <w:spacing w:after="0" w:line="240" w:lineRule="auto"/>
        <w:contextualSpacing w:val="0"/>
        <w:rPr>
          <w:lang w:val="pl-PL"/>
        </w:rPr>
      </w:pPr>
      <w:r w:rsidRPr="006E6BA7">
        <w:rPr>
          <w:lang w:val="pl-PL"/>
        </w:rPr>
        <w:t xml:space="preserve">System rozgłośni publicznej (Public </w:t>
      </w:r>
      <w:r w:rsidR="00C56C16" w:rsidRPr="006E6BA7">
        <w:rPr>
          <w:lang w:val="pl-PL"/>
        </w:rPr>
        <w:t>Address)</w:t>
      </w:r>
    </w:p>
    <w:p w:rsidR="00670314" w:rsidRPr="006E6BA7" w:rsidRDefault="00026787" w:rsidP="006E6BA7">
      <w:pPr>
        <w:pStyle w:val="Akapitzlist"/>
        <w:numPr>
          <w:ilvl w:val="0"/>
          <w:numId w:val="294"/>
        </w:numPr>
        <w:spacing w:after="0" w:line="240" w:lineRule="auto"/>
        <w:contextualSpacing w:val="0"/>
        <w:rPr>
          <w:lang w:val="pl-PL"/>
        </w:rPr>
      </w:pPr>
      <w:r>
        <w:rPr>
          <w:lang w:val="pl-PL"/>
        </w:rPr>
        <w:t>Akustyczny s</w:t>
      </w:r>
      <w:r w:rsidR="00670314">
        <w:rPr>
          <w:lang w:val="pl-PL"/>
        </w:rPr>
        <w:t>ystem komunikacji oparty na przenośnym głośniku dalekiego zasięgu ze zdalnym modułem MP3 i mikrofonem. Zasięg minimum 1500 m.</w:t>
      </w:r>
    </w:p>
    <w:p w:rsidR="00C56C16" w:rsidRDefault="008E7F3D" w:rsidP="00DE4597">
      <w:pPr>
        <w:pStyle w:val="Nagwek3"/>
        <w:numPr>
          <w:ilvl w:val="0"/>
          <w:numId w:val="423"/>
        </w:numPr>
        <w:rPr>
          <w:lang w:val="pl-PL"/>
        </w:rPr>
      </w:pPr>
      <w:bookmarkStart w:id="239" w:name="_Toc6225677"/>
      <w:bookmarkStart w:id="240" w:name="_Toc12592259"/>
      <w:r>
        <w:rPr>
          <w:lang w:val="pl-PL"/>
        </w:rPr>
        <w:t xml:space="preserve">Komputerowa sieć </w:t>
      </w:r>
      <w:r w:rsidR="00C56C16">
        <w:rPr>
          <w:lang w:val="pl-PL"/>
        </w:rPr>
        <w:t>statkowa</w:t>
      </w:r>
      <w:bookmarkEnd w:id="239"/>
      <w:bookmarkEnd w:id="240"/>
    </w:p>
    <w:p w:rsidR="00C56C16" w:rsidRDefault="00C56C16" w:rsidP="0011774D">
      <w:pPr>
        <w:rPr>
          <w:spacing w:val="-4"/>
          <w:lang w:val="pl-PL"/>
        </w:rPr>
      </w:pPr>
      <w:r>
        <w:rPr>
          <w:lang w:val="pl-PL"/>
        </w:rPr>
        <w:t>Na statku będzie zainstalowana wewnętrzna sieć komputerowa, umożliwiająca dowoln</w:t>
      </w:r>
      <w:r w:rsidR="00293337">
        <w:rPr>
          <w:lang w:val="pl-PL"/>
        </w:rPr>
        <w:t>e</w:t>
      </w:r>
      <w:r>
        <w:rPr>
          <w:lang w:val="pl-PL"/>
        </w:rPr>
        <w:t xml:space="preserve"> łączenie i przesyłanie danych pomiędzy stanowiskami operatorskim i wyposażona w zewnętrz</w:t>
      </w:r>
      <w:r w:rsidR="008E7F3D">
        <w:rPr>
          <w:lang w:val="pl-PL"/>
        </w:rPr>
        <w:t>ny dostęp do sieci internetowej</w:t>
      </w:r>
      <w:r>
        <w:rPr>
          <w:lang w:val="pl-PL"/>
        </w:rPr>
        <w:t xml:space="preserve"> System łączności zewnętrznej jednostki winien umożliwiać przesyłanie zakodow</w:t>
      </w:r>
      <w:r w:rsidR="008E7F3D">
        <w:rPr>
          <w:lang w:val="pl-PL"/>
        </w:rPr>
        <w:t>anych danych do urzę</w:t>
      </w:r>
      <w:r>
        <w:rPr>
          <w:lang w:val="pl-PL"/>
        </w:rPr>
        <w:t xml:space="preserve">dów morskich </w:t>
      </w:r>
      <w:r w:rsidR="008E7F3D">
        <w:rPr>
          <w:lang w:val="pl-PL"/>
        </w:rPr>
        <w:t>i Zamawiającego</w:t>
      </w:r>
      <w:r>
        <w:rPr>
          <w:spacing w:val="-4"/>
          <w:lang w:val="pl-PL"/>
        </w:rPr>
        <w:t>.</w:t>
      </w:r>
    </w:p>
    <w:p w:rsidR="00C56C16" w:rsidRPr="00794CCE" w:rsidRDefault="00C56C16" w:rsidP="00DE4597">
      <w:pPr>
        <w:pStyle w:val="Akapitzlist1"/>
        <w:numPr>
          <w:ilvl w:val="1"/>
          <w:numId w:val="423"/>
        </w:numPr>
        <w:spacing w:after="0"/>
        <w:rPr>
          <w:bCs/>
          <w:lang w:val="pl-PL"/>
        </w:rPr>
      </w:pPr>
      <w:r w:rsidRPr="00794CCE">
        <w:rPr>
          <w:bCs/>
          <w:lang w:val="pl-PL"/>
        </w:rPr>
        <w:t xml:space="preserve">Wymagania dla </w:t>
      </w:r>
      <w:r w:rsidR="003374D2">
        <w:rPr>
          <w:bCs/>
          <w:lang w:val="pl-PL"/>
        </w:rPr>
        <w:t>s</w:t>
      </w:r>
      <w:r w:rsidRPr="00794CCE">
        <w:rPr>
          <w:bCs/>
          <w:lang w:val="pl-PL"/>
        </w:rPr>
        <w:t>ieci statkowej</w:t>
      </w:r>
    </w:p>
    <w:p w:rsidR="008A149E" w:rsidRPr="001C0BD5" w:rsidRDefault="008A149E" w:rsidP="009E3170">
      <w:pPr>
        <w:pStyle w:val="Akapitzlist"/>
        <w:numPr>
          <w:ilvl w:val="0"/>
          <w:numId w:val="295"/>
        </w:numPr>
        <w:spacing w:after="0" w:line="240" w:lineRule="auto"/>
        <w:rPr>
          <w:lang w:val="pl-PL"/>
        </w:rPr>
      </w:pPr>
      <w:r w:rsidRPr="001C0BD5">
        <w:rPr>
          <w:lang w:val="pl-PL"/>
        </w:rPr>
        <w:t>Pomieszczenie serwerowni</w:t>
      </w:r>
    </w:p>
    <w:p w:rsidR="008A149E" w:rsidRDefault="008A149E" w:rsidP="009E3170">
      <w:pPr>
        <w:pStyle w:val="Akapitzlist"/>
        <w:numPr>
          <w:ilvl w:val="0"/>
          <w:numId w:val="295"/>
        </w:numPr>
        <w:spacing w:after="0" w:line="240" w:lineRule="auto"/>
        <w:contextualSpacing w:val="0"/>
        <w:rPr>
          <w:lang w:val="pl-PL"/>
        </w:rPr>
      </w:pPr>
      <w:r>
        <w:rPr>
          <w:lang w:val="pl-PL"/>
        </w:rPr>
        <w:t xml:space="preserve">Szafy typu rack 19”, zorganizowane w dwóch hubach </w:t>
      </w:r>
      <w:r w:rsidR="00D42A47">
        <w:rPr>
          <w:lang w:val="pl-PL"/>
        </w:rPr>
        <w:t>(system chłodzenia wodą i dedykowane UPS)</w:t>
      </w:r>
    </w:p>
    <w:p w:rsidR="008A149E" w:rsidRDefault="00D42A47" w:rsidP="009E3170">
      <w:pPr>
        <w:pStyle w:val="Akapitzlist"/>
        <w:numPr>
          <w:ilvl w:val="0"/>
          <w:numId w:val="295"/>
        </w:numPr>
        <w:spacing w:after="0" w:line="240" w:lineRule="auto"/>
        <w:contextualSpacing w:val="0"/>
        <w:rPr>
          <w:lang w:val="pl-PL"/>
        </w:rPr>
      </w:pPr>
      <w:r>
        <w:rPr>
          <w:lang w:val="pl-PL"/>
        </w:rPr>
        <w:t>Pasywna sieć optyczna</w:t>
      </w:r>
    </w:p>
    <w:p w:rsidR="00D42A47" w:rsidRDefault="00D42A47" w:rsidP="009E3170">
      <w:pPr>
        <w:pStyle w:val="Akapitzlist"/>
        <w:numPr>
          <w:ilvl w:val="0"/>
          <w:numId w:val="295"/>
        </w:numPr>
        <w:spacing w:after="0" w:line="240" w:lineRule="auto"/>
        <w:contextualSpacing w:val="0"/>
        <w:rPr>
          <w:lang w:val="pl-PL"/>
        </w:rPr>
      </w:pPr>
      <w:r>
        <w:rPr>
          <w:lang w:val="pl-PL"/>
        </w:rPr>
        <w:t>Sieć kablowa do pomieszczeń statku</w:t>
      </w:r>
      <w:r w:rsidR="00CA5B7A">
        <w:rPr>
          <w:lang w:val="pl-PL"/>
        </w:rPr>
        <w:t xml:space="preserve"> (minimum po dwa połączenia ze sterówką, </w:t>
      </w:r>
      <w:r w:rsidR="00DB04A9">
        <w:rPr>
          <w:lang w:val="pl-PL"/>
        </w:rPr>
        <w:t>pomieszczeniem kontroli pracy urządzeń maszynowych, salą sztabową i kabiną hydrograficzną)</w:t>
      </w:r>
      <w:r w:rsidR="00CA5B7A">
        <w:rPr>
          <w:lang w:val="pl-PL"/>
        </w:rPr>
        <w:t xml:space="preserve"> i panelu połączenia z lądem (</w:t>
      </w:r>
    </w:p>
    <w:p w:rsidR="00C56C16" w:rsidRDefault="00C56C16" w:rsidP="009E3170">
      <w:pPr>
        <w:pStyle w:val="Akapitzlist"/>
        <w:numPr>
          <w:ilvl w:val="0"/>
          <w:numId w:val="295"/>
        </w:numPr>
        <w:spacing w:after="0" w:line="240" w:lineRule="auto"/>
        <w:contextualSpacing w:val="0"/>
        <w:rPr>
          <w:lang w:val="pl-PL"/>
        </w:rPr>
      </w:pPr>
      <w:r>
        <w:rPr>
          <w:lang w:val="pl-PL"/>
        </w:rPr>
        <w:t>Stacje operatorskie</w:t>
      </w:r>
    </w:p>
    <w:p w:rsidR="00C56C16" w:rsidRDefault="00C56C16" w:rsidP="009E3170">
      <w:pPr>
        <w:pStyle w:val="Akapitzlist"/>
        <w:numPr>
          <w:ilvl w:val="0"/>
          <w:numId w:val="295"/>
        </w:numPr>
        <w:spacing w:after="0" w:line="240" w:lineRule="auto"/>
        <w:contextualSpacing w:val="0"/>
        <w:rPr>
          <w:lang w:val="pl-PL"/>
        </w:rPr>
      </w:pPr>
      <w:r>
        <w:rPr>
          <w:lang w:val="pl-PL"/>
        </w:rPr>
        <w:t>Drukarki</w:t>
      </w:r>
    </w:p>
    <w:p w:rsidR="00C56C16" w:rsidRDefault="00C56C16" w:rsidP="009E3170">
      <w:pPr>
        <w:pStyle w:val="Akapitzlist"/>
        <w:numPr>
          <w:ilvl w:val="0"/>
          <w:numId w:val="295"/>
        </w:numPr>
        <w:spacing w:after="0" w:line="240" w:lineRule="auto"/>
        <w:contextualSpacing w:val="0"/>
        <w:rPr>
          <w:lang w:val="pl-PL"/>
        </w:rPr>
      </w:pPr>
      <w:r>
        <w:rPr>
          <w:lang w:val="pl-PL"/>
        </w:rPr>
        <w:t>Switch min. 1 Gbit</w:t>
      </w:r>
    </w:p>
    <w:p w:rsidR="00C56C16" w:rsidRDefault="008E7F3D" w:rsidP="009E3170">
      <w:pPr>
        <w:pStyle w:val="Akapitzlist"/>
        <w:numPr>
          <w:ilvl w:val="0"/>
          <w:numId w:val="295"/>
        </w:numPr>
        <w:spacing w:after="0" w:line="240" w:lineRule="auto"/>
        <w:contextualSpacing w:val="0"/>
        <w:rPr>
          <w:lang w:val="pl-PL"/>
        </w:rPr>
      </w:pPr>
      <w:r>
        <w:rPr>
          <w:lang w:val="pl-PL"/>
        </w:rPr>
        <w:t>UPS – centralny lub lokalnie dedykowany</w:t>
      </w:r>
      <w:r w:rsidR="00C56C16">
        <w:rPr>
          <w:lang w:val="pl-PL"/>
        </w:rPr>
        <w:t xml:space="preserve"> dla stacji operatorskich</w:t>
      </w:r>
    </w:p>
    <w:p w:rsidR="00C56C16" w:rsidRDefault="00C56C16" w:rsidP="009E3170">
      <w:pPr>
        <w:pStyle w:val="Akapitzlist"/>
        <w:numPr>
          <w:ilvl w:val="0"/>
          <w:numId w:val="295"/>
        </w:numPr>
        <w:spacing w:after="0" w:line="240" w:lineRule="auto"/>
        <w:contextualSpacing w:val="0"/>
        <w:rPr>
          <w:lang w:val="pl-PL"/>
        </w:rPr>
      </w:pPr>
      <w:r>
        <w:rPr>
          <w:lang w:val="pl-PL"/>
        </w:rPr>
        <w:t>Gniazda podwójne,</w:t>
      </w:r>
    </w:p>
    <w:p w:rsidR="00C56C16" w:rsidRDefault="00C56C16" w:rsidP="009E3170">
      <w:pPr>
        <w:pStyle w:val="Akapitzlist"/>
        <w:numPr>
          <w:ilvl w:val="0"/>
          <w:numId w:val="295"/>
        </w:numPr>
        <w:spacing w:after="0" w:line="240" w:lineRule="auto"/>
        <w:contextualSpacing w:val="0"/>
        <w:rPr>
          <w:lang w:val="pl-PL"/>
        </w:rPr>
      </w:pPr>
      <w:r>
        <w:rPr>
          <w:lang w:val="pl-PL"/>
        </w:rPr>
        <w:t>Bezprzewodowe punkty dostępu</w:t>
      </w:r>
    </w:p>
    <w:p w:rsidR="00794CCE" w:rsidRDefault="00C56C16" w:rsidP="009E3170">
      <w:pPr>
        <w:pStyle w:val="Akapitzlist"/>
        <w:numPr>
          <w:ilvl w:val="0"/>
          <w:numId w:val="295"/>
        </w:numPr>
        <w:spacing w:after="0" w:line="240" w:lineRule="auto"/>
        <w:contextualSpacing w:val="0"/>
        <w:rPr>
          <w:lang w:val="pl-PL"/>
        </w:rPr>
      </w:pPr>
      <w:r>
        <w:rPr>
          <w:lang w:val="pl-PL"/>
        </w:rPr>
        <w:t>Okablowanie, wykonane i przystosowane do standardu min cat.6 i protokołu IPv4 lub IPv6</w:t>
      </w:r>
    </w:p>
    <w:p w:rsidR="00C56C16" w:rsidRPr="00794CCE" w:rsidRDefault="00DB04A9" w:rsidP="009E3170">
      <w:pPr>
        <w:pStyle w:val="Akapitzlist"/>
        <w:numPr>
          <w:ilvl w:val="0"/>
          <w:numId w:val="295"/>
        </w:numPr>
        <w:spacing w:line="240" w:lineRule="auto"/>
        <w:contextualSpacing w:val="0"/>
        <w:rPr>
          <w:lang w:val="pl-PL"/>
        </w:rPr>
      </w:pPr>
      <w:r w:rsidRPr="00794CCE">
        <w:rPr>
          <w:lang w:val="pl-PL"/>
        </w:rPr>
        <w:t>Szczegółowe rozwiązania w odniesieniu do serwerowni, sieci</w:t>
      </w:r>
      <w:r w:rsidR="0035691F" w:rsidRPr="00794CCE">
        <w:rPr>
          <w:lang w:val="pl-PL"/>
        </w:rPr>
        <w:t>, ilości i specyfikacji</w:t>
      </w:r>
      <w:r w:rsidR="005D6BEB" w:rsidRPr="00794CCE">
        <w:rPr>
          <w:lang w:val="pl-PL"/>
        </w:rPr>
        <w:t xml:space="preserve"> stacji oper</w:t>
      </w:r>
      <w:r w:rsidR="00C56C16" w:rsidRPr="00794CCE">
        <w:rPr>
          <w:lang w:val="pl-PL"/>
        </w:rPr>
        <w:t>ator</w:t>
      </w:r>
      <w:r w:rsidRPr="00794CCE">
        <w:rPr>
          <w:lang w:val="pl-PL"/>
        </w:rPr>
        <w:t xml:space="preserve">skich, </w:t>
      </w:r>
      <w:r w:rsidR="0035691F" w:rsidRPr="00794CCE">
        <w:rPr>
          <w:lang w:val="pl-PL"/>
        </w:rPr>
        <w:t>urządzeń peryferyjnych</w:t>
      </w:r>
      <w:r w:rsidR="005D6BEB" w:rsidRPr="00794CCE">
        <w:rPr>
          <w:lang w:val="pl-PL"/>
        </w:rPr>
        <w:t xml:space="preserve"> zostanie określ</w:t>
      </w:r>
      <w:r w:rsidRPr="00794CCE">
        <w:rPr>
          <w:lang w:val="pl-PL"/>
        </w:rPr>
        <w:t xml:space="preserve">ona na </w:t>
      </w:r>
      <w:r w:rsidR="00C56C16" w:rsidRPr="00794CCE">
        <w:rPr>
          <w:lang w:val="pl-PL"/>
        </w:rPr>
        <w:t>etapie projektu</w:t>
      </w:r>
      <w:r w:rsidRPr="00794CCE">
        <w:rPr>
          <w:lang w:val="pl-PL"/>
        </w:rPr>
        <w:t xml:space="preserve"> technicznego</w:t>
      </w:r>
      <w:r w:rsidR="00C56C16" w:rsidRPr="00794CCE">
        <w:rPr>
          <w:lang w:val="pl-PL"/>
        </w:rPr>
        <w:t>.</w:t>
      </w:r>
    </w:p>
    <w:p w:rsidR="00C56C16" w:rsidRPr="00794CCE" w:rsidRDefault="00C56C16" w:rsidP="00DE4597">
      <w:pPr>
        <w:pStyle w:val="Akapitzlist"/>
        <w:numPr>
          <w:ilvl w:val="1"/>
          <w:numId w:val="423"/>
        </w:numPr>
        <w:rPr>
          <w:lang w:val="pl-PL"/>
        </w:rPr>
      </w:pPr>
      <w:r w:rsidRPr="00794CCE">
        <w:rPr>
          <w:lang w:val="pl-PL"/>
        </w:rPr>
        <w:t>Łączność</w:t>
      </w:r>
      <w:r w:rsidR="008E7F3D" w:rsidRPr="00794CCE">
        <w:rPr>
          <w:lang w:val="pl-PL"/>
        </w:rPr>
        <w:t xml:space="preserve"> </w:t>
      </w:r>
      <w:r w:rsidR="005D6BEB" w:rsidRPr="00794CCE">
        <w:rPr>
          <w:lang w:val="pl-PL"/>
        </w:rPr>
        <w:t>wewnętrzna</w:t>
      </w:r>
      <w:r w:rsidRPr="00794CCE">
        <w:rPr>
          <w:lang w:val="pl-PL"/>
        </w:rPr>
        <w:t xml:space="preserve"> i zewnętrzna:</w:t>
      </w:r>
    </w:p>
    <w:p w:rsidR="00C56C16" w:rsidRPr="001C0BD5" w:rsidRDefault="00794CCE" w:rsidP="00DE4597">
      <w:pPr>
        <w:pStyle w:val="Akapitzlist"/>
        <w:numPr>
          <w:ilvl w:val="0"/>
          <w:numId w:val="425"/>
        </w:numPr>
        <w:spacing w:after="0" w:line="240" w:lineRule="auto"/>
        <w:rPr>
          <w:lang w:val="pl-PL"/>
        </w:rPr>
      </w:pPr>
      <w:r w:rsidRPr="001C0BD5">
        <w:rPr>
          <w:lang w:val="pl-PL"/>
        </w:rPr>
        <w:t>M</w:t>
      </w:r>
      <w:r w:rsidR="00C56C16" w:rsidRPr="001C0BD5">
        <w:rPr>
          <w:lang w:val="pl-PL"/>
        </w:rPr>
        <w:t>ożliwość dowolna konfiguracja połączeń wszystkich elementów sieci,</w:t>
      </w:r>
    </w:p>
    <w:p w:rsidR="00C56C16" w:rsidRDefault="00794CCE" w:rsidP="00DE4597">
      <w:pPr>
        <w:pStyle w:val="Akapitzlist"/>
        <w:numPr>
          <w:ilvl w:val="0"/>
          <w:numId w:val="425"/>
        </w:numPr>
        <w:spacing w:after="0" w:line="240" w:lineRule="auto"/>
        <w:contextualSpacing w:val="0"/>
        <w:rPr>
          <w:lang w:val="pl-PL"/>
        </w:rPr>
      </w:pPr>
      <w:r>
        <w:rPr>
          <w:lang w:val="pl-PL"/>
        </w:rPr>
        <w:t>I</w:t>
      </w:r>
      <w:r w:rsidR="00DB04A9">
        <w:rPr>
          <w:lang w:val="pl-PL"/>
        </w:rPr>
        <w:t>nterfejs</w:t>
      </w:r>
      <w:r w:rsidR="00C56C16">
        <w:rPr>
          <w:lang w:val="pl-PL"/>
        </w:rPr>
        <w:t xml:space="preserve"> do systemu CCTV</w:t>
      </w:r>
    </w:p>
    <w:p w:rsidR="00C56C16" w:rsidRDefault="00794CCE" w:rsidP="00DE4597">
      <w:pPr>
        <w:pStyle w:val="Akapitzlist"/>
        <w:numPr>
          <w:ilvl w:val="0"/>
          <w:numId w:val="425"/>
        </w:numPr>
        <w:spacing w:after="0" w:line="240" w:lineRule="auto"/>
        <w:contextualSpacing w:val="0"/>
        <w:rPr>
          <w:lang w:val="pl-PL"/>
        </w:rPr>
      </w:pPr>
      <w:r>
        <w:rPr>
          <w:lang w:val="pl-PL"/>
        </w:rPr>
        <w:t>Interfejs</w:t>
      </w:r>
      <w:r w:rsidR="00C56C16">
        <w:rPr>
          <w:lang w:val="pl-PL"/>
        </w:rPr>
        <w:t xml:space="preserve"> do systemu TV</w:t>
      </w:r>
    </w:p>
    <w:p w:rsidR="00794CCE" w:rsidRDefault="00794CCE" w:rsidP="00DE4597">
      <w:pPr>
        <w:pStyle w:val="Akapitzlist"/>
        <w:numPr>
          <w:ilvl w:val="0"/>
          <w:numId w:val="425"/>
        </w:numPr>
        <w:spacing w:after="0" w:line="240" w:lineRule="auto"/>
        <w:contextualSpacing w:val="0"/>
        <w:rPr>
          <w:lang w:val="pl-PL"/>
        </w:rPr>
      </w:pPr>
      <w:r>
        <w:rPr>
          <w:lang w:val="pl-PL"/>
        </w:rPr>
        <w:t>I</w:t>
      </w:r>
      <w:r w:rsidR="00C56C16">
        <w:rPr>
          <w:lang w:val="pl-PL"/>
        </w:rPr>
        <w:t>nter</w:t>
      </w:r>
      <w:r>
        <w:rPr>
          <w:lang w:val="pl-PL"/>
        </w:rPr>
        <w:t>fejs</w:t>
      </w:r>
      <w:r w:rsidR="00C56C16">
        <w:rPr>
          <w:lang w:val="pl-PL"/>
        </w:rPr>
        <w:t xml:space="preserve"> satelitarny</w:t>
      </w:r>
    </w:p>
    <w:p w:rsidR="00794CCE" w:rsidRDefault="00794CCE" w:rsidP="00DE4597">
      <w:pPr>
        <w:pStyle w:val="Akapitzlist"/>
        <w:numPr>
          <w:ilvl w:val="0"/>
          <w:numId w:val="425"/>
        </w:numPr>
        <w:spacing w:after="0" w:line="240" w:lineRule="auto"/>
        <w:contextualSpacing w:val="0"/>
        <w:rPr>
          <w:lang w:val="pl-PL"/>
        </w:rPr>
      </w:pPr>
      <w:r>
        <w:rPr>
          <w:lang w:val="pl-PL"/>
        </w:rPr>
        <w:t>P</w:t>
      </w:r>
      <w:r w:rsidR="00C56C16" w:rsidRPr="00794CCE">
        <w:rPr>
          <w:lang w:val="pl-PL"/>
        </w:rPr>
        <w:t>raca modem 3G</w:t>
      </w:r>
      <w:r w:rsidR="00DD41BC" w:rsidRPr="00794CCE">
        <w:rPr>
          <w:lang w:val="pl-PL"/>
        </w:rPr>
        <w:t>/4G</w:t>
      </w:r>
      <w:r w:rsidR="00C56C16" w:rsidRPr="00794CCE">
        <w:rPr>
          <w:lang w:val="pl-PL"/>
        </w:rPr>
        <w:t>/LTE</w:t>
      </w:r>
      <w:r w:rsidR="00045C19">
        <w:rPr>
          <w:lang w:val="pl-PL"/>
        </w:rPr>
        <w:t xml:space="preserve"> lub wyższy, jeśli okaże się dostępny</w:t>
      </w:r>
    </w:p>
    <w:p w:rsidR="00794CCE" w:rsidRDefault="00C56C16" w:rsidP="00DE4597">
      <w:pPr>
        <w:pStyle w:val="Akapitzlist"/>
        <w:numPr>
          <w:ilvl w:val="0"/>
          <w:numId w:val="425"/>
        </w:numPr>
        <w:spacing w:after="0" w:line="240" w:lineRule="auto"/>
        <w:contextualSpacing w:val="0"/>
        <w:rPr>
          <w:lang w:val="pl-PL"/>
        </w:rPr>
      </w:pPr>
      <w:r w:rsidRPr="00794CCE">
        <w:rPr>
          <w:lang w:val="pl-PL"/>
        </w:rPr>
        <w:t>Dopuszcza się integrację systemów sieci komputerowej z innymi w celu ograniczenia masy i miejsca na jednostce</w:t>
      </w:r>
    </w:p>
    <w:p w:rsidR="00C56C16" w:rsidRPr="00794CCE" w:rsidRDefault="00C56C16" w:rsidP="00DE4597">
      <w:pPr>
        <w:pStyle w:val="Akapitzlist"/>
        <w:numPr>
          <w:ilvl w:val="0"/>
          <w:numId w:val="425"/>
        </w:numPr>
        <w:spacing w:line="240" w:lineRule="auto"/>
        <w:contextualSpacing w:val="0"/>
        <w:rPr>
          <w:lang w:val="pl-PL"/>
        </w:rPr>
      </w:pPr>
      <w:r w:rsidRPr="00794CCE">
        <w:rPr>
          <w:lang w:val="pl-PL"/>
        </w:rPr>
        <w:t>Usługi</w:t>
      </w:r>
      <w:r w:rsidR="00DD41BC" w:rsidRPr="00794CCE">
        <w:rPr>
          <w:spacing w:val="1"/>
          <w:lang w:val="pl-PL"/>
        </w:rPr>
        <w:t xml:space="preserve"> </w:t>
      </w:r>
      <w:r w:rsidRPr="00794CCE">
        <w:rPr>
          <w:lang w:val="pl-PL"/>
        </w:rPr>
        <w:t>uruchomione</w:t>
      </w:r>
      <w:r w:rsidR="00DD41BC" w:rsidRPr="00794CCE">
        <w:rPr>
          <w:spacing w:val="1"/>
          <w:lang w:val="pl-PL"/>
        </w:rPr>
        <w:t xml:space="preserve"> </w:t>
      </w:r>
      <w:r w:rsidRPr="00794CCE">
        <w:rPr>
          <w:spacing w:val="-4"/>
          <w:lang w:val="pl-PL"/>
        </w:rPr>
        <w:t>w</w:t>
      </w:r>
      <w:r w:rsidR="00DD41BC" w:rsidRPr="00794CCE">
        <w:rPr>
          <w:lang w:val="pl-PL"/>
        </w:rPr>
        <w:t xml:space="preserve"> </w:t>
      </w:r>
      <w:r w:rsidRPr="00794CCE">
        <w:rPr>
          <w:spacing w:val="-2"/>
          <w:lang w:val="pl-PL"/>
        </w:rPr>
        <w:t>sieci</w:t>
      </w:r>
      <w:r w:rsidR="00DD41BC" w:rsidRPr="00794CCE">
        <w:rPr>
          <w:spacing w:val="1"/>
          <w:lang w:val="pl-PL"/>
        </w:rPr>
        <w:t xml:space="preserve"> </w:t>
      </w:r>
      <w:r w:rsidRPr="00794CCE">
        <w:rPr>
          <w:spacing w:val="-2"/>
          <w:lang w:val="pl-PL"/>
        </w:rPr>
        <w:t>to</w:t>
      </w:r>
      <w:r w:rsidR="00DD41BC" w:rsidRPr="00794CCE">
        <w:rPr>
          <w:lang w:val="pl-PL"/>
        </w:rPr>
        <w:t xml:space="preserve"> </w:t>
      </w:r>
      <w:r w:rsidRPr="00794CCE">
        <w:rPr>
          <w:spacing w:val="-4"/>
          <w:lang w:val="pl-PL"/>
        </w:rPr>
        <w:t>minimum:</w:t>
      </w:r>
      <w:r w:rsidR="00DD41BC" w:rsidRPr="00794CCE">
        <w:rPr>
          <w:spacing w:val="1"/>
          <w:lang w:val="pl-PL"/>
        </w:rPr>
        <w:t xml:space="preserve"> </w:t>
      </w:r>
      <w:r w:rsidRPr="00794CCE">
        <w:rPr>
          <w:lang w:val="pl-PL"/>
        </w:rPr>
        <w:t>współdzielone</w:t>
      </w:r>
      <w:r w:rsidR="00DD41BC" w:rsidRPr="00794CCE">
        <w:rPr>
          <w:spacing w:val="1"/>
          <w:lang w:val="pl-PL"/>
        </w:rPr>
        <w:t xml:space="preserve"> </w:t>
      </w:r>
      <w:r w:rsidRPr="00794CCE">
        <w:rPr>
          <w:lang w:val="pl-PL"/>
        </w:rPr>
        <w:t>zasoby</w:t>
      </w:r>
      <w:r w:rsidR="00DD41BC" w:rsidRPr="00794CCE">
        <w:rPr>
          <w:spacing w:val="-1"/>
          <w:lang w:val="pl-PL"/>
        </w:rPr>
        <w:t xml:space="preserve"> </w:t>
      </w:r>
      <w:r w:rsidRPr="00794CCE">
        <w:rPr>
          <w:lang w:val="pl-PL"/>
        </w:rPr>
        <w:t>dyskowe,</w:t>
      </w:r>
      <w:r w:rsidR="00DD41BC" w:rsidRPr="00794CCE">
        <w:rPr>
          <w:spacing w:val="3"/>
          <w:lang w:val="pl-PL"/>
        </w:rPr>
        <w:t xml:space="preserve"> </w:t>
      </w:r>
      <w:r w:rsidRPr="00794CCE">
        <w:rPr>
          <w:lang w:val="pl-PL"/>
        </w:rPr>
        <w:t>kopia</w:t>
      </w:r>
      <w:r w:rsidR="00DD41BC" w:rsidRPr="00794CCE">
        <w:rPr>
          <w:spacing w:val="1"/>
          <w:lang w:val="pl-PL"/>
        </w:rPr>
        <w:t xml:space="preserve"> </w:t>
      </w:r>
      <w:r w:rsidRPr="00794CCE">
        <w:rPr>
          <w:lang w:val="pl-PL"/>
        </w:rPr>
        <w:t>danych</w:t>
      </w:r>
      <w:r w:rsidR="00DD41BC" w:rsidRPr="00794CCE">
        <w:rPr>
          <w:spacing w:val="1"/>
          <w:lang w:val="pl-PL"/>
        </w:rPr>
        <w:t xml:space="preserve"> </w:t>
      </w:r>
      <w:r w:rsidRPr="00794CCE">
        <w:rPr>
          <w:spacing w:val="-4"/>
          <w:lang w:val="pl-PL"/>
        </w:rPr>
        <w:t>(wymagana</w:t>
      </w:r>
      <w:r w:rsidR="00DD41BC" w:rsidRPr="00794CCE">
        <w:rPr>
          <w:spacing w:val="1"/>
          <w:lang w:val="pl-PL"/>
        </w:rPr>
        <w:t xml:space="preserve"> </w:t>
      </w:r>
      <w:r w:rsidRPr="00794CCE">
        <w:rPr>
          <w:spacing w:val="-4"/>
          <w:lang w:val="pl-PL"/>
        </w:rPr>
        <w:t>w</w:t>
      </w:r>
      <w:r w:rsidRPr="00794CCE">
        <w:rPr>
          <w:lang w:val="pl-PL"/>
        </w:rPr>
        <w:t xml:space="preserve"> przypadku</w:t>
      </w:r>
      <w:r w:rsidR="00DD41BC" w:rsidRPr="00794CCE">
        <w:rPr>
          <w:spacing w:val="3"/>
          <w:lang w:val="pl-PL"/>
        </w:rPr>
        <w:t xml:space="preserve"> </w:t>
      </w:r>
      <w:r w:rsidRPr="00794CCE">
        <w:rPr>
          <w:spacing w:val="-2"/>
          <w:lang w:val="pl-PL"/>
        </w:rPr>
        <w:t>awarii</w:t>
      </w:r>
      <w:r w:rsidR="00DD41BC" w:rsidRPr="00794CCE">
        <w:rPr>
          <w:spacing w:val="4"/>
          <w:lang w:val="pl-PL"/>
        </w:rPr>
        <w:t xml:space="preserve"> </w:t>
      </w:r>
      <w:r w:rsidRPr="00794CCE">
        <w:rPr>
          <w:spacing w:val="-4"/>
          <w:lang w:val="pl-PL"/>
        </w:rPr>
        <w:t>nośników</w:t>
      </w:r>
      <w:r w:rsidR="00DD41BC" w:rsidRPr="00794CCE">
        <w:rPr>
          <w:spacing w:val="2"/>
          <w:lang w:val="pl-PL"/>
        </w:rPr>
        <w:t xml:space="preserve"> </w:t>
      </w:r>
      <w:r w:rsidRPr="00794CCE">
        <w:rPr>
          <w:lang w:val="pl-PL"/>
        </w:rPr>
        <w:t>danych).</w:t>
      </w:r>
    </w:p>
    <w:p w:rsidR="00C56C16" w:rsidRPr="00794CCE" w:rsidRDefault="00DD41BC" w:rsidP="00DE4597">
      <w:pPr>
        <w:pStyle w:val="Akapitzlist"/>
        <w:numPr>
          <w:ilvl w:val="1"/>
          <w:numId w:val="423"/>
        </w:numPr>
        <w:spacing w:after="0"/>
        <w:rPr>
          <w:bCs/>
          <w:lang w:val="pl-PL"/>
        </w:rPr>
      </w:pPr>
      <w:bookmarkStart w:id="241" w:name="BM46"/>
      <w:bookmarkEnd w:id="241"/>
      <w:r w:rsidRPr="00794CCE">
        <w:rPr>
          <w:bCs/>
          <w:lang w:val="pl-PL"/>
        </w:rPr>
        <w:t xml:space="preserve">Bezpieczeństwo </w:t>
      </w:r>
      <w:r w:rsidR="00C56C16" w:rsidRPr="00794CCE">
        <w:rPr>
          <w:bCs/>
          <w:lang w:val="pl-PL"/>
        </w:rPr>
        <w:t>teleinformatyczne</w:t>
      </w:r>
    </w:p>
    <w:p w:rsidR="00794CCE" w:rsidRPr="001C0BD5" w:rsidRDefault="00DD41BC" w:rsidP="00DE4597">
      <w:pPr>
        <w:pStyle w:val="Akapitzlist"/>
        <w:numPr>
          <w:ilvl w:val="0"/>
          <w:numId w:val="426"/>
        </w:numPr>
        <w:rPr>
          <w:spacing w:val="-2"/>
          <w:lang w:val="pl-PL"/>
        </w:rPr>
      </w:pPr>
      <w:r w:rsidRPr="001C0BD5">
        <w:rPr>
          <w:spacing w:val="-2"/>
          <w:lang w:val="pl-PL"/>
        </w:rPr>
        <w:t xml:space="preserve">Sieć lokalna statku powinna być zabezpieczona przed atakami sieciowymi celem minimalizacji utraty poufności, integralności i dostępności </w:t>
      </w:r>
      <w:r w:rsidR="00C56C16" w:rsidRPr="001C0BD5">
        <w:rPr>
          <w:spacing w:val="-2"/>
          <w:lang w:val="pl-PL"/>
        </w:rPr>
        <w:t>systemu.</w:t>
      </w:r>
    </w:p>
    <w:p w:rsidR="00C56C16" w:rsidRPr="00794CCE" w:rsidRDefault="00DD41BC" w:rsidP="00DE4597">
      <w:pPr>
        <w:pStyle w:val="Akapitzlist"/>
        <w:numPr>
          <w:ilvl w:val="0"/>
          <w:numId w:val="426"/>
        </w:numPr>
        <w:rPr>
          <w:spacing w:val="-2"/>
          <w:lang w:val="pl-PL"/>
        </w:rPr>
      </w:pPr>
      <w:r w:rsidRPr="00794CCE">
        <w:rPr>
          <w:spacing w:val="-2"/>
          <w:lang w:val="pl-PL"/>
        </w:rPr>
        <w:t xml:space="preserve">Należy wprowadzić następujące zabezpieczenia </w:t>
      </w:r>
      <w:r w:rsidR="00C56C16" w:rsidRPr="00794CCE">
        <w:rPr>
          <w:spacing w:val="-2"/>
          <w:lang w:val="pl-PL"/>
        </w:rPr>
        <w:t>teleinformatyczne:</w:t>
      </w:r>
    </w:p>
    <w:p w:rsidR="00C56C16" w:rsidRPr="00794CCE" w:rsidRDefault="006B4191" w:rsidP="009E3170">
      <w:pPr>
        <w:pStyle w:val="Akapitzlist"/>
        <w:numPr>
          <w:ilvl w:val="0"/>
          <w:numId w:val="296"/>
        </w:numPr>
        <w:spacing w:line="240" w:lineRule="auto"/>
        <w:rPr>
          <w:spacing w:val="-2"/>
          <w:lang w:val="pl-PL"/>
        </w:rPr>
      </w:pPr>
      <w:r w:rsidRPr="00794CCE">
        <w:rPr>
          <w:spacing w:val="-2"/>
          <w:lang w:val="pl-PL"/>
        </w:rPr>
        <w:t xml:space="preserve">Polityki </w:t>
      </w:r>
      <w:r w:rsidR="00C56C16" w:rsidRPr="00794CCE">
        <w:rPr>
          <w:spacing w:val="-2"/>
          <w:lang w:val="pl-PL"/>
        </w:rPr>
        <w:t>bezpieczeńs</w:t>
      </w:r>
      <w:r w:rsidRPr="00794CCE">
        <w:rPr>
          <w:spacing w:val="-2"/>
          <w:lang w:val="pl-PL"/>
        </w:rPr>
        <w:t xml:space="preserve">twa stacji roboczych i </w:t>
      </w:r>
      <w:r w:rsidR="00824DAB" w:rsidRPr="00794CCE">
        <w:rPr>
          <w:spacing w:val="-2"/>
          <w:lang w:val="pl-PL"/>
        </w:rPr>
        <w:t>serwera,</w:t>
      </w:r>
      <w:r w:rsidRPr="00794CCE">
        <w:rPr>
          <w:spacing w:val="-2"/>
          <w:lang w:val="pl-PL"/>
        </w:rPr>
        <w:t xml:space="preserve"> i urządzeń </w:t>
      </w:r>
      <w:r w:rsidR="00C56C16" w:rsidRPr="00794CCE">
        <w:rPr>
          <w:spacing w:val="-2"/>
          <w:lang w:val="pl-PL"/>
        </w:rPr>
        <w:t>aktywnych</w:t>
      </w:r>
    </w:p>
    <w:p w:rsidR="00C56C16" w:rsidRDefault="006B4191" w:rsidP="009E3170">
      <w:pPr>
        <w:pStyle w:val="Akapitzlist"/>
        <w:numPr>
          <w:ilvl w:val="0"/>
          <w:numId w:val="296"/>
        </w:numPr>
        <w:spacing w:after="0" w:line="240" w:lineRule="auto"/>
        <w:contextualSpacing w:val="0"/>
        <w:rPr>
          <w:spacing w:val="-2"/>
          <w:lang w:val="pl-PL"/>
        </w:rPr>
      </w:pPr>
      <w:r>
        <w:rPr>
          <w:spacing w:val="-2"/>
          <w:lang w:val="pl-PL"/>
        </w:rPr>
        <w:t xml:space="preserve">Oprogramowanie antywirusowe stacji roboczych i </w:t>
      </w:r>
      <w:r w:rsidR="00C56C16">
        <w:rPr>
          <w:spacing w:val="-2"/>
          <w:lang w:val="pl-PL"/>
        </w:rPr>
        <w:t>serwera</w:t>
      </w:r>
    </w:p>
    <w:p w:rsidR="00C56C16" w:rsidRDefault="006B4191" w:rsidP="009E3170">
      <w:pPr>
        <w:pStyle w:val="Akapitzlist"/>
        <w:numPr>
          <w:ilvl w:val="0"/>
          <w:numId w:val="296"/>
        </w:numPr>
        <w:spacing w:after="0" w:line="240" w:lineRule="auto"/>
        <w:contextualSpacing w:val="0"/>
        <w:rPr>
          <w:spacing w:val="-2"/>
          <w:lang w:val="pl-PL"/>
        </w:rPr>
      </w:pPr>
      <w:r>
        <w:rPr>
          <w:spacing w:val="-2"/>
          <w:lang w:val="pl-PL"/>
        </w:rPr>
        <w:t xml:space="preserve">Oprogramowanie </w:t>
      </w:r>
      <w:r w:rsidR="0035691F">
        <w:rPr>
          <w:spacing w:val="-2"/>
          <w:lang w:val="pl-PL"/>
        </w:rPr>
        <w:t xml:space="preserve">IDS </w:t>
      </w:r>
      <w:r w:rsidR="00C56C16">
        <w:rPr>
          <w:spacing w:val="-2"/>
          <w:lang w:val="pl-PL"/>
        </w:rPr>
        <w:t>do</w:t>
      </w:r>
      <w:r w:rsidR="0035691F">
        <w:rPr>
          <w:spacing w:val="-2"/>
          <w:lang w:val="pl-PL"/>
        </w:rPr>
        <w:t xml:space="preserve"> monitorowania ruchu sieciowego (NIDS) oraz do kontroli stacji roboczych i serwera </w:t>
      </w:r>
      <w:r w:rsidR="00C56C16">
        <w:rPr>
          <w:spacing w:val="-2"/>
          <w:lang w:val="pl-PL"/>
        </w:rPr>
        <w:t>(HIDS)</w:t>
      </w:r>
    </w:p>
    <w:p w:rsidR="00C56C16" w:rsidRDefault="003D4461" w:rsidP="009E3170">
      <w:pPr>
        <w:pStyle w:val="Akapitzlist"/>
        <w:numPr>
          <w:ilvl w:val="0"/>
          <w:numId w:val="296"/>
        </w:numPr>
        <w:spacing w:line="240" w:lineRule="auto"/>
        <w:contextualSpacing w:val="0"/>
        <w:rPr>
          <w:spacing w:val="-2"/>
          <w:lang w:val="pl-PL"/>
        </w:rPr>
      </w:pPr>
      <w:r>
        <w:rPr>
          <w:spacing w:val="-2"/>
          <w:lang w:val="pl-PL"/>
        </w:rPr>
        <w:t xml:space="preserve">Zabezpieczenie </w:t>
      </w:r>
      <w:r w:rsidR="00F95E0A">
        <w:rPr>
          <w:spacing w:val="-2"/>
          <w:lang w:val="pl-PL"/>
        </w:rPr>
        <w:t>kryptograficzne, przez co</w:t>
      </w:r>
      <w:r>
        <w:rPr>
          <w:spacing w:val="-2"/>
          <w:lang w:val="pl-PL"/>
        </w:rPr>
        <w:t xml:space="preserve"> najmniej </w:t>
      </w:r>
      <w:r w:rsidR="0035691F">
        <w:rPr>
          <w:spacing w:val="-2"/>
          <w:lang w:val="pl-PL"/>
        </w:rPr>
        <w:t xml:space="preserve">programowy tunel </w:t>
      </w:r>
      <w:r w:rsidR="00C56C16">
        <w:rPr>
          <w:spacing w:val="-2"/>
          <w:lang w:val="pl-PL"/>
        </w:rPr>
        <w:t xml:space="preserve">VPN/IPSec </w:t>
      </w:r>
    </w:p>
    <w:p w:rsidR="00C56C16" w:rsidRDefault="0035691F" w:rsidP="00DE4597">
      <w:pPr>
        <w:pStyle w:val="Nagwek2"/>
        <w:numPr>
          <w:ilvl w:val="1"/>
          <w:numId w:val="326"/>
        </w:numPr>
        <w:rPr>
          <w:lang w:val="pl-PL"/>
        </w:rPr>
      </w:pPr>
      <w:bookmarkStart w:id="242" w:name="_Toc12592260"/>
      <w:r>
        <w:rPr>
          <w:lang w:val="pl-PL"/>
        </w:rPr>
        <w:t>Urządzenia nawigacyjne</w:t>
      </w:r>
      <w:bookmarkEnd w:id="242"/>
    </w:p>
    <w:p w:rsidR="00C56C16" w:rsidRPr="00794CCE" w:rsidRDefault="0035691F" w:rsidP="00DE4597">
      <w:pPr>
        <w:pStyle w:val="Akapitzlist"/>
        <w:numPr>
          <w:ilvl w:val="0"/>
          <w:numId w:val="427"/>
        </w:numPr>
        <w:spacing w:after="0"/>
        <w:rPr>
          <w:bCs/>
          <w:spacing w:val="-2"/>
          <w:szCs w:val="22"/>
          <w:lang w:val="pl-PL"/>
        </w:rPr>
      </w:pPr>
      <w:r w:rsidRPr="00794CCE">
        <w:rPr>
          <w:bCs/>
          <w:spacing w:val="-2"/>
          <w:lang w:val="pl-PL"/>
        </w:rPr>
        <w:t xml:space="preserve">Urządzenia </w:t>
      </w:r>
      <w:r w:rsidR="00F95E0A" w:rsidRPr="00794CCE">
        <w:rPr>
          <w:bCs/>
          <w:spacing w:val="-2"/>
          <w:lang w:val="pl-PL"/>
        </w:rPr>
        <w:t>elektro nawigacyjne</w:t>
      </w:r>
    </w:p>
    <w:p w:rsidR="00C56C16" w:rsidRDefault="00935FBC" w:rsidP="00794CCE">
      <w:pPr>
        <w:spacing w:after="0"/>
        <w:rPr>
          <w:lang w:val="pl-PL"/>
        </w:rPr>
      </w:pPr>
      <w:r>
        <w:rPr>
          <w:lang w:val="pl-PL"/>
        </w:rPr>
        <w:t>Mostek zintegrowany</w:t>
      </w:r>
      <w:r w:rsidR="00C56C16">
        <w:rPr>
          <w:lang w:val="pl-PL"/>
        </w:rPr>
        <w:t xml:space="preserve"> (Rezolucja IMO MSC.64(67)) zaprojektowany tak, żeby uszkodzenie jednego z podsystemów nie powodowało uszkodzenia innych podsystemów oraz było alarmowane dźwiękowo i wizualnie. System powinien zawierać między innymi następujące urządzenia i podsystemy: </w:t>
      </w:r>
    </w:p>
    <w:p w:rsidR="00794CCE" w:rsidRPr="001C0BD5" w:rsidRDefault="00D01112" w:rsidP="00DE4597">
      <w:pPr>
        <w:pStyle w:val="Akapitzlist"/>
        <w:numPr>
          <w:ilvl w:val="0"/>
          <w:numId w:val="428"/>
        </w:numPr>
        <w:spacing w:after="0" w:line="240" w:lineRule="auto"/>
        <w:rPr>
          <w:spacing w:val="-2"/>
          <w:lang w:val="pl-PL"/>
        </w:rPr>
      </w:pPr>
      <w:r>
        <w:rPr>
          <w:spacing w:val="-2"/>
          <w:lang w:val="pl-PL"/>
        </w:rPr>
        <w:t>Zintegrowany system radarowy oparty o d</w:t>
      </w:r>
      <w:r w:rsidR="00C56C16" w:rsidRPr="001C0BD5">
        <w:rPr>
          <w:spacing w:val="-2"/>
          <w:lang w:val="pl-PL"/>
        </w:rPr>
        <w:t xml:space="preserve">wa radary nawigacyjne </w:t>
      </w:r>
      <w:r>
        <w:rPr>
          <w:spacing w:val="-2"/>
          <w:lang w:val="pl-PL"/>
        </w:rPr>
        <w:t xml:space="preserve">wykorzystujące technologię półprzewodnikową </w:t>
      </w:r>
      <w:r w:rsidR="00C56C16" w:rsidRPr="001C0BD5">
        <w:rPr>
          <w:spacing w:val="-2"/>
          <w:lang w:val="pl-PL"/>
        </w:rPr>
        <w:t>z kolorowym</w:t>
      </w:r>
      <w:r w:rsidR="00B108F6">
        <w:rPr>
          <w:spacing w:val="-2"/>
          <w:lang w:val="pl-PL"/>
        </w:rPr>
        <w:t>i</w:t>
      </w:r>
      <w:r w:rsidR="00C56C16" w:rsidRPr="001C0BD5">
        <w:rPr>
          <w:spacing w:val="-2"/>
          <w:lang w:val="pl-PL"/>
        </w:rPr>
        <w:t xml:space="preserve"> monito</w:t>
      </w:r>
      <w:r w:rsidR="007335C6">
        <w:rPr>
          <w:spacing w:val="-2"/>
          <w:lang w:val="pl-PL"/>
        </w:rPr>
        <w:t>rami</w:t>
      </w:r>
      <w:r w:rsidR="00C56C16" w:rsidRPr="001C0BD5">
        <w:rPr>
          <w:spacing w:val="-2"/>
          <w:lang w:val="pl-PL"/>
        </w:rPr>
        <w:t xml:space="preserve"> światła dziennego </w:t>
      </w:r>
      <w:r>
        <w:rPr>
          <w:spacing w:val="-2"/>
          <w:lang w:val="pl-PL"/>
        </w:rPr>
        <w:t>minimum 22</w:t>
      </w:r>
      <w:r w:rsidR="00C56C16" w:rsidRPr="001C0BD5">
        <w:rPr>
          <w:spacing w:val="-2"/>
          <w:lang w:val="pl-PL"/>
        </w:rPr>
        <w:t>” (przynajmniej jeden radar 9 GHz z systemem ARPA).</w:t>
      </w:r>
      <w:r w:rsidR="002F7DD4">
        <w:rPr>
          <w:spacing w:val="-2"/>
          <w:lang w:val="pl-PL"/>
        </w:rPr>
        <w:t xml:space="preserve"> System zobrazowania powinien być </w:t>
      </w:r>
      <w:r w:rsidR="006D6138">
        <w:rPr>
          <w:spacing w:val="-2"/>
          <w:lang w:val="pl-PL"/>
        </w:rPr>
        <w:t xml:space="preserve">certyfikowany zgodnie </w:t>
      </w:r>
      <w:r w:rsidR="002F7DD4">
        <w:rPr>
          <w:spacing w:val="-2"/>
          <w:lang w:val="pl-PL"/>
        </w:rPr>
        <w:t xml:space="preserve">z wymaganiami </w:t>
      </w:r>
      <w:r w:rsidR="006D6138">
        <w:rPr>
          <w:spacing w:val="-2"/>
          <w:lang w:val="pl-PL"/>
        </w:rPr>
        <w:t>Rezolucji MSC 192/79 oraz IEC 62388 Ed. 2 (IEC: 2013</w:t>
      </w:r>
      <w:r w:rsidR="00615894">
        <w:rPr>
          <w:spacing w:val="-2"/>
          <w:lang w:val="pl-PL"/>
        </w:rPr>
        <w:t>)</w:t>
      </w:r>
      <w:r w:rsidR="00327AC9">
        <w:rPr>
          <w:spacing w:val="-2"/>
          <w:lang w:val="pl-PL"/>
        </w:rPr>
        <w:t>.</w:t>
      </w:r>
    </w:p>
    <w:p w:rsidR="00615894" w:rsidRDefault="00C56C16" w:rsidP="00DE4597">
      <w:pPr>
        <w:pStyle w:val="Akapitzlist"/>
        <w:numPr>
          <w:ilvl w:val="0"/>
          <w:numId w:val="428"/>
        </w:numPr>
        <w:spacing w:after="0" w:line="240" w:lineRule="auto"/>
        <w:rPr>
          <w:spacing w:val="-2"/>
          <w:lang w:val="pl-PL"/>
        </w:rPr>
      </w:pPr>
      <w:r w:rsidRPr="00794CCE">
        <w:rPr>
          <w:spacing w:val="-2"/>
          <w:lang w:val="pl-PL"/>
        </w:rPr>
        <w:t xml:space="preserve">System ECDIS wraz </w:t>
      </w:r>
      <w:r w:rsidR="00E6328D">
        <w:rPr>
          <w:spacing w:val="-2"/>
          <w:lang w:val="pl-PL"/>
        </w:rPr>
        <w:t xml:space="preserve">z </w:t>
      </w:r>
      <w:r w:rsidRPr="00794CCE">
        <w:rPr>
          <w:spacing w:val="-2"/>
          <w:lang w:val="pl-PL"/>
        </w:rPr>
        <w:t>automatycznym uaktualnianiem</w:t>
      </w:r>
      <w:r w:rsidR="00615894">
        <w:rPr>
          <w:spacing w:val="-2"/>
          <w:lang w:val="pl-PL"/>
        </w:rPr>
        <w:t xml:space="preserve">, </w:t>
      </w:r>
      <w:r w:rsidRPr="00794CCE">
        <w:rPr>
          <w:spacing w:val="-2"/>
          <w:lang w:val="pl-PL"/>
        </w:rPr>
        <w:t>systemem rezerwowym „back –up” spełniającym wymagania SOLAS, stanowisko</w:t>
      </w:r>
      <w:r w:rsidR="007223C3" w:rsidRPr="00794CCE">
        <w:rPr>
          <w:spacing w:val="-2"/>
          <w:lang w:val="pl-PL"/>
        </w:rPr>
        <w:t xml:space="preserve"> dziobowe i repetytor na </w:t>
      </w:r>
      <w:r w:rsidR="00F95E0A" w:rsidRPr="00794CCE">
        <w:rPr>
          <w:spacing w:val="-2"/>
          <w:lang w:val="pl-PL"/>
        </w:rPr>
        <w:t>rufie</w:t>
      </w:r>
      <w:r w:rsidR="00B108F6">
        <w:rPr>
          <w:spacing w:val="-2"/>
          <w:lang w:val="pl-PL"/>
        </w:rPr>
        <w:t xml:space="preserve"> oraz w pomieszczeniu sztabowym</w:t>
      </w:r>
      <w:r w:rsidR="00F95E0A" w:rsidRPr="00794CCE">
        <w:rPr>
          <w:spacing w:val="-2"/>
          <w:lang w:val="pl-PL"/>
        </w:rPr>
        <w:t>.</w:t>
      </w:r>
    </w:p>
    <w:p w:rsidR="00C66476" w:rsidRDefault="00615894" w:rsidP="00DE4597">
      <w:pPr>
        <w:pStyle w:val="Akapitzlist"/>
        <w:numPr>
          <w:ilvl w:val="0"/>
          <w:numId w:val="428"/>
        </w:numPr>
        <w:spacing w:after="0" w:line="240" w:lineRule="auto"/>
        <w:rPr>
          <w:spacing w:val="-2"/>
          <w:lang w:val="pl-PL"/>
        </w:rPr>
      </w:pPr>
      <w:r>
        <w:rPr>
          <w:spacing w:val="-2"/>
          <w:lang w:val="pl-PL"/>
        </w:rPr>
        <w:t xml:space="preserve">Pakiet </w:t>
      </w:r>
      <w:r w:rsidRPr="00794CCE">
        <w:rPr>
          <w:spacing w:val="-2"/>
          <w:lang w:val="pl-PL"/>
        </w:rPr>
        <w:t>aktualnych map papierowych</w:t>
      </w:r>
      <w:r w:rsidR="00327AC9">
        <w:rPr>
          <w:spacing w:val="-2"/>
          <w:lang w:val="pl-PL"/>
        </w:rPr>
        <w:t>.</w:t>
      </w:r>
    </w:p>
    <w:p w:rsidR="00794CCE" w:rsidRDefault="00F95E0A" w:rsidP="00DE4597">
      <w:pPr>
        <w:pStyle w:val="Akapitzlist"/>
        <w:numPr>
          <w:ilvl w:val="0"/>
          <w:numId w:val="428"/>
        </w:numPr>
        <w:spacing w:after="0" w:line="240" w:lineRule="auto"/>
        <w:rPr>
          <w:spacing w:val="-2"/>
          <w:lang w:val="pl-PL"/>
        </w:rPr>
      </w:pPr>
      <w:r w:rsidRPr="00794CCE">
        <w:rPr>
          <w:spacing w:val="-2"/>
          <w:lang w:val="pl-PL"/>
        </w:rPr>
        <w:t>Radar</w:t>
      </w:r>
      <w:r w:rsidR="007223C3" w:rsidRPr="00794CCE">
        <w:rPr>
          <w:spacing w:val="-2"/>
          <w:lang w:val="pl-PL"/>
        </w:rPr>
        <w:t xml:space="preserve"> specjalnego przeznaczenia do wykrywania i monitorowania substancji olejowych na powierzchni wody oraz wykrywania i śledzenia małych obiektów, </w:t>
      </w:r>
      <w:r w:rsidR="00CE04B7">
        <w:rPr>
          <w:spacing w:val="-2"/>
          <w:lang w:val="pl-PL"/>
        </w:rPr>
        <w:t>wg specyfikacji określonej w Rozdziale 7.</w:t>
      </w:r>
    </w:p>
    <w:p w:rsidR="00794CCE" w:rsidRDefault="007223C3" w:rsidP="00DE4597">
      <w:pPr>
        <w:pStyle w:val="Akapitzlist"/>
        <w:numPr>
          <w:ilvl w:val="0"/>
          <w:numId w:val="428"/>
        </w:numPr>
        <w:spacing w:after="0" w:line="240" w:lineRule="auto"/>
        <w:rPr>
          <w:spacing w:val="-2"/>
          <w:lang w:val="pl-PL"/>
        </w:rPr>
      </w:pPr>
      <w:r w:rsidRPr="00794CCE">
        <w:rPr>
          <w:spacing w:val="-2"/>
          <w:lang w:val="pl-PL"/>
        </w:rPr>
        <w:t xml:space="preserve">DGPS. </w:t>
      </w:r>
    </w:p>
    <w:p w:rsidR="00794CCE" w:rsidRDefault="00C56C16" w:rsidP="00DE4597">
      <w:pPr>
        <w:pStyle w:val="Akapitzlist"/>
        <w:numPr>
          <w:ilvl w:val="0"/>
          <w:numId w:val="428"/>
        </w:numPr>
        <w:spacing w:after="0" w:line="240" w:lineRule="auto"/>
        <w:rPr>
          <w:spacing w:val="-2"/>
          <w:lang w:val="pl-PL"/>
        </w:rPr>
      </w:pPr>
      <w:r w:rsidRPr="00794CCE">
        <w:rPr>
          <w:spacing w:val="-2"/>
          <w:lang w:val="pl-PL"/>
        </w:rPr>
        <w:t>Kompas żyroskopowy z repetytorami.</w:t>
      </w:r>
    </w:p>
    <w:p w:rsidR="00794CCE" w:rsidRDefault="00C56C16" w:rsidP="00DE4597">
      <w:pPr>
        <w:pStyle w:val="Akapitzlist"/>
        <w:numPr>
          <w:ilvl w:val="0"/>
          <w:numId w:val="428"/>
        </w:numPr>
        <w:spacing w:after="0" w:line="240" w:lineRule="auto"/>
        <w:rPr>
          <w:spacing w:val="-2"/>
          <w:lang w:val="pl-PL"/>
        </w:rPr>
      </w:pPr>
      <w:r w:rsidRPr="00794CCE">
        <w:rPr>
          <w:spacing w:val="-2"/>
          <w:lang w:val="pl-PL"/>
        </w:rPr>
        <w:t>Namiernik lub inne urządzenia niezależne o</w:t>
      </w:r>
      <w:r w:rsidR="00935FBC">
        <w:rPr>
          <w:spacing w:val="-2"/>
          <w:lang w:val="pl-PL"/>
        </w:rPr>
        <w:t>d źródła zasilania dla określenia</w:t>
      </w:r>
      <w:r w:rsidRPr="00794CCE">
        <w:rPr>
          <w:spacing w:val="-2"/>
          <w:lang w:val="pl-PL"/>
        </w:rPr>
        <w:t xml:space="preserve"> namiaru w zakresie 360°.</w:t>
      </w:r>
    </w:p>
    <w:p w:rsidR="00794CCE" w:rsidRDefault="00C56C16" w:rsidP="00DE4597">
      <w:pPr>
        <w:pStyle w:val="Akapitzlist"/>
        <w:numPr>
          <w:ilvl w:val="0"/>
          <w:numId w:val="428"/>
        </w:numPr>
        <w:spacing w:after="0" w:line="240" w:lineRule="auto"/>
        <w:rPr>
          <w:spacing w:val="-2"/>
          <w:lang w:val="pl-PL"/>
        </w:rPr>
      </w:pPr>
      <w:r w:rsidRPr="00794CCE">
        <w:rPr>
          <w:spacing w:val="-2"/>
          <w:lang w:val="pl-PL"/>
        </w:rPr>
        <w:t>Kompas magnetyczny z możliwością odczytu wskazań na stanowisku sternika.</w:t>
      </w:r>
    </w:p>
    <w:p w:rsidR="00794CCE" w:rsidRDefault="00C56C16" w:rsidP="00DE4597">
      <w:pPr>
        <w:pStyle w:val="Akapitzlist"/>
        <w:numPr>
          <w:ilvl w:val="0"/>
          <w:numId w:val="428"/>
        </w:numPr>
        <w:spacing w:after="0" w:line="240" w:lineRule="auto"/>
        <w:rPr>
          <w:spacing w:val="-2"/>
          <w:lang w:val="pl-PL"/>
        </w:rPr>
      </w:pPr>
      <w:r w:rsidRPr="00794CCE">
        <w:rPr>
          <w:spacing w:val="-2"/>
          <w:lang w:val="pl-PL"/>
        </w:rPr>
        <w:t>Autopilot.</w:t>
      </w:r>
    </w:p>
    <w:p w:rsidR="00794CCE" w:rsidRDefault="00C56C16" w:rsidP="00DE4597">
      <w:pPr>
        <w:pStyle w:val="Akapitzlist"/>
        <w:numPr>
          <w:ilvl w:val="0"/>
          <w:numId w:val="428"/>
        </w:numPr>
        <w:spacing w:after="0" w:line="240" w:lineRule="auto"/>
        <w:rPr>
          <w:spacing w:val="-2"/>
          <w:lang w:val="pl-PL"/>
        </w:rPr>
      </w:pPr>
      <w:r w:rsidRPr="00794CCE">
        <w:rPr>
          <w:spacing w:val="-2"/>
          <w:lang w:val="pl-PL"/>
        </w:rPr>
        <w:t>System alarmu wachtowego na mostku (BNWAS).</w:t>
      </w:r>
    </w:p>
    <w:p w:rsidR="00794CCE" w:rsidRDefault="00C56C16" w:rsidP="00DE4597">
      <w:pPr>
        <w:pStyle w:val="Akapitzlist"/>
        <w:numPr>
          <w:ilvl w:val="0"/>
          <w:numId w:val="428"/>
        </w:numPr>
        <w:spacing w:after="0" w:line="240" w:lineRule="auto"/>
        <w:rPr>
          <w:spacing w:val="-2"/>
          <w:lang w:val="pl-PL"/>
        </w:rPr>
      </w:pPr>
      <w:r w:rsidRPr="00794CCE">
        <w:rPr>
          <w:spacing w:val="-2"/>
          <w:lang w:val="pl-PL"/>
        </w:rPr>
        <w:t>Lampa sygnałowa (ALDIS) + awaryjne zasilanie.</w:t>
      </w:r>
    </w:p>
    <w:p w:rsidR="00794CCE" w:rsidRDefault="00C56C16" w:rsidP="00DE4597">
      <w:pPr>
        <w:pStyle w:val="Akapitzlist"/>
        <w:numPr>
          <w:ilvl w:val="0"/>
          <w:numId w:val="428"/>
        </w:numPr>
        <w:spacing w:after="0" w:line="240" w:lineRule="auto"/>
        <w:rPr>
          <w:spacing w:val="-2"/>
          <w:lang w:val="pl-PL"/>
        </w:rPr>
      </w:pPr>
      <w:r w:rsidRPr="00794CCE">
        <w:rPr>
          <w:spacing w:val="-2"/>
          <w:lang w:val="pl-PL"/>
        </w:rPr>
        <w:t>Echosondę lub inne elektroniczne urządzenie do pomiaru i wskazywania głębokości i temperatury wody.</w:t>
      </w:r>
    </w:p>
    <w:p w:rsidR="00794CCE" w:rsidRDefault="00C56C16" w:rsidP="00DE4597">
      <w:pPr>
        <w:pStyle w:val="Akapitzlist"/>
        <w:numPr>
          <w:ilvl w:val="0"/>
          <w:numId w:val="428"/>
        </w:numPr>
        <w:spacing w:after="0" w:line="240" w:lineRule="auto"/>
        <w:rPr>
          <w:spacing w:val="-2"/>
          <w:lang w:val="pl-PL"/>
        </w:rPr>
      </w:pPr>
      <w:r w:rsidRPr="00794CCE">
        <w:rPr>
          <w:spacing w:val="-2"/>
          <w:lang w:val="pl-PL"/>
        </w:rPr>
        <w:t>Sonar stacjonarny.</w:t>
      </w:r>
    </w:p>
    <w:p w:rsidR="00794CCE" w:rsidRDefault="00C56C16" w:rsidP="00DE4597">
      <w:pPr>
        <w:pStyle w:val="Akapitzlist"/>
        <w:numPr>
          <w:ilvl w:val="0"/>
          <w:numId w:val="428"/>
        </w:numPr>
        <w:spacing w:after="0" w:line="240" w:lineRule="auto"/>
        <w:rPr>
          <w:spacing w:val="-2"/>
          <w:lang w:val="pl-PL"/>
        </w:rPr>
      </w:pPr>
      <w:r w:rsidRPr="00794CCE">
        <w:rPr>
          <w:spacing w:val="-2"/>
          <w:lang w:val="pl-PL"/>
        </w:rPr>
        <w:t>Urządzenie do pomiaru prędkości i przebytej odległości lub inne urządzenie wskazujące prędkość i drogę przebytą względem wody.</w:t>
      </w:r>
    </w:p>
    <w:p w:rsidR="00794CCE" w:rsidRDefault="00C56C16" w:rsidP="00DE4597">
      <w:pPr>
        <w:pStyle w:val="Akapitzlist"/>
        <w:numPr>
          <w:ilvl w:val="0"/>
          <w:numId w:val="428"/>
        </w:numPr>
        <w:spacing w:after="0" w:line="240" w:lineRule="auto"/>
        <w:rPr>
          <w:spacing w:val="-2"/>
          <w:lang w:val="pl-PL"/>
        </w:rPr>
      </w:pPr>
      <w:r w:rsidRPr="00794CCE">
        <w:rPr>
          <w:spacing w:val="-2"/>
          <w:lang w:val="pl-PL"/>
        </w:rPr>
        <w:t>System AIS klasy A.</w:t>
      </w:r>
    </w:p>
    <w:p w:rsidR="00794CCE" w:rsidRDefault="00C56C16" w:rsidP="00DE4597">
      <w:pPr>
        <w:pStyle w:val="Akapitzlist"/>
        <w:numPr>
          <w:ilvl w:val="0"/>
          <w:numId w:val="428"/>
        </w:numPr>
        <w:spacing w:after="0" w:line="240" w:lineRule="auto"/>
        <w:rPr>
          <w:spacing w:val="-2"/>
          <w:lang w:val="pl-PL"/>
        </w:rPr>
      </w:pPr>
      <w:r w:rsidRPr="00794CCE">
        <w:rPr>
          <w:spacing w:val="-2"/>
          <w:lang w:val="pl-PL"/>
        </w:rPr>
        <w:t>System dalekosiężnej identyfikacji i śledzenia statków LRIT.</w:t>
      </w:r>
    </w:p>
    <w:p w:rsidR="00794CCE" w:rsidRDefault="00C56C16" w:rsidP="00DE4597">
      <w:pPr>
        <w:pStyle w:val="Akapitzlist"/>
        <w:numPr>
          <w:ilvl w:val="0"/>
          <w:numId w:val="428"/>
        </w:numPr>
        <w:spacing w:after="0" w:line="240" w:lineRule="auto"/>
        <w:rPr>
          <w:spacing w:val="-2"/>
          <w:lang w:val="pl-PL"/>
        </w:rPr>
      </w:pPr>
      <w:r w:rsidRPr="00794CCE">
        <w:rPr>
          <w:spacing w:val="-2"/>
          <w:lang w:val="pl-PL"/>
        </w:rPr>
        <w:t>Wskaźniki parametrów pracy steru, śruby, sterów strumieniowych i inne mierniki – wszystkie powinny być widoczne ze stanowisk dowodzenia.</w:t>
      </w:r>
    </w:p>
    <w:p w:rsidR="00794CCE" w:rsidRDefault="00C56C16" w:rsidP="00DE4597">
      <w:pPr>
        <w:pStyle w:val="Akapitzlist"/>
        <w:numPr>
          <w:ilvl w:val="0"/>
          <w:numId w:val="428"/>
        </w:numPr>
        <w:spacing w:after="0" w:line="240" w:lineRule="auto"/>
        <w:rPr>
          <w:spacing w:val="-2"/>
          <w:lang w:val="pl-PL"/>
        </w:rPr>
      </w:pPr>
      <w:r w:rsidRPr="00794CCE">
        <w:rPr>
          <w:spacing w:val="-2"/>
          <w:lang w:val="pl-PL"/>
        </w:rPr>
        <w:t>Rejestrator danych z podróży VDR.</w:t>
      </w:r>
    </w:p>
    <w:p w:rsidR="00C56C16" w:rsidRPr="00794CCE" w:rsidRDefault="00794CCE" w:rsidP="00DE4597">
      <w:pPr>
        <w:pStyle w:val="Akapitzlist"/>
        <w:numPr>
          <w:ilvl w:val="0"/>
          <w:numId w:val="428"/>
        </w:numPr>
        <w:spacing w:line="240" w:lineRule="auto"/>
        <w:rPr>
          <w:spacing w:val="-2"/>
          <w:lang w:val="pl-PL"/>
        </w:rPr>
      </w:pPr>
      <w:r>
        <w:rPr>
          <w:spacing w:val="-2"/>
          <w:lang w:val="pl-PL"/>
        </w:rPr>
        <w:t>Oraz inne nie</w:t>
      </w:r>
      <w:r w:rsidR="00C56C16" w:rsidRPr="00794CCE">
        <w:rPr>
          <w:spacing w:val="-2"/>
          <w:lang w:val="pl-PL"/>
        </w:rPr>
        <w:t>wymienione, wym</w:t>
      </w:r>
      <w:r w:rsidR="0035691F" w:rsidRPr="00794CCE">
        <w:rPr>
          <w:spacing w:val="-2"/>
          <w:lang w:val="pl-PL"/>
        </w:rPr>
        <w:t>agane przez Klasę, Państwo Flagi</w:t>
      </w:r>
      <w:r w:rsidR="007223C3" w:rsidRPr="00794CCE">
        <w:rPr>
          <w:spacing w:val="-2"/>
          <w:lang w:val="pl-PL"/>
        </w:rPr>
        <w:t xml:space="preserve"> lub wynikające z funkcji operacyjnych statku</w:t>
      </w:r>
      <w:r w:rsidR="00C56C16" w:rsidRPr="00794CCE">
        <w:rPr>
          <w:spacing w:val="-2"/>
          <w:lang w:val="pl-PL"/>
        </w:rPr>
        <w:t>.</w:t>
      </w:r>
    </w:p>
    <w:p w:rsidR="00C56C16" w:rsidRDefault="002070EF" w:rsidP="00DE4597">
      <w:pPr>
        <w:pStyle w:val="Nagwek2"/>
        <w:numPr>
          <w:ilvl w:val="1"/>
          <w:numId w:val="326"/>
        </w:numPr>
        <w:rPr>
          <w:lang w:val="pl-PL"/>
        </w:rPr>
      </w:pPr>
      <w:bookmarkStart w:id="243" w:name="_Toc35"/>
      <w:bookmarkStart w:id="244" w:name="_Toc12592261"/>
      <w:r>
        <w:rPr>
          <w:lang w:val="pl-PL"/>
        </w:rPr>
        <w:t>Dodatkowe u</w:t>
      </w:r>
      <w:r w:rsidR="00C56C16">
        <w:rPr>
          <w:lang w:val="pl-PL"/>
        </w:rPr>
        <w:t>rządzenia radiowe</w:t>
      </w:r>
      <w:bookmarkEnd w:id="243"/>
      <w:bookmarkEnd w:id="244"/>
    </w:p>
    <w:p w:rsidR="00C56C16" w:rsidRPr="002070EF" w:rsidRDefault="00C56C16" w:rsidP="009E3170">
      <w:pPr>
        <w:pStyle w:val="Akapitzlist"/>
        <w:numPr>
          <w:ilvl w:val="0"/>
          <w:numId w:val="297"/>
        </w:numPr>
        <w:spacing w:after="0" w:line="240" w:lineRule="auto"/>
        <w:rPr>
          <w:spacing w:val="-2"/>
          <w:lang w:val="pl-PL"/>
        </w:rPr>
      </w:pPr>
      <w:r w:rsidRPr="002070EF">
        <w:rPr>
          <w:spacing w:val="-2"/>
          <w:lang w:val="pl-PL"/>
        </w:rPr>
        <w:t>Cztery urządzenia radiowe VHF (strefa A1) pasma morskiego w tym jedno z przystawką DSC</w:t>
      </w:r>
    </w:p>
    <w:p w:rsidR="00C56C16" w:rsidRDefault="00C56C16" w:rsidP="009E3170">
      <w:pPr>
        <w:pStyle w:val="Akapitzlist"/>
        <w:numPr>
          <w:ilvl w:val="0"/>
          <w:numId w:val="297"/>
        </w:numPr>
        <w:spacing w:after="0" w:line="240" w:lineRule="auto"/>
        <w:contextualSpacing w:val="0"/>
        <w:rPr>
          <w:spacing w:val="-2"/>
          <w:lang w:val="pl-PL"/>
        </w:rPr>
      </w:pPr>
      <w:r>
        <w:rPr>
          <w:spacing w:val="-2"/>
          <w:lang w:val="pl-PL"/>
        </w:rPr>
        <w:t>Jedno urządzenie radiowe MF oraz HF z przystawką DSC (strefy A2+ A3)</w:t>
      </w:r>
    </w:p>
    <w:p w:rsidR="00C56C16" w:rsidRPr="00F95E0A" w:rsidRDefault="00C56C16" w:rsidP="009E3170">
      <w:pPr>
        <w:pStyle w:val="Akapitzlist1"/>
        <w:numPr>
          <w:ilvl w:val="0"/>
          <w:numId w:val="297"/>
        </w:numPr>
        <w:spacing w:after="0" w:line="240" w:lineRule="auto"/>
        <w:rPr>
          <w:lang w:val="pl-PL"/>
        </w:rPr>
      </w:pPr>
      <w:r>
        <w:rPr>
          <w:lang w:val="pl-PL"/>
        </w:rPr>
        <w:t xml:space="preserve">Dwa Transpondery radarowe pasma 9 GHz najnowszej generacji w momencie dostawy np. </w:t>
      </w:r>
      <w:r>
        <w:t>SART/AIS</w:t>
      </w:r>
    </w:p>
    <w:p w:rsidR="00C56C16" w:rsidRDefault="00C56C16" w:rsidP="009E3170">
      <w:pPr>
        <w:pStyle w:val="Akapitzlist1"/>
        <w:numPr>
          <w:ilvl w:val="0"/>
          <w:numId w:val="297"/>
        </w:numPr>
        <w:spacing w:after="0" w:line="240" w:lineRule="auto"/>
      </w:pPr>
      <w:r w:rsidRPr="00F95E0A">
        <w:rPr>
          <w:lang w:val="pl-PL"/>
        </w:rPr>
        <w:t>Odbiornik</w:t>
      </w:r>
      <w:r>
        <w:t xml:space="preserve"> NAVTEX</w:t>
      </w:r>
    </w:p>
    <w:p w:rsidR="00C56C16" w:rsidRPr="00F95E0A" w:rsidRDefault="00C56C16" w:rsidP="009E3170">
      <w:pPr>
        <w:pStyle w:val="Akapitzlist1"/>
        <w:numPr>
          <w:ilvl w:val="0"/>
          <w:numId w:val="297"/>
        </w:numPr>
        <w:spacing w:after="0" w:line="240" w:lineRule="auto"/>
        <w:rPr>
          <w:lang w:val="pl-PL"/>
        </w:rPr>
      </w:pPr>
      <w:r>
        <w:rPr>
          <w:lang w:val="pl-PL"/>
        </w:rPr>
        <w:t>Satelitarną radiopławę awaryjną EPIRB 406 MHz (najnowszej generacji w momencie dostawy np. EPIRB/AIS</w:t>
      </w:r>
    </w:p>
    <w:p w:rsidR="00C56C16" w:rsidRDefault="00C56C16" w:rsidP="009E3170">
      <w:pPr>
        <w:pStyle w:val="Akapitzlist1"/>
        <w:numPr>
          <w:ilvl w:val="0"/>
          <w:numId w:val="297"/>
        </w:numPr>
        <w:spacing w:after="0" w:line="240" w:lineRule="auto"/>
      </w:pPr>
      <w:r w:rsidRPr="00F95E0A">
        <w:rPr>
          <w:lang w:val="pl-PL"/>
        </w:rPr>
        <w:t>Radiostację lotniczą pasma</w:t>
      </w:r>
      <w:r>
        <w:t xml:space="preserve"> VHF</w:t>
      </w:r>
    </w:p>
    <w:p w:rsidR="00C56C16" w:rsidRPr="00F95E0A" w:rsidRDefault="00C56C16" w:rsidP="009E3170">
      <w:pPr>
        <w:pStyle w:val="Akapitzlist1"/>
        <w:numPr>
          <w:ilvl w:val="0"/>
          <w:numId w:val="297"/>
        </w:numPr>
        <w:spacing w:after="0" w:line="240" w:lineRule="auto"/>
        <w:rPr>
          <w:lang w:val="pl-PL"/>
        </w:rPr>
      </w:pPr>
      <w:r>
        <w:rPr>
          <w:lang w:val="pl-PL"/>
        </w:rPr>
        <w:t>Zestaw radiotelefonów GMDSS - minimum 3 szt.</w:t>
      </w:r>
    </w:p>
    <w:p w:rsidR="00C56C16" w:rsidRDefault="00C56C16" w:rsidP="009E3170">
      <w:pPr>
        <w:pStyle w:val="Akapitzlist1"/>
        <w:numPr>
          <w:ilvl w:val="0"/>
          <w:numId w:val="297"/>
        </w:numPr>
        <w:spacing w:after="0" w:line="240" w:lineRule="auto"/>
      </w:pPr>
      <w:r w:rsidRPr="00F95E0A">
        <w:rPr>
          <w:lang w:val="pl-PL"/>
        </w:rPr>
        <w:t>Radionamiernik</w:t>
      </w:r>
      <w:r>
        <w:t xml:space="preserve"> VHF</w:t>
      </w:r>
    </w:p>
    <w:p w:rsidR="00C56C16" w:rsidRDefault="00C56C16" w:rsidP="009E3170">
      <w:pPr>
        <w:pStyle w:val="Akapitzlist1"/>
        <w:numPr>
          <w:ilvl w:val="0"/>
          <w:numId w:val="297"/>
        </w:numPr>
        <w:spacing w:after="0" w:line="240" w:lineRule="auto"/>
        <w:rPr>
          <w:lang w:val="pl-PL"/>
        </w:rPr>
      </w:pPr>
      <w:r>
        <w:rPr>
          <w:lang w:val="pl-PL"/>
        </w:rPr>
        <w:t>Terminal satelitarny (fonia +przekaz danych) – Inmarsat Fleet</w:t>
      </w:r>
    </w:p>
    <w:p w:rsidR="00C56C16" w:rsidRDefault="00C56C16" w:rsidP="009E3170">
      <w:pPr>
        <w:pStyle w:val="Akapitzlist1"/>
        <w:numPr>
          <w:ilvl w:val="0"/>
          <w:numId w:val="297"/>
        </w:numPr>
        <w:spacing w:after="0" w:line="240" w:lineRule="auto"/>
        <w:rPr>
          <w:lang w:val="pl-PL"/>
        </w:rPr>
      </w:pPr>
      <w:r>
        <w:rPr>
          <w:lang w:val="pl-PL"/>
        </w:rPr>
        <w:t>Zestaw wodoszczelnych radiotelefonów noszonych VHF- minimum 10 szt.</w:t>
      </w:r>
    </w:p>
    <w:p w:rsidR="002070EF" w:rsidRDefault="00C56C16" w:rsidP="009E3170">
      <w:pPr>
        <w:pStyle w:val="Akapitzlist1"/>
        <w:numPr>
          <w:ilvl w:val="0"/>
          <w:numId w:val="297"/>
        </w:numPr>
        <w:spacing w:after="0" w:line="240" w:lineRule="auto"/>
        <w:rPr>
          <w:lang w:val="pl-PL"/>
        </w:rPr>
      </w:pPr>
      <w:r>
        <w:rPr>
          <w:lang w:val="pl-PL"/>
        </w:rPr>
        <w:t>System interkomu wewnętrznego typu „hands free” z możliwością prowadzenia komunikacji głosowej na duże odległości (megafon kierunkowy)</w:t>
      </w:r>
    </w:p>
    <w:p w:rsidR="002070EF" w:rsidRDefault="00C56C16" w:rsidP="009E3170">
      <w:pPr>
        <w:pStyle w:val="Akapitzlist1"/>
        <w:numPr>
          <w:ilvl w:val="0"/>
          <w:numId w:val="297"/>
        </w:numPr>
        <w:spacing w:after="0" w:line="240" w:lineRule="auto"/>
        <w:rPr>
          <w:lang w:val="pl-PL"/>
        </w:rPr>
      </w:pPr>
      <w:r w:rsidRPr="002070EF">
        <w:rPr>
          <w:lang w:val="pl-PL"/>
        </w:rPr>
        <w:t>System kamer (TV przemysłowa) wspomagający precyzyjne manewrowanie statkiem i monitorowanie pokładów i określonych pomieszczeń statku, z możliwością przekazywania obrazu i dźwięku przez terminal satelitarny</w:t>
      </w:r>
    </w:p>
    <w:p w:rsidR="002070EF" w:rsidRDefault="00C56C16" w:rsidP="009E3170">
      <w:pPr>
        <w:pStyle w:val="Akapitzlist1"/>
        <w:numPr>
          <w:ilvl w:val="0"/>
          <w:numId w:val="297"/>
        </w:numPr>
        <w:spacing w:after="0" w:line="240" w:lineRule="auto"/>
        <w:rPr>
          <w:lang w:val="pl-PL"/>
        </w:rPr>
      </w:pPr>
      <w:r w:rsidRPr="002070EF">
        <w:rPr>
          <w:lang w:val="pl-PL"/>
        </w:rPr>
        <w:t>Telefon komórkowy z anteną zewnętrzną</w:t>
      </w:r>
    </w:p>
    <w:p w:rsidR="002070EF" w:rsidRDefault="00C56C16" w:rsidP="009E3170">
      <w:pPr>
        <w:pStyle w:val="Akapitzlist1"/>
        <w:numPr>
          <w:ilvl w:val="0"/>
          <w:numId w:val="297"/>
        </w:numPr>
        <w:spacing w:after="0" w:line="240" w:lineRule="auto"/>
        <w:rPr>
          <w:lang w:val="pl-PL"/>
        </w:rPr>
      </w:pPr>
      <w:r w:rsidRPr="002070EF">
        <w:rPr>
          <w:lang w:val="pl-PL"/>
        </w:rPr>
        <w:t>System łączności bezprzewodowej VHF wbudowany w kaski ochronne obsad łodzi ratowniczej i roboczej z przyłbicą – 6 kpl</w:t>
      </w:r>
      <w:r w:rsidRPr="002070EF">
        <w:rPr>
          <w:spacing w:val="-3"/>
          <w:lang w:val="pl-PL"/>
        </w:rPr>
        <w:t>-</w:t>
      </w:r>
    </w:p>
    <w:p w:rsidR="002070EF" w:rsidRDefault="00C56C16" w:rsidP="009E3170">
      <w:pPr>
        <w:pStyle w:val="Akapitzlist1"/>
        <w:numPr>
          <w:ilvl w:val="0"/>
          <w:numId w:val="297"/>
        </w:numPr>
        <w:spacing w:after="0" w:line="240" w:lineRule="auto"/>
        <w:rPr>
          <w:lang w:val="pl-PL"/>
        </w:rPr>
      </w:pPr>
      <w:r w:rsidRPr="002070EF">
        <w:rPr>
          <w:lang w:val="pl-PL"/>
        </w:rPr>
        <w:t>Satelitarne radiopławy awaryjne PLB 406 MHz wyposażone w odbiornik GPS – 16 szt.</w:t>
      </w:r>
    </w:p>
    <w:p w:rsidR="002070EF" w:rsidRDefault="00C56C16" w:rsidP="009E3170">
      <w:pPr>
        <w:pStyle w:val="Akapitzlist1"/>
        <w:numPr>
          <w:ilvl w:val="0"/>
          <w:numId w:val="297"/>
        </w:numPr>
        <w:spacing w:after="0" w:line="240" w:lineRule="auto"/>
        <w:rPr>
          <w:lang w:val="pl-PL"/>
        </w:rPr>
      </w:pPr>
      <w:r w:rsidRPr="002070EF">
        <w:rPr>
          <w:lang w:val="pl-PL"/>
        </w:rPr>
        <w:t>Urządzenie systemu alertu o zagrożeniu (SSAS) – 1 szt.</w:t>
      </w:r>
    </w:p>
    <w:p w:rsidR="002070EF" w:rsidRDefault="00C56C16" w:rsidP="009E3170">
      <w:pPr>
        <w:pStyle w:val="Akapitzlist1"/>
        <w:numPr>
          <w:ilvl w:val="0"/>
          <w:numId w:val="297"/>
        </w:numPr>
        <w:spacing w:after="0" w:line="240" w:lineRule="auto"/>
        <w:rPr>
          <w:lang w:val="pl-PL"/>
        </w:rPr>
      </w:pPr>
      <w:r w:rsidRPr="002070EF">
        <w:rPr>
          <w:lang w:val="pl-PL"/>
        </w:rPr>
        <w:t>System rejestracji rozmów prowadzonych przez statkowe środki łączności</w:t>
      </w:r>
    </w:p>
    <w:p w:rsidR="002070EF" w:rsidRDefault="00C56C16" w:rsidP="009E3170">
      <w:pPr>
        <w:pStyle w:val="Akapitzlist1"/>
        <w:numPr>
          <w:ilvl w:val="0"/>
          <w:numId w:val="297"/>
        </w:numPr>
        <w:spacing w:after="0" w:line="240" w:lineRule="auto"/>
        <w:rPr>
          <w:lang w:val="pl-PL"/>
        </w:rPr>
      </w:pPr>
      <w:r w:rsidRPr="002070EF">
        <w:rPr>
          <w:lang w:val="pl-PL"/>
        </w:rPr>
        <w:t>System nagrywan</w:t>
      </w:r>
      <w:r w:rsidR="001377CC">
        <w:rPr>
          <w:lang w:val="pl-PL"/>
        </w:rPr>
        <w:t>ia rozmów prowadzonych w sterówce</w:t>
      </w:r>
    </w:p>
    <w:p w:rsidR="002070EF" w:rsidRDefault="00C56C16" w:rsidP="009E3170">
      <w:pPr>
        <w:pStyle w:val="Akapitzlist1"/>
        <w:numPr>
          <w:ilvl w:val="0"/>
          <w:numId w:val="297"/>
        </w:numPr>
        <w:spacing w:after="0" w:line="240" w:lineRule="auto"/>
        <w:rPr>
          <w:lang w:val="pl-PL"/>
        </w:rPr>
      </w:pPr>
      <w:r w:rsidRPr="002070EF">
        <w:rPr>
          <w:lang w:val="pl-PL"/>
        </w:rPr>
        <w:t>System nasłuchu sygnałów fonicznych z zewnątrz (SOLAS)</w:t>
      </w:r>
    </w:p>
    <w:p w:rsidR="002070EF" w:rsidRDefault="00C56C16" w:rsidP="009E3170">
      <w:pPr>
        <w:pStyle w:val="Akapitzlist1"/>
        <w:numPr>
          <w:ilvl w:val="0"/>
          <w:numId w:val="297"/>
        </w:numPr>
        <w:spacing w:after="0" w:line="240" w:lineRule="auto"/>
        <w:rPr>
          <w:lang w:val="pl-PL"/>
        </w:rPr>
      </w:pPr>
      <w:r w:rsidRPr="002070EF">
        <w:rPr>
          <w:lang w:val="pl-PL"/>
        </w:rPr>
        <w:t>Automatyczna stacja pogodowa z możliwością przekazywania danych przez terminal satelitarny</w:t>
      </w:r>
    </w:p>
    <w:p w:rsidR="00C56C16" w:rsidRPr="002070EF" w:rsidRDefault="007223C3" w:rsidP="009E3170">
      <w:pPr>
        <w:pStyle w:val="Akapitzlist1"/>
        <w:numPr>
          <w:ilvl w:val="0"/>
          <w:numId w:val="297"/>
        </w:numPr>
        <w:spacing w:line="240" w:lineRule="auto"/>
        <w:rPr>
          <w:lang w:val="pl-PL"/>
        </w:rPr>
      </w:pPr>
      <w:r w:rsidRPr="002070EF">
        <w:rPr>
          <w:lang w:val="pl-PL"/>
        </w:rPr>
        <w:t>Inne niewymienione, określone wymaganiami Klasy, Państwa Flagi oraz funkcjami operacyjnymi statku.</w:t>
      </w:r>
    </w:p>
    <w:p w:rsidR="00C56C16" w:rsidRDefault="003D2C94" w:rsidP="00DE4597">
      <w:pPr>
        <w:pStyle w:val="Nagwek2"/>
        <w:numPr>
          <w:ilvl w:val="1"/>
          <w:numId w:val="326"/>
        </w:numPr>
        <w:rPr>
          <w:rFonts w:ascii="Calibri" w:hAnsi="Calibri" w:cs="Calibri"/>
          <w:lang w:val="pl-PL"/>
        </w:rPr>
      </w:pPr>
      <w:bookmarkStart w:id="245" w:name="_Toc36"/>
      <w:bookmarkStart w:id="246" w:name="_Toc12592262"/>
      <w:r>
        <w:rPr>
          <w:lang w:val="pl-PL"/>
        </w:rPr>
        <w:t xml:space="preserve">Pulpity w </w:t>
      </w:r>
      <w:r w:rsidR="00C56C16">
        <w:rPr>
          <w:lang w:val="pl-PL"/>
        </w:rPr>
        <w:t>sterówce</w:t>
      </w:r>
      <w:bookmarkEnd w:id="245"/>
      <w:bookmarkEnd w:id="246"/>
    </w:p>
    <w:p w:rsidR="00C56C16" w:rsidRDefault="007223C3" w:rsidP="0011774D">
      <w:pPr>
        <w:spacing w:after="0"/>
        <w:rPr>
          <w:lang w:val="pl-PL"/>
        </w:rPr>
      </w:pPr>
      <w:r>
        <w:rPr>
          <w:lang w:val="pl-PL"/>
        </w:rPr>
        <w:t xml:space="preserve">Przewidziano następujące pulpity w </w:t>
      </w:r>
      <w:r w:rsidR="00C56C16">
        <w:rPr>
          <w:lang w:val="pl-PL"/>
        </w:rPr>
        <w:t>sterówce:</w:t>
      </w:r>
    </w:p>
    <w:p w:rsidR="002070EF" w:rsidRDefault="003D2C94" w:rsidP="00DE4597">
      <w:pPr>
        <w:pStyle w:val="Akapitzlist1"/>
        <w:numPr>
          <w:ilvl w:val="0"/>
          <w:numId w:val="429"/>
        </w:numPr>
        <w:spacing w:after="0" w:line="240" w:lineRule="auto"/>
        <w:ind w:left="426"/>
        <w:rPr>
          <w:lang w:val="pl-PL"/>
        </w:rPr>
      </w:pPr>
      <w:bookmarkStart w:id="247" w:name="BM62"/>
      <w:bookmarkEnd w:id="247"/>
      <w:r>
        <w:rPr>
          <w:lang w:val="pl-PL"/>
        </w:rPr>
        <w:t xml:space="preserve">Pulpit dziobowy – wyposażony w sterowanie napędem głównym, sterem strumieniowym oraz w niezbędne urządzenia nawigacyjne, komunikacyjne, wraz z </w:t>
      </w:r>
      <w:r w:rsidR="00C56C16">
        <w:rPr>
          <w:lang w:val="pl-PL"/>
        </w:rPr>
        <w:t>radios</w:t>
      </w:r>
      <w:r>
        <w:rPr>
          <w:lang w:val="pl-PL"/>
        </w:rPr>
        <w:t xml:space="preserve">tacją – </w:t>
      </w:r>
      <w:r w:rsidR="00C56C16">
        <w:rPr>
          <w:lang w:val="pl-PL"/>
        </w:rPr>
        <w:t>mostek zintegrowany, dwa fotele:</w:t>
      </w:r>
    </w:p>
    <w:p w:rsidR="002070EF" w:rsidRDefault="003D2C94" w:rsidP="00DE4597">
      <w:pPr>
        <w:pStyle w:val="Akapitzlist1"/>
        <w:numPr>
          <w:ilvl w:val="0"/>
          <w:numId w:val="430"/>
        </w:numPr>
        <w:spacing w:after="0" w:line="240" w:lineRule="auto"/>
        <w:rPr>
          <w:lang w:val="pl-PL"/>
        </w:rPr>
      </w:pPr>
      <w:r w:rsidRPr="002070EF">
        <w:rPr>
          <w:lang w:val="pl-PL"/>
        </w:rPr>
        <w:t>C</w:t>
      </w:r>
      <w:r w:rsidR="00C56C16" w:rsidRPr="002070EF">
        <w:rPr>
          <w:lang w:val="pl-PL"/>
        </w:rPr>
        <w:t>entralny - na</w:t>
      </w:r>
      <w:r w:rsidRPr="002070EF">
        <w:rPr>
          <w:lang w:val="pl-PL"/>
        </w:rPr>
        <w:t>wigator z pulpitem nawigacyjnym</w:t>
      </w:r>
    </w:p>
    <w:p w:rsidR="00C56C16" w:rsidRPr="002070EF" w:rsidRDefault="003D2C94" w:rsidP="00DE4597">
      <w:pPr>
        <w:pStyle w:val="Akapitzlist1"/>
        <w:numPr>
          <w:ilvl w:val="0"/>
          <w:numId w:val="430"/>
        </w:numPr>
        <w:spacing w:line="240" w:lineRule="auto"/>
        <w:rPr>
          <w:lang w:val="pl-PL"/>
        </w:rPr>
      </w:pPr>
      <w:r w:rsidRPr="002070EF">
        <w:rPr>
          <w:lang w:val="pl-PL"/>
        </w:rPr>
        <w:t>F</w:t>
      </w:r>
      <w:r w:rsidR="00C56C16" w:rsidRPr="002070EF">
        <w:rPr>
          <w:lang w:val="pl-PL"/>
        </w:rPr>
        <w:t>otel</w:t>
      </w:r>
      <w:r w:rsidRPr="002070EF">
        <w:rPr>
          <w:lang w:val="pl-PL"/>
        </w:rPr>
        <w:t>e</w:t>
      </w:r>
      <w:r w:rsidR="00C56C16" w:rsidRPr="002070EF">
        <w:rPr>
          <w:lang w:val="pl-PL"/>
        </w:rPr>
        <w:t xml:space="preserve"> dla obserw</w:t>
      </w:r>
      <w:r w:rsidR="002070EF">
        <w:rPr>
          <w:lang w:val="pl-PL"/>
        </w:rPr>
        <w:t>atora</w:t>
      </w:r>
      <w:r w:rsidRPr="002070EF">
        <w:rPr>
          <w:lang w:val="pl-PL"/>
        </w:rPr>
        <w:t xml:space="preserve"> L, PB</w:t>
      </w:r>
    </w:p>
    <w:p w:rsidR="002070EF" w:rsidRDefault="003D2C94" w:rsidP="00DE4597">
      <w:pPr>
        <w:pStyle w:val="Akapitzlist1"/>
        <w:numPr>
          <w:ilvl w:val="0"/>
          <w:numId w:val="429"/>
        </w:numPr>
        <w:spacing w:after="0" w:line="240" w:lineRule="auto"/>
        <w:ind w:left="426"/>
        <w:rPr>
          <w:lang w:val="pl-PL"/>
        </w:rPr>
      </w:pPr>
      <w:r>
        <w:rPr>
          <w:lang w:val="pl-PL"/>
        </w:rPr>
        <w:t xml:space="preserve">Pulpit rufowy – </w:t>
      </w:r>
      <w:r w:rsidR="00C56C16">
        <w:rPr>
          <w:lang w:val="pl-PL"/>
        </w:rPr>
        <w:t xml:space="preserve">przewidziany do obsługi urządzeń pokładowych, dwa fotele: </w:t>
      </w:r>
    </w:p>
    <w:p w:rsidR="002070EF" w:rsidRDefault="003D2C94" w:rsidP="00DE4597">
      <w:pPr>
        <w:pStyle w:val="Akapitzlist1"/>
        <w:numPr>
          <w:ilvl w:val="0"/>
          <w:numId w:val="431"/>
        </w:numPr>
        <w:spacing w:after="0" w:line="240" w:lineRule="auto"/>
        <w:rPr>
          <w:lang w:val="pl-PL"/>
        </w:rPr>
      </w:pPr>
      <w:r w:rsidRPr="002070EF">
        <w:rPr>
          <w:lang w:val="pl-PL"/>
        </w:rPr>
        <w:t>C</w:t>
      </w:r>
      <w:r w:rsidR="00C56C16" w:rsidRPr="002070EF">
        <w:rPr>
          <w:lang w:val="pl-PL"/>
        </w:rPr>
        <w:t>entralny najlepiej zintegrowany z manetkami w oparciach ramion z dostępem do panelu DP</w:t>
      </w:r>
    </w:p>
    <w:p w:rsidR="00C56C16" w:rsidRDefault="002070EF" w:rsidP="00DE4597">
      <w:pPr>
        <w:pStyle w:val="Akapitzlist1"/>
        <w:numPr>
          <w:ilvl w:val="0"/>
          <w:numId w:val="431"/>
        </w:numPr>
        <w:spacing w:line="240" w:lineRule="auto"/>
        <w:rPr>
          <w:lang w:val="pl-PL"/>
        </w:rPr>
      </w:pPr>
      <w:r>
        <w:rPr>
          <w:lang w:val="pl-PL"/>
        </w:rPr>
        <w:t>Stanowisko</w:t>
      </w:r>
      <w:r w:rsidR="00C56C16" w:rsidRPr="002070EF">
        <w:rPr>
          <w:lang w:val="pl-PL"/>
        </w:rPr>
        <w:t xml:space="preserve"> operatora windy holowniczej z dostępem do panelu obsługi windy holowniczej, najlepiej z manetkami w oparciach ramion</w:t>
      </w:r>
      <w:r w:rsidR="00AD5B05" w:rsidRPr="00AD5B05">
        <w:rPr>
          <w:lang w:val="pl-PL"/>
        </w:rPr>
        <w:t xml:space="preserve"> </w:t>
      </w:r>
    </w:p>
    <w:p w:rsidR="00AD5B05" w:rsidRPr="002070EF" w:rsidRDefault="00AD5B05" w:rsidP="006620D1">
      <w:pPr>
        <w:pStyle w:val="Akapitzlist1"/>
        <w:spacing w:line="240" w:lineRule="auto"/>
        <w:ind w:left="426"/>
        <w:rPr>
          <w:lang w:val="pl-PL"/>
        </w:rPr>
      </w:pPr>
    </w:p>
    <w:p w:rsidR="002070EF" w:rsidRDefault="00C56C16" w:rsidP="00DE4597">
      <w:pPr>
        <w:pStyle w:val="Akapitzlist"/>
        <w:numPr>
          <w:ilvl w:val="0"/>
          <w:numId w:val="429"/>
        </w:numPr>
        <w:ind w:left="425" w:hanging="357"/>
        <w:contextualSpacing w:val="0"/>
        <w:rPr>
          <w:lang w:val="pl-PL"/>
        </w:rPr>
      </w:pPr>
      <w:r w:rsidRPr="002070EF">
        <w:rPr>
          <w:lang w:val="pl-PL"/>
        </w:rPr>
        <w:t xml:space="preserve">Rufowe stanowisko manewrowe musi zapewnić komfort pracy osoby manewrującej z dostępem do radia </w:t>
      </w:r>
      <w:r w:rsidR="00F95E0A" w:rsidRPr="002070EF">
        <w:rPr>
          <w:lang w:val="pl-PL"/>
        </w:rPr>
        <w:t xml:space="preserve">UKF, </w:t>
      </w:r>
      <w:r w:rsidRPr="002070EF">
        <w:rPr>
          <w:lang w:val="pl-PL"/>
        </w:rPr>
        <w:t>panelu sterowania windą i pinami oraz doskonałą widoczność na cały</w:t>
      </w:r>
      <w:r w:rsidR="002070EF">
        <w:rPr>
          <w:lang w:val="pl-PL"/>
        </w:rPr>
        <w:t xml:space="preserve"> pokład </w:t>
      </w:r>
      <w:r w:rsidR="00F95E0A">
        <w:rPr>
          <w:lang w:val="pl-PL"/>
        </w:rPr>
        <w:t xml:space="preserve">roboczy. </w:t>
      </w:r>
      <w:r w:rsidR="002070EF">
        <w:rPr>
          <w:lang w:val="pl-PL"/>
        </w:rPr>
        <w:t xml:space="preserve">Powinien być </w:t>
      </w:r>
      <w:r w:rsidRPr="002070EF">
        <w:rPr>
          <w:lang w:val="pl-PL"/>
        </w:rPr>
        <w:t xml:space="preserve">dostępny </w:t>
      </w:r>
      <w:r w:rsidR="00824DAB" w:rsidRPr="002070EF">
        <w:rPr>
          <w:lang w:val="pl-PL"/>
        </w:rPr>
        <w:t>(widoczny</w:t>
      </w:r>
      <w:r w:rsidR="00A81F9E" w:rsidRPr="002070EF">
        <w:rPr>
          <w:lang w:val="pl-PL"/>
        </w:rPr>
        <w:t xml:space="preserve">) </w:t>
      </w:r>
      <w:r w:rsidRPr="002070EF">
        <w:rPr>
          <w:lang w:val="pl-PL"/>
        </w:rPr>
        <w:t xml:space="preserve">repetytor radaru i </w:t>
      </w:r>
      <w:r w:rsidR="00A81F9E" w:rsidRPr="002070EF">
        <w:rPr>
          <w:lang w:val="pl-PL"/>
        </w:rPr>
        <w:t xml:space="preserve">plotera. </w:t>
      </w:r>
      <w:r w:rsidRPr="002070EF">
        <w:rPr>
          <w:lang w:val="pl-PL"/>
        </w:rPr>
        <w:t xml:space="preserve">Manetki </w:t>
      </w:r>
      <w:r w:rsidR="00A81F9E" w:rsidRPr="002070EF">
        <w:rPr>
          <w:lang w:val="pl-PL"/>
        </w:rPr>
        <w:t>pędników</w:t>
      </w:r>
      <w:r w:rsidRPr="002070EF">
        <w:rPr>
          <w:lang w:val="pl-PL"/>
        </w:rPr>
        <w:t xml:space="preserve"> głównych po jednej stronie </w:t>
      </w:r>
      <w:r w:rsidR="00A81F9E" w:rsidRPr="002070EF">
        <w:rPr>
          <w:lang w:val="pl-PL"/>
        </w:rPr>
        <w:t xml:space="preserve">fotela, </w:t>
      </w:r>
      <w:r w:rsidRPr="002070EF">
        <w:rPr>
          <w:lang w:val="pl-PL"/>
        </w:rPr>
        <w:t>a sterowanie st</w:t>
      </w:r>
      <w:r w:rsidR="002070EF">
        <w:rPr>
          <w:lang w:val="pl-PL"/>
        </w:rPr>
        <w:t xml:space="preserve">erem strumieniowym </w:t>
      </w:r>
      <w:r w:rsidR="00824DAB">
        <w:rPr>
          <w:lang w:val="pl-PL"/>
        </w:rPr>
        <w:t>(sterami</w:t>
      </w:r>
      <w:r w:rsidR="00A81F9E">
        <w:rPr>
          <w:lang w:val="pl-PL"/>
        </w:rPr>
        <w:t xml:space="preserve">) </w:t>
      </w:r>
      <w:r w:rsidRPr="002070EF">
        <w:rPr>
          <w:lang w:val="pl-PL"/>
        </w:rPr>
        <w:t xml:space="preserve">po </w:t>
      </w:r>
      <w:r w:rsidR="00A81F9E" w:rsidRPr="002070EF">
        <w:rPr>
          <w:lang w:val="pl-PL"/>
        </w:rPr>
        <w:t xml:space="preserve">drugiej. </w:t>
      </w:r>
      <w:r w:rsidRPr="002070EF">
        <w:rPr>
          <w:lang w:val="pl-PL"/>
        </w:rPr>
        <w:t xml:space="preserve">Sterowanie sterem strumieniowym powinno zapewniać ciągłą </w:t>
      </w:r>
      <w:r w:rsidR="00A81F9E" w:rsidRPr="002070EF">
        <w:rPr>
          <w:lang w:val="pl-PL"/>
        </w:rPr>
        <w:t xml:space="preserve">regulację, </w:t>
      </w:r>
      <w:r w:rsidR="003D2C94" w:rsidRPr="002070EF">
        <w:rPr>
          <w:lang w:val="pl-PL"/>
        </w:rPr>
        <w:t xml:space="preserve">a jeżeli skokowo </w:t>
      </w:r>
      <w:r w:rsidR="00A81F9E" w:rsidRPr="002070EF">
        <w:rPr>
          <w:lang w:val="pl-PL"/>
        </w:rPr>
        <w:t>to, co 10%.</w:t>
      </w:r>
    </w:p>
    <w:p w:rsidR="002070EF" w:rsidRDefault="003D2C94" w:rsidP="00DE4597">
      <w:pPr>
        <w:pStyle w:val="Akapitzlist"/>
        <w:numPr>
          <w:ilvl w:val="0"/>
          <w:numId w:val="429"/>
        </w:numPr>
        <w:spacing w:after="0"/>
        <w:ind w:left="426"/>
        <w:rPr>
          <w:lang w:val="pl-PL"/>
        </w:rPr>
      </w:pPr>
      <w:r w:rsidRPr="002070EF">
        <w:rPr>
          <w:lang w:val="pl-PL"/>
        </w:rPr>
        <w:t xml:space="preserve">Dwie kolumny manewrowo-sterownicze na skrzydłach mostku </w:t>
      </w:r>
      <w:r w:rsidR="00C56C16" w:rsidRPr="002070EF">
        <w:rPr>
          <w:lang w:val="pl-PL"/>
        </w:rPr>
        <w:t>nawigacyjnego</w:t>
      </w:r>
      <w:bookmarkStart w:id="248" w:name="_Toc37"/>
    </w:p>
    <w:p w:rsidR="00C56C16" w:rsidRPr="002070EF" w:rsidRDefault="00D51855" w:rsidP="00DE4597">
      <w:pPr>
        <w:pStyle w:val="Akapitzlist"/>
        <w:numPr>
          <w:ilvl w:val="0"/>
          <w:numId w:val="429"/>
        </w:numPr>
        <w:spacing w:after="0"/>
        <w:ind w:left="426"/>
        <w:rPr>
          <w:lang w:val="pl-PL"/>
        </w:rPr>
      </w:pPr>
      <w:r w:rsidRPr="002070EF">
        <w:rPr>
          <w:bCs/>
          <w:spacing w:val="-2"/>
          <w:lang w:val="pl-PL"/>
        </w:rPr>
        <w:t xml:space="preserve">Napęd główny </w:t>
      </w:r>
      <w:r w:rsidR="00C56C16" w:rsidRPr="002070EF">
        <w:rPr>
          <w:bCs/>
          <w:spacing w:val="-2"/>
          <w:lang w:val="pl-PL"/>
        </w:rPr>
        <w:t>statku</w:t>
      </w:r>
      <w:bookmarkEnd w:id="248"/>
    </w:p>
    <w:p w:rsidR="000F3DB0" w:rsidRPr="001C0BD5" w:rsidRDefault="00C56C16" w:rsidP="00DE4597">
      <w:pPr>
        <w:pStyle w:val="Akapitzlist"/>
        <w:numPr>
          <w:ilvl w:val="0"/>
          <w:numId w:val="432"/>
        </w:numPr>
        <w:rPr>
          <w:lang w:val="pl-PL"/>
        </w:rPr>
      </w:pPr>
      <w:r w:rsidRPr="001C0BD5">
        <w:rPr>
          <w:lang w:val="pl-PL"/>
        </w:rPr>
        <w:t>Sterowanie</w:t>
      </w:r>
      <w:r w:rsidR="003D2C94" w:rsidRPr="001C0BD5">
        <w:rPr>
          <w:spacing w:val="10"/>
          <w:lang w:val="pl-PL"/>
        </w:rPr>
        <w:t xml:space="preserve"> </w:t>
      </w:r>
      <w:r w:rsidRPr="001C0BD5">
        <w:rPr>
          <w:lang w:val="pl-PL"/>
        </w:rPr>
        <w:t>napędem</w:t>
      </w:r>
      <w:r w:rsidR="003D2C94" w:rsidRPr="001C0BD5">
        <w:rPr>
          <w:spacing w:val="6"/>
          <w:lang w:val="pl-PL"/>
        </w:rPr>
        <w:t xml:space="preserve"> </w:t>
      </w:r>
      <w:r w:rsidRPr="001C0BD5">
        <w:rPr>
          <w:spacing w:val="-3"/>
          <w:lang w:val="pl-PL"/>
        </w:rPr>
        <w:t>głównym</w:t>
      </w:r>
      <w:r w:rsidR="003D2C94" w:rsidRPr="001C0BD5">
        <w:rPr>
          <w:spacing w:val="6"/>
          <w:lang w:val="pl-PL"/>
        </w:rPr>
        <w:t xml:space="preserve"> </w:t>
      </w:r>
      <w:r w:rsidRPr="001C0BD5">
        <w:rPr>
          <w:spacing w:val="-1"/>
          <w:lang w:val="pl-PL"/>
        </w:rPr>
        <w:t>statku</w:t>
      </w:r>
      <w:r w:rsidR="003D2C94" w:rsidRPr="001C0BD5">
        <w:rPr>
          <w:spacing w:val="10"/>
          <w:lang w:val="pl-PL"/>
        </w:rPr>
        <w:t xml:space="preserve"> </w:t>
      </w:r>
      <w:r w:rsidRPr="001C0BD5">
        <w:rPr>
          <w:lang w:val="pl-PL"/>
        </w:rPr>
        <w:t>z</w:t>
      </w:r>
      <w:r w:rsidR="003D2C94" w:rsidRPr="001C0BD5">
        <w:rPr>
          <w:spacing w:val="7"/>
          <w:lang w:val="pl-PL"/>
        </w:rPr>
        <w:t xml:space="preserve"> </w:t>
      </w:r>
      <w:r w:rsidRPr="001C0BD5">
        <w:rPr>
          <w:lang w:val="pl-PL"/>
        </w:rPr>
        <w:t>pulpitu</w:t>
      </w:r>
      <w:r w:rsidR="003D2C94" w:rsidRPr="001C0BD5">
        <w:rPr>
          <w:spacing w:val="10"/>
          <w:lang w:val="pl-PL"/>
        </w:rPr>
        <w:t xml:space="preserve"> </w:t>
      </w:r>
      <w:r w:rsidRPr="001C0BD5">
        <w:rPr>
          <w:spacing w:val="-3"/>
          <w:lang w:val="pl-PL"/>
        </w:rPr>
        <w:t>w</w:t>
      </w:r>
      <w:r w:rsidR="003D2C94" w:rsidRPr="001C0BD5">
        <w:rPr>
          <w:spacing w:val="6"/>
          <w:lang w:val="pl-PL"/>
        </w:rPr>
        <w:t xml:space="preserve"> </w:t>
      </w:r>
      <w:r w:rsidRPr="001C0BD5">
        <w:rPr>
          <w:lang w:val="pl-PL"/>
        </w:rPr>
        <w:t>sterówce</w:t>
      </w:r>
      <w:r w:rsidR="003D2C94" w:rsidRPr="001C0BD5">
        <w:rPr>
          <w:spacing w:val="10"/>
          <w:lang w:val="pl-PL"/>
        </w:rPr>
        <w:t xml:space="preserve"> </w:t>
      </w:r>
      <w:r w:rsidRPr="001C0BD5">
        <w:rPr>
          <w:lang w:val="pl-PL"/>
        </w:rPr>
        <w:t>obejmuje</w:t>
      </w:r>
      <w:r w:rsidR="003D2C94" w:rsidRPr="001C0BD5">
        <w:rPr>
          <w:spacing w:val="7"/>
          <w:lang w:val="pl-PL"/>
        </w:rPr>
        <w:t xml:space="preserve"> </w:t>
      </w:r>
      <w:r w:rsidRPr="001C0BD5">
        <w:rPr>
          <w:lang w:val="pl-PL"/>
        </w:rPr>
        <w:t>sterowanie</w:t>
      </w:r>
      <w:r w:rsidR="003D2C94" w:rsidRPr="001C0BD5">
        <w:rPr>
          <w:spacing w:val="5"/>
          <w:lang w:val="pl-PL"/>
        </w:rPr>
        <w:t xml:space="preserve"> </w:t>
      </w:r>
      <w:r w:rsidRPr="001C0BD5">
        <w:rPr>
          <w:lang w:val="pl-PL"/>
        </w:rPr>
        <w:t>pędnikami</w:t>
      </w:r>
      <w:r w:rsidR="003D2C94" w:rsidRPr="001C0BD5">
        <w:rPr>
          <w:spacing w:val="11"/>
          <w:lang w:val="pl-PL"/>
        </w:rPr>
        <w:t xml:space="preserve"> </w:t>
      </w:r>
      <w:r w:rsidR="003D2C94" w:rsidRPr="001C0BD5">
        <w:rPr>
          <w:spacing w:val="-3"/>
          <w:lang w:val="pl-PL"/>
        </w:rPr>
        <w:t>główny</w:t>
      </w:r>
      <w:r w:rsidRPr="001C0BD5">
        <w:rPr>
          <w:spacing w:val="-3"/>
          <w:lang w:val="pl-PL"/>
        </w:rPr>
        <w:t>mi oraz sterem</w:t>
      </w:r>
      <w:r w:rsidR="003D2C94" w:rsidRPr="001C0BD5">
        <w:rPr>
          <w:lang w:val="pl-PL"/>
        </w:rPr>
        <w:t xml:space="preserve"> </w:t>
      </w:r>
      <w:r w:rsidRPr="001C0BD5">
        <w:rPr>
          <w:spacing w:val="-3"/>
          <w:lang w:val="pl-PL"/>
        </w:rPr>
        <w:t>strumieniowym i pędnikiem wysuwanym.</w:t>
      </w:r>
    </w:p>
    <w:p w:rsidR="00C56C16" w:rsidRPr="000F3DB0" w:rsidRDefault="00C56C16" w:rsidP="00DE4597">
      <w:pPr>
        <w:pStyle w:val="Akapitzlist"/>
        <w:numPr>
          <w:ilvl w:val="0"/>
          <w:numId w:val="432"/>
        </w:numPr>
        <w:rPr>
          <w:lang w:val="pl-PL"/>
        </w:rPr>
      </w:pPr>
      <w:r w:rsidRPr="000F3DB0">
        <w:rPr>
          <w:spacing w:val="-3"/>
          <w:lang w:val="pl-PL"/>
        </w:rPr>
        <w:t>Dla</w:t>
      </w:r>
      <w:r w:rsidR="003D2C94" w:rsidRPr="000F3DB0">
        <w:rPr>
          <w:spacing w:val="3"/>
          <w:lang w:val="pl-PL"/>
        </w:rPr>
        <w:t xml:space="preserve"> </w:t>
      </w:r>
      <w:r w:rsidRPr="000F3DB0">
        <w:rPr>
          <w:spacing w:val="-3"/>
          <w:lang w:val="pl-PL"/>
        </w:rPr>
        <w:t>każdego</w:t>
      </w:r>
      <w:r w:rsidR="003D2C94" w:rsidRPr="000F3DB0">
        <w:rPr>
          <w:spacing w:val="3"/>
          <w:lang w:val="pl-PL"/>
        </w:rPr>
        <w:t xml:space="preserve"> </w:t>
      </w:r>
      <w:r w:rsidRPr="000F3DB0">
        <w:rPr>
          <w:spacing w:val="-3"/>
          <w:lang w:val="pl-PL"/>
        </w:rPr>
        <w:t>z</w:t>
      </w:r>
      <w:r w:rsidR="003D2C94" w:rsidRPr="000F3DB0">
        <w:rPr>
          <w:lang w:val="pl-PL"/>
        </w:rPr>
        <w:t xml:space="preserve"> </w:t>
      </w:r>
      <w:r w:rsidRPr="000F3DB0">
        <w:rPr>
          <w:spacing w:val="-3"/>
          <w:lang w:val="pl-PL"/>
        </w:rPr>
        <w:t>dwóch</w:t>
      </w:r>
      <w:r w:rsidR="003D2C94" w:rsidRPr="000F3DB0">
        <w:rPr>
          <w:spacing w:val="3"/>
          <w:lang w:val="pl-PL"/>
        </w:rPr>
        <w:t xml:space="preserve"> </w:t>
      </w:r>
      <w:r w:rsidRPr="000F3DB0">
        <w:rPr>
          <w:spacing w:val="-3"/>
          <w:lang w:val="pl-PL"/>
        </w:rPr>
        <w:t>pędników</w:t>
      </w:r>
      <w:r w:rsidR="003D2C94" w:rsidRPr="000F3DB0">
        <w:rPr>
          <w:spacing w:val="1"/>
          <w:lang w:val="pl-PL"/>
        </w:rPr>
        <w:t xml:space="preserve"> </w:t>
      </w:r>
      <w:r w:rsidRPr="000F3DB0">
        <w:rPr>
          <w:spacing w:val="-3"/>
          <w:lang w:val="pl-PL"/>
        </w:rPr>
        <w:t>przewidziano</w:t>
      </w:r>
      <w:r w:rsidR="003D2C94" w:rsidRPr="000F3DB0">
        <w:rPr>
          <w:spacing w:val="3"/>
          <w:lang w:val="pl-PL"/>
        </w:rPr>
        <w:t xml:space="preserve"> </w:t>
      </w:r>
      <w:r w:rsidRPr="000F3DB0">
        <w:rPr>
          <w:spacing w:val="-3"/>
          <w:lang w:val="pl-PL"/>
        </w:rPr>
        <w:t>osobną</w:t>
      </w:r>
      <w:r w:rsidR="003D2C94" w:rsidRPr="000F3DB0">
        <w:rPr>
          <w:lang w:val="pl-PL"/>
        </w:rPr>
        <w:t xml:space="preserve"> </w:t>
      </w:r>
      <w:r w:rsidRPr="000F3DB0">
        <w:rPr>
          <w:spacing w:val="-3"/>
          <w:lang w:val="pl-PL"/>
        </w:rPr>
        <w:t>przetwornicę.</w:t>
      </w:r>
    </w:p>
    <w:p w:rsidR="00C56C16" w:rsidRPr="000F3DB0" w:rsidRDefault="003D2C94" w:rsidP="00DE4597">
      <w:pPr>
        <w:pStyle w:val="Akapitzlist"/>
        <w:numPr>
          <w:ilvl w:val="0"/>
          <w:numId w:val="429"/>
        </w:numPr>
        <w:ind w:left="426"/>
        <w:rPr>
          <w:bCs/>
          <w:spacing w:val="-2"/>
          <w:lang w:val="pl-PL"/>
        </w:rPr>
      </w:pPr>
      <w:bookmarkStart w:id="249" w:name="_Toc38"/>
      <w:r w:rsidRPr="000F3DB0">
        <w:rPr>
          <w:bCs/>
          <w:spacing w:val="-2"/>
          <w:lang w:val="pl-PL"/>
        </w:rPr>
        <w:t xml:space="preserve">Automatyka mechanizmów </w:t>
      </w:r>
      <w:r w:rsidR="00C56C16" w:rsidRPr="000F3DB0">
        <w:rPr>
          <w:bCs/>
          <w:spacing w:val="-2"/>
          <w:lang w:val="pl-PL"/>
        </w:rPr>
        <w:t>siłowni</w:t>
      </w:r>
      <w:bookmarkEnd w:id="249"/>
    </w:p>
    <w:p w:rsidR="000F3DB0" w:rsidRPr="001C0BD5" w:rsidRDefault="00C56C16" w:rsidP="00DE4597">
      <w:pPr>
        <w:pStyle w:val="Akapitzlist"/>
        <w:numPr>
          <w:ilvl w:val="0"/>
          <w:numId w:val="433"/>
        </w:numPr>
        <w:rPr>
          <w:lang w:val="pl-PL"/>
        </w:rPr>
      </w:pPr>
      <w:r w:rsidRPr="001C0BD5">
        <w:rPr>
          <w:lang w:val="pl-PL"/>
        </w:rPr>
        <w:t>Mechanizmy</w:t>
      </w:r>
      <w:r w:rsidR="003D2C94" w:rsidRPr="001C0BD5">
        <w:rPr>
          <w:spacing w:val="1"/>
          <w:lang w:val="pl-PL"/>
        </w:rPr>
        <w:t xml:space="preserve"> </w:t>
      </w:r>
      <w:r w:rsidRPr="001C0BD5">
        <w:rPr>
          <w:lang w:val="pl-PL"/>
        </w:rPr>
        <w:t>siłowni</w:t>
      </w:r>
      <w:r w:rsidR="003D2C94" w:rsidRPr="001C0BD5">
        <w:rPr>
          <w:spacing w:val="6"/>
          <w:lang w:val="pl-PL"/>
        </w:rPr>
        <w:t xml:space="preserve"> </w:t>
      </w:r>
      <w:r w:rsidRPr="001C0BD5">
        <w:rPr>
          <w:lang w:val="pl-PL"/>
        </w:rPr>
        <w:t>będą</w:t>
      </w:r>
      <w:r w:rsidR="003D2C94" w:rsidRPr="001C0BD5">
        <w:rPr>
          <w:spacing w:val="3"/>
          <w:lang w:val="pl-PL"/>
        </w:rPr>
        <w:t xml:space="preserve"> </w:t>
      </w:r>
      <w:r w:rsidRPr="001C0BD5">
        <w:rPr>
          <w:lang w:val="pl-PL"/>
        </w:rPr>
        <w:t>wyposażone</w:t>
      </w:r>
      <w:r w:rsidR="004D2DCC" w:rsidRPr="001C0BD5">
        <w:rPr>
          <w:spacing w:val="5"/>
          <w:lang w:val="pl-PL"/>
        </w:rPr>
        <w:t xml:space="preserve"> </w:t>
      </w:r>
      <w:r w:rsidRPr="001C0BD5">
        <w:rPr>
          <w:spacing w:val="-3"/>
          <w:lang w:val="pl-PL"/>
        </w:rPr>
        <w:t>w</w:t>
      </w:r>
      <w:r w:rsidR="004D2DCC" w:rsidRPr="001C0BD5">
        <w:rPr>
          <w:spacing w:val="3"/>
          <w:lang w:val="pl-PL"/>
        </w:rPr>
        <w:t xml:space="preserve"> </w:t>
      </w:r>
      <w:r w:rsidRPr="001C0BD5">
        <w:rPr>
          <w:lang w:val="pl-PL"/>
        </w:rPr>
        <w:t>zdalne</w:t>
      </w:r>
      <w:r w:rsidR="004D2DCC" w:rsidRPr="001C0BD5">
        <w:rPr>
          <w:spacing w:val="5"/>
          <w:lang w:val="pl-PL"/>
        </w:rPr>
        <w:t xml:space="preserve"> </w:t>
      </w:r>
      <w:r w:rsidRPr="001C0BD5">
        <w:rPr>
          <w:spacing w:val="-3"/>
          <w:lang w:val="pl-PL"/>
        </w:rPr>
        <w:t>systemy</w:t>
      </w:r>
      <w:r w:rsidR="004D2DCC" w:rsidRPr="001C0BD5">
        <w:rPr>
          <w:spacing w:val="1"/>
          <w:lang w:val="pl-PL"/>
        </w:rPr>
        <w:t xml:space="preserve"> </w:t>
      </w:r>
      <w:r w:rsidRPr="001C0BD5">
        <w:rPr>
          <w:lang w:val="pl-PL"/>
        </w:rPr>
        <w:t>sterowania</w:t>
      </w:r>
      <w:r w:rsidR="004D2DCC" w:rsidRPr="001C0BD5">
        <w:rPr>
          <w:spacing w:val="3"/>
          <w:lang w:val="pl-PL"/>
        </w:rPr>
        <w:t xml:space="preserve"> </w:t>
      </w:r>
      <w:r w:rsidRPr="001C0BD5">
        <w:rPr>
          <w:spacing w:val="-1"/>
          <w:lang w:val="pl-PL"/>
        </w:rPr>
        <w:t>i</w:t>
      </w:r>
      <w:r w:rsidR="004D2DCC" w:rsidRPr="001C0BD5">
        <w:rPr>
          <w:spacing w:val="6"/>
          <w:lang w:val="pl-PL"/>
        </w:rPr>
        <w:t xml:space="preserve"> </w:t>
      </w:r>
      <w:r w:rsidRPr="001C0BD5">
        <w:rPr>
          <w:lang w:val="pl-PL"/>
        </w:rPr>
        <w:t>układy</w:t>
      </w:r>
      <w:r w:rsidR="004D2DCC" w:rsidRPr="001C0BD5">
        <w:rPr>
          <w:spacing w:val="3"/>
          <w:lang w:val="pl-PL"/>
        </w:rPr>
        <w:t xml:space="preserve"> </w:t>
      </w:r>
      <w:r w:rsidRPr="001C0BD5">
        <w:rPr>
          <w:lang w:val="pl-PL"/>
        </w:rPr>
        <w:t>bezpieczeństwa</w:t>
      </w:r>
      <w:r w:rsidR="004D2DCC" w:rsidRPr="001C0BD5">
        <w:rPr>
          <w:spacing w:val="5"/>
          <w:lang w:val="pl-PL"/>
        </w:rPr>
        <w:t xml:space="preserve"> </w:t>
      </w:r>
      <w:r w:rsidRPr="001C0BD5">
        <w:rPr>
          <w:spacing w:val="-3"/>
          <w:lang w:val="pl-PL"/>
        </w:rPr>
        <w:t>zg</w:t>
      </w:r>
      <w:r w:rsidRPr="001C0BD5">
        <w:rPr>
          <w:lang w:val="pl-PL"/>
        </w:rPr>
        <w:t>odnie</w:t>
      </w:r>
      <w:r w:rsidR="004D2DCC" w:rsidRPr="001C0BD5">
        <w:rPr>
          <w:lang w:val="pl-PL"/>
        </w:rPr>
        <w:t xml:space="preserve"> z wymaganiami</w:t>
      </w:r>
      <w:r w:rsidR="004D2DCC" w:rsidRPr="001C0BD5">
        <w:rPr>
          <w:spacing w:val="3"/>
          <w:lang w:val="pl-PL"/>
        </w:rPr>
        <w:t xml:space="preserve"> </w:t>
      </w:r>
      <w:r w:rsidR="004D2DCC" w:rsidRPr="001C0BD5">
        <w:rPr>
          <w:lang w:val="pl-PL"/>
        </w:rPr>
        <w:t>Klasy</w:t>
      </w:r>
      <w:r w:rsidRPr="001C0BD5">
        <w:rPr>
          <w:lang w:val="pl-PL"/>
        </w:rPr>
        <w:t>.</w:t>
      </w:r>
    </w:p>
    <w:p w:rsidR="000F3DB0" w:rsidRDefault="00C56C16" w:rsidP="00DE4597">
      <w:pPr>
        <w:pStyle w:val="Akapitzlist"/>
        <w:numPr>
          <w:ilvl w:val="0"/>
          <w:numId w:val="433"/>
        </w:numPr>
        <w:rPr>
          <w:lang w:val="pl-PL"/>
        </w:rPr>
      </w:pPr>
      <w:r w:rsidRPr="000F3DB0">
        <w:rPr>
          <w:lang w:val="pl-PL"/>
        </w:rPr>
        <w:t>Zainstalowane</w:t>
      </w:r>
      <w:r w:rsidR="004D2DCC" w:rsidRPr="000F3DB0">
        <w:rPr>
          <w:spacing w:val="15"/>
          <w:lang w:val="pl-PL"/>
        </w:rPr>
        <w:t xml:space="preserve"> </w:t>
      </w:r>
      <w:r w:rsidRPr="000F3DB0">
        <w:rPr>
          <w:lang w:val="pl-PL"/>
        </w:rPr>
        <w:t>urządzenia</w:t>
      </w:r>
      <w:r w:rsidR="004D2DCC" w:rsidRPr="000F3DB0">
        <w:rPr>
          <w:spacing w:val="15"/>
          <w:lang w:val="pl-PL"/>
        </w:rPr>
        <w:t xml:space="preserve"> </w:t>
      </w:r>
      <w:r w:rsidRPr="000F3DB0">
        <w:rPr>
          <w:lang w:val="pl-PL"/>
        </w:rPr>
        <w:t>automatyki</w:t>
      </w:r>
      <w:r w:rsidR="004D2DCC" w:rsidRPr="000F3DB0">
        <w:rPr>
          <w:spacing w:val="18"/>
          <w:lang w:val="pl-PL"/>
        </w:rPr>
        <w:t xml:space="preserve"> </w:t>
      </w:r>
      <w:r w:rsidRPr="000F3DB0">
        <w:rPr>
          <w:lang w:val="pl-PL"/>
        </w:rPr>
        <w:t>będą</w:t>
      </w:r>
      <w:r w:rsidR="004D2DCC" w:rsidRPr="000F3DB0">
        <w:rPr>
          <w:spacing w:val="17"/>
          <w:lang w:val="pl-PL"/>
        </w:rPr>
        <w:t xml:space="preserve"> </w:t>
      </w:r>
      <w:r w:rsidRPr="000F3DB0">
        <w:rPr>
          <w:lang w:val="pl-PL"/>
        </w:rPr>
        <w:t>spełniać</w:t>
      </w:r>
      <w:r w:rsidR="004D2DCC" w:rsidRPr="000F3DB0">
        <w:rPr>
          <w:spacing w:val="15"/>
          <w:lang w:val="pl-PL"/>
        </w:rPr>
        <w:t xml:space="preserve"> </w:t>
      </w:r>
      <w:r w:rsidRPr="000F3DB0">
        <w:rPr>
          <w:lang w:val="pl-PL"/>
        </w:rPr>
        <w:t>wszelkie</w:t>
      </w:r>
      <w:r w:rsidR="004D2DCC" w:rsidRPr="000F3DB0">
        <w:rPr>
          <w:spacing w:val="17"/>
          <w:lang w:val="pl-PL"/>
        </w:rPr>
        <w:t xml:space="preserve"> </w:t>
      </w:r>
      <w:r w:rsidRPr="000F3DB0">
        <w:rPr>
          <w:lang w:val="pl-PL"/>
        </w:rPr>
        <w:t>niezbędne</w:t>
      </w:r>
      <w:r w:rsidR="004D2DCC" w:rsidRPr="000F3DB0">
        <w:rPr>
          <w:spacing w:val="17"/>
          <w:lang w:val="pl-PL"/>
        </w:rPr>
        <w:t xml:space="preserve"> </w:t>
      </w:r>
      <w:r w:rsidRPr="000F3DB0">
        <w:rPr>
          <w:spacing w:val="-3"/>
          <w:lang w:val="pl-PL"/>
        </w:rPr>
        <w:t>normy</w:t>
      </w:r>
      <w:r w:rsidR="004D2DCC" w:rsidRPr="000F3DB0">
        <w:rPr>
          <w:spacing w:val="17"/>
          <w:lang w:val="pl-PL"/>
        </w:rPr>
        <w:t xml:space="preserve"> </w:t>
      </w:r>
      <w:r w:rsidRPr="000F3DB0">
        <w:rPr>
          <w:spacing w:val="-1"/>
          <w:lang w:val="pl-PL"/>
        </w:rPr>
        <w:t>i</w:t>
      </w:r>
      <w:r w:rsidR="004D2DCC" w:rsidRPr="000F3DB0">
        <w:rPr>
          <w:spacing w:val="18"/>
          <w:lang w:val="pl-PL"/>
        </w:rPr>
        <w:t xml:space="preserve"> </w:t>
      </w:r>
      <w:r w:rsidRPr="000F3DB0">
        <w:rPr>
          <w:lang w:val="pl-PL"/>
        </w:rPr>
        <w:t>posiadać</w:t>
      </w:r>
      <w:r w:rsidRPr="000F3DB0">
        <w:rPr>
          <w:spacing w:val="15"/>
          <w:lang w:val="pl-PL"/>
        </w:rPr>
        <w:t xml:space="preserve"> </w:t>
      </w:r>
      <w:r w:rsidRPr="000F3DB0">
        <w:rPr>
          <w:lang w:val="pl-PL"/>
        </w:rPr>
        <w:t>certyfikaty uznania</w:t>
      </w:r>
      <w:r w:rsidRPr="000F3DB0">
        <w:rPr>
          <w:spacing w:val="-10"/>
          <w:lang w:val="pl-PL"/>
        </w:rPr>
        <w:t xml:space="preserve"> </w:t>
      </w:r>
      <w:r w:rsidR="004D2DCC" w:rsidRPr="000F3DB0">
        <w:rPr>
          <w:spacing w:val="-7"/>
          <w:lang w:val="pl-PL"/>
        </w:rPr>
        <w:t>K</w:t>
      </w:r>
      <w:r w:rsidR="004D2DCC" w:rsidRPr="000F3DB0">
        <w:rPr>
          <w:lang w:val="pl-PL"/>
        </w:rPr>
        <w:t>lasy</w:t>
      </w:r>
      <w:r w:rsidRPr="000F3DB0">
        <w:rPr>
          <w:lang w:val="pl-PL"/>
        </w:rPr>
        <w:t>.</w:t>
      </w:r>
      <w:r w:rsidRPr="000F3DB0">
        <w:rPr>
          <w:spacing w:val="-7"/>
          <w:lang w:val="pl-PL"/>
        </w:rPr>
        <w:t xml:space="preserve"> </w:t>
      </w:r>
      <w:r w:rsidRPr="000F3DB0">
        <w:rPr>
          <w:lang w:val="pl-PL"/>
        </w:rPr>
        <w:t>System</w:t>
      </w:r>
      <w:r w:rsidRPr="000F3DB0">
        <w:rPr>
          <w:spacing w:val="-12"/>
          <w:lang w:val="pl-PL"/>
        </w:rPr>
        <w:t xml:space="preserve"> </w:t>
      </w:r>
      <w:r w:rsidRPr="000F3DB0">
        <w:rPr>
          <w:lang w:val="pl-PL"/>
        </w:rPr>
        <w:t>będzie</w:t>
      </w:r>
      <w:r w:rsidRPr="000F3DB0">
        <w:rPr>
          <w:spacing w:val="-10"/>
          <w:lang w:val="pl-PL"/>
        </w:rPr>
        <w:t xml:space="preserve"> </w:t>
      </w:r>
      <w:r w:rsidRPr="000F3DB0">
        <w:rPr>
          <w:lang w:val="pl-PL"/>
        </w:rPr>
        <w:t>posiadać</w:t>
      </w:r>
      <w:r w:rsidR="004D2DCC" w:rsidRPr="000F3DB0">
        <w:rPr>
          <w:spacing w:val="-7"/>
          <w:lang w:val="pl-PL"/>
        </w:rPr>
        <w:t xml:space="preserve"> </w:t>
      </w:r>
      <w:r w:rsidR="004D2DCC" w:rsidRPr="000F3DB0">
        <w:rPr>
          <w:spacing w:val="-3"/>
          <w:lang w:val="pl-PL"/>
        </w:rPr>
        <w:t>modułową</w:t>
      </w:r>
      <w:r w:rsidRPr="000F3DB0">
        <w:rPr>
          <w:spacing w:val="-3"/>
          <w:lang w:val="pl-PL"/>
        </w:rPr>
        <w:t>,</w:t>
      </w:r>
      <w:r w:rsidRPr="000F3DB0">
        <w:rPr>
          <w:lang w:val="pl-PL"/>
        </w:rPr>
        <w:t xml:space="preserve"> rozproszoną strukturę z</w:t>
      </w:r>
      <w:r w:rsidRPr="000F3DB0">
        <w:rPr>
          <w:spacing w:val="27"/>
          <w:lang w:val="pl-PL"/>
        </w:rPr>
        <w:t xml:space="preserve"> </w:t>
      </w:r>
      <w:r w:rsidRPr="000F3DB0">
        <w:rPr>
          <w:lang w:val="pl-PL"/>
        </w:rPr>
        <w:t>podziałem</w:t>
      </w:r>
      <w:r w:rsidRPr="000F3DB0">
        <w:rPr>
          <w:spacing w:val="26"/>
          <w:lang w:val="pl-PL"/>
        </w:rPr>
        <w:t xml:space="preserve"> </w:t>
      </w:r>
      <w:r w:rsidRPr="000F3DB0">
        <w:rPr>
          <w:lang w:val="pl-PL"/>
        </w:rPr>
        <w:t>na podstacje monitorowania</w:t>
      </w:r>
      <w:r w:rsidRPr="000F3DB0">
        <w:rPr>
          <w:spacing w:val="27"/>
          <w:lang w:val="pl-PL"/>
        </w:rPr>
        <w:t xml:space="preserve"> </w:t>
      </w:r>
      <w:r w:rsidRPr="000F3DB0">
        <w:rPr>
          <w:spacing w:val="-1"/>
          <w:lang w:val="pl-PL"/>
        </w:rPr>
        <w:t>i</w:t>
      </w:r>
      <w:r w:rsidRPr="000F3DB0">
        <w:rPr>
          <w:lang w:val="pl-PL"/>
        </w:rPr>
        <w:t xml:space="preserve"> sterowania. </w:t>
      </w:r>
      <w:r w:rsidRPr="000F3DB0">
        <w:rPr>
          <w:spacing w:val="-3"/>
          <w:lang w:val="pl-PL"/>
        </w:rPr>
        <w:t>Pomiędzy</w:t>
      </w:r>
      <w:r w:rsidR="004D2DCC" w:rsidRPr="000F3DB0">
        <w:rPr>
          <w:spacing w:val="27"/>
          <w:lang w:val="pl-PL"/>
        </w:rPr>
        <w:t xml:space="preserve"> </w:t>
      </w:r>
      <w:r w:rsidRPr="000F3DB0">
        <w:rPr>
          <w:lang w:val="pl-PL"/>
        </w:rPr>
        <w:t>podstacjami zostanie</w:t>
      </w:r>
      <w:r w:rsidRPr="000F3DB0">
        <w:rPr>
          <w:spacing w:val="3"/>
          <w:lang w:val="pl-PL"/>
        </w:rPr>
        <w:t xml:space="preserve"> </w:t>
      </w:r>
      <w:r w:rsidRPr="000F3DB0">
        <w:rPr>
          <w:lang w:val="pl-PL"/>
        </w:rPr>
        <w:t>zastosowana redundantna</w:t>
      </w:r>
      <w:r w:rsidRPr="000F3DB0">
        <w:rPr>
          <w:spacing w:val="3"/>
          <w:lang w:val="pl-PL"/>
        </w:rPr>
        <w:t xml:space="preserve"> </w:t>
      </w:r>
      <w:r w:rsidRPr="000F3DB0">
        <w:rPr>
          <w:lang w:val="pl-PL"/>
        </w:rPr>
        <w:t>komunikacja</w:t>
      </w:r>
      <w:r w:rsidRPr="000F3DB0">
        <w:rPr>
          <w:spacing w:val="3"/>
          <w:lang w:val="pl-PL"/>
        </w:rPr>
        <w:t xml:space="preserve"> </w:t>
      </w:r>
      <w:r w:rsidRPr="000F3DB0">
        <w:rPr>
          <w:lang w:val="pl-PL"/>
        </w:rPr>
        <w:t>Ethernet</w:t>
      </w:r>
      <w:r w:rsidRPr="000F3DB0">
        <w:rPr>
          <w:spacing w:val="3"/>
          <w:lang w:val="pl-PL"/>
        </w:rPr>
        <w:t xml:space="preserve"> </w:t>
      </w:r>
      <w:r w:rsidRPr="000F3DB0">
        <w:rPr>
          <w:spacing w:val="-3"/>
          <w:lang w:val="pl-PL"/>
        </w:rPr>
        <w:t>za</w:t>
      </w:r>
      <w:r w:rsidRPr="000F3DB0">
        <w:rPr>
          <w:spacing w:val="3"/>
          <w:lang w:val="pl-PL"/>
        </w:rPr>
        <w:t xml:space="preserve"> </w:t>
      </w:r>
      <w:r w:rsidRPr="000F3DB0">
        <w:rPr>
          <w:spacing w:val="-3"/>
          <w:lang w:val="pl-PL"/>
        </w:rPr>
        <w:t>pomocą</w:t>
      </w:r>
      <w:r w:rsidRPr="000F3DB0">
        <w:rPr>
          <w:spacing w:val="3"/>
          <w:lang w:val="pl-PL"/>
        </w:rPr>
        <w:t xml:space="preserve"> </w:t>
      </w:r>
      <w:r w:rsidRPr="000F3DB0">
        <w:rPr>
          <w:lang w:val="pl-PL"/>
        </w:rPr>
        <w:t>tzw.</w:t>
      </w:r>
      <w:r w:rsidRPr="000F3DB0">
        <w:rPr>
          <w:spacing w:val="3"/>
          <w:lang w:val="pl-PL"/>
        </w:rPr>
        <w:t xml:space="preserve"> </w:t>
      </w:r>
      <w:r w:rsidR="004D2DCC" w:rsidRPr="000F3DB0">
        <w:rPr>
          <w:lang w:val="pl-PL"/>
        </w:rPr>
        <w:t xml:space="preserve">„Turbo </w:t>
      </w:r>
      <w:r w:rsidRPr="000F3DB0">
        <w:rPr>
          <w:lang w:val="pl-PL"/>
        </w:rPr>
        <w:t>Ring”.</w:t>
      </w:r>
    </w:p>
    <w:p w:rsidR="000F3DB0" w:rsidRDefault="00C56C16" w:rsidP="00DE4597">
      <w:pPr>
        <w:pStyle w:val="Akapitzlist"/>
        <w:numPr>
          <w:ilvl w:val="0"/>
          <w:numId w:val="433"/>
        </w:numPr>
        <w:rPr>
          <w:lang w:val="pl-PL"/>
        </w:rPr>
      </w:pPr>
      <w:r w:rsidRPr="000F3DB0">
        <w:rPr>
          <w:lang w:val="pl-PL"/>
        </w:rPr>
        <w:t>System</w:t>
      </w:r>
      <w:r w:rsidR="004D2DCC" w:rsidRPr="000F3DB0">
        <w:rPr>
          <w:spacing w:val="18"/>
          <w:lang w:val="pl-PL"/>
        </w:rPr>
        <w:t xml:space="preserve"> </w:t>
      </w:r>
      <w:r w:rsidRPr="000F3DB0">
        <w:rPr>
          <w:lang w:val="pl-PL"/>
        </w:rPr>
        <w:t>będzie</w:t>
      </w:r>
      <w:r w:rsidR="004D2DCC" w:rsidRPr="000F3DB0">
        <w:rPr>
          <w:spacing w:val="22"/>
          <w:lang w:val="pl-PL"/>
        </w:rPr>
        <w:t xml:space="preserve"> </w:t>
      </w:r>
      <w:r w:rsidRPr="000F3DB0">
        <w:rPr>
          <w:lang w:val="pl-PL"/>
        </w:rPr>
        <w:t>posiadać</w:t>
      </w:r>
      <w:r w:rsidR="004D2DCC" w:rsidRPr="000F3DB0">
        <w:rPr>
          <w:spacing w:val="22"/>
          <w:lang w:val="pl-PL"/>
        </w:rPr>
        <w:t xml:space="preserve"> </w:t>
      </w:r>
      <w:r w:rsidRPr="000F3DB0">
        <w:rPr>
          <w:lang w:val="pl-PL"/>
        </w:rPr>
        <w:t>zintegrowany</w:t>
      </w:r>
      <w:r w:rsidR="004D2DCC" w:rsidRPr="000F3DB0">
        <w:rPr>
          <w:spacing w:val="20"/>
          <w:lang w:val="pl-PL"/>
        </w:rPr>
        <w:t xml:space="preserve"> </w:t>
      </w:r>
      <w:r w:rsidRPr="000F3DB0">
        <w:rPr>
          <w:lang w:val="pl-PL"/>
        </w:rPr>
        <w:t>autonomiczny</w:t>
      </w:r>
      <w:r w:rsidR="004D2DCC" w:rsidRPr="000F3DB0">
        <w:rPr>
          <w:spacing w:val="22"/>
          <w:lang w:val="pl-PL"/>
        </w:rPr>
        <w:t xml:space="preserve"> </w:t>
      </w:r>
      <w:r w:rsidR="004D2DCC" w:rsidRPr="000F3DB0">
        <w:rPr>
          <w:lang w:val="pl-PL"/>
        </w:rPr>
        <w:t>s</w:t>
      </w:r>
      <w:r w:rsidRPr="000F3DB0">
        <w:rPr>
          <w:lang w:val="pl-PL"/>
        </w:rPr>
        <w:t>ystem</w:t>
      </w:r>
      <w:r w:rsidR="004D2DCC" w:rsidRPr="000F3DB0">
        <w:rPr>
          <w:spacing w:val="21"/>
          <w:lang w:val="pl-PL"/>
        </w:rPr>
        <w:t xml:space="preserve"> </w:t>
      </w:r>
      <w:r w:rsidR="004D2DCC" w:rsidRPr="000F3DB0">
        <w:rPr>
          <w:lang w:val="pl-PL"/>
        </w:rPr>
        <w:t>z</w:t>
      </w:r>
      <w:r w:rsidRPr="000F3DB0">
        <w:rPr>
          <w:lang w:val="pl-PL"/>
        </w:rPr>
        <w:t>arządzania</w:t>
      </w:r>
      <w:r w:rsidR="004D2DCC" w:rsidRPr="000F3DB0">
        <w:rPr>
          <w:spacing w:val="22"/>
          <w:lang w:val="pl-PL"/>
        </w:rPr>
        <w:t xml:space="preserve"> </w:t>
      </w:r>
      <w:r w:rsidRPr="000F3DB0">
        <w:rPr>
          <w:lang w:val="pl-PL"/>
        </w:rPr>
        <w:t>(PMS)</w:t>
      </w:r>
      <w:r w:rsidR="004D2DCC" w:rsidRPr="000F3DB0">
        <w:rPr>
          <w:spacing w:val="20"/>
          <w:lang w:val="pl-PL"/>
        </w:rPr>
        <w:t xml:space="preserve"> </w:t>
      </w:r>
      <w:r w:rsidRPr="000F3DB0">
        <w:rPr>
          <w:spacing w:val="-1"/>
          <w:lang w:val="pl-PL"/>
        </w:rPr>
        <w:t>i</w:t>
      </w:r>
      <w:r w:rsidR="004D2DCC" w:rsidRPr="000F3DB0">
        <w:rPr>
          <w:spacing w:val="20"/>
          <w:lang w:val="pl-PL"/>
        </w:rPr>
        <w:t xml:space="preserve"> </w:t>
      </w:r>
      <w:r w:rsidRPr="000F3DB0">
        <w:rPr>
          <w:lang w:val="pl-PL"/>
        </w:rPr>
        <w:t>umożliwiać połączenie</w:t>
      </w:r>
      <w:r w:rsidR="004D2DCC" w:rsidRPr="000F3DB0">
        <w:rPr>
          <w:spacing w:val="-7"/>
          <w:lang w:val="pl-PL"/>
        </w:rPr>
        <w:t xml:space="preserve"> </w:t>
      </w:r>
      <w:r w:rsidRPr="000F3DB0">
        <w:rPr>
          <w:lang w:val="pl-PL"/>
        </w:rPr>
        <w:t>z</w:t>
      </w:r>
      <w:r w:rsidR="004D2DCC" w:rsidRPr="000F3DB0">
        <w:rPr>
          <w:spacing w:val="-10"/>
          <w:lang w:val="pl-PL"/>
        </w:rPr>
        <w:t xml:space="preserve"> </w:t>
      </w:r>
      <w:r w:rsidRPr="000F3DB0">
        <w:rPr>
          <w:lang w:val="pl-PL"/>
        </w:rPr>
        <w:t>innymi</w:t>
      </w:r>
      <w:r w:rsidR="004D2DCC" w:rsidRPr="000F3DB0">
        <w:rPr>
          <w:spacing w:val="-7"/>
          <w:lang w:val="pl-PL"/>
        </w:rPr>
        <w:t xml:space="preserve"> </w:t>
      </w:r>
      <w:r w:rsidRPr="000F3DB0">
        <w:rPr>
          <w:lang w:val="pl-PL"/>
        </w:rPr>
        <w:t>systemami</w:t>
      </w:r>
      <w:r w:rsidR="004D2DCC" w:rsidRPr="000F3DB0">
        <w:rPr>
          <w:spacing w:val="-5"/>
          <w:lang w:val="pl-PL"/>
        </w:rPr>
        <w:t xml:space="preserve"> </w:t>
      </w:r>
      <w:r w:rsidRPr="000F3DB0">
        <w:rPr>
          <w:lang w:val="pl-PL"/>
        </w:rPr>
        <w:t>między</w:t>
      </w:r>
      <w:r w:rsidR="004D2DCC" w:rsidRPr="000F3DB0">
        <w:rPr>
          <w:spacing w:val="-11"/>
          <w:lang w:val="pl-PL"/>
        </w:rPr>
        <w:t xml:space="preserve"> </w:t>
      </w:r>
      <w:r w:rsidRPr="000F3DB0">
        <w:rPr>
          <w:lang w:val="pl-PL"/>
        </w:rPr>
        <w:t>innymi</w:t>
      </w:r>
      <w:r w:rsidR="004D2DCC" w:rsidRPr="000F3DB0">
        <w:rPr>
          <w:spacing w:val="-5"/>
          <w:lang w:val="pl-PL"/>
        </w:rPr>
        <w:t xml:space="preserve"> </w:t>
      </w:r>
      <w:r w:rsidRPr="000F3DB0">
        <w:rPr>
          <w:spacing w:val="-3"/>
          <w:lang w:val="pl-PL"/>
        </w:rPr>
        <w:t>za</w:t>
      </w:r>
      <w:r w:rsidR="004D2DCC" w:rsidRPr="000F3DB0">
        <w:rPr>
          <w:spacing w:val="-7"/>
          <w:lang w:val="pl-PL"/>
        </w:rPr>
        <w:t xml:space="preserve"> </w:t>
      </w:r>
      <w:r w:rsidRPr="000F3DB0">
        <w:rPr>
          <w:lang w:val="pl-PL"/>
        </w:rPr>
        <w:t>pomocą</w:t>
      </w:r>
      <w:r w:rsidR="004D2DCC" w:rsidRPr="000F3DB0">
        <w:rPr>
          <w:spacing w:val="-7"/>
          <w:lang w:val="pl-PL"/>
        </w:rPr>
        <w:t xml:space="preserve"> </w:t>
      </w:r>
      <w:r w:rsidRPr="000F3DB0">
        <w:rPr>
          <w:lang w:val="pl-PL"/>
        </w:rPr>
        <w:t>protokołów</w:t>
      </w:r>
      <w:r w:rsidR="004D2DCC" w:rsidRPr="000F3DB0">
        <w:rPr>
          <w:spacing w:val="-9"/>
          <w:lang w:val="pl-PL"/>
        </w:rPr>
        <w:t xml:space="preserve"> </w:t>
      </w:r>
      <w:r w:rsidRPr="000F3DB0">
        <w:rPr>
          <w:lang w:val="pl-PL"/>
        </w:rPr>
        <w:t>Modbus,</w:t>
      </w:r>
      <w:r w:rsidR="004D2DCC" w:rsidRPr="000F3DB0">
        <w:rPr>
          <w:spacing w:val="-7"/>
          <w:lang w:val="pl-PL"/>
        </w:rPr>
        <w:t xml:space="preserve"> </w:t>
      </w:r>
      <w:r w:rsidRPr="000F3DB0">
        <w:rPr>
          <w:spacing w:val="-3"/>
          <w:lang w:val="pl-PL"/>
        </w:rPr>
        <w:t>NMEA,</w:t>
      </w:r>
      <w:r w:rsidR="004D2DCC" w:rsidRPr="000F3DB0">
        <w:rPr>
          <w:spacing w:val="-7"/>
          <w:lang w:val="pl-PL"/>
        </w:rPr>
        <w:t xml:space="preserve"> </w:t>
      </w:r>
      <w:r w:rsidRPr="000F3DB0">
        <w:rPr>
          <w:lang w:val="pl-PL"/>
        </w:rPr>
        <w:t>Sbus,</w:t>
      </w:r>
      <w:r w:rsidR="004D2DCC" w:rsidRPr="000F3DB0">
        <w:rPr>
          <w:spacing w:val="-7"/>
          <w:lang w:val="pl-PL"/>
        </w:rPr>
        <w:t xml:space="preserve"> </w:t>
      </w:r>
      <w:r w:rsidRPr="000F3DB0">
        <w:rPr>
          <w:lang w:val="pl-PL"/>
        </w:rPr>
        <w:t>Profibus.</w:t>
      </w:r>
    </w:p>
    <w:p w:rsidR="000F3DB0" w:rsidRDefault="00C56C16" w:rsidP="00DE4597">
      <w:pPr>
        <w:pStyle w:val="Akapitzlist"/>
        <w:numPr>
          <w:ilvl w:val="0"/>
          <w:numId w:val="433"/>
        </w:numPr>
        <w:rPr>
          <w:lang w:val="pl-PL"/>
        </w:rPr>
      </w:pPr>
      <w:r w:rsidRPr="000F3DB0">
        <w:rPr>
          <w:lang w:val="pl-PL"/>
        </w:rPr>
        <w:t>System</w:t>
      </w:r>
      <w:r w:rsidR="004D2DCC" w:rsidRPr="000F3DB0">
        <w:rPr>
          <w:spacing w:val="18"/>
          <w:lang w:val="pl-PL"/>
        </w:rPr>
        <w:t xml:space="preserve"> </w:t>
      </w:r>
      <w:r w:rsidRPr="000F3DB0">
        <w:rPr>
          <w:lang w:val="pl-PL"/>
        </w:rPr>
        <w:t>zapewni</w:t>
      </w:r>
      <w:r w:rsidR="004D2DCC" w:rsidRPr="000F3DB0">
        <w:rPr>
          <w:spacing w:val="20"/>
          <w:lang w:val="pl-PL"/>
        </w:rPr>
        <w:t xml:space="preserve"> </w:t>
      </w:r>
      <w:r w:rsidRPr="000F3DB0">
        <w:rPr>
          <w:lang w:val="pl-PL"/>
        </w:rPr>
        <w:t>możliwość</w:t>
      </w:r>
      <w:r w:rsidR="004D2DCC" w:rsidRPr="000F3DB0">
        <w:rPr>
          <w:spacing w:val="20"/>
          <w:lang w:val="pl-PL"/>
        </w:rPr>
        <w:t xml:space="preserve"> </w:t>
      </w:r>
      <w:r w:rsidRPr="000F3DB0">
        <w:rPr>
          <w:lang w:val="pl-PL"/>
        </w:rPr>
        <w:t>obsługi</w:t>
      </w:r>
      <w:r w:rsidR="004D2DCC" w:rsidRPr="000F3DB0">
        <w:rPr>
          <w:spacing w:val="20"/>
          <w:lang w:val="pl-PL"/>
        </w:rPr>
        <w:t xml:space="preserve"> </w:t>
      </w:r>
      <w:r w:rsidRPr="000F3DB0">
        <w:rPr>
          <w:spacing w:val="-3"/>
          <w:lang w:val="pl-PL"/>
        </w:rPr>
        <w:t>za</w:t>
      </w:r>
      <w:r w:rsidR="004D2DCC" w:rsidRPr="000F3DB0">
        <w:rPr>
          <w:spacing w:val="20"/>
          <w:lang w:val="pl-PL"/>
        </w:rPr>
        <w:t xml:space="preserve"> </w:t>
      </w:r>
      <w:r w:rsidRPr="000F3DB0">
        <w:rPr>
          <w:spacing w:val="-3"/>
          <w:lang w:val="pl-PL"/>
        </w:rPr>
        <w:t>pomocą</w:t>
      </w:r>
      <w:r w:rsidR="004D2DCC" w:rsidRPr="000F3DB0">
        <w:rPr>
          <w:spacing w:val="20"/>
          <w:lang w:val="pl-PL"/>
        </w:rPr>
        <w:t xml:space="preserve"> </w:t>
      </w:r>
      <w:r w:rsidRPr="000F3DB0">
        <w:rPr>
          <w:lang w:val="pl-PL"/>
        </w:rPr>
        <w:t>dedykowany</w:t>
      </w:r>
      <w:r w:rsidR="004D2DCC" w:rsidRPr="000F3DB0">
        <w:rPr>
          <w:lang w:val="pl-PL"/>
        </w:rPr>
        <w:t>ch</w:t>
      </w:r>
      <w:r w:rsidR="004D2DCC" w:rsidRPr="000F3DB0">
        <w:rPr>
          <w:spacing w:val="20"/>
          <w:lang w:val="pl-PL"/>
        </w:rPr>
        <w:t xml:space="preserve"> </w:t>
      </w:r>
      <w:r w:rsidRPr="000F3DB0">
        <w:rPr>
          <w:spacing w:val="-1"/>
          <w:lang w:val="pl-PL"/>
        </w:rPr>
        <w:t>stacji</w:t>
      </w:r>
      <w:r w:rsidR="004D2DCC" w:rsidRPr="000F3DB0">
        <w:rPr>
          <w:spacing w:val="20"/>
          <w:lang w:val="pl-PL"/>
        </w:rPr>
        <w:t xml:space="preserve"> </w:t>
      </w:r>
      <w:r w:rsidRPr="000F3DB0">
        <w:rPr>
          <w:lang w:val="pl-PL"/>
        </w:rPr>
        <w:t>operatorskich</w:t>
      </w:r>
      <w:r w:rsidR="004D2DCC" w:rsidRPr="000F3DB0">
        <w:rPr>
          <w:spacing w:val="19"/>
          <w:lang w:val="pl-PL"/>
        </w:rPr>
        <w:t xml:space="preserve"> </w:t>
      </w:r>
      <w:r w:rsidRPr="000F3DB0">
        <w:rPr>
          <w:spacing w:val="-1"/>
          <w:lang w:val="pl-PL"/>
        </w:rPr>
        <w:t>i</w:t>
      </w:r>
      <w:r w:rsidR="004D2DCC" w:rsidRPr="000F3DB0">
        <w:rPr>
          <w:spacing w:val="20"/>
          <w:lang w:val="pl-PL"/>
        </w:rPr>
        <w:t xml:space="preserve"> </w:t>
      </w:r>
      <w:r w:rsidRPr="000F3DB0">
        <w:rPr>
          <w:lang w:val="pl-PL"/>
        </w:rPr>
        <w:t>stacji</w:t>
      </w:r>
      <w:r w:rsidR="004D2DCC" w:rsidRPr="000F3DB0">
        <w:rPr>
          <w:spacing w:val="20"/>
          <w:lang w:val="pl-PL"/>
        </w:rPr>
        <w:t xml:space="preserve"> </w:t>
      </w:r>
      <w:r w:rsidRPr="000F3DB0">
        <w:rPr>
          <w:lang w:val="pl-PL"/>
        </w:rPr>
        <w:t>roboczych</w:t>
      </w:r>
      <w:r w:rsidR="004D2DCC" w:rsidRPr="000F3DB0">
        <w:rPr>
          <w:spacing w:val="22"/>
          <w:lang w:val="pl-PL"/>
        </w:rPr>
        <w:t xml:space="preserve"> </w:t>
      </w:r>
      <w:r w:rsidRPr="000F3DB0">
        <w:rPr>
          <w:lang w:val="pl-PL"/>
        </w:rPr>
        <w:t>z</w:t>
      </w:r>
      <w:r w:rsidR="004D2DCC" w:rsidRPr="000F3DB0">
        <w:rPr>
          <w:lang w:val="pl-PL"/>
        </w:rPr>
        <w:t xml:space="preserve"> możliwościami wyróżnienia zakresu uprawnień użytkownika (podgląd </w:t>
      </w:r>
      <w:r w:rsidRPr="000F3DB0">
        <w:rPr>
          <w:spacing w:val="-1"/>
          <w:lang w:val="pl-PL"/>
        </w:rPr>
        <w:t>i/lub</w:t>
      </w:r>
      <w:r w:rsidR="004D2DCC" w:rsidRPr="000F3DB0">
        <w:rPr>
          <w:lang w:val="pl-PL"/>
        </w:rPr>
        <w:t xml:space="preserve"> modyfikacja parametrów)</w:t>
      </w:r>
      <w:r w:rsidRPr="000F3DB0">
        <w:rPr>
          <w:lang w:val="pl-PL"/>
        </w:rPr>
        <w:t>.</w:t>
      </w:r>
    </w:p>
    <w:p w:rsidR="000F3DB0" w:rsidRDefault="00C56C16" w:rsidP="00DE4597">
      <w:pPr>
        <w:pStyle w:val="Akapitzlist"/>
        <w:numPr>
          <w:ilvl w:val="0"/>
          <w:numId w:val="433"/>
        </w:numPr>
        <w:rPr>
          <w:lang w:val="pl-PL"/>
        </w:rPr>
      </w:pPr>
      <w:r w:rsidRPr="000F3DB0">
        <w:rPr>
          <w:spacing w:val="-3"/>
          <w:lang w:val="pl-PL"/>
        </w:rPr>
        <w:t>Zapewnionymi</w:t>
      </w:r>
      <w:r w:rsidR="004D2DCC" w:rsidRPr="000F3DB0">
        <w:rPr>
          <w:lang w:val="pl-PL"/>
        </w:rPr>
        <w:t xml:space="preserve"> </w:t>
      </w:r>
      <w:r w:rsidRPr="000F3DB0">
        <w:rPr>
          <w:lang w:val="pl-PL"/>
        </w:rPr>
        <w:t>przez</w:t>
      </w:r>
      <w:r w:rsidR="004D2DCC" w:rsidRPr="000F3DB0">
        <w:rPr>
          <w:spacing w:val="27"/>
          <w:lang w:val="pl-PL"/>
        </w:rPr>
        <w:t xml:space="preserve"> </w:t>
      </w:r>
      <w:r w:rsidRPr="000F3DB0">
        <w:rPr>
          <w:lang w:val="pl-PL"/>
        </w:rPr>
        <w:t>system</w:t>
      </w:r>
      <w:r w:rsidR="004D2DCC" w:rsidRPr="000F3DB0">
        <w:rPr>
          <w:spacing w:val="25"/>
          <w:lang w:val="pl-PL"/>
        </w:rPr>
        <w:t xml:space="preserve"> </w:t>
      </w:r>
      <w:r w:rsidR="004D2DCC" w:rsidRPr="000F3DB0">
        <w:rPr>
          <w:lang w:val="pl-PL"/>
        </w:rPr>
        <w:t xml:space="preserve">funkcjami sterowniczymi będą </w:t>
      </w:r>
      <w:r w:rsidRPr="000F3DB0">
        <w:rPr>
          <w:spacing w:val="-3"/>
          <w:lang w:val="pl-PL"/>
        </w:rPr>
        <w:t>między</w:t>
      </w:r>
      <w:r w:rsidR="004D2DCC" w:rsidRPr="000F3DB0">
        <w:rPr>
          <w:spacing w:val="27"/>
          <w:lang w:val="pl-PL"/>
        </w:rPr>
        <w:t xml:space="preserve"> </w:t>
      </w:r>
      <w:r w:rsidR="004D2DCC" w:rsidRPr="000F3DB0">
        <w:rPr>
          <w:lang w:val="pl-PL"/>
        </w:rPr>
        <w:t xml:space="preserve">innymi sterowanie </w:t>
      </w:r>
      <w:r w:rsidRPr="000F3DB0">
        <w:rPr>
          <w:lang w:val="pl-PL"/>
        </w:rPr>
        <w:t>wentylacją</w:t>
      </w:r>
      <w:r w:rsidR="004D2DCC" w:rsidRPr="000F3DB0">
        <w:rPr>
          <w:spacing w:val="27"/>
          <w:lang w:val="pl-PL"/>
        </w:rPr>
        <w:t xml:space="preserve"> </w:t>
      </w:r>
      <w:r w:rsidRPr="000F3DB0">
        <w:rPr>
          <w:spacing w:val="-1"/>
          <w:lang w:val="pl-PL"/>
        </w:rPr>
        <w:t xml:space="preserve">i </w:t>
      </w:r>
      <w:r w:rsidR="004D2DCC" w:rsidRPr="000F3DB0">
        <w:rPr>
          <w:lang w:val="pl-PL"/>
        </w:rPr>
        <w:t xml:space="preserve">wentylatorami chłodzenia, </w:t>
      </w:r>
      <w:r w:rsidRPr="000F3DB0">
        <w:rPr>
          <w:spacing w:val="-3"/>
          <w:lang w:val="pl-PL"/>
        </w:rPr>
        <w:t>zaworami</w:t>
      </w:r>
      <w:r w:rsidR="004D2DCC" w:rsidRPr="000F3DB0">
        <w:rPr>
          <w:lang w:val="pl-PL"/>
        </w:rPr>
        <w:t xml:space="preserve"> </w:t>
      </w:r>
      <w:r w:rsidRPr="000F3DB0">
        <w:rPr>
          <w:spacing w:val="-3"/>
          <w:lang w:val="pl-PL"/>
        </w:rPr>
        <w:t>wody,</w:t>
      </w:r>
      <w:r w:rsidR="004D2DCC" w:rsidRPr="000F3DB0">
        <w:rPr>
          <w:lang w:val="pl-PL"/>
        </w:rPr>
        <w:t xml:space="preserve"> </w:t>
      </w:r>
      <w:r w:rsidRPr="000F3DB0">
        <w:rPr>
          <w:spacing w:val="-1"/>
          <w:lang w:val="pl-PL"/>
        </w:rPr>
        <w:t>paliw,</w:t>
      </w:r>
      <w:r w:rsidR="004D2DCC" w:rsidRPr="000F3DB0">
        <w:rPr>
          <w:lang w:val="pl-PL"/>
        </w:rPr>
        <w:t xml:space="preserve"> </w:t>
      </w:r>
      <w:r w:rsidRPr="000F3DB0">
        <w:rPr>
          <w:spacing w:val="-3"/>
          <w:lang w:val="pl-PL"/>
        </w:rPr>
        <w:t>pompami,</w:t>
      </w:r>
      <w:r w:rsidR="004D2DCC" w:rsidRPr="000F3DB0">
        <w:rPr>
          <w:lang w:val="pl-PL"/>
        </w:rPr>
        <w:t xml:space="preserve"> umożliwi zdalny </w:t>
      </w:r>
      <w:r w:rsidRPr="000F3DB0">
        <w:rPr>
          <w:spacing w:val="-1"/>
          <w:lang w:val="pl-PL"/>
        </w:rPr>
        <w:t xml:space="preserve">start/stop </w:t>
      </w:r>
      <w:r w:rsidR="004D2DCC" w:rsidRPr="000F3DB0">
        <w:rPr>
          <w:lang w:val="pl-PL"/>
        </w:rPr>
        <w:t xml:space="preserve">zespołów prądotwórczych, automatyczne uruchamianie z zastosowaniem </w:t>
      </w:r>
      <w:r w:rsidRPr="000F3DB0">
        <w:rPr>
          <w:spacing w:val="-3"/>
          <w:lang w:val="pl-PL"/>
        </w:rPr>
        <w:t>algorytmów</w:t>
      </w:r>
      <w:r w:rsidR="004D2DCC" w:rsidRPr="000F3DB0">
        <w:rPr>
          <w:lang w:val="pl-PL"/>
        </w:rPr>
        <w:t xml:space="preserve"> </w:t>
      </w:r>
      <w:r w:rsidRPr="000F3DB0">
        <w:rPr>
          <w:lang w:val="pl-PL"/>
        </w:rPr>
        <w:t xml:space="preserve">sterujących </w:t>
      </w:r>
      <w:r w:rsidRPr="000F3DB0">
        <w:rPr>
          <w:spacing w:val="-3"/>
          <w:lang w:val="pl-PL"/>
        </w:rPr>
        <w:t>pomp</w:t>
      </w:r>
      <w:r w:rsidR="004D2DCC" w:rsidRPr="000F3DB0">
        <w:rPr>
          <w:spacing w:val="10"/>
          <w:lang w:val="pl-PL"/>
        </w:rPr>
        <w:t xml:space="preserve"> </w:t>
      </w:r>
      <w:r w:rsidRPr="000F3DB0">
        <w:rPr>
          <w:lang w:val="pl-PL"/>
        </w:rPr>
        <w:t>rezerwowych,</w:t>
      </w:r>
      <w:r w:rsidR="004D2DCC" w:rsidRPr="000F3DB0">
        <w:rPr>
          <w:spacing w:val="10"/>
          <w:lang w:val="pl-PL"/>
        </w:rPr>
        <w:t xml:space="preserve"> </w:t>
      </w:r>
      <w:r w:rsidRPr="000F3DB0">
        <w:rPr>
          <w:lang w:val="pl-PL"/>
        </w:rPr>
        <w:t>sprężarek</w:t>
      </w:r>
      <w:r w:rsidR="004D2DCC" w:rsidRPr="000F3DB0">
        <w:rPr>
          <w:spacing w:val="7"/>
          <w:lang w:val="pl-PL"/>
        </w:rPr>
        <w:t xml:space="preserve"> </w:t>
      </w:r>
      <w:r w:rsidRPr="000F3DB0">
        <w:rPr>
          <w:lang w:val="pl-PL"/>
        </w:rPr>
        <w:t>powietrza</w:t>
      </w:r>
      <w:r w:rsidR="004D2DCC" w:rsidRPr="000F3DB0">
        <w:rPr>
          <w:spacing w:val="10"/>
          <w:lang w:val="pl-PL"/>
        </w:rPr>
        <w:t xml:space="preserve"> </w:t>
      </w:r>
      <w:r w:rsidRPr="000F3DB0">
        <w:rPr>
          <w:lang w:val="pl-PL"/>
        </w:rPr>
        <w:t>rozruchowego,</w:t>
      </w:r>
      <w:r w:rsidR="004D2DCC" w:rsidRPr="000F3DB0">
        <w:rPr>
          <w:spacing w:val="10"/>
          <w:lang w:val="pl-PL"/>
        </w:rPr>
        <w:t xml:space="preserve"> </w:t>
      </w:r>
      <w:r w:rsidRPr="000F3DB0">
        <w:rPr>
          <w:lang w:val="pl-PL"/>
        </w:rPr>
        <w:t>regulatorów</w:t>
      </w:r>
      <w:r w:rsidR="004D2DCC" w:rsidRPr="000F3DB0">
        <w:rPr>
          <w:spacing w:val="6"/>
          <w:lang w:val="pl-PL"/>
        </w:rPr>
        <w:t xml:space="preserve"> </w:t>
      </w:r>
      <w:r w:rsidRPr="000F3DB0">
        <w:rPr>
          <w:lang w:val="pl-PL"/>
        </w:rPr>
        <w:t>temperatury,</w:t>
      </w:r>
      <w:r w:rsidR="004D2DCC" w:rsidRPr="000F3DB0">
        <w:rPr>
          <w:spacing w:val="10"/>
          <w:lang w:val="pl-PL"/>
        </w:rPr>
        <w:t xml:space="preserve"> </w:t>
      </w:r>
      <w:r w:rsidRPr="000F3DB0">
        <w:rPr>
          <w:lang w:val="pl-PL"/>
        </w:rPr>
        <w:t>urządzeń</w:t>
      </w:r>
      <w:r w:rsidR="004D2DCC" w:rsidRPr="000F3DB0">
        <w:rPr>
          <w:spacing w:val="10"/>
          <w:lang w:val="pl-PL"/>
        </w:rPr>
        <w:t xml:space="preserve"> </w:t>
      </w:r>
      <w:r w:rsidRPr="000F3DB0">
        <w:rPr>
          <w:lang w:val="pl-PL"/>
        </w:rPr>
        <w:t>systemu</w:t>
      </w:r>
      <w:r w:rsidR="004D2DCC" w:rsidRPr="000F3DB0">
        <w:rPr>
          <w:spacing w:val="3"/>
          <w:lang w:val="pl-PL"/>
        </w:rPr>
        <w:t xml:space="preserve"> </w:t>
      </w:r>
      <w:r w:rsidRPr="000F3DB0">
        <w:rPr>
          <w:lang w:val="pl-PL"/>
        </w:rPr>
        <w:t>balastowego,</w:t>
      </w:r>
      <w:r w:rsidR="004D2DCC" w:rsidRPr="000F3DB0">
        <w:rPr>
          <w:spacing w:val="3"/>
          <w:lang w:val="pl-PL"/>
        </w:rPr>
        <w:t xml:space="preserve"> </w:t>
      </w:r>
      <w:r w:rsidRPr="000F3DB0">
        <w:rPr>
          <w:spacing w:val="-3"/>
          <w:lang w:val="pl-PL"/>
        </w:rPr>
        <w:t>automatyki</w:t>
      </w:r>
      <w:r w:rsidR="004D2DCC" w:rsidRPr="000F3DB0">
        <w:rPr>
          <w:spacing w:val="3"/>
          <w:lang w:val="pl-PL"/>
        </w:rPr>
        <w:t xml:space="preserve"> </w:t>
      </w:r>
      <w:r w:rsidRPr="000F3DB0">
        <w:rPr>
          <w:lang w:val="pl-PL"/>
        </w:rPr>
        <w:t>transportu</w:t>
      </w:r>
      <w:r w:rsidR="004D2DCC" w:rsidRPr="000F3DB0">
        <w:rPr>
          <w:spacing w:val="3"/>
          <w:lang w:val="pl-PL"/>
        </w:rPr>
        <w:t xml:space="preserve"> </w:t>
      </w:r>
      <w:r w:rsidRPr="000F3DB0">
        <w:rPr>
          <w:lang w:val="pl-PL"/>
        </w:rPr>
        <w:t>paliwa.</w:t>
      </w:r>
    </w:p>
    <w:p w:rsidR="000F3DB0" w:rsidRDefault="004D2DCC" w:rsidP="00DE4597">
      <w:pPr>
        <w:pStyle w:val="Akapitzlist"/>
        <w:numPr>
          <w:ilvl w:val="0"/>
          <w:numId w:val="433"/>
        </w:numPr>
        <w:rPr>
          <w:lang w:val="pl-PL"/>
        </w:rPr>
      </w:pPr>
      <w:r w:rsidRPr="000F3DB0">
        <w:rPr>
          <w:lang w:val="pl-PL"/>
        </w:rPr>
        <w:t xml:space="preserve">System będzie posiadał funkcjonalność paneli kabinowych prezentujących alarmy </w:t>
      </w:r>
      <w:r w:rsidR="00C56C16" w:rsidRPr="000F3DB0">
        <w:rPr>
          <w:lang w:val="pl-PL"/>
        </w:rPr>
        <w:t>dotycząc</w:t>
      </w:r>
      <w:r w:rsidR="000F3DB0">
        <w:rPr>
          <w:lang w:val="pl-PL"/>
        </w:rPr>
        <w:t xml:space="preserve">e przekroczenia </w:t>
      </w:r>
      <w:r w:rsidRPr="000F3DB0">
        <w:rPr>
          <w:lang w:val="pl-PL"/>
        </w:rPr>
        <w:t xml:space="preserve">granicznych parametrów </w:t>
      </w:r>
      <w:r w:rsidR="00C56C16" w:rsidRPr="000F3DB0">
        <w:rPr>
          <w:spacing w:val="-3"/>
          <w:lang w:val="pl-PL"/>
        </w:rPr>
        <w:t>kluczowych</w:t>
      </w:r>
      <w:r w:rsidRPr="000F3DB0">
        <w:rPr>
          <w:lang w:val="pl-PL"/>
        </w:rPr>
        <w:t xml:space="preserve"> urządzeń siłowni. Panele zostaną zainstalowane </w:t>
      </w:r>
      <w:r w:rsidR="00C56C16" w:rsidRPr="000F3DB0">
        <w:rPr>
          <w:spacing w:val="-3"/>
          <w:lang w:val="pl-PL"/>
        </w:rPr>
        <w:t>w</w:t>
      </w:r>
      <w:r w:rsidRPr="000F3DB0">
        <w:rPr>
          <w:lang w:val="pl-PL"/>
        </w:rPr>
        <w:t xml:space="preserve"> </w:t>
      </w:r>
      <w:r w:rsidR="00C56C16" w:rsidRPr="000F3DB0">
        <w:rPr>
          <w:lang w:val="pl-PL"/>
        </w:rPr>
        <w:t>mesie, kabinach</w:t>
      </w:r>
      <w:r w:rsidRPr="000F3DB0">
        <w:rPr>
          <w:lang w:val="pl-PL"/>
        </w:rPr>
        <w:t xml:space="preserve"> </w:t>
      </w:r>
      <w:r w:rsidR="00D25839">
        <w:rPr>
          <w:spacing w:val="3"/>
          <w:lang w:val="pl-PL"/>
        </w:rPr>
        <w:t>oficerów mechaników</w:t>
      </w:r>
      <w:r w:rsidR="00D25839">
        <w:rPr>
          <w:lang w:val="pl-PL"/>
        </w:rPr>
        <w:t xml:space="preserve"> </w:t>
      </w:r>
      <w:r w:rsidR="00AC1790" w:rsidRPr="000F3DB0">
        <w:rPr>
          <w:spacing w:val="3"/>
          <w:lang w:val="pl-PL"/>
        </w:rPr>
        <w:t xml:space="preserve">i </w:t>
      </w:r>
      <w:r w:rsidR="00D25839">
        <w:rPr>
          <w:spacing w:val="3"/>
          <w:lang w:val="pl-PL"/>
        </w:rPr>
        <w:t xml:space="preserve">oficera </w:t>
      </w:r>
      <w:r w:rsidR="00C56C16" w:rsidRPr="000F3DB0">
        <w:rPr>
          <w:lang w:val="pl-PL"/>
        </w:rPr>
        <w:t>elektryka.</w:t>
      </w:r>
    </w:p>
    <w:p w:rsidR="000F3DB0" w:rsidRDefault="00C56C16" w:rsidP="00DE4597">
      <w:pPr>
        <w:pStyle w:val="Akapitzlist"/>
        <w:numPr>
          <w:ilvl w:val="0"/>
          <w:numId w:val="433"/>
        </w:numPr>
        <w:rPr>
          <w:lang w:val="pl-PL"/>
        </w:rPr>
      </w:pPr>
      <w:r w:rsidRPr="000F3DB0">
        <w:rPr>
          <w:lang w:val="pl-PL"/>
        </w:rPr>
        <w:t xml:space="preserve">Komputerowy system umożliwiający monitoring sondażu zbiorników, </w:t>
      </w:r>
      <w:r w:rsidR="000F3DB0">
        <w:rPr>
          <w:lang w:val="pl-PL"/>
        </w:rPr>
        <w:t xml:space="preserve">otwieranie zaworów, startowanie </w:t>
      </w:r>
      <w:r w:rsidRPr="000F3DB0">
        <w:rPr>
          <w:lang w:val="pl-PL"/>
        </w:rPr>
        <w:t>pomp, obejmujący systemy: -balastowy - paliwowy -HNS - Recovery -Wody słodkiej. Obsługa i moni</w:t>
      </w:r>
      <w:r w:rsidR="000F3DB0">
        <w:rPr>
          <w:lang w:val="pl-PL"/>
        </w:rPr>
        <w:t>toring możliwy z mostku i z CMK</w:t>
      </w:r>
    </w:p>
    <w:p w:rsidR="00C56C16" w:rsidRPr="000F3DB0" w:rsidRDefault="00C56C16" w:rsidP="00DE4597">
      <w:pPr>
        <w:pStyle w:val="Akapitzlist"/>
        <w:numPr>
          <w:ilvl w:val="0"/>
          <w:numId w:val="429"/>
        </w:numPr>
        <w:spacing w:after="0"/>
        <w:ind w:left="426"/>
        <w:rPr>
          <w:lang w:val="pl-PL"/>
        </w:rPr>
      </w:pPr>
      <w:r w:rsidRPr="000F3DB0">
        <w:rPr>
          <w:lang w:val="pl-PL"/>
        </w:rPr>
        <w:t>Zdalny pomiar zbiorników.</w:t>
      </w:r>
    </w:p>
    <w:p w:rsidR="00C56C16" w:rsidRDefault="00C56C16" w:rsidP="0011774D">
      <w:pPr>
        <w:rPr>
          <w:lang w:val="pl-PL"/>
        </w:rPr>
      </w:pPr>
      <w:r>
        <w:rPr>
          <w:lang w:val="pl-PL"/>
        </w:rPr>
        <w:t xml:space="preserve">Zdalne sterowanie zaworami: balasty, paliwo, </w:t>
      </w:r>
      <w:r w:rsidR="00824DAB">
        <w:rPr>
          <w:lang w:val="pl-PL"/>
        </w:rPr>
        <w:t>ppoż.</w:t>
      </w:r>
      <w:r>
        <w:rPr>
          <w:lang w:val="pl-PL"/>
        </w:rPr>
        <w:t xml:space="preserve">, </w:t>
      </w:r>
      <w:r w:rsidR="00824DAB">
        <w:rPr>
          <w:lang w:val="pl-PL"/>
        </w:rPr>
        <w:t>recovery, zęza</w:t>
      </w:r>
      <w:r w:rsidR="009D6AF8">
        <w:rPr>
          <w:lang w:val="pl-PL"/>
        </w:rPr>
        <w:t xml:space="preserve"> </w:t>
      </w:r>
      <w:r>
        <w:rPr>
          <w:lang w:val="pl-PL"/>
        </w:rPr>
        <w:t>itp.</w:t>
      </w:r>
    </w:p>
    <w:p w:rsidR="00C56C16" w:rsidRPr="000F3DB0" w:rsidRDefault="00C56C16" w:rsidP="00DE4597">
      <w:pPr>
        <w:pStyle w:val="Akapitzlist"/>
        <w:numPr>
          <w:ilvl w:val="0"/>
          <w:numId w:val="429"/>
        </w:numPr>
        <w:spacing w:after="0"/>
        <w:ind w:left="426"/>
        <w:rPr>
          <w:bCs/>
          <w:lang w:val="pl-PL"/>
        </w:rPr>
      </w:pPr>
      <w:r w:rsidRPr="000F3DB0">
        <w:rPr>
          <w:bCs/>
          <w:lang w:val="pl-PL"/>
        </w:rPr>
        <w:t>CCTV</w:t>
      </w:r>
    </w:p>
    <w:p w:rsidR="000F3DB0" w:rsidRDefault="00C56C16" w:rsidP="00DE4597">
      <w:pPr>
        <w:pStyle w:val="Akapitzlist"/>
        <w:numPr>
          <w:ilvl w:val="0"/>
          <w:numId w:val="434"/>
        </w:numPr>
        <w:rPr>
          <w:lang w:val="pl-PL"/>
        </w:rPr>
      </w:pPr>
      <w:r w:rsidRPr="001C0BD5">
        <w:rPr>
          <w:lang w:val="pl-PL"/>
        </w:rPr>
        <w:t xml:space="preserve">System kamer </w:t>
      </w:r>
      <w:r w:rsidR="003A405D">
        <w:rPr>
          <w:lang w:val="pl-PL"/>
        </w:rPr>
        <w:t xml:space="preserve">16 kanałowy </w:t>
      </w:r>
      <w:r w:rsidRPr="001C0BD5">
        <w:rPr>
          <w:lang w:val="pl-PL"/>
        </w:rPr>
        <w:t>wspomagający manewrowanie statkiem i monitorowanie pokładów i określonych pomieszczeń statku, z możliwością przekazywania ob</w:t>
      </w:r>
      <w:r w:rsidR="000F3DB0" w:rsidRPr="001C0BD5">
        <w:rPr>
          <w:lang w:val="pl-PL"/>
        </w:rPr>
        <w:t xml:space="preserve">razu i dźwięku przez terminal </w:t>
      </w:r>
      <w:r w:rsidRPr="001C0BD5">
        <w:rPr>
          <w:lang w:val="pl-PL"/>
        </w:rPr>
        <w:t>satelitarny.</w:t>
      </w:r>
    </w:p>
    <w:p w:rsidR="00FA34E5" w:rsidRDefault="00FA34E5" w:rsidP="00DE4597">
      <w:pPr>
        <w:pStyle w:val="Akapitzlist"/>
        <w:numPr>
          <w:ilvl w:val="0"/>
          <w:numId w:val="434"/>
        </w:numPr>
        <w:rPr>
          <w:lang w:val="pl-PL"/>
        </w:rPr>
      </w:pPr>
      <w:r>
        <w:rPr>
          <w:lang w:val="pl-PL"/>
        </w:rPr>
        <w:t>System obejmuje:</w:t>
      </w:r>
    </w:p>
    <w:p w:rsidR="00FA34E5" w:rsidRDefault="00FA34E5" w:rsidP="001C6FF5">
      <w:pPr>
        <w:pStyle w:val="Akapitzlist"/>
        <w:numPr>
          <w:ilvl w:val="0"/>
          <w:numId w:val="497"/>
        </w:numPr>
        <w:rPr>
          <w:lang w:val="pl-PL"/>
        </w:rPr>
      </w:pPr>
      <w:r>
        <w:rPr>
          <w:lang w:val="pl-PL"/>
        </w:rPr>
        <w:t>Kamery stałe</w:t>
      </w:r>
      <w:r w:rsidR="007158AC">
        <w:rPr>
          <w:lang w:val="pl-PL"/>
        </w:rPr>
        <w:t>, manewrowe,</w:t>
      </w:r>
      <w:r>
        <w:rPr>
          <w:lang w:val="pl-PL"/>
        </w:rPr>
        <w:t xml:space="preserve"> umieszczone na skrzydłach nadbudówki umożliwiające podgląd L i PB</w:t>
      </w:r>
    </w:p>
    <w:p w:rsidR="00FA34E5" w:rsidRDefault="00FA34E5" w:rsidP="001C6FF5">
      <w:pPr>
        <w:pStyle w:val="Akapitzlist"/>
        <w:numPr>
          <w:ilvl w:val="0"/>
          <w:numId w:val="497"/>
        </w:numPr>
        <w:rPr>
          <w:lang w:val="pl-PL"/>
        </w:rPr>
      </w:pPr>
      <w:r>
        <w:rPr>
          <w:lang w:val="pl-PL"/>
        </w:rPr>
        <w:t xml:space="preserve">Kamery </w:t>
      </w:r>
      <w:r w:rsidR="007158AC">
        <w:rPr>
          <w:lang w:val="pl-PL"/>
        </w:rPr>
        <w:t xml:space="preserve">obserwacyjne, </w:t>
      </w:r>
      <w:r>
        <w:rPr>
          <w:lang w:val="pl-PL"/>
        </w:rPr>
        <w:t>ruchome i dookólne z możliwością regulacji przybliżenia</w:t>
      </w:r>
    </w:p>
    <w:p w:rsidR="00FA34E5" w:rsidRPr="001C0BD5" w:rsidRDefault="00FA34E5" w:rsidP="00DE4597">
      <w:pPr>
        <w:pStyle w:val="Akapitzlist"/>
        <w:numPr>
          <w:ilvl w:val="0"/>
          <w:numId w:val="434"/>
        </w:numPr>
        <w:rPr>
          <w:lang w:val="pl-PL"/>
        </w:rPr>
      </w:pPr>
      <w:r>
        <w:rPr>
          <w:lang w:val="pl-PL"/>
        </w:rPr>
        <w:t>System powinien umożliwiać cyfrową rejestrację obrazu i dźwięku oraz archiwizację nagrań. Centrala systemu będzie umieszczona w sterówce, a dodatkowe pulpity sterujące w pomieszczeniu sztabowym i CMK.</w:t>
      </w:r>
    </w:p>
    <w:p w:rsidR="00C56C16" w:rsidRPr="000F3DB0" w:rsidRDefault="00C56C16" w:rsidP="00DE4597">
      <w:pPr>
        <w:pStyle w:val="Akapitzlist"/>
        <w:numPr>
          <w:ilvl w:val="0"/>
          <w:numId w:val="434"/>
        </w:numPr>
        <w:rPr>
          <w:lang w:val="pl-PL"/>
        </w:rPr>
      </w:pPr>
      <w:r w:rsidRPr="000F3DB0">
        <w:rPr>
          <w:lang w:val="pl-PL"/>
        </w:rPr>
        <w:t>Monitorowane pomieszczeni</w:t>
      </w:r>
      <w:r w:rsidR="003A405D">
        <w:rPr>
          <w:lang w:val="pl-PL"/>
        </w:rPr>
        <w:t>a</w:t>
      </w:r>
      <w:r w:rsidRPr="000F3DB0">
        <w:rPr>
          <w:lang w:val="pl-PL"/>
        </w:rPr>
        <w:t>:</w:t>
      </w:r>
    </w:p>
    <w:p w:rsidR="000F3DB0" w:rsidRDefault="00C56C16" w:rsidP="00DE4597">
      <w:pPr>
        <w:pStyle w:val="Akapitzlist"/>
        <w:numPr>
          <w:ilvl w:val="0"/>
          <w:numId w:val="435"/>
        </w:numPr>
        <w:spacing w:line="240" w:lineRule="auto"/>
        <w:rPr>
          <w:lang w:val="pl-PL"/>
        </w:rPr>
      </w:pPr>
      <w:r w:rsidRPr="000F3DB0">
        <w:rPr>
          <w:lang w:val="pl-PL"/>
        </w:rPr>
        <w:t xml:space="preserve">Siłownia, </w:t>
      </w:r>
    </w:p>
    <w:p w:rsidR="000F3DB0" w:rsidRDefault="000F3DB0" w:rsidP="00DE4597">
      <w:pPr>
        <w:pStyle w:val="Akapitzlist"/>
        <w:numPr>
          <w:ilvl w:val="0"/>
          <w:numId w:val="435"/>
        </w:numPr>
        <w:spacing w:line="240" w:lineRule="auto"/>
        <w:rPr>
          <w:lang w:val="pl-PL"/>
        </w:rPr>
      </w:pPr>
      <w:r>
        <w:rPr>
          <w:lang w:val="pl-PL"/>
        </w:rPr>
        <w:t>W</w:t>
      </w:r>
      <w:r w:rsidR="00C56C16" w:rsidRPr="000F3DB0">
        <w:rPr>
          <w:lang w:val="pl-PL"/>
        </w:rPr>
        <w:t>inda holownicza,</w:t>
      </w:r>
    </w:p>
    <w:p w:rsidR="000F3DB0" w:rsidRDefault="000F3DB0" w:rsidP="00DE4597">
      <w:pPr>
        <w:pStyle w:val="Akapitzlist"/>
        <w:numPr>
          <w:ilvl w:val="0"/>
          <w:numId w:val="435"/>
        </w:numPr>
        <w:spacing w:line="240" w:lineRule="auto"/>
        <w:rPr>
          <w:lang w:val="pl-PL"/>
        </w:rPr>
      </w:pPr>
      <w:r>
        <w:rPr>
          <w:lang w:val="pl-PL"/>
        </w:rPr>
        <w:t>P</w:t>
      </w:r>
      <w:r w:rsidR="00C56C16" w:rsidRPr="000F3DB0">
        <w:rPr>
          <w:lang w:val="pl-PL"/>
        </w:rPr>
        <w:t xml:space="preserve">okład otwarty </w:t>
      </w:r>
    </w:p>
    <w:p w:rsidR="000F3DB0" w:rsidRDefault="000F3DB0" w:rsidP="00DE4597">
      <w:pPr>
        <w:pStyle w:val="Akapitzlist"/>
        <w:numPr>
          <w:ilvl w:val="0"/>
          <w:numId w:val="435"/>
        </w:numPr>
        <w:spacing w:line="240" w:lineRule="auto"/>
        <w:rPr>
          <w:lang w:val="pl-PL"/>
        </w:rPr>
      </w:pPr>
      <w:r>
        <w:rPr>
          <w:lang w:val="pl-PL"/>
        </w:rPr>
        <w:t>Szpital/labor</w:t>
      </w:r>
      <w:r w:rsidR="00C56C16" w:rsidRPr="000F3DB0">
        <w:rPr>
          <w:lang w:val="pl-PL"/>
        </w:rPr>
        <w:t>atorium</w:t>
      </w:r>
    </w:p>
    <w:p w:rsidR="00C56C16" w:rsidRPr="000F3DB0" w:rsidRDefault="000F3DB0" w:rsidP="00DE4597">
      <w:pPr>
        <w:pStyle w:val="Akapitzlist"/>
        <w:numPr>
          <w:ilvl w:val="0"/>
          <w:numId w:val="435"/>
        </w:numPr>
        <w:spacing w:line="240" w:lineRule="auto"/>
        <w:rPr>
          <w:lang w:val="pl-PL"/>
        </w:rPr>
      </w:pPr>
      <w:r>
        <w:rPr>
          <w:lang w:val="pl-PL"/>
        </w:rPr>
        <w:t>P</w:t>
      </w:r>
      <w:r w:rsidR="00C56C16" w:rsidRPr="000F3DB0">
        <w:rPr>
          <w:lang w:val="pl-PL"/>
        </w:rPr>
        <w:t>omiesz</w:t>
      </w:r>
      <w:r>
        <w:rPr>
          <w:lang w:val="pl-PL"/>
        </w:rPr>
        <w:t>czenie przeznaczone dla rozbitkó</w:t>
      </w:r>
      <w:r w:rsidR="00C56C16" w:rsidRPr="000F3DB0">
        <w:rPr>
          <w:lang w:val="pl-PL"/>
        </w:rPr>
        <w:t>w.</w:t>
      </w:r>
    </w:p>
    <w:p w:rsidR="00C56C16" w:rsidRPr="000F3DB0" w:rsidRDefault="00AC1790" w:rsidP="00DE4597">
      <w:pPr>
        <w:pStyle w:val="Akapitzlist"/>
        <w:numPr>
          <w:ilvl w:val="0"/>
          <w:numId w:val="429"/>
        </w:numPr>
        <w:spacing w:before="240" w:after="0"/>
        <w:ind w:left="425" w:hanging="357"/>
        <w:contextualSpacing w:val="0"/>
        <w:rPr>
          <w:bCs/>
          <w:lang w:val="pl-PL"/>
        </w:rPr>
      </w:pPr>
      <w:bookmarkStart w:id="250" w:name="_Toc39"/>
      <w:r w:rsidRPr="000F3DB0">
        <w:rPr>
          <w:bCs/>
          <w:lang w:val="pl-PL"/>
        </w:rPr>
        <w:t xml:space="preserve">Układ </w:t>
      </w:r>
      <w:r w:rsidR="00C56C16" w:rsidRPr="000F3DB0">
        <w:rPr>
          <w:bCs/>
          <w:lang w:val="pl-PL"/>
        </w:rPr>
        <w:t>kontrolno-pomiarowy</w:t>
      </w:r>
      <w:bookmarkEnd w:id="250"/>
    </w:p>
    <w:p w:rsidR="000F3DB0" w:rsidRPr="001C0BD5" w:rsidRDefault="00AC1790" w:rsidP="00DE4597">
      <w:pPr>
        <w:pStyle w:val="Akapitzlist"/>
        <w:numPr>
          <w:ilvl w:val="0"/>
          <w:numId w:val="436"/>
        </w:numPr>
        <w:rPr>
          <w:lang w:val="pl-PL"/>
        </w:rPr>
      </w:pPr>
      <w:r w:rsidRPr="001C0BD5">
        <w:rPr>
          <w:lang w:val="pl-PL"/>
        </w:rPr>
        <w:t>W ramach PMS p</w:t>
      </w:r>
      <w:r w:rsidR="00C56C16" w:rsidRPr="001C0BD5">
        <w:rPr>
          <w:lang w:val="pl-PL"/>
        </w:rPr>
        <w:t>rzewidziano</w:t>
      </w:r>
      <w:r w:rsidRPr="001C0BD5">
        <w:rPr>
          <w:spacing w:val="12"/>
          <w:lang w:val="pl-PL"/>
        </w:rPr>
        <w:t xml:space="preserve"> </w:t>
      </w:r>
      <w:r w:rsidR="00C56C16" w:rsidRPr="001C0BD5">
        <w:rPr>
          <w:lang w:val="pl-PL"/>
        </w:rPr>
        <w:t>układ</w:t>
      </w:r>
      <w:r w:rsidRPr="001C0BD5">
        <w:rPr>
          <w:spacing w:val="12"/>
          <w:lang w:val="pl-PL"/>
        </w:rPr>
        <w:t xml:space="preserve"> </w:t>
      </w:r>
      <w:r w:rsidR="00C56C16" w:rsidRPr="001C0BD5">
        <w:rPr>
          <w:lang w:val="pl-PL"/>
        </w:rPr>
        <w:t>kontrolno-pomiarowy</w:t>
      </w:r>
      <w:r w:rsidRPr="001C0BD5">
        <w:rPr>
          <w:spacing w:val="12"/>
          <w:lang w:val="pl-PL"/>
        </w:rPr>
        <w:t xml:space="preserve"> </w:t>
      </w:r>
      <w:r w:rsidR="00C56C16" w:rsidRPr="001C0BD5">
        <w:rPr>
          <w:lang w:val="pl-PL"/>
        </w:rPr>
        <w:t>z</w:t>
      </w:r>
      <w:r w:rsidRPr="001C0BD5">
        <w:rPr>
          <w:spacing w:val="10"/>
          <w:lang w:val="pl-PL"/>
        </w:rPr>
        <w:t xml:space="preserve"> </w:t>
      </w:r>
      <w:r w:rsidR="00C56C16" w:rsidRPr="001C0BD5">
        <w:rPr>
          <w:lang w:val="pl-PL"/>
        </w:rPr>
        <w:t>punktami</w:t>
      </w:r>
      <w:r w:rsidRPr="001C0BD5">
        <w:rPr>
          <w:spacing w:val="13"/>
          <w:lang w:val="pl-PL"/>
        </w:rPr>
        <w:t xml:space="preserve"> </w:t>
      </w:r>
      <w:r w:rsidR="00C56C16" w:rsidRPr="001C0BD5">
        <w:rPr>
          <w:lang w:val="pl-PL"/>
        </w:rPr>
        <w:t>pomiarowo</w:t>
      </w:r>
      <w:r w:rsidR="00C56C16" w:rsidRPr="001C0BD5">
        <w:rPr>
          <w:spacing w:val="-3"/>
          <w:lang w:val="pl-PL"/>
        </w:rPr>
        <w:t>-alarmowymi</w:t>
      </w:r>
      <w:r w:rsidR="00C56C16" w:rsidRPr="001C0BD5">
        <w:rPr>
          <w:spacing w:val="15"/>
          <w:lang w:val="pl-PL"/>
        </w:rPr>
        <w:t xml:space="preserve"> </w:t>
      </w:r>
      <w:r w:rsidR="00C56C16" w:rsidRPr="001C0BD5">
        <w:rPr>
          <w:spacing w:val="-3"/>
          <w:lang w:val="pl-PL"/>
        </w:rPr>
        <w:t>w</w:t>
      </w:r>
      <w:r w:rsidR="00C56C16" w:rsidRPr="001C0BD5">
        <w:rPr>
          <w:spacing w:val="13"/>
          <w:lang w:val="pl-PL"/>
        </w:rPr>
        <w:t xml:space="preserve"> </w:t>
      </w:r>
      <w:r w:rsidRPr="001C0BD5">
        <w:rPr>
          <w:lang w:val="pl-PL"/>
        </w:rPr>
        <w:t>zestawie według wymagań Klasy</w:t>
      </w:r>
      <w:r w:rsidR="00C56C16" w:rsidRPr="001C0BD5">
        <w:rPr>
          <w:lang w:val="pl-PL"/>
        </w:rPr>
        <w:t>.</w:t>
      </w:r>
    </w:p>
    <w:p w:rsidR="000F3DB0" w:rsidRPr="000F3DB0" w:rsidRDefault="00AC1790" w:rsidP="00DE4597">
      <w:pPr>
        <w:pStyle w:val="Akapitzlist"/>
        <w:numPr>
          <w:ilvl w:val="0"/>
          <w:numId w:val="436"/>
        </w:numPr>
        <w:rPr>
          <w:lang w:val="pl-PL"/>
        </w:rPr>
      </w:pPr>
      <w:r w:rsidRPr="000F3DB0">
        <w:rPr>
          <w:lang w:val="pl-PL"/>
        </w:rPr>
        <w:t xml:space="preserve">System będzie posiadał szereg funkcji alarmowych, pozwalał na </w:t>
      </w:r>
      <w:r w:rsidR="00C56C16" w:rsidRPr="000F3DB0">
        <w:rPr>
          <w:lang w:val="pl-PL"/>
        </w:rPr>
        <w:t>monitorow</w:t>
      </w:r>
      <w:r w:rsidRPr="000F3DB0">
        <w:rPr>
          <w:lang w:val="pl-PL"/>
        </w:rPr>
        <w:t xml:space="preserve">anie </w:t>
      </w:r>
      <w:r w:rsidR="00C56C16" w:rsidRPr="000F3DB0">
        <w:rPr>
          <w:lang w:val="pl-PL"/>
        </w:rPr>
        <w:t xml:space="preserve">bieżącego stanu siłowni, wyświetlał wszystkie kluczowe z punktu widzenia obsługi statku pomiary </w:t>
      </w:r>
      <w:r w:rsidR="00C56C16" w:rsidRPr="000F3DB0">
        <w:rPr>
          <w:spacing w:val="-1"/>
          <w:lang w:val="pl-PL"/>
        </w:rPr>
        <w:t>i</w:t>
      </w:r>
      <w:r w:rsidR="00C56C16" w:rsidRPr="000F3DB0">
        <w:rPr>
          <w:lang w:val="pl-PL"/>
        </w:rPr>
        <w:t xml:space="preserve"> pozwoli </w:t>
      </w:r>
      <w:r w:rsidR="00C56C16" w:rsidRPr="000F3DB0">
        <w:rPr>
          <w:spacing w:val="-3"/>
          <w:lang w:val="pl-PL"/>
        </w:rPr>
        <w:t>na</w:t>
      </w:r>
      <w:r w:rsidR="00C56C16" w:rsidRPr="000F3DB0">
        <w:rPr>
          <w:lang w:val="pl-PL"/>
        </w:rPr>
        <w:t xml:space="preserve"> </w:t>
      </w:r>
      <w:r w:rsidR="00C56C16" w:rsidRPr="000F3DB0">
        <w:rPr>
          <w:spacing w:val="-1"/>
          <w:lang w:val="pl-PL"/>
        </w:rPr>
        <w:t>rejestrację</w:t>
      </w:r>
      <w:r w:rsidRPr="000F3DB0">
        <w:rPr>
          <w:spacing w:val="3"/>
          <w:lang w:val="pl-PL"/>
        </w:rPr>
        <w:t xml:space="preserve"> </w:t>
      </w:r>
      <w:r w:rsidR="00C56C16" w:rsidRPr="000F3DB0">
        <w:rPr>
          <w:spacing w:val="-3"/>
          <w:lang w:val="pl-PL"/>
        </w:rPr>
        <w:t>alarmów</w:t>
      </w:r>
      <w:r w:rsidRPr="000F3DB0">
        <w:rPr>
          <w:spacing w:val="1"/>
          <w:lang w:val="pl-PL"/>
        </w:rPr>
        <w:t xml:space="preserve"> </w:t>
      </w:r>
      <w:r w:rsidR="00C56C16" w:rsidRPr="000F3DB0">
        <w:rPr>
          <w:spacing w:val="-3"/>
          <w:lang w:val="pl-PL"/>
        </w:rPr>
        <w:t>za</w:t>
      </w:r>
      <w:r w:rsidRPr="000F3DB0">
        <w:rPr>
          <w:spacing w:val="3"/>
          <w:lang w:val="pl-PL"/>
        </w:rPr>
        <w:t xml:space="preserve"> </w:t>
      </w:r>
      <w:r w:rsidR="00C56C16" w:rsidRPr="000F3DB0">
        <w:rPr>
          <w:spacing w:val="-3"/>
          <w:lang w:val="pl-PL"/>
        </w:rPr>
        <w:t>pomocą</w:t>
      </w:r>
      <w:r w:rsidRPr="000F3DB0">
        <w:rPr>
          <w:spacing w:val="3"/>
          <w:lang w:val="pl-PL"/>
        </w:rPr>
        <w:t xml:space="preserve"> </w:t>
      </w:r>
      <w:r w:rsidR="00C56C16" w:rsidRPr="000F3DB0">
        <w:rPr>
          <w:lang w:val="pl-PL"/>
        </w:rPr>
        <w:t>dedykowanej</w:t>
      </w:r>
      <w:r w:rsidRPr="000F3DB0">
        <w:rPr>
          <w:spacing w:val="3"/>
          <w:lang w:val="pl-PL"/>
        </w:rPr>
        <w:t xml:space="preserve"> </w:t>
      </w:r>
      <w:r w:rsidR="00C56C16" w:rsidRPr="000F3DB0">
        <w:rPr>
          <w:spacing w:val="-1"/>
          <w:lang w:val="pl-PL"/>
        </w:rPr>
        <w:t>listy</w:t>
      </w:r>
      <w:r w:rsidRPr="000F3DB0">
        <w:rPr>
          <w:lang w:val="pl-PL"/>
        </w:rPr>
        <w:t xml:space="preserve"> </w:t>
      </w:r>
      <w:r w:rsidR="00C56C16" w:rsidRPr="000F3DB0">
        <w:rPr>
          <w:lang w:val="pl-PL"/>
        </w:rPr>
        <w:t>alarmowej</w:t>
      </w:r>
      <w:r w:rsidR="00C56C16" w:rsidRPr="000F3DB0">
        <w:rPr>
          <w:spacing w:val="3"/>
          <w:lang w:val="pl-PL"/>
        </w:rPr>
        <w:t> </w:t>
      </w:r>
      <w:r w:rsidR="00C56C16" w:rsidRPr="000F3DB0">
        <w:rPr>
          <w:lang w:val="pl-PL"/>
        </w:rPr>
        <w:t>(tzw.</w:t>
      </w:r>
      <w:r w:rsidRPr="000F3DB0">
        <w:rPr>
          <w:spacing w:val="3"/>
          <w:lang w:val="pl-PL"/>
        </w:rPr>
        <w:t xml:space="preserve"> </w:t>
      </w:r>
      <w:r w:rsidR="00C56C16" w:rsidRPr="000F3DB0">
        <w:rPr>
          <w:spacing w:val="-3"/>
          <w:lang w:val="pl-PL"/>
        </w:rPr>
        <w:t>LOG).</w:t>
      </w:r>
    </w:p>
    <w:p w:rsidR="00C56C16" w:rsidRPr="000F3DB0" w:rsidRDefault="00C56C16" w:rsidP="00DE4597">
      <w:pPr>
        <w:pStyle w:val="Akapitzlist"/>
        <w:numPr>
          <w:ilvl w:val="0"/>
          <w:numId w:val="436"/>
        </w:numPr>
        <w:rPr>
          <w:lang w:val="pl-PL"/>
        </w:rPr>
      </w:pPr>
      <w:r w:rsidRPr="000F3DB0">
        <w:rPr>
          <w:lang w:val="pl-PL"/>
        </w:rPr>
        <w:t>Statek</w:t>
      </w:r>
      <w:r w:rsidR="00AC1790" w:rsidRPr="000F3DB0">
        <w:rPr>
          <w:spacing w:val="25"/>
          <w:lang w:val="pl-PL"/>
        </w:rPr>
        <w:t xml:space="preserve"> </w:t>
      </w:r>
      <w:r w:rsidRPr="000F3DB0">
        <w:rPr>
          <w:lang w:val="pl-PL"/>
        </w:rPr>
        <w:t>będzie</w:t>
      </w:r>
      <w:r w:rsidR="00AC1790" w:rsidRPr="000F3DB0">
        <w:rPr>
          <w:spacing w:val="27"/>
          <w:lang w:val="pl-PL"/>
        </w:rPr>
        <w:t xml:space="preserve"> </w:t>
      </w:r>
      <w:r w:rsidRPr="000F3DB0">
        <w:rPr>
          <w:lang w:val="pl-PL"/>
        </w:rPr>
        <w:t>wyposażony</w:t>
      </w:r>
      <w:r w:rsidR="00AC1790" w:rsidRPr="000F3DB0">
        <w:rPr>
          <w:spacing w:val="24"/>
          <w:lang w:val="pl-PL"/>
        </w:rPr>
        <w:t xml:space="preserve"> </w:t>
      </w:r>
      <w:r w:rsidRPr="000F3DB0">
        <w:rPr>
          <w:spacing w:val="-3"/>
          <w:lang w:val="pl-PL"/>
        </w:rPr>
        <w:t>w</w:t>
      </w:r>
      <w:r w:rsidR="001377CC">
        <w:rPr>
          <w:spacing w:val="25"/>
          <w:lang w:val="pl-PL"/>
        </w:rPr>
        <w:t xml:space="preserve"> </w:t>
      </w:r>
      <w:r w:rsidRPr="000F3DB0">
        <w:rPr>
          <w:lang w:val="pl-PL"/>
        </w:rPr>
        <w:t>system</w:t>
      </w:r>
      <w:r w:rsidR="00AC1790" w:rsidRPr="000F3DB0">
        <w:rPr>
          <w:spacing w:val="23"/>
          <w:lang w:val="pl-PL"/>
        </w:rPr>
        <w:t xml:space="preserve"> </w:t>
      </w:r>
      <w:r w:rsidRPr="000F3DB0">
        <w:rPr>
          <w:lang w:val="pl-PL"/>
        </w:rPr>
        <w:t>optymalizacji</w:t>
      </w:r>
      <w:r w:rsidR="00AC1790" w:rsidRPr="000F3DB0">
        <w:rPr>
          <w:spacing w:val="25"/>
          <w:lang w:val="pl-PL"/>
        </w:rPr>
        <w:t xml:space="preserve"> </w:t>
      </w:r>
      <w:r w:rsidRPr="000F3DB0">
        <w:rPr>
          <w:lang w:val="pl-PL"/>
        </w:rPr>
        <w:t>energetycz</w:t>
      </w:r>
      <w:r w:rsidR="000F3DB0">
        <w:rPr>
          <w:lang w:val="pl-PL"/>
        </w:rPr>
        <w:t>nej</w:t>
      </w:r>
      <w:r w:rsidR="00AC1790" w:rsidRPr="000F3DB0">
        <w:rPr>
          <w:spacing w:val="27"/>
          <w:lang w:val="pl-PL"/>
        </w:rPr>
        <w:t xml:space="preserve"> </w:t>
      </w:r>
      <w:r w:rsidRPr="000F3DB0">
        <w:rPr>
          <w:lang w:val="pl-PL"/>
        </w:rPr>
        <w:t>zbierający</w:t>
      </w:r>
      <w:r w:rsidR="00AC1790" w:rsidRPr="000F3DB0">
        <w:rPr>
          <w:spacing w:val="24"/>
          <w:lang w:val="pl-PL"/>
        </w:rPr>
        <w:t xml:space="preserve"> </w:t>
      </w:r>
      <w:r w:rsidRPr="000F3DB0">
        <w:rPr>
          <w:spacing w:val="-3"/>
          <w:lang w:val="pl-PL"/>
        </w:rPr>
        <w:t>dane</w:t>
      </w:r>
      <w:r w:rsidR="00AC1790" w:rsidRPr="000F3DB0">
        <w:rPr>
          <w:spacing w:val="27"/>
          <w:lang w:val="pl-PL"/>
        </w:rPr>
        <w:t xml:space="preserve"> </w:t>
      </w:r>
      <w:r w:rsidRPr="000F3DB0">
        <w:rPr>
          <w:lang w:val="pl-PL"/>
        </w:rPr>
        <w:t>z</w:t>
      </w:r>
      <w:r w:rsidR="00AC1790" w:rsidRPr="000F3DB0">
        <w:rPr>
          <w:spacing w:val="25"/>
          <w:lang w:val="pl-PL"/>
        </w:rPr>
        <w:t xml:space="preserve"> </w:t>
      </w:r>
      <w:r w:rsidRPr="000F3DB0">
        <w:rPr>
          <w:lang w:val="pl-PL"/>
        </w:rPr>
        <w:t>poszczególnych</w:t>
      </w:r>
      <w:r w:rsidR="00AC1790" w:rsidRPr="000F3DB0">
        <w:rPr>
          <w:lang w:val="pl-PL"/>
        </w:rPr>
        <w:t xml:space="preserve"> </w:t>
      </w:r>
      <w:r w:rsidRPr="000F3DB0">
        <w:rPr>
          <w:lang w:val="pl-PL"/>
        </w:rPr>
        <w:t>sensorów,</w:t>
      </w:r>
      <w:r w:rsidR="00AC1790" w:rsidRPr="000F3DB0">
        <w:rPr>
          <w:spacing w:val="12"/>
          <w:lang w:val="pl-PL"/>
        </w:rPr>
        <w:t xml:space="preserve"> </w:t>
      </w:r>
      <w:r w:rsidRPr="000F3DB0">
        <w:rPr>
          <w:lang w:val="pl-PL"/>
        </w:rPr>
        <w:t>archiwizujący</w:t>
      </w:r>
      <w:r w:rsidR="00AC1790" w:rsidRPr="000F3DB0">
        <w:rPr>
          <w:spacing w:val="10"/>
          <w:lang w:val="pl-PL"/>
        </w:rPr>
        <w:t xml:space="preserve"> </w:t>
      </w:r>
      <w:r w:rsidRPr="000F3DB0">
        <w:rPr>
          <w:spacing w:val="-1"/>
          <w:lang w:val="pl-PL"/>
        </w:rPr>
        <w:t>je,</w:t>
      </w:r>
      <w:r w:rsidR="00AC1790" w:rsidRPr="000F3DB0">
        <w:rPr>
          <w:spacing w:val="17"/>
          <w:lang w:val="pl-PL"/>
        </w:rPr>
        <w:t xml:space="preserve"> </w:t>
      </w:r>
      <w:r w:rsidRPr="000F3DB0">
        <w:rPr>
          <w:lang w:val="pl-PL"/>
        </w:rPr>
        <w:t>umożliwiający</w:t>
      </w:r>
      <w:r w:rsidR="00AC1790" w:rsidRPr="000F3DB0">
        <w:rPr>
          <w:spacing w:val="12"/>
          <w:lang w:val="pl-PL"/>
        </w:rPr>
        <w:t xml:space="preserve"> </w:t>
      </w:r>
      <w:r w:rsidRPr="000F3DB0">
        <w:rPr>
          <w:lang w:val="pl-PL"/>
        </w:rPr>
        <w:t>dostęp</w:t>
      </w:r>
      <w:r w:rsidR="00AC1790" w:rsidRPr="000F3DB0">
        <w:rPr>
          <w:spacing w:val="12"/>
          <w:lang w:val="pl-PL"/>
        </w:rPr>
        <w:t xml:space="preserve"> </w:t>
      </w:r>
      <w:r w:rsidRPr="000F3DB0">
        <w:rPr>
          <w:spacing w:val="-1"/>
          <w:lang w:val="pl-PL"/>
        </w:rPr>
        <w:t>i</w:t>
      </w:r>
      <w:r w:rsidRPr="000F3DB0">
        <w:rPr>
          <w:spacing w:val="13"/>
          <w:lang w:val="pl-PL"/>
        </w:rPr>
        <w:t> </w:t>
      </w:r>
      <w:r w:rsidRPr="000F3DB0">
        <w:rPr>
          <w:lang w:val="pl-PL"/>
        </w:rPr>
        <w:t>porównywanie</w:t>
      </w:r>
      <w:r w:rsidR="00AC1790" w:rsidRPr="000F3DB0">
        <w:rPr>
          <w:spacing w:val="12"/>
          <w:lang w:val="pl-PL"/>
        </w:rPr>
        <w:t xml:space="preserve"> </w:t>
      </w:r>
      <w:r w:rsidRPr="000F3DB0">
        <w:rPr>
          <w:lang w:val="pl-PL"/>
        </w:rPr>
        <w:t>danych</w:t>
      </w:r>
      <w:r w:rsidR="00AC1790" w:rsidRPr="000F3DB0">
        <w:rPr>
          <w:spacing w:val="12"/>
          <w:lang w:val="pl-PL"/>
        </w:rPr>
        <w:t xml:space="preserve"> </w:t>
      </w:r>
      <w:r w:rsidRPr="000F3DB0">
        <w:rPr>
          <w:lang w:val="pl-PL"/>
        </w:rPr>
        <w:t>historycznych,</w:t>
      </w:r>
      <w:r w:rsidR="00AC1790" w:rsidRPr="000F3DB0">
        <w:rPr>
          <w:spacing w:val="15"/>
          <w:lang w:val="pl-PL"/>
        </w:rPr>
        <w:t xml:space="preserve"> </w:t>
      </w:r>
      <w:r w:rsidRPr="000F3DB0">
        <w:rPr>
          <w:lang w:val="pl-PL"/>
        </w:rPr>
        <w:t>z</w:t>
      </w:r>
      <w:r w:rsidR="00AC1790" w:rsidRPr="000F3DB0">
        <w:rPr>
          <w:spacing w:val="12"/>
          <w:lang w:val="pl-PL"/>
        </w:rPr>
        <w:t xml:space="preserve"> </w:t>
      </w:r>
      <w:r w:rsidRPr="000F3DB0">
        <w:rPr>
          <w:lang w:val="pl-PL"/>
        </w:rPr>
        <w:t>dowolnie</w:t>
      </w:r>
      <w:r w:rsidR="00AC1790" w:rsidRPr="000F3DB0">
        <w:rPr>
          <w:lang w:val="pl-PL"/>
        </w:rPr>
        <w:t xml:space="preserve"> </w:t>
      </w:r>
      <w:r w:rsidRPr="000F3DB0">
        <w:rPr>
          <w:spacing w:val="-3"/>
          <w:lang w:val="pl-PL"/>
        </w:rPr>
        <w:t>wybranych</w:t>
      </w:r>
      <w:r w:rsidR="00AC1790" w:rsidRPr="000F3DB0">
        <w:rPr>
          <w:lang w:val="pl-PL"/>
        </w:rPr>
        <w:t xml:space="preserve"> okresów eksploatacji statku. System będzie miał możliwość wysyłania </w:t>
      </w:r>
      <w:r w:rsidRPr="000F3DB0">
        <w:rPr>
          <w:lang w:val="pl-PL"/>
        </w:rPr>
        <w:t xml:space="preserve">zebranych </w:t>
      </w:r>
      <w:r w:rsidRPr="000F3DB0">
        <w:rPr>
          <w:rFonts w:ascii="Times New Roman" w:hAnsi="Times New Roman" w:cs="Times New Roman"/>
          <w:spacing w:val="-3"/>
          <w:lang w:val="pl-PL"/>
        </w:rPr>
        <w:t>danych</w:t>
      </w:r>
      <w:r w:rsidR="00AC1790" w:rsidRPr="000F3DB0">
        <w:rPr>
          <w:spacing w:val="3"/>
          <w:lang w:val="pl-PL"/>
        </w:rPr>
        <w:t xml:space="preserve"> </w:t>
      </w:r>
      <w:r w:rsidRPr="000F3DB0">
        <w:rPr>
          <w:rFonts w:ascii="Times New Roman" w:hAnsi="Times New Roman" w:cs="Times New Roman"/>
          <w:spacing w:val="-1"/>
          <w:lang w:val="pl-PL"/>
        </w:rPr>
        <w:t>i</w:t>
      </w:r>
      <w:r w:rsidR="00AC1790" w:rsidRPr="000F3DB0">
        <w:rPr>
          <w:spacing w:val="3"/>
          <w:lang w:val="pl-PL"/>
        </w:rPr>
        <w:t xml:space="preserve"> </w:t>
      </w:r>
      <w:r w:rsidRPr="000F3DB0">
        <w:rPr>
          <w:rFonts w:ascii="Times New Roman" w:hAnsi="Times New Roman" w:cs="Times New Roman"/>
          <w:spacing w:val="-3"/>
          <w:lang w:val="pl-PL"/>
        </w:rPr>
        <w:t>dostęp</w:t>
      </w:r>
      <w:r w:rsidR="00AC1790" w:rsidRPr="000F3DB0">
        <w:rPr>
          <w:spacing w:val="3"/>
          <w:lang w:val="pl-PL"/>
        </w:rPr>
        <w:t xml:space="preserve"> </w:t>
      </w:r>
      <w:r w:rsidRPr="000F3DB0">
        <w:rPr>
          <w:rFonts w:ascii="Times New Roman" w:hAnsi="Times New Roman" w:cs="Times New Roman"/>
          <w:spacing w:val="-3"/>
          <w:lang w:val="pl-PL"/>
        </w:rPr>
        <w:t>do</w:t>
      </w:r>
      <w:r w:rsidR="00AC1790" w:rsidRPr="000F3DB0">
        <w:rPr>
          <w:spacing w:val="3"/>
          <w:lang w:val="pl-PL"/>
        </w:rPr>
        <w:t xml:space="preserve"> </w:t>
      </w:r>
      <w:r w:rsidRPr="000F3DB0">
        <w:rPr>
          <w:rFonts w:ascii="Times New Roman" w:hAnsi="Times New Roman" w:cs="Times New Roman"/>
          <w:spacing w:val="-3"/>
          <w:lang w:val="pl-PL"/>
        </w:rPr>
        <w:t>nich</w:t>
      </w:r>
      <w:r w:rsidR="00AC1790" w:rsidRPr="000F3DB0">
        <w:rPr>
          <w:spacing w:val="3"/>
          <w:lang w:val="pl-PL"/>
        </w:rPr>
        <w:t xml:space="preserve"> </w:t>
      </w:r>
      <w:r w:rsidRPr="000F3DB0">
        <w:rPr>
          <w:rFonts w:ascii="Times New Roman" w:hAnsi="Times New Roman" w:cs="Times New Roman"/>
          <w:spacing w:val="-3"/>
          <w:lang w:val="pl-PL"/>
        </w:rPr>
        <w:t>online</w:t>
      </w:r>
      <w:r w:rsidR="00AC1790" w:rsidRPr="000F3DB0">
        <w:rPr>
          <w:spacing w:val="3"/>
          <w:lang w:val="pl-PL"/>
        </w:rPr>
        <w:t xml:space="preserve"> </w:t>
      </w:r>
      <w:r w:rsidRPr="000F3DB0">
        <w:rPr>
          <w:rFonts w:ascii="Times New Roman" w:hAnsi="Times New Roman" w:cs="Times New Roman"/>
          <w:spacing w:val="-3"/>
          <w:lang w:val="pl-PL"/>
        </w:rPr>
        <w:t>w</w:t>
      </w:r>
      <w:r w:rsidR="00AC1790" w:rsidRPr="000F3DB0">
        <w:rPr>
          <w:spacing w:val="3"/>
          <w:lang w:val="pl-PL"/>
        </w:rPr>
        <w:t xml:space="preserve"> siedzibie Zamawiającego.</w:t>
      </w:r>
    </w:p>
    <w:p w:rsidR="00C56C16" w:rsidRPr="000F3DB0" w:rsidRDefault="00AC1790" w:rsidP="00DE4597">
      <w:pPr>
        <w:pStyle w:val="Akapitzlist"/>
        <w:numPr>
          <w:ilvl w:val="0"/>
          <w:numId w:val="429"/>
        </w:numPr>
        <w:spacing w:before="240" w:after="0"/>
        <w:ind w:left="425" w:hanging="357"/>
        <w:contextualSpacing w:val="0"/>
        <w:rPr>
          <w:bCs/>
          <w:lang w:val="pl-PL"/>
        </w:rPr>
      </w:pPr>
      <w:bookmarkStart w:id="251" w:name="_Toc40"/>
      <w:r w:rsidRPr="000F3DB0">
        <w:rPr>
          <w:bCs/>
          <w:lang w:val="pl-PL"/>
        </w:rPr>
        <w:t xml:space="preserve">System dynamicznego </w:t>
      </w:r>
      <w:r w:rsidR="00C56C16" w:rsidRPr="000F3DB0">
        <w:rPr>
          <w:bCs/>
          <w:lang w:val="pl-PL"/>
        </w:rPr>
        <w:t>pozycjonowania</w:t>
      </w:r>
      <w:bookmarkEnd w:id="251"/>
    </w:p>
    <w:p w:rsidR="000F3DB0" w:rsidRPr="001377CC" w:rsidRDefault="00C56C16" w:rsidP="00DE4597">
      <w:pPr>
        <w:pStyle w:val="Akapitzlist"/>
        <w:numPr>
          <w:ilvl w:val="0"/>
          <w:numId w:val="437"/>
        </w:numPr>
        <w:rPr>
          <w:rFonts w:cstheme="minorHAnsi"/>
          <w:lang w:val="pl-PL"/>
        </w:rPr>
      </w:pPr>
      <w:bookmarkStart w:id="252" w:name="BM63"/>
      <w:bookmarkEnd w:id="252"/>
      <w:r w:rsidRPr="001377CC">
        <w:rPr>
          <w:rFonts w:cstheme="minorHAnsi"/>
          <w:spacing w:val="-3"/>
          <w:lang w:val="pl-PL"/>
        </w:rPr>
        <w:t>Na</w:t>
      </w:r>
      <w:r w:rsidR="00AC1790" w:rsidRPr="001377CC">
        <w:rPr>
          <w:rFonts w:cstheme="minorHAnsi"/>
          <w:spacing w:val="5"/>
          <w:lang w:val="pl-PL"/>
        </w:rPr>
        <w:t xml:space="preserve"> </w:t>
      </w:r>
      <w:r w:rsidRPr="001377CC">
        <w:rPr>
          <w:rFonts w:cstheme="minorHAnsi"/>
          <w:spacing w:val="-1"/>
          <w:lang w:val="pl-PL"/>
        </w:rPr>
        <w:t>statku</w:t>
      </w:r>
      <w:r w:rsidR="00AC1790" w:rsidRPr="001377CC">
        <w:rPr>
          <w:rFonts w:cstheme="minorHAnsi"/>
          <w:spacing w:val="5"/>
          <w:lang w:val="pl-PL"/>
        </w:rPr>
        <w:t xml:space="preserve"> </w:t>
      </w:r>
      <w:r w:rsidRPr="001377CC">
        <w:rPr>
          <w:rFonts w:cstheme="minorHAnsi"/>
          <w:lang w:val="pl-PL"/>
        </w:rPr>
        <w:t>przewidziany</w:t>
      </w:r>
      <w:r w:rsidR="00AC1790" w:rsidRPr="001377CC">
        <w:rPr>
          <w:rFonts w:cstheme="minorHAnsi"/>
          <w:spacing w:val="3"/>
          <w:lang w:val="pl-PL"/>
        </w:rPr>
        <w:t xml:space="preserve"> </w:t>
      </w:r>
      <w:r w:rsidRPr="001377CC">
        <w:rPr>
          <w:rFonts w:cstheme="minorHAnsi"/>
          <w:lang w:val="pl-PL"/>
        </w:rPr>
        <w:t>będzie</w:t>
      </w:r>
      <w:r w:rsidR="00AC1790" w:rsidRPr="001377CC">
        <w:rPr>
          <w:rFonts w:cstheme="minorHAnsi"/>
          <w:spacing w:val="5"/>
          <w:lang w:val="pl-PL"/>
        </w:rPr>
        <w:t xml:space="preserve"> </w:t>
      </w:r>
      <w:r w:rsidRPr="001377CC">
        <w:rPr>
          <w:rFonts w:cstheme="minorHAnsi"/>
          <w:lang w:val="pl-PL"/>
        </w:rPr>
        <w:t>system</w:t>
      </w:r>
      <w:r w:rsidR="00AC1790" w:rsidRPr="001377CC">
        <w:rPr>
          <w:rFonts w:cstheme="minorHAnsi"/>
          <w:spacing w:val="1"/>
          <w:lang w:val="pl-PL"/>
        </w:rPr>
        <w:t xml:space="preserve"> </w:t>
      </w:r>
      <w:r w:rsidRPr="001377CC">
        <w:rPr>
          <w:rFonts w:cstheme="minorHAnsi"/>
          <w:lang w:val="pl-PL"/>
        </w:rPr>
        <w:t>dynamicznego</w:t>
      </w:r>
      <w:r w:rsidR="00AC1790" w:rsidRPr="001377CC">
        <w:rPr>
          <w:rFonts w:cstheme="minorHAnsi"/>
          <w:spacing w:val="7"/>
          <w:lang w:val="pl-PL"/>
        </w:rPr>
        <w:t xml:space="preserve"> </w:t>
      </w:r>
      <w:r w:rsidRPr="001377CC">
        <w:rPr>
          <w:rFonts w:cstheme="minorHAnsi"/>
          <w:lang w:val="pl-PL"/>
        </w:rPr>
        <w:t>pozycjonowania st</w:t>
      </w:r>
      <w:r w:rsidR="00AC1790" w:rsidRPr="001377CC">
        <w:rPr>
          <w:rFonts w:cstheme="minorHAnsi"/>
          <w:spacing w:val="-3"/>
          <w:lang w:val="pl-PL"/>
        </w:rPr>
        <w:t>atku odpowiadający K</w:t>
      </w:r>
      <w:r w:rsidRPr="001377CC">
        <w:rPr>
          <w:rFonts w:cstheme="minorHAnsi"/>
          <w:spacing w:val="-3"/>
          <w:lang w:val="pl-PL"/>
        </w:rPr>
        <w:t>lasie DP</w:t>
      </w:r>
      <w:r w:rsidR="00AC1790" w:rsidRPr="001377CC">
        <w:rPr>
          <w:rFonts w:cstheme="minorHAnsi"/>
          <w:spacing w:val="-3"/>
          <w:lang w:val="pl-PL"/>
        </w:rPr>
        <w:t>S-1</w:t>
      </w:r>
      <w:r w:rsidRPr="001377CC">
        <w:rPr>
          <w:rFonts w:cstheme="minorHAnsi"/>
          <w:spacing w:val="-3"/>
          <w:lang w:val="pl-PL"/>
        </w:rPr>
        <w:t>.</w:t>
      </w:r>
      <w:r w:rsidR="00134882" w:rsidRPr="001377CC">
        <w:rPr>
          <w:rFonts w:cstheme="minorHAnsi"/>
          <w:spacing w:val="-3"/>
          <w:lang w:val="pl-PL"/>
        </w:rPr>
        <w:t xml:space="preserve"> Wymaga</w:t>
      </w:r>
      <w:r w:rsidR="00CE04B7" w:rsidRPr="001377CC">
        <w:rPr>
          <w:rFonts w:cstheme="minorHAnsi"/>
          <w:spacing w:val="-3"/>
          <w:lang w:val="pl-PL"/>
        </w:rPr>
        <w:t>nia funkcjonalne określone są w Rozdziale 4.</w:t>
      </w:r>
    </w:p>
    <w:p w:rsidR="000F3DB0" w:rsidRDefault="00AC1790" w:rsidP="00DE4597">
      <w:pPr>
        <w:pStyle w:val="Akapitzlist"/>
        <w:numPr>
          <w:ilvl w:val="0"/>
          <w:numId w:val="437"/>
        </w:numPr>
        <w:ind w:left="426"/>
        <w:rPr>
          <w:lang w:val="pl-PL"/>
        </w:rPr>
      </w:pPr>
      <w:r w:rsidRPr="000F3DB0">
        <w:rPr>
          <w:lang w:val="pl-PL"/>
        </w:rPr>
        <w:t xml:space="preserve">Konsola operatora </w:t>
      </w:r>
      <w:r w:rsidR="00C56C16" w:rsidRPr="000F3DB0">
        <w:rPr>
          <w:lang w:val="pl-PL"/>
        </w:rPr>
        <w:t>umieszczona</w:t>
      </w:r>
      <w:r w:rsidRPr="000F3DB0">
        <w:rPr>
          <w:spacing w:val="3"/>
          <w:lang w:val="pl-PL"/>
        </w:rPr>
        <w:t xml:space="preserve"> </w:t>
      </w:r>
      <w:r w:rsidR="00C56C16" w:rsidRPr="000F3DB0">
        <w:rPr>
          <w:lang w:val="pl-PL"/>
        </w:rPr>
        <w:t>będzie</w:t>
      </w:r>
      <w:r w:rsidRPr="000F3DB0">
        <w:rPr>
          <w:spacing w:val="3"/>
          <w:lang w:val="pl-PL"/>
        </w:rPr>
        <w:t xml:space="preserve"> </w:t>
      </w:r>
      <w:r w:rsidR="00C56C16" w:rsidRPr="000F3DB0">
        <w:rPr>
          <w:spacing w:val="-3"/>
          <w:lang w:val="pl-PL"/>
        </w:rPr>
        <w:t>w</w:t>
      </w:r>
      <w:r w:rsidRPr="000F3DB0">
        <w:rPr>
          <w:spacing w:val="3"/>
          <w:lang w:val="pl-PL"/>
        </w:rPr>
        <w:t xml:space="preserve"> </w:t>
      </w:r>
      <w:r w:rsidR="00C56C16" w:rsidRPr="000F3DB0">
        <w:rPr>
          <w:lang w:val="pl-PL"/>
        </w:rPr>
        <w:t xml:space="preserve">sterówce na rufowym stanowisku manewrowym. Dodatkowo manetki dynamicznego pozycjonowania powinny znajdować się na dziobowym stanowisku manewrowym oraz skrzydłach sterówki. </w:t>
      </w:r>
    </w:p>
    <w:p w:rsidR="00C56C16" w:rsidRPr="000F3DB0" w:rsidRDefault="00AC1790" w:rsidP="00DE4597">
      <w:pPr>
        <w:pStyle w:val="Akapitzlist"/>
        <w:numPr>
          <w:ilvl w:val="0"/>
          <w:numId w:val="437"/>
        </w:numPr>
        <w:spacing w:after="0"/>
        <w:ind w:left="426"/>
        <w:rPr>
          <w:lang w:val="pl-PL"/>
        </w:rPr>
      </w:pPr>
      <w:r w:rsidRPr="000F3DB0">
        <w:rPr>
          <w:lang w:val="pl-PL"/>
        </w:rPr>
        <w:t xml:space="preserve">Przewidziane </w:t>
      </w:r>
      <w:r w:rsidR="00C56C16" w:rsidRPr="000F3DB0">
        <w:rPr>
          <w:lang w:val="pl-PL"/>
        </w:rPr>
        <w:t>bę</w:t>
      </w:r>
      <w:r w:rsidRPr="000F3DB0">
        <w:rPr>
          <w:lang w:val="pl-PL"/>
        </w:rPr>
        <w:t xml:space="preserve">dą interfejsy dla następujących </w:t>
      </w:r>
      <w:r w:rsidR="00C56C16" w:rsidRPr="000F3DB0">
        <w:rPr>
          <w:lang w:val="pl-PL"/>
        </w:rPr>
        <w:t>urządzeń:</w:t>
      </w:r>
    </w:p>
    <w:p w:rsidR="00C56C16" w:rsidRPr="00AC1790" w:rsidRDefault="00AC1790" w:rsidP="009E3170">
      <w:pPr>
        <w:pStyle w:val="Akapitzlist1"/>
        <w:numPr>
          <w:ilvl w:val="0"/>
          <w:numId w:val="298"/>
        </w:numPr>
        <w:spacing w:after="0" w:line="240" w:lineRule="auto"/>
        <w:rPr>
          <w:lang w:val="pl-PL"/>
        </w:rPr>
      </w:pPr>
      <w:r>
        <w:rPr>
          <w:lang w:val="pl-PL"/>
        </w:rPr>
        <w:t>P</w:t>
      </w:r>
      <w:r w:rsidRPr="00AC1790">
        <w:rPr>
          <w:lang w:val="pl-PL"/>
        </w:rPr>
        <w:t xml:space="preserve">ędniki azymutalne napędu </w:t>
      </w:r>
      <w:r w:rsidR="00C56C16" w:rsidRPr="00AC1790">
        <w:rPr>
          <w:lang w:val="pl-PL"/>
        </w:rPr>
        <w:t>głównego</w:t>
      </w:r>
      <w:r w:rsidR="00CC6D4D">
        <w:rPr>
          <w:lang w:val="pl-PL"/>
        </w:rPr>
        <w:t xml:space="preserve"> i</w:t>
      </w:r>
      <w:r w:rsidRPr="00AC1790">
        <w:rPr>
          <w:lang w:val="pl-PL"/>
        </w:rPr>
        <w:t xml:space="preserve"> pomocniczego</w:t>
      </w:r>
    </w:p>
    <w:p w:rsidR="00C56C16" w:rsidRPr="00A81F9E" w:rsidRDefault="00AC1790" w:rsidP="009E3170">
      <w:pPr>
        <w:pStyle w:val="Akapitzlist1"/>
        <w:numPr>
          <w:ilvl w:val="0"/>
          <w:numId w:val="298"/>
        </w:numPr>
        <w:spacing w:after="0" w:line="240" w:lineRule="auto"/>
        <w:rPr>
          <w:lang w:val="pl-PL"/>
        </w:rPr>
      </w:pPr>
      <w:r w:rsidRPr="00A81F9E">
        <w:rPr>
          <w:lang w:val="pl-PL"/>
        </w:rPr>
        <w:t>S</w:t>
      </w:r>
      <w:r w:rsidR="00C56C16" w:rsidRPr="00A81F9E">
        <w:rPr>
          <w:lang w:val="pl-PL"/>
        </w:rPr>
        <w:t>teru strumieniowego,</w:t>
      </w:r>
    </w:p>
    <w:p w:rsidR="00C56C16" w:rsidRPr="00A81F9E" w:rsidRDefault="00AC1790" w:rsidP="009E3170">
      <w:pPr>
        <w:pStyle w:val="Akapitzlist1"/>
        <w:numPr>
          <w:ilvl w:val="0"/>
          <w:numId w:val="298"/>
        </w:numPr>
        <w:spacing w:after="0" w:line="240" w:lineRule="auto"/>
        <w:rPr>
          <w:lang w:val="pl-PL"/>
        </w:rPr>
      </w:pPr>
      <w:r w:rsidRPr="00A81F9E">
        <w:rPr>
          <w:lang w:val="pl-PL"/>
        </w:rPr>
        <w:t>Ż</w:t>
      </w:r>
      <w:r w:rsidR="00C56C16" w:rsidRPr="00A81F9E">
        <w:rPr>
          <w:lang w:val="pl-PL"/>
        </w:rPr>
        <w:t>yrokompas 2x,</w:t>
      </w:r>
    </w:p>
    <w:p w:rsidR="00C56C16" w:rsidRPr="00A81F9E" w:rsidRDefault="00AC1790" w:rsidP="009E3170">
      <w:pPr>
        <w:pStyle w:val="Akapitzlist1"/>
        <w:numPr>
          <w:ilvl w:val="0"/>
          <w:numId w:val="298"/>
        </w:numPr>
        <w:spacing w:after="0" w:line="240" w:lineRule="auto"/>
        <w:rPr>
          <w:lang w:val="pl-PL"/>
        </w:rPr>
      </w:pPr>
      <w:r w:rsidRPr="00A81F9E">
        <w:rPr>
          <w:lang w:val="pl-PL"/>
        </w:rPr>
        <w:t>C</w:t>
      </w:r>
      <w:r w:rsidR="00A81F9E" w:rsidRPr="00A81F9E">
        <w:rPr>
          <w:lang w:val="pl-PL"/>
        </w:rPr>
        <w:t xml:space="preserve">zujnik </w:t>
      </w:r>
      <w:r w:rsidR="00C56C16" w:rsidRPr="00A81F9E">
        <w:rPr>
          <w:lang w:val="pl-PL"/>
        </w:rPr>
        <w:t>przechyłów MRU,</w:t>
      </w:r>
    </w:p>
    <w:p w:rsidR="00C56C16" w:rsidRPr="00A81F9E" w:rsidRDefault="00AC1790" w:rsidP="009E3170">
      <w:pPr>
        <w:pStyle w:val="Akapitzlist1"/>
        <w:numPr>
          <w:ilvl w:val="0"/>
          <w:numId w:val="298"/>
        </w:numPr>
        <w:spacing w:after="0" w:line="240" w:lineRule="auto"/>
        <w:rPr>
          <w:lang w:val="pl-PL"/>
        </w:rPr>
      </w:pPr>
      <w:r w:rsidRPr="00A81F9E">
        <w:rPr>
          <w:lang w:val="pl-PL"/>
        </w:rPr>
        <w:t>O</w:t>
      </w:r>
      <w:r w:rsidR="00A81F9E" w:rsidRPr="00A81F9E">
        <w:rPr>
          <w:lang w:val="pl-PL"/>
        </w:rPr>
        <w:t xml:space="preserve">dbiornik </w:t>
      </w:r>
      <w:r w:rsidR="00C56C16" w:rsidRPr="00A81F9E">
        <w:rPr>
          <w:lang w:val="pl-PL"/>
        </w:rPr>
        <w:t>DGPS,</w:t>
      </w:r>
    </w:p>
    <w:p w:rsidR="00C56C16" w:rsidRDefault="00AC1790" w:rsidP="009E3170">
      <w:pPr>
        <w:pStyle w:val="Akapitzlist1"/>
        <w:numPr>
          <w:ilvl w:val="0"/>
          <w:numId w:val="298"/>
        </w:numPr>
        <w:spacing w:after="0" w:line="240" w:lineRule="auto"/>
        <w:rPr>
          <w:lang w:val="pl-PL"/>
        </w:rPr>
      </w:pPr>
      <w:r>
        <w:rPr>
          <w:lang w:val="pl-PL"/>
        </w:rPr>
        <w:t>S</w:t>
      </w:r>
      <w:r w:rsidR="00C56C16">
        <w:rPr>
          <w:lang w:val="pl-PL"/>
        </w:rPr>
        <w:t>ystem referencyjny DGPS hydroakustyczny (współpraca z ROV)</w:t>
      </w:r>
    </w:p>
    <w:p w:rsidR="00C56C16" w:rsidRDefault="00AC1790" w:rsidP="009E3170">
      <w:pPr>
        <w:pStyle w:val="Akapitzlist1"/>
        <w:numPr>
          <w:ilvl w:val="0"/>
          <w:numId w:val="298"/>
        </w:numPr>
        <w:spacing w:line="240" w:lineRule="auto"/>
        <w:rPr>
          <w:lang w:val="pl-PL"/>
        </w:rPr>
      </w:pPr>
      <w:r>
        <w:rPr>
          <w:lang w:val="pl-PL"/>
        </w:rPr>
        <w:t>S</w:t>
      </w:r>
      <w:r w:rsidR="00C56C16">
        <w:rPr>
          <w:lang w:val="pl-PL"/>
        </w:rPr>
        <w:t>ystem referencyjny laserowy („Fan Beam lub „CyScan”)</w:t>
      </w:r>
    </w:p>
    <w:p w:rsidR="00C56C16" w:rsidRPr="000F3DB0" w:rsidRDefault="00C56C16" w:rsidP="00DE4597">
      <w:pPr>
        <w:pStyle w:val="Akapitzlist"/>
        <w:numPr>
          <w:ilvl w:val="0"/>
          <w:numId w:val="429"/>
        </w:numPr>
        <w:ind w:left="426"/>
        <w:rPr>
          <w:b/>
          <w:bCs/>
          <w:lang w:val="pl-PL"/>
        </w:rPr>
      </w:pPr>
      <w:r w:rsidRPr="000F3DB0">
        <w:rPr>
          <w:b/>
          <w:bCs/>
          <w:lang w:val="pl-PL"/>
        </w:rPr>
        <w:t>System zarządzania energią (PMS - Power Managament System)</w:t>
      </w:r>
    </w:p>
    <w:p w:rsidR="000F3DB0" w:rsidRPr="001C0BD5" w:rsidRDefault="00C56C16" w:rsidP="00DE4597">
      <w:pPr>
        <w:pStyle w:val="Akapitzlist"/>
        <w:numPr>
          <w:ilvl w:val="0"/>
          <w:numId w:val="438"/>
        </w:numPr>
        <w:rPr>
          <w:spacing w:val="-2"/>
          <w:lang w:val="pl-PL"/>
        </w:rPr>
      </w:pPr>
      <w:r w:rsidRPr="001C0BD5">
        <w:rPr>
          <w:spacing w:val="-2"/>
          <w:lang w:val="pl-PL"/>
        </w:rPr>
        <w:t>Pożądane jest zastosowanie PMS do wsparcia załogi podczas pływania, jak i postoju w porcie. PMS powinien automatycznie sterować pracą zespołów prądotwórczych (START/STOP) w zależności od zapotrzebowania na moc statku, optymalizując zużycie paliwa, energii elektrycznej jak również czas pracy poszczególnych podzespołów. Z uwagi na profil ogólny eksploatacji statku preferowane będą rozwiązania uwzględniające włączenie do PMS zarządzania energią cieplną. Podczas projektowania PMS należy przewidzieć awaryjne warianty pracy systemu, umożliwiające sterowanie układem napędowym, elektrownią oraz pozostałymi urządzeniami istotnymi dla bezpiecznego pływania, w przypadku awarii podstawowego systemu PMS wymagane jest także automatyczne uruchamianie i obciążenie awaryjnego zespołu prądotwórc</w:t>
      </w:r>
      <w:r w:rsidR="00134882" w:rsidRPr="001C0BD5">
        <w:rPr>
          <w:spacing w:val="-2"/>
          <w:lang w:val="pl-PL"/>
        </w:rPr>
        <w:t xml:space="preserve">zego (AZP), w przypadku </w:t>
      </w:r>
      <w:r w:rsidRPr="001C0BD5">
        <w:rPr>
          <w:spacing w:val="-2"/>
          <w:lang w:val="pl-PL"/>
        </w:rPr>
        <w:t>zaniku zasilania</w:t>
      </w:r>
      <w:r w:rsidR="00134882" w:rsidRPr="001C0BD5">
        <w:rPr>
          <w:spacing w:val="-2"/>
          <w:lang w:val="pl-PL"/>
        </w:rPr>
        <w:t>.</w:t>
      </w:r>
      <w:r w:rsidRPr="001C0BD5">
        <w:rPr>
          <w:spacing w:val="-2"/>
          <w:lang w:val="pl-PL"/>
        </w:rPr>
        <w:t xml:space="preserve"> </w:t>
      </w:r>
    </w:p>
    <w:p w:rsidR="000F3DB0" w:rsidRDefault="00C56C16" w:rsidP="00DE4597">
      <w:pPr>
        <w:pStyle w:val="Akapitzlist"/>
        <w:numPr>
          <w:ilvl w:val="0"/>
          <w:numId w:val="438"/>
        </w:numPr>
        <w:rPr>
          <w:spacing w:val="-2"/>
          <w:lang w:val="pl-PL"/>
        </w:rPr>
      </w:pPr>
      <w:r w:rsidRPr="000F3DB0">
        <w:rPr>
          <w:spacing w:val="-2"/>
          <w:lang w:val="pl-PL"/>
        </w:rPr>
        <w:t>Zarządzanie energią - pożądany układ przełączania zasilania statek-ląd "na jasno" (bez zanikowy).</w:t>
      </w:r>
    </w:p>
    <w:p w:rsidR="000F3DB0" w:rsidRDefault="000F3DB0">
      <w:pPr>
        <w:spacing w:after="200"/>
        <w:jc w:val="both"/>
        <w:rPr>
          <w:spacing w:val="-2"/>
          <w:lang w:val="pl-PL"/>
        </w:rPr>
      </w:pPr>
      <w:r>
        <w:rPr>
          <w:spacing w:val="-2"/>
          <w:lang w:val="pl-PL"/>
        </w:rPr>
        <w:br w:type="page"/>
      </w:r>
    </w:p>
    <w:p w:rsidR="00C56C16" w:rsidRDefault="00C56C16" w:rsidP="00DE4597">
      <w:pPr>
        <w:pStyle w:val="Nagwek1"/>
        <w:numPr>
          <w:ilvl w:val="0"/>
          <w:numId w:val="326"/>
        </w:numPr>
        <w:rPr>
          <w:rFonts w:eastAsia="Arial Unicode MS"/>
          <w:lang w:val="pl-PL"/>
        </w:rPr>
      </w:pPr>
      <w:bookmarkStart w:id="253" w:name="_Toc10407514"/>
      <w:bookmarkStart w:id="254" w:name="_Toc12592263"/>
      <w:r w:rsidRPr="00C56C16">
        <w:rPr>
          <w:rFonts w:eastAsia="Arial Unicode MS"/>
          <w:noProof/>
          <w:w w:val="95"/>
          <w:lang w:val="pl-PL"/>
        </w:rPr>
        <w:t>URZĄDZENIA</w:t>
      </w:r>
      <w:r w:rsidR="00134882">
        <w:rPr>
          <w:rFonts w:ascii="Calibri" w:eastAsia="Arial Unicode MS" w:hAnsi="Calibri" w:cs="Calibri"/>
          <w:noProof/>
          <w:spacing w:val="3"/>
          <w:lang w:val="pl-PL"/>
        </w:rPr>
        <w:t xml:space="preserve"> </w:t>
      </w:r>
      <w:r w:rsidRPr="00C56C16">
        <w:rPr>
          <w:rFonts w:eastAsia="Arial Unicode MS"/>
          <w:noProof/>
          <w:spacing w:val="-4"/>
          <w:w w:val="95"/>
          <w:lang w:val="pl-PL"/>
        </w:rPr>
        <w:t>SPECJALNE</w:t>
      </w:r>
      <w:bookmarkEnd w:id="253"/>
      <w:bookmarkEnd w:id="254"/>
    </w:p>
    <w:p w:rsidR="00C56C16" w:rsidRPr="00CD745A" w:rsidRDefault="00CD745A" w:rsidP="00DE4597">
      <w:pPr>
        <w:pStyle w:val="Nagwek2"/>
        <w:numPr>
          <w:ilvl w:val="1"/>
          <w:numId w:val="326"/>
        </w:numPr>
        <w:ind w:left="709"/>
        <w:rPr>
          <w:rFonts w:eastAsia="Arial Unicode MS"/>
          <w:sz w:val="24"/>
          <w:lang w:val="pl-PL"/>
        </w:rPr>
      </w:pPr>
      <w:bookmarkStart w:id="255" w:name="_Toc10407516"/>
      <w:bookmarkStart w:id="256" w:name="_Toc6225688"/>
      <w:bookmarkStart w:id="257" w:name="_Toc12592264"/>
      <w:r w:rsidRPr="00CD745A">
        <w:rPr>
          <w:rFonts w:eastAsia="Arial Unicode MS"/>
          <w:lang w:val="pl-PL"/>
        </w:rPr>
        <w:t>S</w:t>
      </w:r>
      <w:bookmarkEnd w:id="255"/>
      <w:bookmarkEnd w:id="256"/>
      <w:r>
        <w:rPr>
          <w:rFonts w:eastAsia="Arial Unicode MS"/>
          <w:lang w:val="pl-PL"/>
        </w:rPr>
        <w:t>ystemy i wyposażenie wsparcia akcji sar</w:t>
      </w:r>
      <w:bookmarkEnd w:id="257"/>
    </w:p>
    <w:p w:rsidR="00C56C16" w:rsidRPr="00D64BBC" w:rsidRDefault="001827A0" w:rsidP="00DE4597">
      <w:pPr>
        <w:pStyle w:val="Akapitzlist"/>
        <w:numPr>
          <w:ilvl w:val="0"/>
          <w:numId w:val="439"/>
        </w:numPr>
        <w:ind w:left="426"/>
        <w:rPr>
          <w:lang w:val="pl-PL"/>
        </w:rPr>
      </w:pPr>
      <w:bookmarkStart w:id="258" w:name="_Toc10407517"/>
      <w:bookmarkStart w:id="259" w:name="_Toc6225689"/>
      <w:r w:rsidRPr="00D64BBC">
        <w:rPr>
          <w:rFonts w:eastAsia="Arial Unicode MS"/>
          <w:bCs/>
          <w:lang w:val="pl-PL"/>
        </w:rPr>
        <w:t xml:space="preserve">Akcje SAR wspomagane są </w:t>
      </w:r>
      <w:r w:rsidRPr="00D64BBC">
        <w:rPr>
          <w:lang w:val="pl-PL"/>
        </w:rPr>
        <w:t>s</w:t>
      </w:r>
      <w:r w:rsidR="00C56C16" w:rsidRPr="00D64BBC">
        <w:rPr>
          <w:lang w:val="pl-PL"/>
        </w:rPr>
        <w:t>ystem</w:t>
      </w:r>
      <w:r w:rsidRPr="00D64BBC">
        <w:rPr>
          <w:lang w:val="pl-PL"/>
        </w:rPr>
        <w:t>em</w:t>
      </w:r>
      <w:r w:rsidR="00C56C16" w:rsidRPr="00D64BBC">
        <w:rPr>
          <w:lang w:val="pl-PL"/>
        </w:rPr>
        <w:t xml:space="preserve"> wykrywania i lokalizacji rozbitków w warunkach braku widzialności i w warunkach nocnych</w:t>
      </w:r>
      <w:bookmarkEnd w:id="258"/>
      <w:bookmarkEnd w:id="259"/>
      <w:r w:rsidRPr="00D64BBC">
        <w:rPr>
          <w:lang w:val="pl-PL"/>
        </w:rPr>
        <w:t>, jak niżej:</w:t>
      </w:r>
    </w:p>
    <w:p w:rsidR="00C56C16" w:rsidRPr="001C0BD5" w:rsidRDefault="00C56C16" w:rsidP="00DE4597">
      <w:pPr>
        <w:pStyle w:val="Akapitzlist"/>
        <w:numPr>
          <w:ilvl w:val="0"/>
          <w:numId w:val="463"/>
        </w:numPr>
        <w:spacing w:after="0"/>
        <w:rPr>
          <w:rFonts w:eastAsia="Times New Roman"/>
          <w:i/>
          <w:iCs/>
          <w:lang w:val="pl-PL"/>
        </w:rPr>
      </w:pPr>
      <w:r w:rsidRPr="001C0BD5">
        <w:rPr>
          <w:lang w:val="pl-PL"/>
        </w:rPr>
        <w:t xml:space="preserve">System optoelektroniczny </w:t>
      </w:r>
    </w:p>
    <w:p w:rsidR="009C3C16" w:rsidRPr="009C3C16" w:rsidRDefault="00C56C16" w:rsidP="009C3C16">
      <w:pPr>
        <w:spacing w:before="240" w:after="0"/>
        <w:rPr>
          <w:rFonts w:cstheme="minorHAnsi"/>
          <w:lang w:val="pl-PL"/>
        </w:rPr>
      </w:pPr>
      <w:r>
        <w:rPr>
          <w:lang w:val="pl-PL"/>
        </w:rPr>
        <w:t>System termowizyjny z możliwością obróbki sygnału wizyjnego i wizualizacją na ekranie monitora oraz archiwizacją zapisu, zintegrowany z systemem nawigacji statku. System powinien zapewnić automatyczne śledzenie wykrytych obiektów.</w:t>
      </w:r>
      <w:r w:rsidR="009C3C16">
        <w:rPr>
          <w:lang w:val="pl-PL"/>
        </w:rPr>
        <w:t xml:space="preserve"> </w:t>
      </w:r>
      <w:r w:rsidR="009C3C16" w:rsidRPr="009C3C16">
        <w:rPr>
          <w:rFonts w:cstheme="minorHAnsi"/>
          <w:lang w:val="pl-PL"/>
        </w:rPr>
        <w:t>Kamera IR</w:t>
      </w:r>
    </w:p>
    <w:p w:rsidR="009C3C16" w:rsidRPr="003146E2" w:rsidRDefault="009C3C16" w:rsidP="009C3C16">
      <w:pPr>
        <w:spacing w:before="120" w:after="0"/>
        <w:ind w:left="68"/>
        <w:rPr>
          <w:rFonts w:cstheme="minorHAnsi"/>
          <w:lang w:val="pl-PL"/>
        </w:rPr>
      </w:pPr>
      <w:r>
        <w:rPr>
          <w:rFonts w:cstheme="minorHAnsi"/>
          <w:lang w:val="pl-PL"/>
        </w:rPr>
        <w:t>Kamera wykorzystywana do nawigacji w warunkach nocnych i złej widoczności, identyfikacji obiektów, akcjach poszukiwawczych oraz wykrywania zanieczyszczeń. Wymagania operacyjne i techniczne:</w:t>
      </w:r>
    </w:p>
    <w:p w:rsidR="009C3C16" w:rsidRDefault="009C3C16" w:rsidP="009C3C16">
      <w:pPr>
        <w:pStyle w:val="Akapitzlist"/>
        <w:numPr>
          <w:ilvl w:val="6"/>
          <w:numId w:val="244"/>
        </w:numPr>
        <w:spacing w:after="0"/>
        <w:ind w:left="709"/>
        <w:rPr>
          <w:rFonts w:cstheme="minorHAnsi"/>
          <w:lang w:val="pl-PL"/>
        </w:rPr>
      </w:pPr>
      <w:r>
        <w:rPr>
          <w:rFonts w:cstheme="minorHAnsi"/>
          <w:lang w:val="pl-PL"/>
        </w:rPr>
        <w:t xml:space="preserve">Zdolność do </w:t>
      </w:r>
      <w:r w:rsidR="001C6FF5">
        <w:rPr>
          <w:rFonts w:cstheme="minorHAnsi"/>
          <w:lang w:val="pl-PL"/>
        </w:rPr>
        <w:t>wykrywania i</w:t>
      </w:r>
      <w:r>
        <w:rPr>
          <w:rFonts w:cstheme="minorHAnsi"/>
          <w:lang w:val="pl-PL"/>
        </w:rPr>
        <w:t xml:space="preserve"> automatyczne śledzenia rozbitków w wodzie w odległości nie mniejszej niż 1000 m</w:t>
      </w:r>
    </w:p>
    <w:p w:rsidR="009C3C16" w:rsidRDefault="009C3C16" w:rsidP="009C3C16">
      <w:pPr>
        <w:pStyle w:val="Akapitzlist"/>
        <w:numPr>
          <w:ilvl w:val="6"/>
          <w:numId w:val="244"/>
        </w:numPr>
        <w:spacing w:after="0"/>
        <w:ind w:left="709"/>
        <w:rPr>
          <w:rFonts w:cstheme="minorHAnsi"/>
          <w:lang w:val="pl-PL"/>
        </w:rPr>
      </w:pPr>
      <w:r>
        <w:rPr>
          <w:rFonts w:cstheme="minorHAnsi"/>
          <w:lang w:val="pl-PL"/>
        </w:rPr>
        <w:t>Zdolność do wykrywania i automatyczne śledzenia tratw, łodzi (5m) w odległości minimum 5000 m</w:t>
      </w:r>
    </w:p>
    <w:p w:rsidR="009C3C16" w:rsidRDefault="009C3C16" w:rsidP="009C3C16">
      <w:pPr>
        <w:pStyle w:val="Akapitzlist"/>
        <w:numPr>
          <w:ilvl w:val="6"/>
          <w:numId w:val="244"/>
        </w:numPr>
        <w:spacing w:after="0"/>
        <w:ind w:left="709"/>
        <w:rPr>
          <w:rFonts w:cstheme="minorHAnsi"/>
          <w:lang w:val="pl-PL"/>
        </w:rPr>
      </w:pPr>
      <w:r>
        <w:rPr>
          <w:rFonts w:cstheme="minorHAnsi"/>
          <w:lang w:val="pl-PL"/>
        </w:rPr>
        <w:t>Zdolność do wykrywania i monitorowania plam olejowych oraz sprzętu znajdującego się w ich sąsiedztwie podczas prowadzenia akcji ratowniczych</w:t>
      </w:r>
    </w:p>
    <w:p w:rsidR="009C3C16" w:rsidRDefault="009C3C16" w:rsidP="009C3C16">
      <w:pPr>
        <w:pStyle w:val="Akapitzlist"/>
        <w:numPr>
          <w:ilvl w:val="6"/>
          <w:numId w:val="244"/>
        </w:numPr>
        <w:spacing w:after="0"/>
        <w:ind w:left="709"/>
        <w:rPr>
          <w:rFonts w:cstheme="minorHAnsi"/>
          <w:lang w:val="pl-PL"/>
        </w:rPr>
      </w:pPr>
      <w:r>
        <w:rPr>
          <w:rFonts w:cstheme="minorHAnsi"/>
          <w:lang w:val="pl-PL"/>
        </w:rPr>
        <w:t>Interfejs użytkownika – wydzielone stanowisko połączone ze stanowiskiem systemu radarowego, wyposażone w kontroler i monitor 24”, repetytor na dziobowym stanowisku manewrowym, współpraca z radarem nawigacyjnym</w:t>
      </w:r>
    </w:p>
    <w:p w:rsidR="009C3C16" w:rsidRDefault="009C3C16" w:rsidP="009C3C16">
      <w:pPr>
        <w:pStyle w:val="Akapitzlist"/>
        <w:numPr>
          <w:ilvl w:val="6"/>
          <w:numId w:val="244"/>
        </w:numPr>
        <w:spacing w:after="0"/>
        <w:ind w:left="709"/>
        <w:rPr>
          <w:rFonts w:cstheme="minorHAnsi"/>
          <w:lang w:val="pl-PL"/>
        </w:rPr>
      </w:pPr>
      <w:r>
        <w:rPr>
          <w:rFonts w:cstheme="minorHAnsi"/>
          <w:lang w:val="pl-PL"/>
        </w:rPr>
        <w:t>Kąt widzenia 360</w:t>
      </w:r>
      <w:r>
        <w:rPr>
          <w:rFonts w:cstheme="minorHAnsi"/>
          <w:vertAlign w:val="superscript"/>
          <w:lang w:val="pl-PL"/>
        </w:rPr>
        <w:t>0</w:t>
      </w:r>
      <w:r>
        <w:rPr>
          <w:rFonts w:cstheme="minorHAnsi"/>
          <w:lang w:val="pl-PL"/>
        </w:rPr>
        <w:t>, sterowanie dwupłaszczyznowe</w:t>
      </w:r>
    </w:p>
    <w:p w:rsidR="009C3C16" w:rsidRDefault="009C3C16" w:rsidP="009C3C16">
      <w:pPr>
        <w:pStyle w:val="Akapitzlist"/>
        <w:numPr>
          <w:ilvl w:val="6"/>
          <w:numId w:val="244"/>
        </w:numPr>
        <w:spacing w:after="0"/>
        <w:ind w:left="709"/>
        <w:rPr>
          <w:rFonts w:cstheme="minorHAnsi"/>
          <w:lang w:val="pl-PL"/>
        </w:rPr>
      </w:pPr>
      <w:r>
        <w:rPr>
          <w:rFonts w:cstheme="minorHAnsi"/>
          <w:lang w:val="pl-PL"/>
        </w:rPr>
        <w:t>Stabilizacja żyroskopowa dwupłaszczyznowa</w:t>
      </w:r>
    </w:p>
    <w:p w:rsidR="009C3C16" w:rsidRDefault="009C3C16" w:rsidP="009C3C16">
      <w:pPr>
        <w:pStyle w:val="Akapitzlist"/>
        <w:numPr>
          <w:ilvl w:val="6"/>
          <w:numId w:val="244"/>
        </w:numPr>
        <w:spacing w:after="0"/>
        <w:ind w:left="709"/>
        <w:rPr>
          <w:rFonts w:cstheme="minorHAnsi"/>
          <w:lang w:val="pl-PL"/>
        </w:rPr>
      </w:pPr>
      <w:r>
        <w:rPr>
          <w:rFonts w:cstheme="minorHAnsi"/>
          <w:lang w:val="pl-PL"/>
        </w:rPr>
        <w:t>Instalacja bezprzewodowa</w:t>
      </w:r>
    </w:p>
    <w:p w:rsidR="009C3C16" w:rsidRDefault="009C3C16" w:rsidP="009C3C16">
      <w:pPr>
        <w:pStyle w:val="Akapitzlist"/>
        <w:numPr>
          <w:ilvl w:val="6"/>
          <w:numId w:val="244"/>
        </w:numPr>
        <w:spacing w:after="0"/>
        <w:ind w:left="709"/>
        <w:rPr>
          <w:rFonts w:cstheme="minorHAnsi"/>
          <w:lang w:val="pl-PL"/>
        </w:rPr>
      </w:pPr>
      <w:r>
        <w:rPr>
          <w:rFonts w:cstheme="minorHAnsi"/>
          <w:lang w:val="pl-PL"/>
        </w:rPr>
        <w:t xml:space="preserve">Łącze 3G/4G/LTE do aktualizacji oprogramowania, zdalnej, </w:t>
      </w:r>
      <w:r w:rsidR="001C6FF5">
        <w:rPr>
          <w:rFonts w:cstheme="minorHAnsi"/>
          <w:lang w:val="pl-PL"/>
        </w:rPr>
        <w:t>fabrycznej konfiguracji</w:t>
      </w:r>
    </w:p>
    <w:p w:rsidR="00C56C16" w:rsidRPr="009C3C16" w:rsidRDefault="009C3C16" w:rsidP="009C3C16">
      <w:pPr>
        <w:pStyle w:val="Akapitzlist"/>
        <w:numPr>
          <w:ilvl w:val="6"/>
          <w:numId w:val="244"/>
        </w:numPr>
        <w:ind w:left="709" w:hanging="357"/>
        <w:contextualSpacing w:val="0"/>
        <w:rPr>
          <w:rFonts w:cstheme="minorHAnsi"/>
          <w:lang w:val="pl-PL"/>
        </w:rPr>
      </w:pPr>
      <w:r>
        <w:rPr>
          <w:rFonts w:cstheme="minorHAnsi"/>
          <w:lang w:val="pl-PL"/>
        </w:rPr>
        <w:t>Konstrukcja odporna na wstrząsy (9g) i działanie wody (IPx7)</w:t>
      </w:r>
    </w:p>
    <w:p w:rsidR="00C56C16" w:rsidRPr="00A3105E" w:rsidRDefault="00C56C16" w:rsidP="00DE4597">
      <w:pPr>
        <w:pStyle w:val="Akapitzlist"/>
        <w:numPr>
          <w:ilvl w:val="0"/>
          <w:numId w:val="463"/>
        </w:numPr>
        <w:spacing w:after="0"/>
        <w:rPr>
          <w:i/>
          <w:iCs/>
          <w:lang w:val="pl-PL"/>
        </w:rPr>
      </w:pPr>
      <w:r w:rsidRPr="00A3105E">
        <w:rPr>
          <w:lang w:val="pl-PL"/>
        </w:rPr>
        <w:t xml:space="preserve">System radarowy </w:t>
      </w:r>
    </w:p>
    <w:p w:rsidR="00331337" w:rsidRDefault="00C56C16" w:rsidP="00D64BBC">
      <w:pPr>
        <w:rPr>
          <w:rFonts w:cstheme="minorHAnsi"/>
          <w:lang w:val="pl-PL"/>
        </w:rPr>
      </w:pPr>
      <w:r w:rsidRPr="00CD745A">
        <w:rPr>
          <w:rFonts w:cstheme="minorHAnsi"/>
          <w:lang w:val="pl-PL"/>
        </w:rPr>
        <w:t>System niezależny od radarów nawigacyjnych) z możliwością wykrywania i śledzenia małych obiektów, współpracujący z systemem aktywnym</w:t>
      </w:r>
      <w:r w:rsidR="003C3266">
        <w:rPr>
          <w:rFonts w:cstheme="minorHAnsi"/>
          <w:lang w:val="pl-PL"/>
        </w:rPr>
        <w:t xml:space="preserve"> IR</w:t>
      </w:r>
      <w:r w:rsidRPr="00CD745A">
        <w:rPr>
          <w:rFonts w:cstheme="minorHAnsi"/>
          <w:lang w:val="pl-PL"/>
        </w:rPr>
        <w:t>.</w:t>
      </w:r>
      <w:r w:rsidR="00331337">
        <w:rPr>
          <w:rFonts w:cstheme="minorHAnsi"/>
          <w:lang w:val="pl-PL"/>
        </w:rPr>
        <w:t xml:space="preserve"> </w:t>
      </w:r>
    </w:p>
    <w:p w:rsidR="00C56C16" w:rsidRPr="00331337" w:rsidRDefault="00331337" w:rsidP="00331337">
      <w:pPr>
        <w:pStyle w:val="Akapitzlist"/>
        <w:numPr>
          <w:ilvl w:val="5"/>
          <w:numId w:val="244"/>
        </w:numPr>
        <w:ind w:left="709"/>
        <w:rPr>
          <w:rFonts w:cstheme="minorHAnsi"/>
          <w:lang w:val="pl-PL"/>
        </w:rPr>
      </w:pPr>
      <w:r w:rsidRPr="00331337">
        <w:rPr>
          <w:rFonts w:cstheme="minorHAnsi"/>
          <w:lang w:val="pl-PL"/>
        </w:rPr>
        <w:t>Szczegółowe wymagania techniczne systemu:</w:t>
      </w:r>
    </w:p>
    <w:p w:rsidR="00331337" w:rsidRDefault="00331337" w:rsidP="00331337">
      <w:pPr>
        <w:pStyle w:val="Akapitzlist"/>
        <w:numPr>
          <w:ilvl w:val="6"/>
          <w:numId w:val="244"/>
        </w:numPr>
        <w:ind w:left="709"/>
        <w:rPr>
          <w:rFonts w:cstheme="minorHAnsi"/>
          <w:lang w:val="pl-PL"/>
        </w:rPr>
      </w:pPr>
      <w:r w:rsidRPr="00331337">
        <w:rPr>
          <w:rFonts w:cstheme="minorHAnsi"/>
          <w:lang w:val="pl-PL"/>
        </w:rPr>
        <w:t>Antena radarowa podwójna, skierowana przeciwlegle, o długości 15”. Każdy obrót anteny powoduje dwukrotne skanowanie obszaru w zakresie 360</w:t>
      </w:r>
      <w:r w:rsidRPr="00331337">
        <w:rPr>
          <w:rFonts w:cstheme="minorHAnsi"/>
          <w:vertAlign w:val="superscript"/>
          <w:lang w:val="pl-PL"/>
        </w:rPr>
        <w:t>0</w:t>
      </w:r>
      <w:r w:rsidRPr="00331337">
        <w:rPr>
          <w:rFonts w:cstheme="minorHAnsi"/>
          <w:lang w:val="pl-PL"/>
        </w:rPr>
        <w:t>.</w:t>
      </w:r>
      <w:r>
        <w:rPr>
          <w:rFonts w:cstheme="minorHAnsi"/>
          <w:lang w:val="pl-PL"/>
        </w:rPr>
        <w:t xml:space="preserve"> Antena powinna </w:t>
      </w:r>
      <w:r w:rsidR="007915C3">
        <w:rPr>
          <w:rFonts w:cstheme="minorHAnsi"/>
          <w:lang w:val="pl-PL"/>
        </w:rPr>
        <w:t xml:space="preserve">znajdować się na maksymalnej, możliwej wysokości a jej lokalizacja </w:t>
      </w:r>
      <w:r>
        <w:rPr>
          <w:rFonts w:cstheme="minorHAnsi"/>
          <w:lang w:val="pl-PL"/>
        </w:rPr>
        <w:t>eliminować występowanie cienia radarowego</w:t>
      </w:r>
      <w:r w:rsidR="007915C3">
        <w:rPr>
          <w:rFonts w:cstheme="minorHAnsi"/>
          <w:lang w:val="pl-PL"/>
        </w:rPr>
        <w:t>.</w:t>
      </w:r>
    </w:p>
    <w:p w:rsidR="00CE0720" w:rsidRDefault="00CE0720" w:rsidP="00331337">
      <w:pPr>
        <w:pStyle w:val="Akapitzlist"/>
        <w:numPr>
          <w:ilvl w:val="6"/>
          <w:numId w:val="244"/>
        </w:numPr>
        <w:ind w:left="709"/>
        <w:rPr>
          <w:rFonts w:cstheme="minorHAnsi"/>
          <w:lang w:val="pl-PL"/>
        </w:rPr>
      </w:pPr>
      <w:r>
        <w:rPr>
          <w:rFonts w:cstheme="minorHAnsi"/>
          <w:lang w:val="pl-PL"/>
        </w:rPr>
        <w:t>Płaszczyzny anteny profilowane w celu uzyskania maksymalnej czułości</w:t>
      </w:r>
    </w:p>
    <w:p w:rsidR="00331337" w:rsidRDefault="007915C3" w:rsidP="00331337">
      <w:pPr>
        <w:pStyle w:val="Akapitzlist"/>
        <w:numPr>
          <w:ilvl w:val="6"/>
          <w:numId w:val="244"/>
        </w:numPr>
        <w:ind w:left="709"/>
        <w:rPr>
          <w:rFonts w:cstheme="minorHAnsi"/>
          <w:lang w:val="pl-PL"/>
        </w:rPr>
      </w:pPr>
      <w:r>
        <w:rPr>
          <w:rFonts w:cstheme="minorHAnsi"/>
          <w:lang w:val="pl-PL"/>
        </w:rPr>
        <w:t>Pionowa polaryzacja ant</w:t>
      </w:r>
      <w:r w:rsidR="00456316">
        <w:rPr>
          <w:rFonts w:cstheme="minorHAnsi"/>
          <w:lang w:val="pl-PL"/>
        </w:rPr>
        <w:t>eny</w:t>
      </w:r>
    </w:p>
    <w:p w:rsidR="007915C3" w:rsidRDefault="007915C3" w:rsidP="00331337">
      <w:pPr>
        <w:pStyle w:val="Akapitzlist"/>
        <w:numPr>
          <w:ilvl w:val="6"/>
          <w:numId w:val="244"/>
        </w:numPr>
        <w:ind w:left="709"/>
        <w:rPr>
          <w:rFonts w:cstheme="minorHAnsi"/>
          <w:lang w:val="pl-PL"/>
        </w:rPr>
      </w:pPr>
      <w:r>
        <w:rPr>
          <w:rFonts w:cstheme="minorHAnsi"/>
          <w:lang w:val="pl-PL"/>
        </w:rPr>
        <w:t>Zmienna prędkość obrotowa 5, 10, 20, 30 obr./min.</w:t>
      </w:r>
    </w:p>
    <w:p w:rsidR="0089306D" w:rsidRDefault="007915C3" w:rsidP="00331337">
      <w:pPr>
        <w:pStyle w:val="Akapitzlist"/>
        <w:numPr>
          <w:ilvl w:val="6"/>
          <w:numId w:val="244"/>
        </w:numPr>
        <w:ind w:left="709"/>
        <w:rPr>
          <w:rFonts w:cstheme="minorHAnsi"/>
          <w:lang w:val="pl-PL"/>
        </w:rPr>
      </w:pPr>
      <w:r>
        <w:rPr>
          <w:rFonts w:cstheme="minorHAnsi"/>
          <w:lang w:val="pl-PL"/>
        </w:rPr>
        <w:t>Sygnał impulsowy 30 – 70 ns o mocy 25 kW</w:t>
      </w:r>
    </w:p>
    <w:p w:rsidR="007915C3" w:rsidRDefault="0089306D" w:rsidP="00331337">
      <w:pPr>
        <w:pStyle w:val="Akapitzlist"/>
        <w:numPr>
          <w:ilvl w:val="6"/>
          <w:numId w:val="244"/>
        </w:numPr>
        <w:ind w:left="709"/>
        <w:rPr>
          <w:rFonts w:cstheme="minorHAnsi"/>
          <w:lang w:val="pl-PL"/>
        </w:rPr>
      </w:pPr>
      <w:r>
        <w:rPr>
          <w:rFonts w:cstheme="minorHAnsi"/>
          <w:lang w:val="pl-PL"/>
        </w:rPr>
        <w:t>Pełnozakresowy odbiornik sygnału połączony z procesorem sygnału w sposób zapewniający dużą przepustowość</w:t>
      </w:r>
    </w:p>
    <w:p w:rsidR="0089306D" w:rsidRDefault="0089306D" w:rsidP="00331337">
      <w:pPr>
        <w:pStyle w:val="Akapitzlist"/>
        <w:numPr>
          <w:ilvl w:val="6"/>
          <w:numId w:val="244"/>
        </w:numPr>
        <w:ind w:left="709"/>
        <w:rPr>
          <w:rFonts w:cstheme="minorHAnsi"/>
          <w:lang w:val="pl-PL"/>
        </w:rPr>
      </w:pPr>
      <w:r>
        <w:rPr>
          <w:rFonts w:cstheme="minorHAnsi"/>
          <w:lang w:val="pl-PL"/>
        </w:rPr>
        <w:t xml:space="preserve">Procesor sygnału – komputer przemysłowy </w:t>
      </w:r>
      <w:r w:rsidR="00AF364A">
        <w:rPr>
          <w:rFonts w:cstheme="minorHAnsi"/>
          <w:lang w:val="pl-PL"/>
        </w:rPr>
        <w:t xml:space="preserve">pracujący w systemie Windows, </w:t>
      </w:r>
      <w:r>
        <w:rPr>
          <w:rFonts w:cstheme="minorHAnsi"/>
          <w:lang w:val="pl-PL"/>
        </w:rPr>
        <w:t>w szafie rack 19” z możliwością rozbudowy</w:t>
      </w:r>
    </w:p>
    <w:p w:rsidR="0089306D" w:rsidRDefault="0089306D" w:rsidP="00331337">
      <w:pPr>
        <w:pStyle w:val="Akapitzlist"/>
        <w:numPr>
          <w:ilvl w:val="6"/>
          <w:numId w:val="244"/>
        </w:numPr>
        <w:ind w:left="709"/>
        <w:rPr>
          <w:rFonts w:cstheme="minorHAnsi"/>
          <w:lang w:val="pl-PL"/>
        </w:rPr>
      </w:pPr>
      <w:r>
        <w:rPr>
          <w:rFonts w:cstheme="minorHAnsi"/>
          <w:lang w:val="pl-PL"/>
        </w:rPr>
        <w:t xml:space="preserve">Interfejs użytkownika </w:t>
      </w:r>
      <w:r w:rsidR="003C3266">
        <w:rPr>
          <w:rFonts w:cstheme="minorHAnsi"/>
          <w:lang w:val="pl-PL"/>
        </w:rPr>
        <w:t xml:space="preserve">– wydzielone stanowisko w sterówce wyposażone w dwa monitory 24”, </w:t>
      </w:r>
      <w:r w:rsidR="006645D7">
        <w:rPr>
          <w:rFonts w:cstheme="minorHAnsi"/>
          <w:lang w:val="pl-PL"/>
        </w:rPr>
        <w:t>klawiatura, mysz.</w:t>
      </w:r>
    </w:p>
    <w:p w:rsidR="006645D7" w:rsidRDefault="006645D7" w:rsidP="00AF364A">
      <w:pPr>
        <w:pStyle w:val="Akapitzlist"/>
        <w:numPr>
          <w:ilvl w:val="5"/>
          <w:numId w:val="244"/>
        </w:numPr>
        <w:spacing w:before="240" w:after="0"/>
        <w:ind w:left="709"/>
        <w:contextualSpacing w:val="0"/>
        <w:rPr>
          <w:rFonts w:cstheme="minorHAnsi"/>
          <w:lang w:val="pl-PL"/>
        </w:rPr>
      </w:pPr>
      <w:r>
        <w:rPr>
          <w:rFonts w:cstheme="minorHAnsi"/>
          <w:lang w:val="pl-PL"/>
        </w:rPr>
        <w:t>Wymagania funkcjonalne:</w:t>
      </w:r>
    </w:p>
    <w:p w:rsidR="006645D7" w:rsidRDefault="006645D7" w:rsidP="006645D7">
      <w:pPr>
        <w:pStyle w:val="Akapitzlist"/>
        <w:numPr>
          <w:ilvl w:val="6"/>
          <w:numId w:val="244"/>
        </w:numPr>
        <w:ind w:left="709"/>
        <w:rPr>
          <w:rFonts w:cstheme="minorHAnsi"/>
          <w:lang w:val="pl-PL"/>
        </w:rPr>
      </w:pPr>
      <w:r>
        <w:rPr>
          <w:rFonts w:cstheme="minorHAnsi"/>
          <w:lang w:val="pl-PL"/>
        </w:rPr>
        <w:t>Zdolność wykrywania i śledzenia zanieczyszczeń olejowych o objętości 10 l i powyżej</w:t>
      </w:r>
    </w:p>
    <w:p w:rsidR="006645D7" w:rsidRDefault="006645D7" w:rsidP="006645D7">
      <w:pPr>
        <w:pStyle w:val="Akapitzlist"/>
        <w:numPr>
          <w:ilvl w:val="6"/>
          <w:numId w:val="244"/>
        </w:numPr>
        <w:ind w:left="709"/>
        <w:rPr>
          <w:rFonts w:cstheme="minorHAnsi"/>
          <w:lang w:val="pl-PL"/>
        </w:rPr>
      </w:pPr>
      <w:r>
        <w:rPr>
          <w:rFonts w:cstheme="minorHAnsi"/>
          <w:lang w:val="pl-PL"/>
        </w:rPr>
        <w:t>Zdolność wykrywania i śledzenia małych obiektów znajdujących się na powierzchni wody</w:t>
      </w:r>
    </w:p>
    <w:p w:rsidR="00EE2AED" w:rsidRDefault="00EE2AED" w:rsidP="00EE2AED">
      <w:pPr>
        <w:pStyle w:val="Akapitzlist"/>
        <w:numPr>
          <w:ilvl w:val="6"/>
          <w:numId w:val="244"/>
        </w:numPr>
        <w:ind w:left="709"/>
        <w:rPr>
          <w:rFonts w:cstheme="minorHAnsi"/>
          <w:lang w:val="pl-PL"/>
        </w:rPr>
      </w:pPr>
      <w:r>
        <w:rPr>
          <w:rFonts w:cstheme="minorHAnsi"/>
          <w:lang w:val="pl-PL"/>
        </w:rPr>
        <w:t>Hydrografia – pomiary długości, częstotliwości, wysokości i kierunku fali, pomiary prędkości i kierunku prądów, mapy topografii dna morskiego do głębokości minimum 30 m.</w:t>
      </w:r>
    </w:p>
    <w:p w:rsidR="00AF364A" w:rsidRDefault="00AF364A" w:rsidP="00EE2AED">
      <w:pPr>
        <w:pStyle w:val="Akapitzlist"/>
        <w:numPr>
          <w:ilvl w:val="6"/>
          <w:numId w:val="244"/>
        </w:numPr>
        <w:ind w:left="709"/>
        <w:rPr>
          <w:rFonts w:cstheme="minorHAnsi"/>
          <w:lang w:val="pl-PL"/>
        </w:rPr>
      </w:pPr>
      <w:r>
        <w:rPr>
          <w:rFonts w:cstheme="minorHAnsi"/>
          <w:lang w:val="pl-PL"/>
        </w:rPr>
        <w:t>Zobrazowanie danych w postaci wielowarstwowych map, możliwość zmiany kontrastu, możliwość tworzenia warstw użytkownika</w:t>
      </w:r>
    </w:p>
    <w:p w:rsidR="00EE2AED" w:rsidRPr="00EE2AED" w:rsidRDefault="00AF364A" w:rsidP="00EE2AED">
      <w:pPr>
        <w:pStyle w:val="Akapitzlist"/>
        <w:numPr>
          <w:ilvl w:val="6"/>
          <w:numId w:val="244"/>
        </w:numPr>
        <w:ind w:left="709"/>
        <w:rPr>
          <w:rFonts w:cstheme="minorHAnsi"/>
          <w:lang w:val="pl-PL"/>
        </w:rPr>
      </w:pPr>
      <w:r>
        <w:rPr>
          <w:rFonts w:cstheme="minorHAnsi"/>
          <w:lang w:val="pl-PL"/>
        </w:rPr>
        <w:t>Transfer danych do sieci statkowej, pełna archiwizacja</w:t>
      </w:r>
    </w:p>
    <w:p w:rsidR="00AC42EF" w:rsidRPr="00AF364A" w:rsidRDefault="00AC42EF" w:rsidP="00075A86">
      <w:pPr>
        <w:pStyle w:val="Akapitzlist"/>
        <w:numPr>
          <w:ilvl w:val="1"/>
          <w:numId w:val="244"/>
        </w:numPr>
        <w:spacing w:before="240" w:after="0"/>
        <w:ind w:left="425" w:hanging="357"/>
        <w:contextualSpacing w:val="0"/>
        <w:rPr>
          <w:rFonts w:eastAsia="Arial Unicode MS" w:cstheme="minorHAnsi"/>
          <w:lang w:val="pl-PL"/>
        </w:rPr>
      </w:pPr>
      <w:bookmarkStart w:id="260" w:name="_Toc10407518"/>
      <w:bookmarkStart w:id="261" w:name="_Toc6225690"/>
      <w:r w:rsidRPr="00AF364A">
        <w:rPr>
          <w:rFonts w:eastAsia="Arial Unicode MS" w:cstheme="minorHAnsi"/>
          <w:lang w:val="pl-PL"/>
        </w:rPr>
        <w:t>Wyposażenie do podnoszenia rozbitków z powierzchni wody:</w:t>
      </w:r>
    </w:p>
    <w:p w:rsidR="00AC42EF" w:rsidRPr="00CD745A" w:rsidRDefault="000260B8" w:rsidP="00AC42EF">
      <w:pPr>
        <w:pStyle w:val="Akapitzlist2"/>
        <w:numPr>
          <w:ilvl w:val="0"/>
          <w:numId w:val="299"/>
        </w:numPr>
        <w:spacing w:after="0" w:line="240" w:lineRule="auto"/>
        <w:rPr>
          <w:rFonts w:asciiTheme="minorHAnsi" w:hAnsiTheme="minorHAnsi" w:cstheme="minorHAnsi"/>
          <w:lang w:val="pl-PL"/>
        </w:rPr>
      </w:pPr>
      <w:r>
        <w:rPr>
          <w:rFonts w:asciiTheme="minorHAnsi" w:hAnsiTheme="minorHAnsi" w:cstheme="minorHAnsi"/>
          <w:lang w:val="pl-PL"/>
        </w:rPr>
        <w:t>Pętle i k</w:t>
      </w:r>
      <w:r w:rsidR="00AC42EF" w:rsidRPr="00CD745A">
        <w:rPr>
          <w:rFonts w:asciiTheme="minorHAnsi" w:hAnsiTheme="minorHAnsi" w:cstheme="minorHAnsi"/>
          <w:lang w:val="pl-PL"/>
        </w:rPr>
        <w:t xml:space="preserve">osze do podnoszenia rozbitków, </w:t>
      </w:r>
    </w:p>
    <w:p w:rsidR="00AC42EF" w:rsidRDefault="00AC42EF" w:rsidP="00AC42EF">
      <w:pPr>
        <w:pStyle w:val="Akapitzlist2"/>
        <w:numPr>
          <w:ilvl w:val="0"/>
          <w:numId w:val="299"/>
        </w:numPr>
        <w:spacing w:after="0" w:line="240" w:lineRule="auto"/>
        <w:rPr>
          <w:rFonts w:asciiTheme="minorHAnsi" w:hAnsiTheme="minorHAnsi" w:cstheme="minorHAnsi"/>
          <w:lang w:val="pl-PL"/>
        </w:rPr>
      </w:pPr>
      <w:r w:rsidRPr="00CD745A">
        <w:rPr>
          <w:rFonts w:asciiTheme="minorHAnsi" w:hAnsiTheme="minorHAnsi" w:cstheme="minorHAnsi"/>
          <w:lang w:val="pl-PL"/>
        </w:rPr>
        <w:t xml:space="preserve">Siatki </w:t>
      </w:r>
      <w:r w:rsidR="000260B8">
        <w:rPr>
          <w:rFonts w:asciiTheme="minorHAnsi" w:hAnsiTheme="minorHAnsi" w:cstheme="minorHAnsi"/>
          <w:lang w:val="pl-PL"/>
        </w:rPr>
        <w:t xml:space="preserve">np. </w:t>
      </w:r>
      <w:r w:rsidRPr="00CD745A">
        <w:rPr>
          <w:rFonts w:asciiTheme="minorHAnsi" w:hAnsiTheme="minorHAnsi" w:cstheme="minorHAnsi"/>
          <w:lang w:val="pl-PL"/>
        </w:rPr>
        <w:t>„Jason Cradle”</w:t>
      </w:r>
      <w:r>
        <w:rPr>
          <w:rFonts w:asciiTheme="minorHAnsi" w:hAnsiTheme="minorHAnsi" w:cstheme="minorHAnsi"/>
          <w:lang w:val="pl-PL"/>
        </w:rPr>
        <w:t xml:space="preserve"> lub równoważne</w:t>
      </w:r>
      <w:r w:rsidRPr="00CD745A">
        <w:rPr>
          <w:rFonts w:asciiTheme="minorHAnsi" w:hAnsiTheme="minorHAnsi" w:cstheme="minorHAnsi"/>
          <w:lang w:val="pl-PL"/>
        </w:rPr>
        <w:t xml:space="preserve"> </w:t>
      </w:r>
    </w:p>
    <w:p w:rsidR="00AC42EF" w:rsidRPr="000C1405" w:rsidRDefault="00AC42EF" w:rsidP="00AC42EF">
      <w:pPr>
        <w:pStyle w:val="Akapitzlist2"/>
        <w:numPr>
          <w:ilvl w:val="0"/>
          <w:numId w:val="299"/>
        </w:numPr>
        <w:spacing w:after="0" w:line="240" w:lineRule="auto"/>
        <w:rPr>
          <w:rFonts w:asciiTheme="minorHAnsi" w:hAnsiTheme="minorHAnsi" w:cstheme="minorHAnsi"/>
          <w:lang w:val="pl-PL"/>
        </w:rPr>
      </w:pPr>
      <w:r w:rsidRPr="00A3105E">
        <w:rPr>
          <w:lang w:val="pl-PL"/>
        </w:rPr>
        <w:t>Systemy bezpiecznego cumowania jednostek ratunkowych i/lub ratowniczych -bezpieczna strefa cumowania, odbojnice, pneumatyczne platformy ratownicze,</w:t>
      </w:r>
    </w:p>
    <w:p w:rsidR="00C56C16" w:rsidRPr="00AC42EF" w:rsidRDefault="00AC42EF" w:rsidP="007A413D">
      <w:pPr>
        <w:pStyle w:val="Akapitzlist"/>
        <w:numPr>
          <w:ilvl w:val="0"/>
          <w:numId w:val="299"/>
        </w:numPr>
        <w:ind w:left="425" w:hanging="357"/>
        <w:contextualSpacing w:val="0"/>
        <w:rPr>
          <w:rFonts w:ascii="Times New Roman" w:eastAsia="Arial Unicode MS" w:hAnsi="Times New Roman" w:cs="Times New Roman"/>
          <w:lang w:val="pl-PL"/>
        </w:rPr>
      </w:pPr>
      <w:r w:rsidRPr="000C1405">
        <w:rPr>
          <w:lang w:val="pl-PL"/>
        </w:rPr>
        <w:t>System podnoszenia tratw z rozbitkami np. klatka</w:t>
      </w:r>
      <w:r w:rsidR="00571BDF">
        <w:rPr>
          <w:lang w:val="pl-PL"/>
        </w:rPr>
        <w:t xml:space="preserve"> lub platforma </w:t>
      </w:r>
      <w:r w:rsidRPr="000C1405">
        <w:rPr>
          <w:lang w:val="pl-PL"/>
        </w:rPr>
        <w:t>podnoszona dźwigiem okrętowym.</w:t>
      </w:r>
      <w:bookmarkEnd w:id="260"/>
      <w:bookmarkEnd w:id="261"/>
      <w:r w:rsidR="00C56C16" w:rsidRPr="00AC42EF">
        <w:rPr>
          <w:rFonts w:cstheme="minorHAnsi"/>
          <w:lang w:val="pl-PL"/>
        </w:rPr>
        <w:t xml:space="preserve"> </w:t>
      </w:r>
    </w:p>
    <w:p w:rsidR="00C56C16" w:rsidRPr="007A413D" w:rsidRDefault="00C56C16" w:rsidP="007A413D">
      <w:pPr>
        <w:pStyle w:val="Akapitzlist"/>
        <w:numPr>
          <w:ilvl w:val="1"/>
          <w:numId w:val="244"/>
        </w:numPr>
        <w:spacing w:before="240" w:after="0"/>
        <w:ind w:left="426"/>
        <w:rPr>
          <w:rFonts w:ascii="Cambria" w:eastAsia="Arial Unicode MS" w:hAnsi="Cambria" w:cs="Cambria"/>
          <w:lang w:val="pl-PL"/>
        </w:rPr>
      </w:pPr>
      <w:bookmarkStart w:id="262" w:name="_Toc10407519"/>
      <w:bookmarkStart w:id="263" w:name="_Toc6225691"/>
      <w:r w:rsidRPr="007A413D">
        <w:rPr>
          <w:rFonts w:eastAsia="Arial Unicode MS"/>
          <w:lang w:val="pl-PL"/>
        </w:rPr>
        <w:t>Szybka łódź ratownicza</w:t>
      </w:r>
      <w:bookmarkEnd w:id="262"/>
      <w:bookmarkEnd w:id="263"/>
      <w:r w:rsidRPr="007A413D">
        <w:rPr>
          <w:rFonts w:eastAsia="Arial Unicode MS"/>
          <w:lang w:val="pl-PL"/>
        </w:rPr>
        <w:t xml:space="preserve"> </w:t>
      </w:r>
    </w:p>
    <w:p w:rsidR="00C56C16" w:rsidRPr="00A3105E" w:rsidRDefault="00C56C16" w:rsidP="009979D9">
      <w:pPr>
        <w:spacing w:after="0"/>
        <w:rPr>
          <w:rFonts w:eastAsia="Arial Unicode MS"/>
          <w:lang w:val="pl-PL"/>
        </w:rPr>
      </w:pPr>
      <w:r>
        <w:rPr>
          <w:lang w:val="pl-PL"/>
        </w:rPr>
        <w:t xml:space="preserve">(FRB) długości 7,5 – </w:t>
      </w:r>
      <w:r w:rsidR="00110BCA">
        <w:rPr>
          <w:lang w:val="pl-PL"/>
        </w:rPr>
        <w:t xml:space="preserve">8,5 </w:t>
      </w:r>
      <w:r>
        <w:rPr>
          <w:lang w:val="pl-PL"/>
        </w:rPr>
        <w:t>m z własnym systemem wodowania i podnoszenia w złych warunkach atmosferycznych, spełniająca wymagania Konwencji SOLAS oraz Kodeksu LSA (Life – Saving Appliance Code). Możliwość wodowania w czasie ruchu statku.</w:t>
      </w:r>
      <w:r w:rsidR="00A3105E">
        <w:rPr>
          <w:rFonts w:eastAsia="Arial Unicode MS"/>
          <w:lang w:val="pl-PL"/>
        </w:rPr>
        <w:t xml:space="preserve"> </w:t>
      </w:r>
      <w:r w:rsidRPr="00A3105E">
        <w:rPr>
          <w:lang w:val="pl-PL"/>
        </w:rPr>
        <w:t>Specyfikacja:</w:t>
      </w:r>
    </w:p>
    <w:p w:rsidR="00C56C16" w:rsidRDefault="00C56C16" w:rsidP="009E3170">
      <w:pPr>
        <w:pStyle w:val="Akapitzlist2"/>
        <w:numPr>
          <w:ilvl w:val="0"/>
          <w:numId w:val="300"/>
        </w:numPr>
        <w:spacing w:after="0" w:line="240" w:lineRule="auto"/>
        <w:ind w:left="426"/>
        <w:rPr>
          <w:lang w:val="pl-PL"/>
        </w:rPr>
      </w:pPr>
      <w:r>
        <w:rPr>
          <w:lang w:val="pl-PL"/>
        </w:rPr>
        <w:t>Kadłub aluminiowy o podwyższonej wytrzymałości z dnem o profilu głębokiego V.</w:t>
      </w:r>
    </w:p>
    <w:p w:rsidR="00C56C16" w:rsidRDefault="00C56C16" w:rsidP="009E3170">
      <w:pPr>
        <w:pStyle w:val="Akapitzlist2"/>
        <w:numPr>
          <w:ilvl w:val="0"/>
          <w:numId w:val="300"/>
        </w:numPr>
        <w:spacing w:after="0" w:line="240" w:lineRule="auto"/>
        <w:ind w:left="426"/>
        <w:rPr>
          <w:lang w:val="pl-PL"/>
        </w:rPr>
      </w:pPr>
      <w:r>
        <w:rPr>
          <w:lang w:val="pl-PL"/>
        </w:rPr>
        <w:t xml:space="preserve">Napęd: dwa pędniki wodno-strumieniowe. </w:t>
      </w:r>
    </w:p>
    <w:p w:rsidR="00C56C16" w:rsidRDefault="00C56C16" w:rsidP="009E3170">
      <w:pPr>
        <w:pStyle w:val="Akapitzlist2"/>
        <w:numPr>
          <w:ilvl w:val="0"/>
          <w:numId w:val="300"/>
        </w:numPr>
        <w:spacing w:after="0" w:line="240" w:lineRule="auto"/>
        <w:ind w:left="426"/>
        <w:rPr>
          <w:lang w:val="pl-PL"/>
        </w:rPr>
      </w:pPr>
      <w:r>
        <w:rPr>
          <w:lang w:val="pl-PL"/>
        </w:rPr>
        <w:t>Dwa wbudowane Silniki diesla o mocy jednostkowej 1</w:t>
      </w:r>
      <w:r w:rsidR="00110BCA">
        <w:rPr>
          <w:lang w:val="pl-PL"/>
        </w:rPr>
        <w:t>1</w:t>
      </w:r>
      <w:r>
        <w:rPr>
          <w:lang w:val="pl-PL"/>
        </w:rPr>
        <w:t>0-</w:t>
      </w:r>
      <w:r w:rsidR="00110BCA">
        <w:rPr>
          <w:lang w:val="pl-PL"/>
        </w:rPr>
        <w:t>160</w:t>
      </w:r>
      <w:r>
        <w:rPr>
          <w:lang w:val="pl-PL"/>
        </w:rPr>
        <w:t xml:space="preserve"> </w:t>
      </w:r>
      <w:r w:rsidR="00110BCA">
        <w:rPr>
          <w:lang w:val="pl-PL"/>
        </w:rPr>
        <w:t>kW</w:t>
      </w:r>
      <w:r>
        <w:rPr>
          <w:lang w:val="pl-PL"/>
        </w:rPr>
        <w:t xml:space="preserve">. </w:t>
      </w:r>
    </w:p>
    <w:p w:rsidR="00C56C16" w:rsidRDefault="00C56C16" w:rsidP="009E3170">
      <w:pPr>
        <w:pStyle w:val="Akapitzlist2"/>
        <w:numPr>
          <w:ilvl w:val="0"/>
          <w:numId w:val="300"/>
        </w:numPr>
        <w:spacing w:after="0" w:line="240" w:lineRule="auto"/>
        <w:ind w:left="426"/>
        <w:rPr>
          <w:lang w:val="pl-PL"/>
        </w:rPr>
      </w:pPr>
      <w:r>
        <w:rPr>
          <w:lang w:val="pl-PL"/>
        </w:rPr>
        <w:t>Prędkość przy 3 os. załogi 30-32w.</w:t>
      </w:r>
    </w:p>
    <w:p w:rsidR="00D64BBC" w:rsidRDefault="00C56C16" w:rsidP="009E3170">
      <w:pPr>
        <w:pStyle w:val="Akapitzlist2"/>
        <w:numPr>
          <w:ilvl w:val="0"/>
          <w:numId w:val="300"/>
        </w:numPr>
        <w:spacing w:after="0" w:line="240" w:lineRule="auto"/>
        <w:ind w:left="426"/>
        <w:rPr>
          <w:lang w:val="pl-PL"/>
        </w:rPr>
      </w:pPr>
      <w:r>
        <w:rPr>
          <w:lang w:val="pl-PL"/>
        </w:rPr>
        <w:t>Siedziska załogi amortyzowane dla 3-4 os.</w:t>
      </w:r>
    </w:p>
    <w:p w:rsidR="0089368B" w:rsidRPr="007A413D" w:rsidRDefault="00C56C16" w:rsidP="006620D1">
      <w:pPr>
        <w:pStyle w:val="Akapitzlist2"/>
        <w:numPr>
          <w:ilvl w:val="0"/>
          <w:numId w:val="300"/>
        </w:numPr>
        <w:spacing w:line="240" w:lineRule="auto"/>
        <w:ind w:left="426"/>
        <w:rPr>
          <w:lang w:val="pl-PL"/>
        </w:rPr>
      </w:pPr>
      <w:r w:rsidRPr="00A3105E">
        <w:rPr>
          <w:rFonts w:asciiTheme="minorHAnsi" w:hAnsiTheme="minorHAnsi" w:cstheme="minorHAnsi"/>
          <w:lang w:val="pl-PL"/>
        </w:rPr>
        <w:t>Wyposażenie konsoli sternika: radar nawigacyjny szerokopasmowy wraz z anteną, GPS z ploterem i kolorowym wyświetlaczem współpracujący z AIS, echosonda, radiotelefon morski współpracujący z systemem nagłownym bezprzewodowym, megafon, naświetlacze burtowe, szperacz min</w:t>
      </w:r>
      <w:r w:rsidR="00CB3576">
        <w:rPr>
          <w:rFonts w:asciiTheme="minorHAnsi" w:hAnsiTheme="minorHAnsi" w:cstheme="minorHAnsi"/>
          <w:lang w:val="pl-PL"/>
        </w:rPr>
        <w:t>.</w:t>
      </w:r>
      <w:r w:rsidRPr="00A3105E">
        <w:rPr>
          <w:rFonts w:asciiTheme="minorHAnsi" w:hAnsiTheme="minorHAnsi" w:cstheme="minorHAnsi"/>
          <w:lang w:val="pl-PL"/>
        </w:rPr>
        <w:t xml:space="preserve"> 200W, niebieskie świtało błyskowe, transponder AIS klasy B, aktywny reflektor radarowy</w:t>
      </w:r>
      <w:r w:rsidRPr="00D64BBC">
        <w:rPr>
          <w:rFonts w:ascii="Times New Roman" w:hAnsi="Times New Roman"/>
          <w:lang w:val="pl-PL"/>
        </w:rPr>
        <w:t>.</w:t>
      </w:r>
      <w:bookmarkStart w:id="264" w:name="_Toc10407521"/>
      <w:bookmarkStart w:id="265" w:name="_Toc6225693"/>
    </w:p>
    <w:p w:rsidR="00C56C16" w:rsidRPr="006620D1" w:rsidRDefault="00C56C16" w:rsidP="006620D1">
      <w:pPr>
        <w:pStyle w:val="Akapitzlist"/>
        <w:numPr>
          <w:ilvl w:val="1"/>
          <w:numId w:val="244"/>
        </w:numPr>
        <w:spacing w:before="240" w:after="0"/>
        <w:ind w:left="426"/>
        <w:rPr>
          <w:rFonts w:eastAsia="Arial Unicode MS"/>
          <w:lang w:val="pl-PL"/>
        </w:rPr>
      </w:pPr>
      <w:r w:rsidRPr="006620D1">
        <w:rPr>
          <w:rFonts w:eastAsia="Arial Unicode MS"/>
          <w:lang w:val="pl-PL"/>
        </w:rPr>
        <w:t>Ewakuacja bezpośrednio z pokładu zagrożonej jednostki</w:t>
      </w:r>
      <w:bookmarkEnd w:id="264"/>
      <w:bookmarkEnd w:id="265"/>
    </w:p>
    <w:p w:rsidR="00D64BBC" w:rsidRDefault="00C56C16" w:rsidP="009E3170">
      <w:pPr>
        <w:pStyle w:val="Akapitzlist2"/>
        <w:numPr>
          <w:ilvl w:val="0"/>
          <w:numId w:val="301"/>
        </w:numPr>
        <w:spacing w:after="0" w:line="240" w:lineRule="auto"/>
        <w:ind w:left="426"/>
        <w:rPr>
          <w:rFonts w:eastAsia="Arial Unicode MS"/>
          <w:lang w:val="pl-PL"/>
        </w:rPr>
      </w:pPr>
      <w:r>
        <w:rPr>
          <w:lang w:val="pl-PL"/>
        </w:rPr>
        <w:t>Odpowiednie wzmocnienia burtowe, odbojnice i fendery wraz urządzeniami do ich posadowienia wzdłuż burty statku, zapewniające bezpieczeństwo jednostki podczas dochodzenia i cumowania do burty zagrożonego statku.</w:t>
      </w:r>
    </w:p>
    <w:p w:rsidR="00D64BBC" w:rsidRDefault="00C56C16" w:rsidP="009E3170">
      <w:pPr>
        <w:pStyle w:val="Akapitzlist2"/>
        <w:numPr>
          <w:ilvl w:val="0"/>
          <w:numId w:val="301"/>
        </w:numPr>
        <w:spacing w:after="0" w:line="240" w:lineRule="auto"/>
        <w:ind w:left="426"/>
        <w:rPr>
          <w:rFonts w:eastAsia="Arial Unicode MS"/>
          <w:lang w:val="pl-PL"/>
        </w:rPr>
      </w:pPr>
      <w:r w:rsidRPr="00D64BBC">
        <w:rPr>
          <w:lang w:val="pl-PL"/>
        </w:rPr>
        <w:t>Systemy do ewakuacji poszkodowanych i rannych (kosze, nosze lotnicze, przejścia i włazy odpowiedniej szerokości, itp.</w:t>
      </w:r>
    </w:p>
    <w:p w:rsidR="00C56C16" w:rsidRPr="00D64BBC" w:rsidRDefault="00C56C16" w:rsidP="009E3170">
      <w:pPr>
        <w:pStyle w:val="Akapitzlist2"/>
        <w:numPr>
          <w:ilvl w:val="0"/>
          <w:numId w:val="301"/>
        </w:numPr>
        <w:spacing w:line="240" w:lineRule="auto"/>
        <w:ind w:left="426"/>
        <w:rPr>
          <w:rFonts w:eastAsia="Arial Unicode MS"/>
          <w:lang w:val="pl-PL"/>
        </w:rPr>
      </w:pPr>
      <w:r w:rsidRPr="00D64BBC">
        <w:rPr>
          <w:lang w:val="pl-PL"/>
        </w:rPr>
        <w:t>Wyposażenie osobiste ratowników i wyposażenie dla ratowanych w przypadku ewakuacji z jednostek objętych pożarem i/lub skażeniem chemicznym.</w:t>
      </w:r>
      <w:r w:rsidR="00A035BF">
        <w:rPr>
          <w:lang w:val="pl-PL"/>
        </w:rPr>
        <w:t xml:space="preserve"> Sprzęt pożarniczy zgodnie z wymaganiami Klasy, Państwa Flagi.</w:t>
      </w:r>
    </w:p>
    <w:p w:rsidR="00C56C16" w:rsidRPr="00D64BBC" w:rsidRDefault="00C56C16" w:rsidP="00DE4597">
      <w:pPr>
        <w:pStyle w:val="Akapitzlist"/>
        <w:numPr>
          <w:ilvl w:val="0"/>
          <w:numId w:val="481"/>
        </w:numPr>
        <w:spacing w:before="240" w:after="0"/>
        <w:rPr>
          <w:rFonts w:eastAsia="Arial Unicode MS"/>
          <w:lang w:val="pl-PL"/>
        </w:rPr>
      </w:pPr>
      <w:bookmarkStart w:id="266" w:name="_Toc10407522"/>
      <w:bookmarkStart w:id="267" w:name="_Toc6225694"/>
      <w:r w:rsidRPr="00D64BBC">
        <w:rPr>
          <w:rFonts w:eastAsia="Arial Unicode MS"/>
          <w:lang w:val="pl-PL"/>
        </w:rPr>
        <w:t>System udzielania kwalifikowanej pierwszej pomocy medycznej</w:t>
      </w:r>
      <w:bookmarkEnd w:id="266"/>
      <w:bookmarkEnd w:id="267"/>
      <w:r w:rsidRPr="00D64BBC">
        <w:rPr>
          <w:rFonts w:eastAsia="Arial Unicode MS"/>
          <w:lang w:val="pl-PL"/>
        </w:rPr>
        <w:t xml:space="preserve"> </w:t>
      </w:r>
    </w:p>
    <w:p w:rsidR="00D64BBC" w:rsidRDefault="00C56C16" w:rsidP="00DE4597">
      <w:pPr>
        <w:pStyle w:val="Akapitzlist2"/>
        <w:numPr>
          <w:ilvl w:val="0"/>
          <w:numId w:val="440"/>
        </w:numPr>
        <w:spacing w:after="0" w:line="240" w:lineRule="auto"/>
        <w:ind w:left="426"/>
        <w:rPr>
          <w:rFonts w:eastAsia="Arial Unicode MS"/>
          <w:lang w:val="pl-PL"/>
        </w:rPr>
      </w:pPr>
      <w:r>
        <w:rPr>
          <w:lang w:val="pl-PL"/>
        </w:rPr>
        <w:t>Pomieszczenie w pełni wyposażone do udzielania kwalifikowanej pierwszej pomocy z możliwością przesyłania obrazu i dźwięku do MTMAS, (Maritime Telemedical Assistance Service), zapewniające dostęp z wnętrza nadbudówki i bezpośrednio z pokładu umożliwiający wnoszenie poszkodowanych na noszach w przypadku współpracy ze śmigłowcem ratowniczym. Wyposażenie medyczne powinno zapewniać możliwość udzielania pierwszej pomocy medycznej, co najmniej 2 poszkodowanym jednocześnie i odpowiadać klasie statku ratowniczego pełniącego funkcję wielozadaniowego statku obsługi platform (MPSV), w szczególności:</w:t>
      </w:r>
    </w:p>
    <w:p w:rsidR="00D64BBC" w:rsidRDefault="00D64BBC" w:rsidP="00DE4597">
      <w:pPr>
        <w:pStyle w:val="Akapitzlist2"/>
        <w:numPr>
          <w:ilvl w:val="0"/>
          <w:numId w:val="440"/>
        </w:numPr>
        <w:spacing w:after="0" w:line="240" w:lineRule="auto"/>
        <w:ind w:left="426"/>
        <w:rPr>
          <w:rFonts w:eastAsia="Arial Unicode MS"/>
          <w:lang w:val="pl-PL"/>
        </w:rPr>
      </w:pPr>
      <w:r>
        <w:rPr>
          <w:lang w:val="pl-PL"/>
        </w:rPr>
        <w:t>W</w:t>
      </w:r>
      <w:r w:rsidR="00C56C16" w:rsidRPr="00D64BBC">
        <w:rPr>
          <w:lang w:val="pl-PL"/>
        </w:rPr>
        <w:t>yprowadzania rozbitka ze stanu hipotermii</w:t>
      </w:r>
    </w:p>
    <w:p w:rsidR="00D64BBC" w:rsidRDefault="00D64BBC" w:rsidP="00DE4597">
      <w:pPr>
        <w:pStyle w:val="Akapitzlist2"/>
        <w:numPr>
          <w:ilvl w:val="0"/>
          <w:numId w:val="440"/>
        </w:numPr>
        <w:spacing w:after="0" w:line="240" w:lineRule="auto"/>
        <w:ind w:left="426"/>
        <w:rPr>
          <w:rFonts w:eastAsia="Arial Unicode MS"/>
          <w:lang w:val="pl-PL"/>
        </w:rPr>
      </w:pPr>
      <w:r>
        <w:rPr>
          <w:lang w:val="pl-PL"/>
        </w:rPr>
        <w:t>P</w:t>
      </w:r>
      <w:r w:rsidR="00C56C16" w:rsidRPr="00D64BBC">
        <w:rPr>
          <w:lang w:val="pl-PL"/>
        </w:rPr>
        <w:t>rowadzenia tlenoterapii</w:t>
      </w:r>
    </w:p>
    <w:p w:rsidR="00C56C16" w:rsidRPr="006620D1" w:rsidRDefault="004134C4" w:rsidP="00DE4597">
      <w:pPr>
        <w:pStyle w:val="Akapitzlist2"/>
        <w:numPr>
          <w:ilvl w:val="0"/>
          <w:numId w:val="440"/>
        </w:numPr>
        <w:spacing w:line="240" w:lineRule="auto"/>
        <w:ind w:left="426"/>
        <w:rPr>
          <w:rFonts w:eastAsia="Arial Unicode MS"/>
          <w:lang w:val="pl-PL"/>
        </w:rPr>
      </w:pPr>
      <w:r>
        <w:rPr>
          <w:lang w:val="pl-PL"/>
        </w:rPr>
        <w:t>P</w:t>
      </w:r>
      <w:r w:rsidR="00C56C16" w:rsidRPr="00D64BBC">
        <w:rPr>
          <w:lang w:val="pl-PL"/>
        </w:rPr>
        <w:t>odtrzymywania funkcji układu krążenia.</w:t>
      </w:r>
    </w:p>
    <w:p w:rsidR="0089368B" w:rsidRPr="00D64BBC" w:rsidRDefault="0089368B" w:rsidP="006620D1">
      <w:pPr>
        <w:pStyle w:val="Akapitzlist2"/>
        <w:spacing w:line="240" w:lineRule="auto"/>
        <w:ind w:left="426"/>
        <w:rPr>
          <w:rFonts w:eastAsia="Arial Unicode MS"/>
          <w:lang w:val="pl-PL"/>
        </w:rPr>
      </w:pPr>
    </w:p>
    <w:p w:rsidR="00C56C16" w:rsidRDefault="00C56C16" w:rsidP="00DE4597">
      <w:pPr>
        <w:pStyle w:val="Nagwek2"/>
        <w:numPr>
          <w:ilvl w:val="1"/>
          <w:numId w:val="326"/>
        </w:numPr>
        <w:rPr>
          <w:rFonts w:eastAsia="Arial Unicode MS"/>
          <w:lang w:val="pl-PL"/>
        </w:rPr>
      </w:pPr>
      <w:bookmarkStart w:id="268" w:name="_Toc6225695"/>
      <w:bookmarkStart w:id="269" w:name="_Toc10407523"/>
      <w:bookmarkStart w:id="270" w:name="_Toc12592265"/>
      <w:r w:rsidRPr="00C56C16">
        <w:rPr>
          <w:rFonts w:eastAsia="Arial Unicode MS"/>
          <w:lang w:val="pl-PL"/>
        </w:rPr>
        <w:t>Systemy wsparcia i wyposażenie dla akcji ratowania mienia</w:t>
      </w:r>
      <w:bookmarkEnd w:id="268"/>
      <w:bookmarkEnd w:id="269"/>
      <w:bookmarkEnd w:id="270"/>
    </w:p>
    <w:p w:rsidR="00C56C16" w:rsidRPr="009979D9" w:rsidRDefault="00C56C16" w:rsidP="00DE4597">
      <w:pPr>
        <w:pStyle w:val="Akapitzlist"/>
        <w:numPr>
          <w:ilvl w:val="1"/>
          <w:numId w:val="481"/>
        </w:numPr>
        <w:spacing w:after="0"/>
        <w:ind w:left="426"/>
        <w:rPr>
          <w:rFonts w:eastAsia="Arial Unicode MS"/>
          <w:lang w:val="pl-PL"/>
        </w:rPr>
      </w:pPr>
      <w:bookmarkStart w:id="271" w:name="_Toc10407524"/>
      <w:bookmarkStart w:id="272" w:name="_Toc6225696"/>
      <w:r w:rsidRPr="009979D9">
        <w:rPr>
          <w:rFonts w:eastAsia="Arial Unicode MS"/>
          <w:bCs/>
          <w:lang w:val="pl-PL"/>
        </w:rPr>
        <w:t>Holowanie awaryjne</w:t>
      </w:r>
      <w:bookmarkEnd w:id="271"/>
      <w:bookmarkEnd w:id="272"/>
    </w:p>
    <w:p w:rsidR="004134C4" w:rsidRPr="004134C4" w:rsidRDefault="004134C4" w:rsidP="004134C4">
      <w:pPr>
        <w:ind w:left="66"/>
        <w:rPr>
          <w:rFonts w:eastAsia="Arial Unicode MS"/>
          <w:lang w:val="pl-PL"/>
        </w:rPr>
      </w:pPr>
      <w:r>
        <w:rPr>
          <w:rFonts w:eastAsia="Arial Unicode MS"/>
          <w:lang w:val="pl-PL"/>
        </w:rPr>
        <w:t>Zgodnie</w:t>
      </w:r>
      <w:r w:rsidR="00B87D2B">
        <w:rPr>
          <w:rFonts w:eastAsia="Arial Unicode MS"/>
          <w:lang w:val="pl-PL"/>
        </w:rPr>
        <w:t xml:space="preserve"> z wymaganiami określonymi w Rozdziale 2</w:t>
      </w:r>
    </w:p>
    <w:p w:rsidR="00C56C16" w:rsidRPr="009979D9" w:rsidRDefault="00C56C16" w:rsidP="00DE4597">
      <w:pPr>
        <w:pStyle w:val="Akapitzlist"/>
        <w:numPr>
          <w:ilvl w:val="1"/>
          <w:numId w:val="481"/>
        </w:numPr>
        <w:spacing w:after="0"/>
        <w:ind w:left="426"/>
        <w:rPr>
          <w:rFonts w:eastAsia="Arial Unicode MS"/>
          <w:lang w:val="pl-PL"/>
        </w:rPr>
      </w:pPr>
      <w:bookmarkStart w:id="273" w:name="_Toc10407525"/>
      <w:bookmarkStart w:id="274" w:name="_Toc6225697"/>
      <w:r w:rsidRPr="009979D9">
        <w:rPr>
          <w:rFonts w:eastAsia="Arial Unicode MS"/>
          <w:lang w:val="pl-PL"/>
        </w:rPr>
        <w:t>System gaszenia pożarów</w:t>
      </w:r>
      <w:bookmarkEnd w:id="273"/>
      <w:bookmarkEnd w:id="274"/>
    </w:p>
    <w:p w:rsidR="00D51855" w:rsidRPr="00D51855" w:rsidRDefault="00060442" w:rsidP="0011774D">
      <w:pPr>
        <w:rPr>
          <w:lang w:val="pl-PL"/>
        </w:rPr>
      </w:pPr>
      <w:r>
        <w:rPr>
          <w:lang w:val="pl-PL"/>
        </w:rPr>
        <w:t>Wymagania syste</w:t>
      </w:r>
      <w:r w:rsidR="007B6912">
        <w:rPr>
          <w:lang w:val="pl-PL"/>
        </w:rPr>
        <w:t xml:space="preserve">mu określone są w </w:t>
      </w:r>
      <w:r w:rsidR="00B87D2B" w:rsidRPr="00B87D2B">
        <w:rPr>
          <w:lang w:val="pl-PL"/>
        </w:rPr>
        <w:t>Rozdziale 5.</w:t>
      </w:r>
      <w:r w:rsidR="007B6912">
        <w:rPr>
          <w:lang w:val="pl-PL"/>
        </w:rPr>
        <w:t xml:space="preserve"> Gaszenie pożarów na statku</w:t>
      </w:r>
    </w:p>
    <w:p w:rsidR="00C56C16" w:rsidRPr="009979D9" w:rsidRDefault="00C56C16" w:rsidP="00DE4597">
      <w:pPr>
        <w:pStyle w:val="Akapitzlist"/>
        <w:numPr>
          <w:ilvl w:val="1"/>
          <w:numId w:val="481"/>
        </w:numPr>
        <w:spacing w:after="0"/>
        <w:ind w:left="426"/>
        <w:rPr>
          <w:rFonts w:eastAsia="Arial Unicode MS"/>
          <w:lang w:val="pl-PL"/>
        </w:rPr>
      </w:pPr>
      <w:bookmarkStart w:id="275" w:name="_Toc10407526"/>
      <w:bookmarkStart w:id="276" w:name="_Toc6225698"/>
      <w:r w:rsidRPr="009979D9">
        <w:rPr>
          <w:rFonts w:eastAsia="Arial Unicode MS"/>
          <w:lang w:val="pl-PL"/>
        </w:rPr>
        <w:t>Ratownictwo techniczne</w:t>
      </w:r>
      <w:bookmarkEnd w:id="275"/>
      <w:bookmarkEnd w:id="276"/>
    </w:p>
    <w:p w:rsidR="009C3C16" w:rsidRDefault="00C56C16" w:rsidP="00E2695E">
      <w:pPr>
        <w:spacing w:after="0"/>
        <w:ind w:left="68"/>
        <w:rPr>
          <w:lang w:val="pl-PL"/>
        </w:rPr>
      </w:pPr>
      <w:r w:rsidRPr="009C3C16">
        <w:rPr>
          <w:lang w:val="pl-PL"/>
        </w:rPr>
        <w:t>Zadanie realizowane jest poprzez wyposażenie w sprzęt ratownictwa technicznego, w tym</w:t>
      </w:r>
      <w:r w:rsidR="009C3C16">
        <w:rPr>
          <w:lang w:val="pl-PL"/>
        </w:rPr>
        <w:t>:</w:t>
      </w:r>
    </w:p>
    <w:p w:rsidR="00E2695E" w:rsidRPr="00E2695E" w:rsidRDefault="009C3C16" w:rsidP="00DE4597">
      <w:pPr>
        <w:pStyle w:val="Akapitzlist"/>
        <w:numPr>
          <w:ilvl w:val="0"/>
          <w:numId w:val="441"/>
        </w:numPr>
        <w:rPr>
          <w:rFonts w:eastAsia="Arial Unicode MS"/>
          <w:color w:val="000000"/>
          <w:lang w:val="pl-PL"/>
        </w:rPr>
      </w:pPr>
      <w:r w:rsidRPr="009C3C16">
        <w:rPr>
          <w:lang w:val="pl-PL"/>
        </w:rPr>
        <w:t xml:space="preserve">Zestaw narzędzi ręcznych </w:t>
      </w:r>
      <w:r w:rsidR="00C56C16" w:rsidRPr="009C3C16">
        <w:rPr>
          <w:lang w:val="pl-PL"/>
        </w:rPr>
        <w:t>umożliwiając</w:t>
      </w:r>
      <w:r w:rsidR="00E2695E">
        <w:rPr>
          <w:lang w:val="pl-PL"/>
        </w:rPr>
        <w:t>ych</w:t>
      </w:r>
      <w:r w:rsidR="00C56C16" w:rsidRPr="009C3C16">
        <w:rPr>
          <w:lang w:val="pl-PL"/>
        </w:rPr>
        <w:t xml:space="preserve"> pracę w atmosferze wybuchowej (narzędzia nieiskrzące).</w:t>
      </w:r>
    </w:p>
    <w:p w:rsidR="00E2695E" w:rsidRPr="00E2695E" w:rsidRDefault="0063681B" w:rsidP="00DE4597">
      <w:pPr>
        <w:pStyle w:val="Akapitzlist"/>
        <w:numPr>
          <w:ilvl w:val="0"/>
          <w:numId w:val="441"/>
        </w:numPr>
        <w:rPr>
          <w:rFonts w:eastAsia="Arial Unicode MS"/>
          <w:color w:val="000000"/>
          <w:lang w:val="pl-PL"/>
        </w:rPr>
      </w:pPr>
      <w:r>
        <w:rPr>
          <w:lang w:val="pl-PL"/>
        </w:rPr>
        <w:t>Pneumatyczny z</w:t>
      </w:r>
      <w:r w:rsidR="00E2695E">
        <w:rPr>
          <w:lang w:val="pl-PL"/>
        </w:rPr>
        <w:t>estaw ratowniczych obejmujący:</w:t>
      </w:r>
    </w:p>
    <w:p w:rsidR="0063681B" w:rsidRDefault="0063681B" w:rsidP="00DE4597">
      <w:pPr>
        <w:pStyle w:val="Akapitzlist"/>
        <w:numPr>
          <w:ilvl w:val="0"/>
          <w:numId w:val="482"/>
        </w:numPr>
        <w:ind w:left="993"/>
        <w:rPr>
          <w:lang w:val="pl-PL"/>
        </w:rPr>
      </w:pPr>
      <w:r>
        <w:rPr>
          <w:lang w:val="pl-PL"/>
        </w:rPr>
        <w:t>Ź</w:t>
      </w:r>
      <w:r w:rsidRPr="0063681B">
        <w:rPr>
          <w:lang w:val="pl-PL"/>
        </w:rPr>
        <w:t xml:space="preserve">ródło zasilania zestawu pneumatycznego (butla ze sprężonym powietrzem lub </w:t>
      </w:r>
      <w:r>
        <w:rPr>
          <w:lang w:val="pl-PL"/>
        </w:rPr>
        <w:t xml:space="preserve">dedykowana </w:t>
      </w:r>
      <w:r w:rsidRPr="0063681B">
        <w:rPr>
          <w:lang w:val="pl-PL"/>
        </w:rPr>
        <w:t>pompa),</w:t>
      </w:r>
      <w:r>
        <w:rPr>
          <w:lang w:val="pl-PL"/>
        </w:rPr>
        <w:t xml:space="preserve"> a także możliwość wykorzystania sprężonego powietrza z sieci statkowej</w:t>
      </w:r>
    </w:p>
    <w:p w:rsidR="0063681B" w:rsidRDefault="0063681B" w:rsidP="00DE4597">
      <w:pPr>
        <w:pStyle w:val="Akapitzlist"/>
        <w:numPr>
          <w:ilvl w:val="0"/>
          <w:numId w:val="482"/>
        </w:numPr>
        <w:ind w:left="993"/>
        <w:rPr>
          <w:lang w:val="pl-PL"/>
        </w:rPr>
      </w:pPr>
      <w:r>
        <w:rPr>
          <w:lang w:val="pl-PL"/>
        </w:rPr>
        <w:t>R</w:t>
      </w:r>
      <w:r w:rsidRPr="0063681B">
        <w:rPr>
          <w:lang w:val="pl-PL"/>
        </w:rPr>
        <w:t>eduktor zestawu pneumatycznego,</w:t>
      </w:r>
      <w:r>
        <w:rPr>
          <w:lang w:val="pl-PL"/>
        </w:rPr>
        <w:t xml:space="preserve"> </w:t>
      </w:r>
      <w:r w:rsidRPr="0063681B">
        <w:rPr>
          <w:lang w:val="pl-PL"/>
        </w:rPr>
        <w:t>urządzenie sterujące,</w:t>
      </w:r>
      <w:r>
        <w:rPr>
          <w:lang w:val="pl-PL"/>
        </w:rPr>
        <w:t xml:space="preserve"> </w:t>
      </w:r>
      <w:r w:rsidRPr="0063681B">
        <w:rPr>
          <w:lang w:val="pl-PL"/>
        </w:rPr>
        <w:t>przewody zasilające,</w:t>
      </w:r>
    </w:p>
    <w:p w:rsidR="004134C4" w:rsidRDefault="0063681B" w:rsidP="00DE4597">
      <w:pPr>
        <w:pStyle w:val="Akapitzlist"/>
        <w:numPr>
          <w:ilvl w:val="0"/>
          <w:numId w:val="482"/>
        </w:numPr>
        <w:ind w:left="993"/>
        <w:rPr>
          <w:lang w:val="pl-PL"/>
        </w:rPr>
      </w:pPr>
      <w:r w:rsidRPr="0063681B">
        <w:rPr>
          <w:lang w:val="pl-PL"/>
        </w:rPr>
        <w:t>Narzędzia pneumatyczne</w:t>
      </w:r>
      <w:r>
        <w:rPr>
          <w:lang w:val="pl-PL"/>
        </w:rPr>
        <w:t>; poduszki niskociśnieniowe, korki pneumatyczne, plastry i bandaże uszczelniające</w:t>
      </w:r>
    </w:p>
    <w:p w:rsidR="0063681B" w:rsidRDefault="0063681B" w:rsidP="00DE4597">
      <w:pPr>
        <w:pStyle w:val="Akapitzlist"/>
        <w:numPr>
          <w:ilvl w:val="0"/>
          <w:numId w:val="441"/>
        </w:numPr>
        <w:rPr>
          <w:lang w:val="pl-PL"/>
        </w:rPr>
      </w:pPr>
      <w:r>
        <w:rPr>
          <w:lang w:val="pl-PL"/>
        </w:rPr>
        <w:t>Ratowniczy zestaw hydrauliczny, w tym:</w:t>
      </w:r>
    </w:p>
    <w:p w:rsidR="0063681B" w:rsidRDefault="0063681B" w:rsidP="00DE4597">
      <w:pPr>
        <w:pStyle w:val="Akapitzlist"/>
        <w:numPr>
          <w:ilvl w:val="0"/>
          <w:numId w:val="483"/>
        </w:numPr>
        <w:ind w:left="993"/>
        <w:rPr>
          <w:lang w:val="pl-PL"/>
        </w:rPr>
      </w:pPr>
      <w:r>
        <w:rPr>
          <w:lang w:val="pl-PL"/>
        </w:rPr>
        <w:t>Przenośny agregat hydrauliczny</w:t>
      </w:r>
      <w:r w:rsidR="00FD42AA">
        <w:rPr>
          <w:lang w:val="pl-PL"/>
        </w:rPr>
        <w:t xml:space="preserve">, </w:t>
      </w:r>
    </w:p>
    <w:p w:rsidR="00FD42AA" w:rsidRDefault="00FD42AA" w:rsidP="00DE4597">
      <w:pPr>
        <w:pStyle w:val="Akapitzlist"/>
        <w:numPr>
          <w:ilvl w:val="0"/>
          <w:numId w:val="483"/>
        </w:numPr>
        <w:ind w:left="993"/>
        <w:rPr>
          <w:lang w:val="pl-PL"/>
        </w:rPr>
      </w:pPr>
      <w:r>
        <w:rPr>
          <w:lang w:val="pl-PL"/>
        </w:rPr>
        <w:t xml:space="preserve">Układ sterowania umożliwiający wykorzystanie narzędzi zasilanych własnym </w:t>
      </w:r>
      <w:r w:rsidR="006E709B">
        <w:rPr>
          <w:lang w:val="pl-PL"/>
        </w:rPr>
        <w:t>agregatem</w:t>
      </w:r>
      <w:r>
        <w:rPr>
          <w:lang w:val="pl-PL"/>
        </w:rPr>
        <w:t xml:space="preserve"> bądź z instalacji statkowej</w:t>
      </w:r>
    </w:p>
    <w:p w:rsidR="00FD42AA" w:rsidRDefault="00FD42AA" w:rsidP="00DE4597">
      <w:pPr>
        <w:pStyle w:val="Akapitzlist"/>
        <w:numPr>
          <w:ilvl w:val="0"/>
          <w:numId w:val="483"/>
        </w:numPr>
        <w:ind w:left="993"/>
        <w:rPr>
          <w:lang w:val="pl-PL"/>
        </w:rPr>
      </w:pPr>
      <w:r>
        <w:rPr>
          <w:lang w:val="pl-PL"/>
        </w:rPr>
        <w:t>Zestaw węży na zwijadle</w:t>
      </w:r>
    </w:p>
    <w:p w:rsidR="00FD42AA" w:rsidRPr="0063681B" w:rsidRDefault="00FD42AA" w:rsidP="00DE4597">
      <w:pPr>
        <w:pStyle w:val="Akapitzlist"/>
        <w:numPr>
          <w:ilvl w:val="0"/>
          <w:numId w:val="483"/>
        </w:numPr>
        <w:ind w:left="993"/>
        <w:rPr>
          <w:lang w:val="pl-PL"/>
        </w:rPr>
      </w:pPr>
      <w:r>
        <w:rPr>
          <w:lang w:val="pl-PL"/>
        </w:rPr>
        <w:t xml:space="preserve">Narzędzia; nożyce, rozpieracze ramieniowe, rozpieracze kolumnowe </w:t>
      </w:r>
    </w:p>
    <w:p w:rsidR="00C56C16" w:rsidRDefault="00C56C16" w:rsidP="00DE4597">
      <w:pPr>
        <w:pStyle w:val="Nagwek2"/>
        <w:numPr>
          <w:ilvl w:val="1"/>
          <w:numId w:val="326"/>
        </w:numPr>
        <w:ind w:left="709"/>
        <w:rPr>
          <w:rFonts w:eastAsia="Arial Unicode MS"/>
          <w:lang w:val="pl-PL"/>
        </w:rPr>
      </w:pPr>
      <w:bookmarkStart w:id="277" w:name="_Toc10407527"/>
      <w:bookmarkStart w:id="278" w:name="_Toc6225699"/>
      <w:bookmarkStart w:id="279" w:name="_Toc531176167"/>
      <w:bookmarkStart w:id="280" w:name="_Toc464206003"/>
      <w:bookmarkStart w:id="281" w:name="_Toc12592266"/>
      <w:r>
        <w:rPr>
          <w:rFonts w:eastAsia="Arial Unicode MS"/>
          <w:lang w:val="pl-PL"/>
        </w:rPr>
        <w:t>Zwalczanie zagrożeń i zanieczyszczeń olejowych środowiska morskiego</w:t>
      </w:r>
      <w:bookmarkEnd w:id="277"/>
      <w:bookmarkEnd w:id="278"/>
      <w:bookmarkEnd w:id="279"/>
      <w:bookmarkEnd w:id="280"/>
      <w:bookmarkEnd w:id="281"/>
    </w:p>
    <w:p w:rsidR="00C56C16" w:rsidRPr="004134C4" w:rsidRDefault="00C56C16" w:rsidP="00DE4597">
      <w:pPr>
        <w:pStyle w:val="Akapitzlist"/>
        <w:numPr>
          <w:ilvl w:val="0"/>
          <w:numId w:val="442"/>
        </w:numPr>
        <w:ind w:left="426"/>
        <w:rPr>
          <w:rFonts w:eastAsia="Times New Roman"/>
          <w:lang w:val="pl-PL"/>
        </w:rPr>
      </w:pPr>
      <w:bookmarkStart w:id="282" w:name="_Toc531176168"/>
      <w:bookmarkStart w:id="283" w:name="_Toc464206004"/>
      <w:r w:rsidRPr="004134C4">
        <w:rPr>
          <w:lang w:val="pl-PL"/>
        </w:rPr>
        <w:t>System wykrywania i monitorowania substancji olejowych</w:t>
      </w:r>
      <w:bookmarkEnd w:id="282"/>
      <w:bookmarkEnd w:id="283"/>
      <w:r w:rsidRPr="004134C4">
        <w:rPr>
          <w:lang w:val="pl-PL"/>
        </w:rPr>
        <w:t xml:space="preserve"> </w:t>
      </w:r>
    </w:p>
    <w:p w:rsidR="004134C4" w:rsidRPr="009979D9" w:rsidRDefault="00C56C16" w:rsidP="00DE4597">
      <w:pPr>
        <w:pStyle w:val="Akapitzlist"/>
        <w:numPr>
          <w:ilvl w:val="0"/>
          <w:numId w:val="443"/>
        </w:numPr>
        <w:ind w:left="426"/>
        <w:rPr>
          <w:color w:val="000000"/>
          <w:lang w:val="pl-PL"/>
        </w:rPr>
      </w:pPr>
      <w:r w:rsidRPr="009979D9">
        <w:rPr>
          <w:lang w:val="pl-PL"/>
        </w:rPr>
        <w:t xml:space="preserve">Systemy wykrywania węglowodorów na powierzchni wody łącznie z możliwością </w:t>
      </w:r>
      <w:r w:rsidR="00620E05">
        <w:rPr>
          <w:lang w:val="pl-PL"/>
        </w:rPr>
        <w:t xml:space="preserve">wyposażenia w czujniki </w:t>
      </w:r>
      <w:r w:rsidRPr="009979D9">
        <w:rPr>
          <w:lang w:val="pl-PL"/>
        </w:rPr>
        <w:t xml:space="preserve">pomiaru grubości warstwy zainstalowane na urządzeniach zbierających oraz system monitorowania dryfu plamy olejowej niewidocznej z powietrza i pokładu statku (markery, dryftery itp.). </w:t>
      </w:r>
    </w:p>
    <w:p w:rsidR="004134C4" w:rsidRPr="004134C4" w:rsidRDefault="00C56C16" w:rsidP="00DE4597">
      <w:pPr>
        <w:pStyle w:val="Akapitzlist"/>
        <w:numPr>
          <w:ilvl w:val="0"/>
          <w:numId w:val="443"/>
        </w:numPr>
        <w:ind w:left="426"/>
        <w:rPr>
          <w:color w:val="000000"/>
          <w:lang w:val="pl-PL"/>
        </w:rPr>
      </w:pPr>
      <w:r w:rsidRPr="004134C4">
        <w:rPr>
          <w:lang w:val="pl-PL"/>
        </w:rPr>
        <w:t>Pomieszczenie do badania i przechowywania próbek wraz z wyposażeniem.</w:t>
      </w:r>
    </w:p>
    <w:p w:rsidR="004134C4" w:rsidRPr="003B2DA3" w:rsidRDefault="00C56C16" w:rsidP="00DE4597">
      <w:pPr>
        <w:pStyle w:val="Akapitzlist"/>
        <w:numPr>
          <w:ilvl w:val="0"/>
          <w:numId w:val="443"/>
        </w:numPr>
        <w:ind w:left="426"/>
        <w:rPr>
          <w:color w:val="000000"/>
          <w:lang w:val="pl-PL"/>
        </w:rPr>
      </w:pPr>
      <w:r w:rsidRPr="004134C4">
        <w:rPr>
          <w:lang w:val="pl-PL"/>
        </w:rPr>
        <w:t>Radarowy (niezależny od radarów nawigacyjnych) system wykrywania i monitorowania dryfu plamy olejowej zainstalowany na pokładzie statku, współpracujący z aktywnym systemem IR oraz opcjonalnie z systemem UV.</w:t>
      </w:r>
    </w:p>
    <w:p w:rsidR="003B2DA3" w:rsidRDefault="003B2DA3" w:rsidP="00DE4597">
      <w:pPr>
        <w:pStyle w:val="Akapitzlist"/>
        <w:numPr>
          <w:ilvl w:val="0"/>
          <w:numId w:val="443"/>
        </w:numPr>
        <w:ind w:left="426"/>
        <w:rPr>
          <w:color w:val="000000"/>
          <w:lang w:val="pl-PL"/>
        </w:rPr>
      </w:pPr>
      <w:r>
        <w:rPr>
          <w:color w:val="000000"/>
          <w:lang w:val="pl-PL"/>
        </w:rPr>
        <w:t xml:space="preserve">Zestaw boi </w:t>
      </w:r>
      <w:r w:rsidR="00FD21E5">
        <w:rPr>
          <w:color w:val="000000"/>
          <w:lang w:val="pl-PL"/>
        </w:rPr>
        <w:t xml:space="preserve">wraz systemem </w:t>
      </w:r>
      <w:r>
        <w:rPr>
          <w:color w:val="000000"/>
          <w:lang w:val="pl-PL"/>
        </w:rPr>
        <w:t xml:space="preserve">do monitorowania dryfu substancji olejowych i HNS </w:t>
      </w:r>
      <w:r w:rsidR="00FD21E5">
        <w:rPr>
          <w:color w:val="000000"/>
          <w:lang w:val="pl-PL"/>
        </w:rPr>
        <w:t>wyposażony w transponder AIS/</w:t>
      </w:r>
      <w:r w:rsidR="00500B15">
        <w:rPr>
          <w:color w:val="000000"/>
          <w:lang w:val="pl-PL"/>
        </w:rPr>
        <w:t xml:space="preserve">np. </w:t>
      </w:r>
      <w:r w:rsidR="00FD21E5">
        <w:rPr>
          <w:color w:val="000000"/>
          <w:lang w:val="pl-PL"/>
        </w:rPr>
        <w:t>Irydium lub równoważny i umożliwiający przekazywanie informacji (minimum – w</w:t>
      </w:r>
      <w:r w:rsidR="008A3696">
        <w:rPr>
          <w:color w:val="000000"/>
          <w:lang w:val="pl-PL"/>
        </w:rPr>
        <w:t>spółrzędne geograficzne, temp. w</w:t>
      </w:r>
      <w:r w:rsidR="00FD21E5">
        <w:rPr>
          <w:color w:val="000000"/>
          <w:lang w:val="pl-PL"/>
        </w:rPr>
        <w:t>ody) w czasie rzeczywistym.</w:t>
      </w:r>
    </w:p>
    <w:p w:rsidR="00FD21E5" w:rsidRPr="004134C4" w:rsidRDefault="00FD21E5" w:rsidP="00DE4597">
      <w:pPr>
        <w:pStyle w:val="Akapitzlist"/>
        <w:numPr>
          <w:ilvl w:val="0"/>
          <w:numId w:val="443"/>
        </w:numPr>
        <w:ind w:left="426"/>
        <w:rPr>
          <w:color w:val="000000"/>
          <w:lang w:val="pl-PL"/>
        </w:rPr>
      </w:pPr>
      <w:r>
        <w:rPr>
          <w:color w:val="000000"/>
          <w:lang w:val="pl-PL"/>
        </w:rPr>
        <w:t xml:space="preserve">Boja pomiarowa wraz z systemem wyposażona w transponder </w:t>
      </w:r>
      <w:r w:rsidR="00500B15">
        <w:rPr>
          <w:color w:val="000000"/>
          <w:lang w:val="pl-PL"/>
        </w:rPr>
        <w:t xml:space="preserve">np. </w:t>
      </w:r>
      <w:r>
        <w:rPr>
          <w:color w:val="000000"/>
          <w:lang w:val="pl-PL"/>
        </w:rPr>
        <w:t>Irydium lub równoważny umożliwiająca przekazywanie podstawowych parametrów meteorologicznych i hydrologicznych oraz podstawowych parametrów fizycznych wody.</w:t>
      </w:r>
    </w:p>
    <w:p w:rsidR="00C56C16" w:rsidRPr="004134C4" w:rsidRDefault="00620E05" w:rsidP="00DE4597">
      <w:pPr>
        <w:pStyle w:val="Akapitzlist"/>
        <w:numPr>
          <w:ilvl w:val="0"/>
          <w:numId w:val="443"/>
        </w:numPr>
        <w:spacing w:after="0"/>
        <w:ind w:left="426"/>
        <w:rPr>
          <w:color w:val="000000"/>
          <w:lang w:val="pl-PL"/>
        </w:rPr>
      </w:pPr>
      <w:r>
        <w:rPr>
          <w:lang w:val="pl-PL"/>
        </w:rPr>
        <w:t>Stworzenie platformy umożliwiającej instalację s</w:t>
      </w:r>
      <w:r w:rsidR="00C56C16" w:rsidRPr="004134C4">
        <w:rPr>
          <w:lang w:val="pl-PL"/>
        </w:rPr>
        <w:t>ystem</w:t>
      </w:r>
      <w:r>
        <w:rPr>
          <w:lang w:val="pl-PL"/>
        </w:rPr>
        <w:t>ów</w:t>
      </w:r>
      <w:r w:rsidR="00C56C16" w:rsidRPr="004134C4">
        <w:rPr>
          <w:lang w:val="pl-PL"/>
        </w:rPr>
        <w:t xml:space="preserve"> przeszukiwania dna morskiego akustyczn</w:t>
      </w:r>
      <w:r>
        <w:rPr>
          <w:lang w:val="pl-PL"/>
        </w:rPr>
        <w:t>ych</w:t>
      </w:r>
      <w:r w:rsidR="00C56C16" w:rsidRPr="004134C4">
        <w:rPr>
          <w:lang w:val="pl-PL"/>
        </w:rPr>
        <w:t xml:space="preserve"> i elektromagnetyczn</w:t>
      </w:r>
      <w:r>
        <w:rPr>
          <w:lang w:val="pl-PL"/>
        </w:rPr>
        <w:t>ych</w:t>
      </w:r>
      <w:r w:rsidR="00C56C16" w:rsidRPr="004134C4">
        <w:rPr>
          <w:lang w:val="pl-PL"/>
        </w:rPr>
        <w:t xml:space="preserve"> (sondy akustyczne, sonary, sondy wielowiązkowe) wraz z oprogramowaniem umożliwiającym wizualizację, zainstalowane na statku oraz </w:t>
      </w:r>
      <w:r>
        <w:rPr>
          <w:lang w:val="pl-PL"/>
        </w:rPr>
        <w:t>przenośnych</w:t>
      </w:r>
      <w:r w:rsidR="00C56C16" w:rsidRPr="004134C4">
        <w:rPr>
          <w:lang w:val="pl-PL"/>
        </w:rPr>
        <w:t>.</w:t>
      </w:r>
    </w:p>
    <w:p w:rsidR="00C56C16" w:rsidRPr="004134C4" w:rsidRDefault="00C56C16" w:rsidP="00DE4597">
      <w:pPr>
        <w:pStyle w:val="Akapitzlist"/>
        <w:numPr>
          <w:ilvl w:val="0"/>
          <w:numId w:val="442"/>
        </w:numPr>
        <w:spacing w:before="240" w:after="0"/>
        <w:ind w:left="425" w:hanging="357"/>
        <w:contextualSpacing w:val="0"/>
        <w:rPr>
          <w:lang w:val="pl-PL"/>
        </w:rPr>
      </w:pPr>
      <w:bookmarkStart w:id="284" w:name="_Toc531176169"/>
      <w:bookmarkStart w:id="285" w:name="_Toc464206005"/>
      <w:r w:rsidRPr="004134C4">
        <w:rPr>
          <w:lang w:val="pl-PL"/>
        </w:rPr>
        <w:t>Systemy ograniczania dryfu substancji olejowych</w:t>
      </w:r>
      <w:bookmarkEnd w:id="284"/>
      <w:bookmarkEnd w:id="285"/>
    </w:p>
    <w:p w:rsidR="00C56C16" w:rsidRDefault="00C56C16" w:rsidP="00C7447B">
      <w:pPr>
        <w:spacing w:after="0"/>
        <w:rPr>
          <w:color w:val="000000"/>
          <w:lang w:val="pl-PL"/>
        </w:rPr>
      </w:pPr>
      <w:r>
        <w:rPr>
          <w:lang w:val="pl-PL"/>
        </w:rPr>
        <w:t>Systemy ograniczania rozlewu substancji olejowych służą do wykorzystani</w:t>
      </w:r>
      <w:r w:rsidR="00C7447B">
        <w:rPr>
          <w:lang w:val="pl-PL"/>
        </w:rPr>
        <w:t xml:space="preserve">a bezpośrednio z pokładu statku </w:t>
      </w:r>
      <w:r>
        <w:rPr>
          <w:lang w:val="pl-PL"/>
        </w:rPr>
        <w:t>ratowniczego lub alternatywnie mogą być opuszczone na wodę i wykorzystane przez inne pomocnicze jednostki pływające.</w:t>
      </w:r>
    </w:p>
    <w:p w:rsidR="00C56C16" w:rsidRPr="009979D9" w:rsidRDefault="00C56C16" w:rsidP="006620D1">
      <w:pPr>
        <w:pStyle w:val="Akapitzlist"/>
        <w:numPr>
          <w:ilvl w:val="3"/>
          <w:numId w:val="244"/>
        </w:numPr>
        <w:spacing w:after="0"/>
        <w:ind w:left="426" w:hanging="153"/>
        <w:rPr>
          <w:bCs/>
          <w:lang w:val="pl-PL"/>
        </w:rPr>
      </w:pPr>
      <w:r w:rsidRPr="009979D9">
        <w:rPr>
          <w:bCs/>
          <w:lang w:val="pl-PL"/>
        </w:rPr>
        <w:t>Pełnomorskie zapory przeciwolejowe wg następującej specyfikacji;</w:t>
      </w:r>
    </w:p>
    <w:p w:rsidR="00C56C16" w:rsidRDefault="00C7447B" w:rsidP="009979D9">
      <w:pPr>
        <w:pStyle w:val="Akapitzlist2"/>
        <w:numPr>
          <w:ilvl w:val="0"/>
          <w:numId w:val="304"/>
        </w:numPr>
        <w:tabs>
          <w:tab w:val="clear" w:pos="1080"/>
        </w:tabs>
        <w:spacing w:after="0" w:line="240" w:lineRule="auto"/>
        <w:ind w:left="567"/>
        <w:rPr>
          <w:lang w:val="pl-PL"/>
        </w:rPr>
      </w:pPr>
      <w:r>
        <w:rPr>
          <w:lang w:val="pl-PL"/>
        </w:rPr>
        <w:t>Z</w:t>
      </w:r>
      <w:r w:rsidR="00C56C16">
        <w:rPr>
          <w:lang w:val="pl-PL"/>
        </w:rPr>
        <w:t>apora pneumatyczna z możliwością jednopunktowego napełniania powietrzem,</w:t>
      </w:r>
    </w:p>
    <w:p w:rsidR="00C56C16" w:rsidRDefault="00C7447B" w:rsidP="009E3170">
      <w:pPr>
        <w:pStyle w:val="Akapitzlist2"/>
        <w:numPr>
          <w:ilvl w:val="0"/>
          <w:numId w:val="304"/>
        </w:numPr>
        <w:tabs>
          <w:tab w:val="clear" w:pos="1080"/>
        </w:tabs>
        <w:spacing w:after="0" w:line="240" w:lineRule="auto"/>
        <w:ind w:left="567"/>
        <w:rPr>
          <w:lang w:val="pl-PL"/>
        </w:rPr>
      </w:pPr>
      <w:r>
        <w:rPr>
          <w:lang w:val="pl-PL"/>
        </w:rPr>
        <w:t>W</w:t>
      </w:r>
      <w:r w:rsidR="00C56C16">
        <w:rPr>
          <w:lang w:val="pl-PL"/>
        </w:rPr>
        <w:t>ysokość kurtyny w części podwodnej – minimum 100 cm,</w:t>
      </w:r>
    </w:p>
    <w:p w:rsidR="00C56C16" w:rsidRDefault="00C7447B" w:rsidP="009979D9">
      <w:pPr>
        <w:pStyle w:val="Akapitzlist2"/>
        <w:numPr>
          <w:ilvl w:val="0"/>
          <w:numId w:val="304"/>
        </w:numPr>
        <w:tabs>
          <w:tab w:val="clear" w:pos="1080"/>
        </w:tabs>
        <w:spacing w:after="0" w:line="240" w:lineRule="auto"/>
        <w:ind w:left="567"/>
        <w:rPr>
          <w:lang w:val="pl-PL"/>
        </w:rPr>
      </w:pPr>
      <w:r>
        <w:rPr>
          <w:lang w:val="pl-PL"/>
        </w:rPr>
        <w:t>M</w:t>
      </w:r>
      <w:r w:rsidR="00C56C16">
        <w:rPr>
          <w:lang w:val="pl-PL"/>
        </w:rPr>
        <w:t>ateriał wykonania zapory – produkt wulkanizowany (laminat) o podwyższonej wytrzymałości mechanicznej, odporny na warunki atmosferyczne o czasie eksploatacji minimum 15-20 lat (nie dotyczy użycia w akcji),</w:t>
      </w:r>
    </w:p>
    <w:p w:rsidR="00C56C16" w:rsidRDefault="00C7447B" w:rsidP="009E3170">
      <w:pPr>
        <w:pStyle w:val="Akapitzlist2"/>
        <w:numPr>
          <w:ilvl w:val="0"/>
          <w:numId w:val="304"/>
        </w:numPr>
        <w:tabs>
          <w:tab w:val="clear" w:pos="1080"/>
        </w:tabs>
        <w:spacing w:after="0" w:line="240" w:lineRule="auto"/>
        <w:ind w:left="567"/>
        <w:rPr>
          <w:lang w:val="pl-PL"/>
        </w:rPr>
      </w:pPr>
      <w:r>
        <w:rPr>
          <w:lang w:val="pl-PL"/>
        </w:rPr>
        <w:t>Z</w:t>
      </w:r>
      <w:r w:rsidR="00C56C16">
        <w:rPr>
          <w:lang w:val="pl-PL"/>
        </w:rPr>
        <w:t>apory powinny być umieszczone na bębnach stalowych z napędem hydraulicznym zasilanym z systemu statkowej hydrauliki siłowej oraz dodatkowo z dedykowanego przenośnego agregatu zewnętrznego (powerpack), długość pojedynczego segmentu zapory na bębnie minimum 2 x 100 m, liczba bębnów: 4,</w:t>
      </w:r>
    </w:p>
    <w:p w:rsidR="00C56C16" w:rsidRDefault="00C7447B" w:rsidP="009E3170">
      <w:pPr>
        <w:pStyle w:val="Akapitzlist2"/>
        <w:numPr>
          <w:ilvl w:val="0"/>
          <w:numId w:val="304"/>
        </w:numPr>
        <w:tabs>
          <w:tab w:val="clear" w:pos="1080"/>
        </w:tabs>
        <w:spacing w:after="0" w:line="240" w:lineRule="auto"/>
        <w:ind w:left="567"/>
        <w:rPr>
          <w:lang w:val="pl-PL"/>
        </w:rPr>
      </w:pPr>
      <w:r>
        <w:rPr>
          <w:lang w:val="pl-PL"/>
        </w:rPr>
        <w:t>Z</w:t>
      </w:r>
      <w:r w:rsidR="00C56C16">
        <w:rPr>
          <w:lang w:val="pl-PL"/>
        </w:rPr>
        <w:t>apory powinny być wyposażone w system umożliwiający holowanie ich, montaż do konstrukcji stałych, łączenie ich w dłuższe odcinki, łączenie dwóch segmentów z przerwą w środku z dodatkowym wyposażeniem w fartuchy zapewniające laminarny przepływ oleju,</w:t>
      </w:r>
    </w:p>
    <w:p w:rsidR="00C7447B" w:rsidRDefault="00C7447B" w:rsidP="009E3170">
      <w:pPr>
        <w:pStyle w:val="Akapitzlist2"/>
        <w:numPr>
          <w:ilvl w:val="0"/>
          <w:numId w:val="304"/>
        </w:numPr>
        <w:tabs>
          <w:tab w:val="clear" w:pos="1080"/>
        </w:tabs>
        <w:spacing w:after="0" w:line="240" w:lineRule="auto"/>
        <w:ind w:left="567"/>
        <w:rPr>
          <w:lang w:val="pl-PL"/>
        </w:rPr>
      </w:pPr>
      <w:r>
        <w:rPr>
          <w:lang w:val="pl-PL"/>
        </w:rPr>
        <w:t>B</w:t>
      </w:r>
      <w:r w:rsidR="00C56C16">
        <w:rPr>
          <w:lang w:val="pl-PL"/>
        </w:rPr>
        <w:t>ębny z zaporami powinny być umieszczone na ramach typu kontenerowego umożliwiających bezpieczne mocowanie na pokładzie oraz transport w obrębie statku, jak również na inne jednostki (w tym z wykorzystaniem transportu drogowego), użycie zapór poza statkiem macierzystym wymaga dodatkowego wyposażenia w przenośny agregat hydrauliczny (powerpack),</w:t>
      </w:r>
    </w:p>
    <w:p w:rsidR="00C7447B" w:rsidRDefault="00C7447B" w:rsidP="009E3170">
      <w:pPr>
        <w:pStyle w:val="Akapitzlist2"/>
        <w:numPr>
          <w:ilvl w:val="0"/>
          <w:numId w:val="304"/>
        </w:numPr>
        <w:tabs>
          <w:tab w:val="clear" w:pos="1080"/>
        </w:tabs>
        <w:spacing w:after="0" w:line="240" w:lineRule="auto"/>
        <w:ind w:left="567"/>
        <w:rPr>
          <w:lang w:val="pl-PL"/>
        </w:rPr>
      </w:pPr>
      <w:r w:rsidRPr="00C7447B">
        <w:rPr>
          <w:lang w:val="pl-PL"/>
        </w:rPr>
        <w:t>R</w:t>
      </w:r>
      <w:r w:rsidR="00C56C16" w:rsidRPr="00C7447B">
        <w:rPr>
          <w:lang w:val="pl-PL"/>
        </w:rPr>
        <w:t>amy powinny być wyposażone w osłony olejowe izolujące zanieczyszczoną zaporę i bęben od otoczenia, podobnie należy zapewnić izolację na obszarze pokładu pomiędzy burtą/rufą statku, a miejscem, w którym odbywać się będz</w:t>
      </w:r>
      <w:r>
        <w:rPr>
          <w:lang w:val="pl-PL"/>
        </w:rPr>
        <w:t xml:space="preserve">ie zwijanie zapory, </w:t>
      </w:r>
    </w:p>
    <w:p w:rsidR="00C7447B" w:rsidRDefault="00C7447B" w:rsidP="009E3170">
      <w:pPr>
        <w:pStyle w:val="Akapitzlist2"/>
        <w:numPr>
          <w:ilvl w:val="0"/>
          <w:numId w:val="304"/>
        </w:numPr>
        <w:tabs>
          <w:tab w:val="clear" w:pos="1080"/>
        </w:tabs>
        <w:spacing w:after="0" w:line="240" w:lineRule="auto"/>
        <w:ind w:left="567"/>
        <w:rPr>
          <w:lang w:val="pl-PL"/>
        </w:rPr>
      </w:pPr>
      <w:r w:rsidRPr="00C7447B">
        <w:rPr>
          <w:lang w:val="pl-PL"/>
        </w:rPr>
        <w:t>P</w:t>
      </w:r>
      <w:r w:rsidR="00C56C16" w:rsidRPr="00C7447B">
        <w:rPr>
          <w:lang w:val="pl-PL"/>
        </w:rPr>
        <w:t>ożądanym rozwiązaniem jest umieszczenie bębnów z zaporami na pokładzie statku w parach - równolegle, co pozwoliłoby na jednoczesne rozwijanie dwóch zapór (skrócenie czasu operacji rozwijania zapór), wskazane jest również dodatkowe wyposażenie w układy prowadzenia zapór od bębna do rufy (burty statku) celem zapewnienia łatwiejszego ich rozwijania (zwijania),</w:t>
      </w:r>
    </w:p>
    <w:p w:rsidR="00C7447B" w:rsidRDefault="00C7447B" w:rsidP="009E3170">
      <w:pPr>
        <w:pStyle w:val="Akapitzlist2"/>
        <w:numPr>
          <w:ilvl w:val="0"/>
          <w:numId w:val="304"/>
        </w:numPr>
        <w:tabs>
          <w:tab w:val="clear" w:pos="1080"/>
        </w:tabs>
        <w:spacing w:after="0" w:line="240" w:lineRule="auto"/>
        <w:ind w:left="567"/>
        <w:rPr>
          <w:lang w:val="pl-PL"/>
        </w:rPr>
      </w:pPr>
      <w:r w:rsidRPr="00C7447B">
        <w:rPr>
          <w:lang w:val="pl-PL"/>
        </w:rPr>
        <w:t>C</w:t>
      </w:r>
      <w:r w:rsidR="00C56C16" w:rsidRPr="00C7447B">
        <w:rPr>
          <w:lang w:val="pl-PL"/>
        </w:rPr>
        <w:t>zas rozwijania (zwijania) zapory z pojedynczego bębna - nie dłużej niż 30 min.</w:t>
      </w:r>
    </w:p>
    <w:p w:rsidR="00C56C16" w:rsidRPr="00C7447B" w:rsidRDefault="00C7447B" w:rsidP="009E3170">
      <w:pPr>
        <w:pStyle w:val="Akapitzlist2"/>
        <w:numPr>
          <w:ilvl w:val="0"/>
          <w:numId w:val="304"/>
        </w:numPr>
        <w:tabs>
          <w:tab w:val="clear" w:pos="1080"/>
        </w:tabs>
        <w:spacing w:line="240" w:lineRule="auto"/>
        <w:ind w:left="567"/>
        <w:rPr>
          <w:lang w:val="pl-PL"/>
        </w:rPr>
      </w:pPr>
      <w:r>
        <w:rPr>
          <w:lang w:val="pl-PL"/>
        </w:rPr>
        <w:t>L</w:t>
      </w:r>
      <w:r w:rsidR="00C56C16" w:rsidRPr="00C7447B">
        <w:rPr>
          <w:lang w:val="pl-PL"/>
        </w:rPr>
        <w:t>iczba personelu niezbędnego do obsługi zapory - nie więcej niż 3 osoby.</w:t>
      </w:r>
    </w:p>
    <w:p w:rsidR="00802FB8" w:rsidRPr="006620D1" w:rsidRDefault="00C56C16" w:rsidP="006620D1">
      <w:pPr>
        <w:pStyle w:val="Akapitzlist"/>
        <w:numPr>
          <w:ilvl w:val="0"/>
          <w:numId w:val="442"/>
        </w:numPr>
        <w:ind w:left="426"/>
        <w:rPr>
          <w:lang w:val="pl-PL"/>
        </w:rPr>
      </w:pPr>
      <w:r w:rsidRPr="009979D9">
        <w:rPr>
          <w:lang w:val="pl-PL"/>
        </w:rPr>
        <w:t>Urządzenia do zbierania zanieczyszczeń z powierzchni wody</w:t>
      </w:r>
    </w:p>
    <w:p w:rsidR="00802FB8" w:rsidRDefault="00802FB8" w:rsidP="00140101">
      <w:pPr>
        <w:spacing w:after="0"/>
        <w:rPr>
          <w:color w:val="000000"/>
          <w:lang w:val="pl-PL"/>
        </w:rPr>
      </w:pPr>
      <w:r>
        <w:rPr>
          <w:lang w:val="pl-PL"/>
        </w:rPr>
        <w:t>Statek powinien mieć wszystkie wymienione poniżej niezależne, systemy zbierania zanieczyszczeń</w:t>
      </w:r>
    </w:p>
    <w:p w:rsidR="00C56C16" w:rsidRPr="008A3696" w:rsidRDefault="00C56C16" w:rsidP="006620D1">
      <w:pPr>
        <w:pStyle w:val="Akapitzlist"/>
        <w:numPr>
          <w:ilvl w:val="6"/>
          <w:numId w:val="244"/>
        </w:numPr>
        <w:spacing w:after="0"/>
        <w:ind w:left="709"/>
        <w:rPr>
          <w:bCs/>
          <w:lang w:val="pl-PL"/>
        </w:rPr>
      </w:pPr>
      <w:r w:rsidRPr="008A3696">
        <w:rPr>
          <w:bCs/>
          <w:lang w:val="pl-PL"/>
        </w:rPr>
        <w:t xml:space="preserve">System zintegrowany ze statkiem </w:t>
      </w:r>
    </w:p>
    <w:p w:rsidR="00C56C16" w:rsidRPr="003B45D8" w:rsidRDefault="00C77610" w:rsidP="00B965EF">
      <w:pPr>
        <w:spacing w:after="0"/>
        <w:rPr>
          <w:lang w:val="pl-PL"/>
        </w:rPr>
      </w:pPr>
      <w:r w:rsidRPr="003B45D8">
        <w:rPr>
          <w:lang w:val="pl-PL"/>
        </w:rPr>
        <w:t>S</w:t>
      </w:r>
      <w:r w:rsidR="00C56C16" w:rsidRPr="003B45D8">
        <w:rPr>
          <w:lang w:val="pl-PL"/>
        </w:rPr>
        <w:t>ystem oparty na mechanicznej</w:t>
      </w:r>
      <w:r w:rsidR="008A3696" w:rsidRPr="003B45D8">
        <w:rPr>
          <w:lang w:val="pl-PL"/>
        </w:rPr>
        <w:t xml:space="preserve"> metodzie zbierania zanieczyszczeń</w:t>
      </w:r>
      <w:r w:rsidR="00C56C16" w:rsidRPr="003B45D8">
        <w:rPr>
          <w:lang w:val="pl-PL"/>
        </w:rPr>
        <w:t xml:space="preserve"> z powierzchn</w:t>
      </w:r>
      <w:r w:rsidR="008A3696" w:rsidRPr="003B45D8">
        <w:rPr>
          <w:lang w:val="pl-PL"/>
        </w:rPr>
        <w:t>i wody, zamontowany na obu burtach</w:t>
      </w:r>
      <w:r w:rsidR="00C56C16" w:rsidRPr="003B45D8">
        <w:rPr>
          <w:lang w:val="pl-PL"/>
        </w:rPr>
        <w:t xml:space="preserve"> s</w:t>
      </w:r>
      <w:r w:rsidR="00FC6E12" w:rsidRPr="003B45D8">
        <w:rPr>
          <w:lang w:val="pl-PL"/>
        </w:rPr>
        <w:t>tatku, w strefie pokładu roboczego</w:t>
      </w:r>
      <w:r w:rsidR="00C56C16" w:rsidRPr="003B45D8">
        <w:rPr>
          <w:lang w:val="pl-PL"/>
        </w:rPr>
        <w:t>. Działanie systemu polega na opuszczeniu i wysunięciu sztywnych ramion zbierających. Ramiona zbierające wypos</w:t>
      </w:r>
      <w:r w:rsidR="00FC6E12" w:rsidRPr="003B45D8">
        <w:rPr>
          <w:lang w:val="pl-PL"/>
        </w:rPr>
        <w:t>ażone są w pompy, a zanieczyszczenie transportowane</w:t>
      </w:r>
      <w:r w:rsidR="00C56C16" w:rsidRPr="003B45D8">
        <w:rPr>
          <w:lang w:val="pl-PL"/>
        </w:rPr>
        <w:t xml:space="preserve"> jest do zbiorników. Praca wariantowa z dwoma ramionami lub </w:t>
      </w:r>
      <w:r w:rsidR="001F27C6">
        <w:rPr>
          <w:lang w:val="pl-PL"/>
        </w:rPr>
        <w:t xml:space="preserve">jednym </w:t>
      </w:r>
      <w:r w:rsidR="003B45D8" w:rsidRPr="003B45D8">
        <w:rPr>
          <w:lang w:val="pl-PL"/>
        </w:rPr>
        <w:t>z możliwością</w:t>
      </w:r>
      <w:r w:rsidR="00C56C16" w:rsidRPr="003B45D8">
        <w:rPr>
          <w:lang w:val="pl-PL"/>
        </w:rPr>
        <w:t xml:space="preserve"> maksymalne</w:t>
      </w:r>
      <w:r w:rsidR="003B45D8" w:rsidRPr="003B45D8">
        <w:rPr>
          <w:lang w:val="pl-PL"/>
        </w:rPr>
        <w:t>go wykorzystania</w:t>
      </w:r>
      <w:r w:rsidR="00C56C16" w:rsidRPr="003B45D8">
        <w:rPr>
          <w:lang w:val="pl-PL"/>
        </w:rPr>
        <w:t xml:space="preserve"> burty </w:t>
      </w:r>
      <w:r w:rsidR="00A81F9E" w:rsidRPr="003B45D8">
        <w:rPr>
          <w:lang w:val="pl-PL"/>
        </w:rPr>
        <w:t>statku, jako</w:t>
      </w:r>
      <w:r w:rsidR="00C56C16" w:rsidRPr="003B45D8">
        <w:rPr>
          <w:lang w:val="pl-PL"/>
        </w:rPr>
        <w:t xml:space="preserve"> ramienia zbierające</w:t>
      </w:r>
      <w:r w:rsidR="003B45D8" w:rsidRPr="003B45D8">
        <w:rPr>
          <w:lang w:val="pl-PL"/>
        </w:rPr>
        <w:t>go przy wykorzystaniu systemu manewrowania statkiem pozwalającemu</w:t>
      </w:r>
      <w:r w:rsidR="003B45D8">
        <w:rPr>
          <w:lang w:val="pl-PL"/>
        </w:rPr>
        <w:t xml:space="preserve"> na przesuwanie się statku </w:t>
      </w:r>
      <w:r w:rsidR="001F27C6">
        <w:rPr>
          <w:lang w:val="pl-PL"/>
        </w:rPr>
        <w:t>pod kątem do osi tworzącej układ</w:t>
      </w:r>
      <w:r w:rsidR="00C56C16" w:rsidRPr="003B45D8">
        <w:rPr>
          <w:lang w:val="pl-PL"/>
        </w:rPr>
        <w:t xml:space="preserve"> statek – ramię zbierające.</w:t>
      </w:r>
      <w:r w:rsidR="00FC6E12" w:rsidRPr="003B45D8">
        <w:rPr>
          <w:lang w:val="pl-PL"/>
        </w:rPr>
        <w:t xml:space="preserve"> </w:t>
      </w:r>
      <w:r w:rsidR="00C56C16" w:rsidRPr="003B45D8">
        <w:rPr>
          <w:lang w:val="pl-PL"/>
        </w:rPr>
        <w:t>Wymagania dla systemu:</w:t>
      </w:r>
    </w:p>
    <w:p w:rsidR="00C56C16" w:rsidRDefault="00B965EF" w:rsidP="009979D9">
      <w:pPr>
        <w:pStyle w:val="Akapitzlist2"/>
        <w:numPr>
          <w:ilvl w:val="0"/>
          <w:numId w:val="305"/>
        </w:numPr>
        <w:tabs>
          <w:tab w:val="clear" w:pos="1080"/>
          <w:tab w:val="num" w:pos="720"/>
        </w:tabs>
        <w:spacing w:after="0" w:line="256" w:lineRule="auto"/>
        <w:ind w:left="426"/>
        <w:rPr>
          <w:lang w:val="pl-PL"/>
        </w:rPr>
      </w:pPr>
      <w:r>
        <w:rPr>
          <w:lang w:val="pl-PL"/>
        </w:rPr>
        <w:t xml:space="preserve">Maksymalna szerokość </w:t>
      </w:r>
      <w:r w:rsidR="001F27C6">
        <w:rPr>
          <w:lang w:val="pl-PL"/>
        </w:rPr>
        <w:t xml:space="preserve">i wydajność </w:t>
      </w:r>
      <w:r>
        <w:rPr>
          <w:lang w:val="pl-PL"/>
        </w:rPr>
        <w:t>zbierania osiągnięta</w:t>
      </w:r>
      <w:r w:rsidR="001F27C6">
        <w:rPr>
          <w:lang w:val="pl-PL"/>
        </w:rPr>
        <w:t xml:space="preserve"> poprzez </w:t>
      </w:r>
      <w:r w:rsidR="00C56C16">
        <w:rPr>
          <w:lang w:val="pl-PL"/>
        </w:rPr>
        <w:t xml:space="preserve">dobór </w:t>
      </w:r>
      <w:r w:rsidR="00FF6EC7">
        <w:rPr>
          <w:lang w:val="pl-PL"/>
        </w:rPr>
        <w:t xml:space="preserve">różnej </w:t>
      </w:r>
      <w:r w:rsidR="00C56C16">
        <w:rPr>
          <w:lang w:val="pl-PL"/>
        </w:rPr>
        <w:t>długości ramion zbierających</w:t>
      </w:r>
      <w:r w:rsidR="001F27C6">
        <w:rPr>
          <w:lang w:val="pl-PL"/>
        </w:rPr>
        <w:t>, w granicach</w:t>
      </w:r>
      <w:r w:rsidR="00D72681">
        <w:rPr>
          <w:lang w:val="pl-PL"/>
        </w:rPr>
        <w:t xml:space="preserve"> </w:t>
      </w:r>
      <w:r w:rsidR="001F27C6">
        <w:rPr>
          <w:lang w:val="pl-PL"/>
        </w:rPr>
        <w:t xml:space="preserve">10 – 16 m., </w:t>
      </w:r>
      <w:r w:rsidR="00D72681">
        <w:rPr>
          <w:lang w:val="pl-PL"/>
        </w:rPr>
        <w:t xml:space="preserve">z prędkością do </w:t>
      </w:r>
      <w:r>
        <w:rPr>
          <w:lang w:val="pl-PL"/>
        </w:rPr>
        <w:t>3 węzłów</w:t>
      </w:r>
      <w:r w:rsidR="00D72681">
        <w:rPr>
          <w:lang w:val="pl-PL"/>
        </w:rPr>
        <w:t xml:space="preserve"> oraz</w:t>
      </w:r>
      <w:r w:rsidR="00C56C16">
        <w:rPr>
          <w:lang w:val="pl-PL"/>
        </w:rPr>
        <w:t xml:space="preserve"> p</w:t>
      </w:r>
      <w:r w:rsidR="003B45D8">
        <w:rPr>
          <w:lang w:val="pl-PL"/>
        </w:rPr>
        <w:t xml:space="preserve">rzy stanie morza </w:t>
      </w:r>
      <w:r w:rsidR="000065E5">
        <w:rPr>
          <w:lang w:val="pl-PL"/>
        </w:rPr>
        <w:t xml:space="preserve">do </w:t>
      </w:r>
      <w:r w:rsidR="003B45D8">
        <w:rPr>
          <w:lang w:val="pl-PL"/>
        </w:rPr>
        <w:t>4/5 (wysokość fali – 2,5 m)</w:t>
      </w:r>
    </w:p>
    <w:p w:rsidR="00C56C16" w:rsidRDefault="001F27C6" w:rsidP="009E3170">
      <w:pPr>
        <w:pStyle w:val="Akapitzlist2"/>
        <w:numPr>
          <w:ilvl w:val="0"/>
          <w:numId w:val="305"/>
        </w:numPr>
        <w:tabs>
          <w:tab w:val="clear" w:pos="1080"/>
        </w:tabs>
        <w:spacing w:after="0" w:line="256" w:lineRule="auto"/>
        <w:ind w:left="426"/>
        <w:rPr>
          <w:lang w:val="pl-PL"/>
        </w:rPr>
      </w:pPr>
      <w:r>
        <w:rPr>
          <w:lang w:val="pl-PL"/>
        </w:rPr>
        <w:t>Odporność na uszkodzenia powodowane przeciążeniami związanymi z holo</w:t>
      </w:r>
      <w:r w:rsidR="002D12A4">
        <w:rPr>
          <w:lang w:val="pl-PL"/>
        </w:rPr>
        <w:t xml:space="preserve">waniem. </w:t>
      </w:r>
      <w:r w:rsidR="00C7447B">
        <w:rPr>
          <w:lang w:val="pl-PL"/>
        </w:rPr>
        <w:t>S</w:t>
      </w:r>
      <w:r w:rsidR="00C56C16">
        <w:rPr>
          <w:lang w:val="pl-PL"/>
        </w:rPr>
        <w:t>yst</w:t>
      </w:r>
      <w:r w:rsidR="00FF6EC7">
        <w:rPr>
          <w:lang w:val="pl-PL"/>
        </w:rPr>
        <w:t xml:space="preserve">em musi być szczelny, tzn. zanieczyszczenie </w:t>
      </w:r>
      <w:r w:rsidR="00C56C16">
        <w:rPr>
          <w:lang w:val="pl-PL"/>
        </w:rPr>
        <w:t>nie może przedostawać się pod (nad) zaporami zgarniającymi</w:t>
      </w:r>
      <w:r w:rsidR="00FF6EC7">
        <w:rPr>
          <w:lang w:val="pl-PL"/>
        </w:rPr>
        <w:t xml:space="preserve"> oraz pomiędzy zaporą, a burtą </w:t>
      </w:r>
      <w:r w:rsidR="001C6FF5">
        <w:rPr>
          <w:lang w:val="pl-PL"/>
        </w:rPr>
        <w:t>statku, przy</w:t>
      </w:r>
      <w:r w:rsidR="00C56C16">
        <w:rPr>
          <w:lang w:val="pl-PL"/>
        </w:rPr>
        <w:t xml:space="preserve"> zachowaniu </w:t>
      </w:r>
      <w:r w:rsidR="00FF6EC7">
        <w:rPr>
          <w:lang w:val="pl-PL"/>
        </w:rPr>
        <w:t xml:space="preserve">wymagań </w:t>
      </w:r>
      <w:r w:rsidR="00C56C16">
        <w:rPr>
          <w:lang w:val="pl-PL"/>
        </w:rPr>
        <w:t>pr</w:t>
      </w:r>
      <w:r w:rsidR="00FF6EC7">
        <w:rPr>
          <w:lang w:val="pl-PL"/>
        </w:rPr>
        <w:t>ędkości i stanu morza</w:t>
      </w:r>
      <w:r w:rsidR="002F5AE7">
        <w:rPr>
          <w:lang w:val="pl-PL"/>
        </w:rPr>
        <w:t>.</w:t>
      </w:r>
    </w:p>
    <w:p w:rsidR="002F5AE7" w:rsidRDefault="002F5AE7" w:rsidP="009E3170">
      <w:pPr>
        <w:pStyle w:val="Akapitzlist2"/>
        <w:numPr>
          <w:ilvl w:val="0"/>
          <w:numId w:val="305"/>
        </w:numPr>
        <w:tabs>
          <w:tab w:val="clear" w:pos="1080"/>
        </w:tabs>
        <w:spacing w:after="0" w:line="256" w:lineRule="auto"/>
        <w:ind w:left="426"/>
        <w:rPr>
          <w:lang w:val="pl-PL"/>
        </w:rPr>
      </w:pPr>
      <w:r>
        <w:rPr>
          <w:lang w:val="pl-PL"/>
        </w:rPr>
        <w:t xml:space="preserve">Odporność </w:t>
      </w:r>
      <w:r w:rsidR="002D12A4">
        <w:rPr>
          <w:lang w:val="pl-PL"/>
        </w:rPr>
        <w:t xml:space="preserve">powłok i konstrukcji </w:t>
      </w:r>
      <w:r>
        <w:rPr>
          <w:lang w:val="pl-PL"/>
        </w:rPr>
        <w:t>na oddziaływanie czynników chemicznych i atmosferycznych</w:t>
      </w:r>
    </w:p>
    <w:p w:rsidR="002D12A4" w:rsidRDefault="000E650F" w:rsidP="009E3170">
      <w:pPr>
        <w:pStyle w:val="Akapitzlist2"/>
        <w:numPr>
          <w:ilvl w:val="0"/>
          <w:numId w:val="305"/>
        </w:numPr>
        <w:tabs>
          <w:tab w:val="clear" w:pos="1080"/>
        </w:tabs>
        <w:spacing w:after="0" w:line="256" w:lineRule="auto"/>
        <w:ind w:left="426"/>
        <w:rPr>
          <w:lang w:val="pl-PL"/>
        </w:rPr>
      </w:pPr>
      <w:r>
        <w:rPr>
          <w:lang w:val="pl-PL"/>
        </w:rPr>
        <w:t>Dodatkowe wyposażenie;</w:t>
      </w:r>
    </w:p>
    <w:p w:rsidR="000E650F" w:rsidRDefault="000E650F" w:rsidP="00DE4597">
      <w:pPr>
        <w:pStyle w:val="Akapitzlist2"/>
        <w:numPr>
          <w:ilvl w:val="0"/>
          <w:numId w:val="474"/>
        </w:numPr>
        <w:spacing w:after="0" w:line="256" w:lineRule="auto"/>
        <w:rPr>
          <w:lang w:val="pl-PL"/>
        </w:rPr>
      </w:pPr>
      <w:r>
        <w:rPr>
          <w:lang w:val="pl-PL"/>
        </w:rPr>
        <w:t>Oświetlenie robocze LED</w:t>
      </w:r>
    </w:p>
    <w:p w:rsidR="000E650F" w:rsidRDefault="000E650F" w:rsidP="00DE4597">
      <w:pPr>
        <w:pStyle w:val="Akapitzlist2"/>
        <w:numPr>
          <w:ilvl w:val="0"/>
          <w:numId w:val="474"/>
        </w:numPr>
        <w:spacing w:after="0" w:line="256" w:lineRule="auto"/>
        <w:rPr>
          <w:lang w:val="pl-PL"/>
        </w:rPr>
      </w:pPr>
      <w:r>
        <w:rPr>
          <w:lang w:val="pl-PL"/>
        </w:rPr>
        <w:t>Kamera</w:t>
      </w:r>
    </w:p>
    <w:p w:rsidR="000E650F" w:rsidRDefault="000E650F" w:rsidP="00DE4597">
      <w:pPr>
        <w:pStyle w:val="Akapitzlist2"/>
        <w:numPr>
          <w:ilvl w:val="0"/>
          <w:numId w:val="474"/>
        </w:numPr>
        <w:spacing w:after="0" w:line="256" w:lineRule="auto"/>
        <w:rPr>
          <w:lang w:val="pl-PL"/>
        </w:rPr>
      </w:pPr>
      <w:r>
        <w:rPr>
          <w:lang w:val="pl-PL"/>
        </w:rPr>
        <w:t xml:space="preserve">System mycia </w:t>
      </w:r>
      <w:r w:rsidR="00AF3827">
        <w:rPr>
          <w:lang w:val="pl-PL"/>
        </w:rPr>
        <w:t>– instalacja wodna ze spryskiwaczami i możliwością użycia środków myjących</w:t>
      </w:r>
      <w:r w:rsidR="002E28DB">
        <w:rPr>
          <w:lang w:val="pl-PL"/>
        </w:rPr>
        <w:t>.</w:t>
      </w:r>
    </w:p>
    <w:p w:rsidR="002D12A4" w:rsidRDefault="002D12A4" w:rsidP="009E3170">
      <w:pPr>
        <w:pStyle w:val="Akapitzlist2"/>
        <w:numPr>
          <w:ilvl w:val="0"/>
          <w:numId w:val="305"/>
        </w:numPr>
        <w:tabs>
          <w:tab w:val="clear" w:pos="1080"/>
        </w:tabs>
        <w:spacing w:after="0" w:line="256" w:lineRule="auto"/>
        <w:ind w:left="426"/>
        <w:rPr>
          <w:lang w:val="pl-PL"/>
        </w:rPr>
      </w:pPr>
      <w:r>
        <w:rPr>
          <w:lang w:val="pl-PL"/>
        </w:rPr>
        <w:t>Składowanie ramion na pokładzie w miejscu zabezpieczonym rynnami z odprowadzeniem, w sposób eliminujący wtórne zanieczyszczenie z możliwością mycia np. pod pokrowcem.</w:t>
      </w:r>
    </w:p>
    <w:p w:rsidR="00C7447B" w:rsidRDefault="002F5AE7" w:rsidP="009E3170">
      <w:pPr>
        <w:pStyle w:val="Akapitzlist2"/>
        <w:numPr>
          <w:ilvl w:val="0"/>
          <w:numId w:val="305"/>
        </w:numPr>
        <w:tabs>
          <w:tab w:val="clear" w:pos="1080"/>
        </w:tabs>
        <w:spacing w:after="0" w:line="256" w:lineRule="auto"/>
        <w:ind w:left="426"/>
        <w:rPr>
          <w:lang w:val="pl-PL"/>
        </w:rPr>
      </w:pPr>
      <w:r>
        <w:rPr>
          <w:lang w:val="pl-PL"/>
        </w:rPr>
        <w:t>P</w:t>
      </w:r>
      <w:r w:rsidR="00C56C16">
        <w:rPr>
          <w:lang w:val="pl-PL"/>
        </w:rPr>
        <w:t xml:space="preserve">ełna automatyka systemu (rozwijanie i zwijanie) z zapewnieniem zdalnej </w:t>
      </w:r>
      <w:r>
        <w:rPr>
          <w:lang w:val="pl-PL"/>
        </w:rPr>
        <w:t xml:space="preserve">obsługi </w:t>
      </w:r>
      <w:r w:rsidR="001C6FF5">
        <w:rPr>
          <w:lang w:val="pl-PL"/>
        </w:rPr>
        <w:t>przez 1 osobę</w:t>
      </w:r>
    </w:p>
    <w:p w:rsidR="00C7447B" w:rsidRDefault="00C7447B" w:rsidP="009E3170">
      <w:pPr>
        <w:pStyle w:val="Akapitzlist2"/>
        <w:numPr>
          <w:ilvl w:val="0"/>
          <w:numId w:val="305"/>
        </w:numPr>
        <w:tabs>
          <w:tab w:val="clear" w:pos="1080"/>
        </w:tabs>
        <w:spacing w:after="0" w:line="256" w:lineRule="auto"/>
        <w:ind w:left="426"/>
        <w:rPr>
          <w:lang w:val="pl-PL"/>
        </w:rPr>
      </w:pPr>
      <w:r>
        <w:rPr>
          <w:lang w:val="pl-PL"/>
        </w:rPr>
        <w:t>C</w:t>
      </w:r>
      <w:r w:rsidR="00C56C16" w:rsidRPr="00C7447B">
        <w:rPr>
          <w:lang w:val="pl-PL"/>
        </w:rPr>
        <w:t>zas rozwijania systemu nie powinien przekraczać 15 minut i dodatkowo system powinien umożliwiać częściowe podniesienie ramion wraz zaporami w ce</w:t>
      </w:r>
      <w:r w:rsidR="002F5AE7">
        <w:rPr>
          <w:lang w:val="pl-PL"/>
        </w:rPr>
        <w:t>lu szybkiej zmiany położenia</w:t>
      </w:r>
      <w:r>
        <w:rPr>
          <w:lang w:val="pl-PL"/>
        </w:rPr>
        <w:t xml:space="preserve"> statku.</w:t>
      </w:r>
    </w:p>
    <w:p w:rsidR="00C7447B" w:rsidRDefault="00FF6EC7" w:rsidP="009E3170">
      <w:pPr>
        <w:pStyle w:val="Akapitzlist2"/>
        <w:numPr>
          <w:ilvl w:val="0"/>
          <w:numId w:val="305"/>
        </w:numPr>
        <w:tabs>
          <w:tab w:val="clear" w:pos="1080"/>
        </w:tabs>
        <w:spacing w:after="0" w:line="256" w:lineRule="auto"/>
        <w:ind w:left="426"/>
        <w:rPr>
          <w:lang w:val="pl-PL"/>
        </w:rPr>
      </w:pPr>
      <w:r>
        <w:rPr>
          <w:lang w:val="pl-PL"/>
        </w:rPr>
        <w:t>Wyposażenie</w:t>
      </w:r>
      <w:r w:rsidR="00C56C16" w:rsidRPr="00C7447B">
        <w:rPr>
          <w:lang w:val="pl-PL"/>
        </w:rPr>
        <w:t xml:space="preserve"> w instalację pary wodnej umożliwiającej podgrzewanie zbieranego oleju przed wlotem do pompy, wylot pompy należy wyposażyć w pierścienie umożliwiające dodanie wody lub innego czynnika pozwalającego na zmniejszenie oporów tłoc</w:t>
      </w:r>
      <w:r w:rsidR="002F5AE7">
        <w:rPr>
          <w:lang w:val="pl-PL"/>
        </w:rPr>
        <w:t>zenia</w:t>
      </w:r>
      <w:r w:rsidR="00C7447B">
        <w:rPr>
          <w:lang w:val="pl-PL"/>
        </w:rPr>
        <w:t>.</w:t>
      </w:r>
    </w:p>
    <w:p w:rsidR="00C7447B" w:rsidRDefault="002F5AE7" w:rsidP="009E3170">
      <w:pPr>
        <w:pStyle w:val="Akapitzlist2"/>
        <w:numPr>
          <w:ilvl w:val="0"/>
          <w:numId w:val="305"/>
        </w:numPr>
        <w:tabs>
          <w:tab w:val="clear" w:pos="1080"/>
        </w:tabs>
        <w:spacing w:after="0" w:line="256" w:lineRule="auto"/>
        <w:ind w:left="426"/>
        <w:rPr>
          <w:lang w:val="pl-PL"/>
        </w:rPr>
      </w:pPr>
      <w:r>
        <w:rPr>
          <w:lang w:val="pl-PL"/>
        </w:rPr>
        <w:t>Selekcja</w:t>
      </w:r>
      <w:r w:rsidR="00C56C16" w:rsidRPr="00C7447B">
        <w:rPr>
          <w:lang w:val="pl-PL"/>
        </w:rPr>
        <w:t xml:space="preserve"> odpadów i zanieczyszczeń</w:t>
      </w:r>
      <w:r w:rsidR="00C7447B">
        <w:rPr>
          <w:lang w:val="pl-PL"/>
        </w:rPr>
        <w:t xml:space="preserve"> uniemożliwiających pracę pompy</w:t>
      </w:r>
      <w:r>
        <w:rPr>
          <w:lang w:val="pl-PL"/>
        </w:rPr>
        <w:t xml:space="preserve">, możliwość łatwego oczyszczenia pompy, zdalnie – system rewersyjny i lokalnie – łatwy dostęp do pompy i jej szybki </w:t>
      </w:r>
      <w:r w:rsidR="001C6FF5">
        <w:rPr>
          <w:lang w:val="pl-PL"/>
        </w:rPr>
        <w:t>demontaż.</w:t>
      </w:r>
    </w:p>
    <w:p w:rsidR="00C56C16" w:rsidRDefault="00FF6EC7" w:rsidP="00FC6E12">
      <w:pPr>
        <w:pStyle w:val="Akapitzlist2"/>
        <w:numPr>
          <w:ilvl w:val="0"/>
          <w:numId w:val="305"/>
        </w:numPr>
        <w:tabs>
          <w:tab w:val="clear" w:pos="1080"/>
        </w:tabs>
        <w:spacing w:after="0" w:line="256" w:lineRule="auto"/>
        <w:ind w:left="426"/>
        <w:rPr>
          <w:lang w:val="pl-PL"/>
        </w:rPr>
      </w:pPr>
      <w:r>
        <w:rPr>
          <w:lang w:val="pl-PL"/>
        </w:rPr>
        <w:t>Wydajność pojedynczej pompy min. 400 m</w:t>
      </w:r>
      <w:r>
        <w:rPr>
          <w:vertAlign w:val="superscript"/>
          <w:lang w:val="pl-PL"/>
        </w:rPr>
        <w:t>3</w:t>
      </w:r>
      <w:r>
        <w:rPr>
          <w:lang w:val="pl-PL"/>
        </w:rPr>
        <w:t xml:space="preserve">/h, dla mieszanin </w:t>
      </w:r>
      <w:r w:rsidR="00C56C16" w:rsidRPr="00C7447B">
        <w:rPr>
          <w:lang w:val="pl-PL"/>
        </w:rPr>
        <w:t>50% oleju i 50% wody.</w:t>
      </w:r>
    </w:p>
    <w:p w:rsidR="00FC6E12" w:rsidRPr="00C7447B" w:rsidRDefault="00AF3827" w:rsidP="009E3170">
      <w:pPr>
        <w:pStyle w:val="Akapitzlist2"/>
        <w:numPr>
          <w:ilvl w:val="0"/>
          <w:numId w:val="305"/>
        </w:numPr>
        <w:tabs>
          <w:tab w:val="clear" w:pos="1080"/>
        </w:tabs>
        <w:spacing w:line="256" w:lineRule="auto"/>
        <w:ind w:left="426"/>
        <w:rPr>
          <w:lang w:val="pl-PL"/>
        </w:rPr>
      </w:pPr>
      <w:r>
        <w:rPr>
          <w:lang w:val="pl-PL"/>
        </w:rPr>
        <w:t>System opuszczania, podnoszenia ramion oparty na dwóch windach wyposażonych</w:t>
      </w:r>
      <w:r w:rsidR="002E28DB">
        <w:rPr>
          <w:lang w:val="pl-PL"/>
        </w:rPr>
        <w:t xml:space="preserve"> </w:t>
      </w:r>
      <w:r w:rsidR="00FC6E12" w:rsidRPr="009979D9">
        <w:rPr>
          <w:lang w:val="pl-PL"/>
        </w:rPr>
        <w:t xml:space="preserve">w układy kompensacji falowania </w:t>
      </w:r>
      <w:r w:rsidR="002E28DB">
        <w:rPr>
          <w:lang w:val="pl-PL"/>
        </w:rPr>
        <w:t>i p</w:t>
      </w:r>
      <w:r w:rsidR="005A1FA4">
        <w:rPr>
          <w:lang w:val="pl-PL"/>
        </w:rPr>
        <w:t>omiaru</w:t>
      </w:r>
      <w:r w:rsidR="002E28DB">
        <w:rPr>
          <w:lang w:val="pl-PL"/>
        </w:rPr>
        <w:t xml:space="preserve"> wysokości zawieszenia</w:t>
      </w:r>
      <w:r w:rsidR="00FC6E12" w:rsidRPr="009979D9">
        <w:rPr>
          <w:lang w:val="pl-PL"/>
        </w:rPr>
        <w:t>.</w:t>
      </w:r>
    </w:p>
    <w:p w:rsidR="00C56C16" w:rsidRPr="00FC6E12" w:rsidRDefault="00C56C16" w:rsidP="006620D1">
      <w:pPr>
        <w:pStyle w:val="Akapitzlist"/>
        <w:numPr>
          <w:ilvl w:val="6"/>
          <w:numId w:val="244"/>
        </w:numPr>
        <w:spacing w:after="0"/>
        <w:ind w:left="709"/>
        <w:rPr>
          <w:lang w:val="pl-PL"/>
        </w:rPr>
      </w:pPr>
      <w:r w:rsidRPr="00FC6E12">
        <w:rPr>
          <w:lang w:val="pl-PL"/>
        </w:rPr>
        <w:t>Zdalnie sterowany, swobodnie pływający system zbierania zanieczyszczeń z powierzchni wody o dużej wydajności.</w:t>
      </w:r>
    </w:p>
    <w:p w:rsidR="00C56C16" w:rsidRPr="002E28DB" w:rsidRDefault="00C56C16" w:rsidP="002E28DB">
      <w:pPr>
        <w:spacing w:after="0"/>
        <w:rPr>
          <w:lang w:val="pl-PL"/>
        </w:rPr>
      </w:pPr>
      <w:r w:rsidRPr="002E28DB">
        <w:rPr>
          <w:lang w:val="pl-PL"/>
        </w:rPr>
        <w:t>System przenośny do alternatywnego wykorzystania z pokładu statku macierzyst</w:t>
      </w:r>
      <w:r w:rsidR="00BA7B72" w:rsidRPr="002E28DB">
        <w:rPr>
          <w:lang w:val="pl-PL"/>
        </w:rPr>
        <w:t xml:space="preserve">ego lub z pokładu innego </w:t>
      </w:r>
      <w:r w:rsidRPr="002E28DB">
        <w:rPr>
          <w:lang w:val="pl-PL"/>
        </w:rPr>
        <w:t>statku pomocniczego. System obejmuje następujące podzespoły:</w:t>
      </w:r>
    </w:p>
    <w:p w:rsidR="00590E98" w:rsidRDefault="00BA7B72" w:rsidP="00590E98">
      <w:pPr>
        <w:pStyle w:val="Akapitzlist2"/>
        <w:numPr>
          <w:ilvl w:val="0"/>
          <w:numId w:val="306"/>
        </w:numPr>
        <w:tabs>
          <w:tab w:val="clear" w:pos="1080"/>
          <w:tab w:val="num" w:pos="720"/>
        </w:tabs>
        <w:spacing w:after="0" w:line="256" w:lineRule="auto"/>
        <w:ind w:left="426"/>
        <w:rPr>
          <w:lang w:val="pl-PL"/>
        </w:rPr>
      </w:pPr>
      <w:r>
        <w:rPr>
          <w:lang w:val="pl-PL"/>
        </w:rPr>
        <w:t>U</w:t>
      </w:r>
      <w:r w:rsidR="00C56C16">
        <w:rPr>
          <w:lang w:val="pl-PL"/>
        </w:rPr>
        <w:t>niwersalna głowica zbierająca o dużej wydajności umożliwiająca efek</w:t>
      </w:r>
      <w:r w:rsidR="00590E98">
        <w:rPr>
          <w:lang w:val="pl-PL"/>
        </w:rPr>
        <w:t xml:space="preserve">tywne zbieranie zanieczyszczeń w przedziale </w:t>
      </w:r>
      <w:r w:rsidR="00C56C16">
        <w:rPr>
          <w:lang w:val="pl-PL"/>
        </w:rPr>
        <w:t>lepkości</w:t>
      </w:r>
      <w:r w:rsidR="00590E98">
        <w:rPr>
          <w:lang w:val="pl-PL"/>
        </w:rPr>
        <w:t xml:space="preserve"> 10 – 1.000.000 cSt. </w:t>
      </w:r>
      <w:r w:rsidRPr="00590E98">
        <w:rPr>
          <w:lang w:val="pl-PL"/>
        </w:rPr>
        <w:t>G</w:t>
      </w:r>
      <w:r w:rsidR="00C56C16" w:rsidRPr="00590E98">
        <w:rPr>
          <w:lang w:val="pl-PL"/>
        </w:rPr>
        <w:t xml:space="preserve">łowica powinna być wyposażona w </w:t>
      </w:r>
    </w:p>
    <w:p w:rsidR="00590E98" w:rsidRDefault="00590E98" w:rsidP="00DE4597">
      <w:pPr>
        <w:pStyle w:val="Akapitzlist2"/>
        <w:numPr>
          <w:ilvl w:val="0"/>
          <w:numId w:val="475"/>
        </w:numPr>
        <w:spacing w:after="0" w:line="256" w:lineRule="auto"/>
        <w:rPr>
          <w:lang w:val="pl-PL"/>
        </w:rPr>
      </w:pPr>
      <w:r>
        <w:rPr>
          <w:lang w:val="pl-PL"/>
        </w:rPr>
        <w:t xml:space="preserve">Zestaw </w:t>
      </w:r>
      <w:r w:rsidR="001C6FF5">
        <w:rPr>
          <w:lang w:val="pl-PL"/>
        </w:rPr>
        <w:t xml:space="preserve">przystawek, </w:t>
      </w:r>
      <w:r>
        <w:rPr>
          <w:lang w:val="pl-PL"/>
        </w:rPr>
        <w:t xml:space="preserve">wskazane jest, aby system </w:t>
      </w:r>
      <w:r w:rsidR="001C6FF5">
        <w:rPr>
          <w:lang w:val="pl-PL"/>
        </w:rPr>
        <w:t>wykorzystywał adhezyjne</w:t>
      </w:r>
      <w:r>
        <w:rPr>
          <w:lang w:val="pl-PL"/>
        </w:rPr>
        <w:t xml:space="preserve"> i przelewowe techniki zbierania. </w:t>
      </w:r>
    </w:p>
    <w:p w:rsidR="00590E98" w:rsidRDefault="00122CDC" w:rsidP="00DE4597">
      <w:pPr>
        <w:pStyle w:val="Akapitzlist2"/>
        <w:numPr>
          <w:ilvl w:val="0"/>
          <w:numId w:val="475"/>
        </w:numPr>
        <w:spacing w:after="0" w:line="256" w:lineRule="auto"/>
        <w:rPr>
          <w:lang w:val="pl-PL"/>
        </w:rPr>
      </w:pPr>
      <w:r>
        <w:rPr>
          <w:lang w:val="pl-PL"/>
        </w:rPr>
        <w:t>Możliwość wyposażenia w c</w:t>
      </w:r>
      <w:r w:rsidR="00C56C16" w:rsidRPr="00590E98">
        <w:rPr>
          <w:lang w:val="pl-PL"/>
        </w:rPr>
        <w:t>zujnik grubości warstwy oleju, odpowiednie oświetlenie oraz kamerę umożliwiającą zdalną obserwację również w warunkach nocnych i przy</w:t>
      </w:r>
      <w:r w:rsidR="00BA7B72" w:rsidRPr="00590E98">
        <w:rPr>
          <w:lang w:val="pl-PL"/>
        </w:rPr>
        <w:t xml:space="preserve"> złej widoczności.</w:t>
      </w:r>
    </w:p>
    <w:p w:rsidR="00590E98" w:rsidRDefault="00BA7B72" w:rsidP="00DE4597">
      <w:pPr>
        <w:pStyle w:val="Akapitzlist2"/>
        <w:numPr>
          <w:ilvl w:val="0"/>
          <w:numId w:val="475"/>
        </w:numPr>
        <w:spacing w:after="0" w:line="256" w:lineRule="auto"/>
        <w:rPr>
          <w:lang w:val="pl-PL"/>
        </w:rPr>
      </w:pPr>
      <w:r w:rsidRPr="00590E98">
        <w:rPr>
          <w:lang w:val="pl-PL"/>
        </w:rPr>
        <w:t>P</w:t>
      </w:r>
      <w:r w:rsidR="00590E98">
        <w:rPr>
          <w:lang w:val="pl-PL"/>
        </w:rPr>
        <w:t>ompę</w:t>
      </w:r>
      <w:r w:rsidR="00C56C16" w:rsidRPr="00590E98">
        <w:rPr>
          <w:lang w:val="pl-PL"/>
        </w:rPr>
        <w:t xml:space="preserve"> lub zespół pomp tłoczących umożliwiająca transport cieczy o bardzo dużej lepkości, wyposażoną w noże tnące oraz system podgrzewania parą w celu obniżenia lepkości transportowanej ciec</w:t>
      </w:r>
      <w:r w:rsidR="00590E98">
        <w:rPr>
          <w:lang w:val="pl-PL"/>
        </w:rPr>
        <w:t>zy, wydajność pomp - min. 2</w:t>
      </w:r>
      <w:r w:rsidR="005A1FA4" w:rsidRPr="00590E98">
        <w:rPr>
          <w:lang w:val="pl-PL"/>
        </w:rPr>
        <w:t>00 m</w:t>
      </w:r>
      <w:r w:rsidR="005A1FA4" w:rsidRPr="00590E98">
        <w:rPr>
          <w:vertAlign w:val="superscript"/>
          <w:lang w:val="pl-PL"/>
        </w:rPr>
        <w:t>3</w:t>
      </w:r>
      <w:r w:rsidR="00C56C16" w:rsidRPr="00590E98">
        <w:rPr>
          <w:lang w:val="pl-PL"/>
        </w:rPr>
        <w:t>/h.</w:t>
      </w:r>
    </w:p>
    <w:p w:rsidR="007C71BF" w:rsidRPr="007C71BF" w:rsidRDefault="00BA7B72" w:rsidP="00DE4597">
      <w:pPr>
        <w:pStyle w:val="Akapitzlist2"/>
        <w:numPr>
          <w:ilvl w:val="0"/>
          <w:numId w:val="475"/>
        </w:numPr>
        <w:spacing w:after="0" w:line="256" w:lineRule="auto"/>
        <w:rPr>
          <w:lang w:val="pl-PL"/>
        </w:rPr>
      </w:pPr>
      <w:r w:rsidRPr="00590E98">
        <w:rPr>
          <w:lang w:val="pl-PL"/>
        </w:rPr>
        <w:t>P</w:t>
      </w:r>
      <w:r w:rsidR="00C56C16" w:rsidRPr="00590E98">
        <w:rPr>
          <w:lang w:val="pl-PL"/>
        </w:rPr>
        <w:t>ływak wyposażony w pędniki o odpowiedniej mocy umożliwiający swobodne, zdalne manewrowanie głowicą</w:t>
      </w:r>
      <w:r w:rsidRPr="00590E98">
        <w:rPr>
          <w:lang w:val="pl-PL"/>
        </w:rPr>
        <w:t xml:space="preserve"> zbierającą na powierzchni wody.</w:t>
      </w:r>
    </w:p>
    <w:p w:rsidR="007C71BF" w:rsidRDefault="007C71BF" w:rsidP="007C71BF">
      <w:pPr>
        <w:pStyle w:val="Akapitzlist2"/>
        <w:numPr>
          <w:ilvl w:val="0"/>
          <w:numId w:val="306"/>
        </w:numPr>
        <w:tabs>
          <w:tab w:val="clear" w:pos="1080"/>
        </w:tabs>
        <w:spacing w:after="0" w:line="256" w:lineRule="auto"/>
        <w:ind w:left="426"/>
        <w:rPr>
          <w:lang w:val="pl-PL"/>
        </w:rPr>
      </w:pPr>
      <w:r>
        <w:rPr>
          <w:lang w:val="pl-PL"/>
        </w:rPr>
        <w:t>Z</w:t>
      </w:r>
      <w:r w:rsidRPr="00BA7B72">
        <w:rPr>
          <w:lang w:val="pl-PL"/>
        </w:rPr>
        <w:t>estaw (wiązka) węży hydraulicznych umieszczony na bębnie</w:t>
      </w:r>
      <w:r>
        <w:rPr>
          <w:lang w:val="pl-PL"/>
        </w:rPr>
        <w:t xml:space="preserve"> z napędem </w:t>
      </w:r>
      <w:r w:rsidRPr="00BA7B72">
        <w:rPr>
          <w:lang w:val="pl-PL"/>
        </w:rPr>
        <w:t>umożliwiający pracę głowicy w odległości około 50 m od statku macierzystego, węże do transportu oleju powinny b</w:t>
      </w:r>
      <w:r>
        <w:rPr>
          <w:lang w:val="pl-PL"/>
        </w:rPr>
        <w:t xml:space="preserve">yć wyposażone, w pływaki </w:t>
      </w:r>
      <w:r w:rsidR="006F14DA">
        <w:rPr>
          <w:lang w:val="pl-PL"/>
        </w:rPr>
        <w:t xml:space="preserve">i </w:t>
      </w:r>
      <w:r>
        <w:rPr>
          <w:lang w:val="pl-PL"/>
        </w:rPr>
        <w:t>pierścienie wodne</w:t>
      </w:r>
      <w:r w:rsidRPr="00BA7B72">
        <w:rPr>
          <w:lang w:val="pl-PL"/>
        </w:rPr>
        <w:t xml:space="preserve"> zasila</w:t>
      </w:r>
      <w:r>
        <w:rPr>
          <w:lang w:val="pl-PL"/>
        </w:rPr>
        <w:t>ne pompą z jednostki centralnej lub sieci statkowej.</w:t>
      </w:r>
    </w:p>
    <w:p w:rsidR="007C71BF" w:rsidRPr="007C71BF" w:rsidRDefault="007C71BF" w:rsidP="007C71BF">
      <w:pPr>
        <w:pStyle w:val="Akapitzlist2"/>
        <w:numPr>
          <w:ilvl w:val="0"/>
          <w:numId w:val="306"/>
        </w:numPr>
        <w:tabs>
          <w:tab w:val="clear" w:pos="1080"/>
        </w:tabs>
        <w:spacing w:after="0" w:line="256" w:lineRule="auto"/>
        <w:ind w:left="426"/>
        <w:rPr>
          <w:lang w:val="pl-PL"/>
        </w:rPr>
      </w:pPr>
      <w:r>
        <w:rPr>
          <w:lang w:val="pl-PL"/>
        </w:rPr>
        <w:t xml:space="preserve">Napęd głowicy i bębna powinien być realizowany zarówno z sieci statkowych, jak i jednostki centralnej, sterowanie </w:t>
      </w:r>
      <w:r w:rsidR="006F14DA">
        <w:rPr>
          <w:lang w:val="pl-PL"/>
        </w:rPr>
        <w:t xml:space="preserve">głowicy bębna i jednostki centralnej </w:t>
      </w:r>
      <w:r>
        <w:rPr>
          <w:lang w:val="pl-PL"/>
        </w:rPr>
        <w:t>lokalne i zdalne z</w:t>
      </w:r>
      <w:r w:rsidR="006F14DA">
        <w:rPr>
          <w:lang w:val="pl-PL"/>
        </w:rPr>
        <w:t xml:space="preserve"> cytadeli statku.</w:t>
      </w:r>
    </w:p>
    <w:p w:rsidR="00BA7B72" w:rsidRPr="007C71BF" w:rsidRDefault="00590E98" w:rsidP="007C71BF">
      <w:pPr>
        <w:pStyle w:val="Akapitzlist2"/>
        <w:numPr>
          <w:ilvl w:val="0"/>
          <w:numId w:val="306"/>
        </w:numPr>
        <w:tabs>
          <w:tab w:val="clear" w:pos="1080"/>
        </w:tabs>
        <w:spacing w:after="0" w:line="256" w:lineRule="auto"/>
        <w:ind w:left="426"/>
        <w:rPr>
          <w:lang w:val="pl-PL"/>
        </w:rPr>
      </w:pPr>
      <w:r w:rsidRPr="00BA7B72">
        <w:rPr>
          <w:lang w:val="pl-PL"/>
        </w:rPr>
        <w:t xml:space="preserve">Jednostka centralna składająca się z agregatu hydraulicznego, </w:t>
      </w:r>
      <w:r w:rsidR="007C71BF">
        <w:rPr>
          <w:lang w:val="pl-PL"/>
        </w:rPr>
        <w:t xml:space="preserve">pompy wodnej, </w:t>
      </w:r>
      <w:r w:rsidRPr="00BA7B72">
        <w:rPr>
          <w:lang w:val="pl-PL"/>
        </w:rPr>
        <w:t>układu zasila</w:t>
      </w:r>
      <w:r>
        <w:rPr>
          <w:lang w:val="pl-PL"/>
        </w:rPr>
        <w:t xml:space="preserve">nia i panelu </w:t>
      </w:r>
      <w:r w:rsidR="006F14DA">
        <w:rPr>
          <w:lang w:val="pl-PL"/>
        </w:rPr>
        <w:t xml:space="preserve">sterowania </w:t>
      </w:r>
      <w:r w:rsidRPr="00BA7B72">
        <w:rPr>
          <w:lang w:val="pl-PL"/>
        </w:rPr>
        <w:t>oraz dźwigu hydraulicznego umożliwiającego opuszczenie i podnoszenie głowicy na powierzchnię wody,</w:t>
      </w:r>
    </w:p>
    <w:p w:rsidR="00BA7B72" w:rsidRDefault="00BA7B72" w:rsidP="009E3170">
      <w:pPr>
        <w:pStyle w:val="Akapitzlist2"/>
        <w:numPr>
          <w:ilvl w:val="0"/>
          <w:numId w:val="306"/>
        </w:numPr>
        <w:tabs>
          <w:tab w:val="clear" w:pos="1080"/>
        </w:tabs>
        <w:spacing w:after="0" w:line="256" w:lineRule="auto"/>
        <w:ind w:left="426"/>
        <w:rPr>
          <w:lang w:val="pl-PL"/>
        </w:rPr>
      </w:pPr>
      <w:r>
        <w:rPr>
          <w:lang w:val="pl-PL"/>
        </w:rPr>
        <w:t>K</w:t>
      </w:r>
      <w:r w:rsidR="00C56C16" w:rsidRPr="00BA7B72">
        <w:rPr>
          <w:lang w:val="pl-PL"/>
        </w:rPr>
        <w:t>ompletne urządzenie powinno mieścić się</w:t>
      </w:r>
      <w:r w:rsidR="007C71BF">
        <w:rPr>
          <w:lang w:val="pl-PL"/>
        </w:rPr>
        <w:t xml:space="preserve"> w dwóch kontenerach 20”</w:t>
      </w:r>
      <w:r>
        <w:rPr>
          <w:lang w:val="pl-PL"/>
        </w:rPr>
        <w:t>.</w:t>
      </w:r>
    </w:p>
    <w:p w:rsidR="00C56C16" w:rsidRPr="005A1FA4" w:rsidRDefault="00122CDC" w:rsidP="006620D1">
      <w:pPr>
        <w:pStyle w:val="Akapitzlist"/>
        <w:numPr>
          <w:ilvl w:val="6"/>
          <w:numId w:val="244"/>
        </w:numPr>
        <w:spacing w:before="240" w:after="0"/>
        <w:ind w:left="709" w:hanging="357"/>
        <w:rPr>
          <w:lang w:val="pl-PL"/>
        </w:rPr>
      </w:pPr>
      <w:r>
        <w:rPr>
          <w:lang w:val="pl-PL"/>
        </w:rPr>
        <w:t xml:space="preserve">Jeden </w:t>
      </w:r>
      <w:r w:rsidR="00EC4466">
        <w:rPr>
          <w:lang w:val="pl-PL"/>
        </w:rPr>
        <w:t xml:space="preserve">z wymienionych poniżej </w:t>
      </w:r>
      <w:r>
        <w:rPr>
          <w:lang w:val="pl-PL"/>
        </w:rPr>
        <w:t>p</w:t>
      </w:r>
      <w:r w:rsidR="00C56C16" w:rsidRPr="005A1FA4">
        <w:rPr>
          <w:lang w:val="pl-PL"/>
        </w:rPr>
        <w:t>rzenośn</w:t>
      </w:r>
      <w:r>
        <w:rPr>
          <w:lang w:val="pl-PL"/>
        </w:rPr>
        <w:t>y</w:t>
      </w:r>
      <w:r w:rsidR="00C56C16" w:rsidRPr="005A1FA4">
        <w:rPr>
          <w:lang w:val="pl-PL"/>
        </w:rPr>
        <w:t xml:space="preserve"> system do szybkiego ograniczania i zbierania zanieczyszczeń możliw</w:t>
      </w:r>
      <w:r>
        <w:rPr>
          <w:lang w:val="pl-PL"/>
        </w:rPr>
        <w:t>y</w:t>
      </w:r>
      <w:r w:rsidR="00C56C16" w:rsidRPr="005A1FA4">
        <w:rPr>
          <w:lang w:val="pl-PL"/>
        </w:rPr>
        <w:t xml:space="preserve"> do wykorzystania przez statek macierzysty lub statki pomocnicze</w:t>
      </w:r>
    </w:p>
    <w:p w:rsidR="00C56C16" w:rsidRDefault="00C56C16" w:rsidP="00BA7B72">
      <w:pPr>
        <w:spacing w:after="0"/>
        <w:rPr>
          <w:lang w:val="pl-PL"/>
        </w:rPr>
      </w:pPr>
      <w:r>
        <w:rPr>
          <w:lang w:val="pl-PL"/>
        </w:rPr>
        <w:t>Istotą rozwiązania jest możliwość szybkiego rozwinięcia urządzenia z pokładu st</w:t>
      </w:r>
      <w:r w:rsidR="00BA7B72">
        <w:rPr>
          <w:lang w:val="pl-PL"/>
        </w:rPr>
        <w:t xml:space="preserve">atku, a następnie wykorzystując </w:t>
      </w:r>
      <w:r>
        <w:rPr>
          <w:lang w:val="pl-PL"/>
        </w:rPr>
        <w:t>inne jednostki pływające, holowanie i zbieranie zanieczyszczeń olejowych z prędkością, co najmniej 3 węzłów. W tej chwili na rynku</w:t>
      </w:r>
      <w:r w:rsidR="006F14DA">
        <w:rPr>
          <w:lang w:val="pl-PL"/>
        </w:rPr>
        <w:t xml:space="preserve"> </w:t>
      </w:r>
      <w:r>
        <w:rPr>
          <w:lang w:val="pl-PL"/>
        </w:rPr>
        <w:t>dostępne są następujące systemy:</w:t>
      </w:r>
    </w:p>
    <w:p w:rsidR="00BA7B72" w:rsidRDefault="00BA7B72" w:rsidP="009E3170">
      <w:pPr>
        <w:pStyle w:val="Akapitzlist2"/>
        <w:numPr>
          <w:ilvl w:val="0"/>
          <w:numId w:val="307"/>
        </w:numPr>
        <w:tabs>
          <w:tab w:val="clear" w:pos="1080"/>
        </w:tabs>
        <w:spacing w:after="0" w:line="256" w:lineRule="auto"/>
        <w:ind w:left="426"/>
        <w:rPr>
          <w:lang w:val="pl-PL"/>
        </w:rPr>
      </w:pPr>
      <w:r>
        <w:rPr>
          <w:lang w:val="pl-PL"/>
        </w:rPr>
        <w:t>S</w:t>
      </w:r>
      <w:r w:rsidR="00C56C16">
        <w:rPr>
          <w:lang w:val="pl-PL"/>
        </w:rPr>
        <w:t xml:space="preserve">ystem „Speed Sweep” polegający na odpowiednim łączeniu trzech zapór przeciwolejowych oferowany </w:t>
      </w:r>
      <w:r w:rsidR="00500B15">
        <w:rPr>
          <w:lang w:val="pl-PL"/>
        </w:rPr>
        <w:t xml:space="preserve">np. </w:t>
      </w:r>
      <w:r w:rsidR="00C56C16">
        <w:rPr>
          <w:lang w:val="pl-PL"/>
        </w:rPr>
        <w:t>przez Desmi-RoClean (Dania)</w:t>
      </w:r>
      <w:r w:rsidR="00394F2C">
        <w:rPr>
          <w:lang w:val="pl-PL"/>
        </w:rPr>
        <w:t xml:space="preserve"> lub rozwiązanie równoważne</w:t>
      </w:r>
    </w:p>
    <w:p w:rsidR="004846B4" w:rsidRPr="004846B4" w:rsidRDefault="00BA7B72" w:rsidP="004846B4">
      <w:pPr>
        <w:pStyle w:val="Akapitzlist2"/>
        <w:numPr>
          <w:ilvl w:val="0"/>
          <w:numId w:val="307"/>
        </w:numPr>
        <w:tabs>
          <w:tab w:val="clear" w:pos="1080"/>
        </w:tabs>
        <w:spacing w:line="256" w:lineRule="auto"/>
        <w:ind w:left="426"/>
        <w:rPr>
          <w:lang w:val="pl-PL"/>
        </w:rPr>
      </w:pPr>
      <w:r>
        <w:rPr>
          <w:lang w:val="pl-PL"/>
        </w:rPr>
        <w:t>S</w:t>
      </w:r>
      <w:r w:rsidR="00C56C16" w:rsidRPr="00BA7B72">
        <w:rPr>
          <w:lang w:val="pl-PL"/>
        </w:rPr>
        <w:t xml:space="preserve">ystem </w:t>
      </w:r>
      <w:r w:rsidR="00500B15">
        <w:rPr>
          <w:lang w:val="pl-PL"/>
        </w:rPr>
        <w:t xml:space="preserve">np. </w:t>
      </w:r>
      <w:r w:rsidR="00C56C16" w:rsidRPr="00BA7B72">
        <w:rPr>
          <w:lang w:val="pl-PL"/>
        </w:rPr>
        <w:t>„</w:t>
      </w:r>
      <w:r w:rsidR="004846B4">
        <w:rPr>
          <w:lang w:val="pl-PL"/>
        </w:rPr>
        <w:t>Current Buster” oferowany</w:t>
      </w:r>
      <w:r w:rsidR="00C56C16" w:rsidRPr="00BA7B72">
        <w:rPr>
          <w:lang w:val="pl-PL"/>
        </w:rPr>
        <w:t xml:space="preserve"> przez NO</w:t>
      </w:r>
      <w:r w:rsidR="00394F2C">
        <w:rPr>
          <w:lang w:val="pl-PL"/>
        </w:rPr>
        <w:t>FI (Norwegia), lub</w:t>
      </w:r>
      <w:r w:rsidR="004846B4">
        <w:rPr>
          <w:lang w:val="pl-PL"/>
        </w:rPr>
        <w:t xml:space="preserve"> rozwiązanie</w:t>
      </w:r>
      <w:r w:rsidR="00394F2C">
        <w:rPr>
          <w:lang w:val="pl-PL"/>
        </w:rPr>
        <w:t xml:space="preserve"> równoważne</w:t>
      </w:r>
      <w:r w:rsidR="004846B4">
        <w:rPr>
          <w:lang w:val="pl-PL"/>
        </w:rPr>
        <w:t xml:space="preserve"> wyposażone w deskę trałową typu np. </w:t>
      </w:r>
      <w:r w:rsidR="00BB5CB8">
        <w:rPr>
          <w:lang w:val="pl-PL"/>
        </w:rPr>
        <w:t xml:space="preserve">BoomVane (ELASTEC) o wysokości 1 m. lub rozwiązanie równoważne, </w:t>
      </w:r>
      <w:r w:rsidR="004846B4">
        <w:rPr>
          <w:lang w:val="pl-PL"/>
        </w:rPr>
        <w:t>wraz dodatkowym zestawem holowniczym</w:t>
      </w:r>
      <w:r w:rsidR="00BB5CB8">
        <w:rPr>
          <w:lang w:val="pl-PL"/>
        </w:rPr>
        <w:t>.</w:t>
      </w:r>
    </w:p>
    <w:p w:rsidR="00C56C16" w:rsidRPr="00AD1E94" w:rsidRDefault="00C56C16" w:rsidP="006620D1">
      <w:pPr>
        <w:pStyle w:val="Akapitzlist"/>
        <w:numPr>
          <w:ilvl w:val="6"/>
          <w:numId w:val="244"/>
        </w:numPr>
        <w:spacing w:after="0"/>
        <w:ind w:left="567"/>
        <w:rPr>
          <w:lang w:val="pl-PL"/>
        </w:rPr>
      </w:pPr>
      <w:r w:rsidRPr="00AD1E94">
        <w:rPr>
          <w:lang w:val="pl-PL"/>
        </w:rPr>
        <w:t>Mobiln</w:t>
      </w:r>
      <w:r w:rsidR="00EC4466">
        <w:rPr>
          <w:lang w:val="pl-PL"/>
        </w:rPr>
        <w:t>y</w:t>
      </w:r>
      <w:r w:rsidRPr="00AD1E94">
        <w:rPr>
          <w:lang w:val="pl-PL"/>
        </w:rPr>
        <w:t xml:space="preserve"> system do zbierania zanieczyszczeń olejowych z powierzchni wody przeznaczon</w:t>
      </w:r>
      <w:r w:rsidR="00EC4466">
        <w:rPr>
          <w:lang w:val="pl-PL"/>
        </w:rPr>
        <w:t>y</w:t>
      </w:r>
      <w:r w:rsidRPr="00AD1E94">
        <w:rPr>
          <w:lang w:val="pl-PL"/>
        </w:rPr>
        <w:t xml:space="preserve"> do działania na wodach płytkich i osłoniętych </w:t>
      </w:r>
    </w:p>
    <w:p w:rsidR="00C56C16" w:rsidRDefault="00C56C16" w:rsidP="000973E0">
      <w:pPr>
        <w:spacing w:after="0"/>
        <w:rPr>
          <w:lang w:val="pl-PL"/>
        </w:rPr>
      </w:pPr>
      <w:r>
        <w:rPr>
          <w:lang w:val="pl-PL"/>
        </w:rPr>
        <w:t>S</w:t>
      </w:r>
      <w:r w:rsidR="006F14DA">
        <w:rPr>
          <w:lang w:val="pl-PL"/>
        </w:rPr>
        <w:t xml:space="preserve">tatek będzie posiadał </w:t>
      </w:r>
      <w:r w:rsidR="0008177F">
        <w:rPr>
          <w:lang w:val="pl-PL"/>
        </w:rPr>
        <w:t>jedną</w:t>
      </w:r>
      <w:r>
        <w:rPr>
          <w:lang w:val="pl-PL"/>
        </w:rPr>
        <w:t xml:space="preserve"> ł</w:t>
      </w:r>
      <w:r w:rsidR="0008177F">
        <w:rPr>
          <w:lang w:val="pl-PL"/>
        </w:rPr>
        <w:t>ó</w:t>
      </w:r>
      <w:r>
        <w:rPr>
          <w:lang w:val="pl-PL"/>
        </w:rPr>
        <w:t>d</w:t>
      </w:r>
      <w:r w:rsidR="0008177F">
        <w:rPr>
          <w:lang w:val="pl-PL"/>
        </w:rPr>
        <w:t>ź</w:t>
      </w:r>
      <w:r>
        <w:rPr>
          <w:lang w:val="pl-PL"/>
        </w:rPr>
        <w:t xml:space="preserve"> robocz</w:t>
      </w:r>
      <w:r w:rsidR="0008177F">
        <w:rPr>
          <w:lang w:val="pl-PL"/>
        </w:rPr>
        <w:t>ą</w:t>
      </w:r>
      <w:r>
        <w:rPr>
          <w:lang w:val="pl-PL"/>
        </w:rPr>
        <w:t xml:space="preserve"> z wyposażeniem </w:t>
      </w:r>
      <w:r w:rsidR="000973E0">
        <w:rPr>
          <w:lang w:val="pl-PL"/>
        </w:rPr>
        <w:t xml:space="preserve">do zwalczania zanieczyszczeń wg </w:t>
      </w:r>
      <w:r>
        <w:rPr>
          <w:lang w:val="pl-PL"/>
        </w:rPr>
        <w:t>następujących wymagań:</w:t>
      </w:r>
    </w:p>
    <w:p w:rsidR="006F14DA" w:rsidRDefault="00C56C16" w:rsidP="00DE4597">
      <w:pPr>
        <w:pStyle w:val="Akapitzlist"/>
        <w:numPr>
          <w:ilvl w:val="0"/>
          <w:numId w:val="444"/>
        </w:numPr>
        <w:spacing w:after="0"/>
        <w:ind w:left="426"/>
        <w:rPr>
          <w:lang w:val="pl-PL"/>
        </w:rPr>
      </w:pPr>
      <w:r w:rsidRPr="00C47725">
        <w:rPr>
          <w:lang w:val="pl-PL"/>
        </w:rPr>
        <w:t>Łódź powinna char</w:t>
      </w:r>
      <w:r w:rsidR="006F14DA">
        <w:rPr>
          <w:lang w:val="pl-PL"/>
        </w:rPr>
        <w:t>akteryzować się możliwością prowadzenia</w:t>
      </w:r>
      <w:r w:rsidRPr="00C47725">
        <w:rPr>
          <w:lang w:val="pl-PL"/>
        </w:rPr>
        <w:t xml:space="preserve"> samodzielnie akcji zwalczania zanieczyszczeń olejowych na wodach płytkich i osłoniętych (łódź musi być wyposażona w niezależny system zbierania zanieczyszczeń olejowych oraz system ich konfekcjonowania) Ponadto łódź powinna charakteryzować się stosunkowo wysoką autonomicznością pozwalającą na prowadzenie działań operacyjnych przez okres, co najmniej 12 godzin.</w:t>
      </w:r>
    </w:p>
    <w:p w:rsidR="000973E0" w:rsidRPr="0008177F" w:rsidRDefault="00C56C16" w:rsidP="006620D1">
      <w:pPr>
        <w:pStyle w:val="Akapitzlist"/>
        <w:numPr>
          <w:ilvl w:val="0"/>
          <w:numId w:val="444"/>
        </w:numPr>
        <w:spacing w:after="0"/>
        <w:ind w:left="426"/>
        <w:rPr>
          <w:lang w:val="pl-PL"/>
        </w:rPr>
      </w:pPr>
      <w:r w:rsidRPr="00C47725">
        <w:rPr>
          <w:lang w:val="pl-PL"/>
        </w:rPr>
        <w:t xml:space="preserve"> Istotną cechą </w:t>
      </w:r>
      <w:r w:rsidR="0008177F">
        <w:rPr>
          <w:lang w:val="pl-PL"/>
        </w:rPr>
        <w:t>charakteryzującą</w:t>
      </w:r>
      <w:r w:rsidRPr="00C47725">
        <w:rPr>
          <w:lang w:val="pl-PL"/>
        </w:rPr>
        <w:t xml:space="preserve"> konstrukcj</w:t>
      </w:r>
      <w:r w:rsidR="0008177F">
        <w:rPr>
          <w:lang w:val="pl-PL"/>
        </w:rPr>
        <w:t>ę</w:t>
      </w:r>
      <w:r w:rsidRPr="00C47725">
        <w:rPr>
          <w:lang w:val="pl-PL"/>
        </w:rPr>
        <w:t xml:space="preserve"> łodzi robocz</w:t>
      </w:r>
      <w:r w:rsidR="0008177F">
        <w:rPr>
          <w:lang w:val="pl-PL"/>
        </w:rPr>
        <w:t>ej</w:t>
      </w:r>
      <w:r w:rsidRPr="00C47725">
        <w:rPr>
          <w:lang w:val="pl-PL"/>
        </w:rPr>
        <w:t xml:space="preserve"> jest kształt kadłuba, moc silników oraz rodzaj napędu, co umożl</w:t>
      </w:r>
      <w:r w:rsidR="000973E0" w:rsidRPr="00C47725">
        <w:rPr>
          <w:lang w:val="pl-PL"/>
        </w:rPr>
        <w:t>iwi ich różnorodne zastosowanie</w:t>
      </w:r>
      <w:r w:rsidR="0008177F">
        <w:rPr>
          <w:lang w:val="pl-PL"/>
        </w:rPr>
        <w:t xml:space="preserve">. </w:t>
      </w:r>
      <w:r w:rsidRPr="0008177F">
        <w:rPr>
          <w:lang w:val="pl-PL"/>
        </w:rPr>
        <w:t xml:space="preserve">Dla </w:t>
      </w:r>
      <w:r w:rsidR="0008177F">
        <w:rPr>
          <w:lang w:val="pl-PL"/>
        </w:rPr>
        <w:t>Zamawiającego ważnym</w:t>
      </w:r>
      <w:r w:rsidRPr="0008177F">
        <w:rPr>
          <w:lang w:val="pl-PL"/>
        </w:rPr>
        <w:t xml:space="preserve"> czynnikiem jest zdolność do holowania zapór prz</w:t>
      </w:r>
      <w:r w:rsidR="003B2DA3" w:rsidRPr="0008177F">
        <w:rPr>
          <w:lang w:val="pl-PL"/>
        </w:rPr>
        <w:t xml:space="preserve">eciwolejowych lub innych małych </w:t>
      </w:r>
      <w:r w:rsidRPr="0008177F">
        <w:rPr>
          <w:lang w:val="pl-PL"/>
        </w:rPr>
        <w:t>obiektów</w:t>
      </w:r>
    </w:p>
    <w:p w:rsidR="00C56C16" w:rsidRPr="000973E0" w:rsidRDefault="006F14DA" w:rsidP="00DE4597">
      <w:pPr>
        <w:pStyle w:val="Akapitzlist"/>
        <w:numPr>
          <w:ilvl w:val="0"/>
          <w:numId w:val="444"/>
        </w:numPr>
        <w:spacing w:after="0"/>
        <w:ind w:left="426"/>
        <w:rPr>
          <w:lang w:val="pl-PL"/>
        </w:rPr>
      </w:pPr>
      <w:r>
        <w:rPr>
          <w:lang w:val="pl-PL"/>
        </w:rPr>
        <w:t>Funkcje podstawowe</w:t>
      </w:r>
      <w:r w:rsidR="00C56C16" w:rsidRPr="000973E0">
        <w:rPr>
          <w:lang w:val="pl-PL"/>
        </w:rPr>
        <w:t xml:space="preserve"> łodzi:</w:t>
      </w:r>
    </w:p>
    <w:p w:rsidR="00C56C16" w:rsidRDefault="00C56C16" w:rsidP="009E3170">
      <w:pPr>
        <w:pStyle w:val="Akapitzlist2"/>
        <w:numPr>
          <w:ilvl w:val="0"/>
          <w:numId w:val="309"/>
        </w:numPr>
        <w:spacing w:after="0" w:line="256" w:lineRule="auto"/>
        <w:ind w:left="426"/>
        <w:rPr>
          <w:lang w:val="pl-PL"/>
        </w:rPr>
      </w:pPr>
      <w:r>
        <w:rPr>
          <w:lang w:val="pl-PL"/>
        </w:rPr>
        <w:t>Aktywne zwalczanie zagrożeń i zanieczyszczeń olejowych na morskich wodach przybrzeżnych, osłoniętych w portach oraz wodach śródlądowych</w:t>
      </w:r>
    </w:p>
    <w:p w:rsidR="00C56C16" w:rsidRDefault="00C56C16" w:rsidP="009E3170">
      <w:pPr>
        <w:pStyle w:val="Akapitzlist2"/>
        <w:numPr>
          <w:ilvl w:val="0"/>
          <w:numId w:val="309"/>
        </w:numPr>
        <w:spacing w:after="0" w:line="256" w:lineRule="auto"/>
        <w:ind w:left="426"/>
        <w:rPr>
          <w:lang w:val="pl-PL"/>
        </w:rPr>
      </w:pPr>
      <w:r>
        <w:rPr>
          <w:lang w:val="pl-PL"/>
        </w:rPr>
        <w:t>Współpraca w zakresie zwalczania zanieczyszczeń olejowych na morzu z innymi jednostkami MSPiR, np. holowanie zapór</w:t>
      </w:r>
    </w:p>
    <w:p w:rsidR="00C56C16" w:rsidRDefault="00C56C16" w:rsidP="00AD1E94">
      <w:pPr>
        <w:pStyle w:val="Akapitzlist2"/>
        <w:numPr>
          <w:ilvl w:val="0"/>
          <w:numId w:val="309"/>
        </w:numPr>
        <w:spacing w:after="0" w:line="256" w:lineRule="auto"/>
        <w:ind w:left="426"/>
        <w:rPr>
          <w:lang w:val="pl-PL"/>
        </w:rPr>
      </w:pPr>
      <w:r>
        <w:rPr>
          <w:lang w:val="pl-PL"/>
        </w:rPr>
        <w:t>Możliwość holowania małych jednostek pływających (uciąg minimalny – 1,5 tony dla łodzi nr 1 i 5 ton dla łodzi nr 2)</w:t>
      </w:r>
    </w:p>
    <w:p w:rsidR="00C56C16" w:rsidRPr="000973E0" w:rsidRDefault="00C56C16" w:rsidP="00DE4597">
      <w:pPr>
        <w:pStyle w:val="Akapitzlist"/>
        <w:numPr>
          <w:ilvl w:val="0"/>
          <w:numId w:val="444"/>
        </w:numPr>
        <w:spacing w:after="0"/>
        <w:ind w:left="426"/>
        <w:rPr>
          <w:lang w:val="pl-PL"/>
        </w:rPr>
      </w:pPr>
      <w:r w:rsidRPr="000973E0">
        <w:rPr>
          <w:lang w:val="pl-PL"/>
        </w:rPr>
        <w:t>Parametry podstawowe łodzi roboczej</w:t>
      </w:r>
    </w:p>
    <w:p w:rsidR="00C56C16" w:rsidRDefault="00C56C16" w:rsidP="009E3170">
      <w:pPr>
        <w:pStyle w:val="Akapitzlist2"/>
        <w:numPr>
          <w:ilvl w:val="0"/>
          <w:numId w:val="310"/>
        </w:numPr>
        <w:spacing w:after="0" w:line="256" w:lineRule="auto"/>
        <w:ind w:left="426"/>
        <w:rPr>
          <w:lang w:val="pl-PL"/>
        </w:rPr>
      </w:pPr>
      <w:r>
        <w:rPr>
          <w:lang w:val="pl-PL"/>
        </w:rPr>
        <w:t>Łódź w klasie PRS: *bKM III, *bKM IV lub ekwiwalentnej</w:t>
      </w:r>
    </w:p>
    <w:p w:rsidR="00C56C16" w:rsidRDefault="00C56C16" w:rsidP="009E3170">
      <w:pPr>
        <w:pStyle w:val="Akapitzlist2"/>
        <w:numPr>
          <w:ilvl w:val="0"/>
          <w:numId w:val="310"/>
        </w:numPr>
        <w:spacing w:after="0" w:line="256" w:lineRule="auto"/>
        <w:ind w:left="426"/>
        <w:rPr>
          <w:lang w:val="pl-PL"/>
        </w:rPr>
      </w:pPr>
      <w:r>
        <w:rPr>
          <w:lang w:val="pl-PL"/>
        </w:rPr>
        <w:t xml:space="preserve">Długość od </w:t>
      </w:r>
      <w:r w:rsidR="00CF6CA2">
        <w:rPr>
          <w:lang w:val="pl-PL"/>
        </w:rPr>
        <w:t>9,0</w:t>
      </w:r>
      <w:r>
        <w:rPr>
          <w:lang w:val="pl-PL"/>
        </w:rPr>
        <w:t xml:space="preserve"> do 12,0 m i ciężar (bez wyposażenia) poniżej 4.500 kg</w:t>
      </w:r>
    </w:p>
    <w:p w:rsidR="00C56C16" w:rsidRDefault="00C56C16" w:rsidP="009E3170">
      <w:pPr>
        <w:pStyle w:val="Akapitzlist2"/>
        <w:numPr>
          <w:ilvl w:val="0"/>
          <w:numId w:val="310"/>
        </w:numPr>
        <w:spacing w:after="0" w:line="256" w:lineRule="auto"/>
        <w:ind w:left="426"/>
        <w:rPr>
          <w:lang w:val="pl-PL"/>
        </w:rPr>
      </w:pPr>
      <w:r>
        <w:rPr>
          <w:lang w:val="pl-PL"/>
        </w:rPr>
        <w:t>Konstrukcja łodzi powinna zapewniać wieloletnią eksploatację w warunkach morskich</w:t>
      </w:r>
    </w:p>
    <w:p w:rsidR="00C56C16" w:rsidRDefault="00C56C16" w:rsidP="009E3170">
      <w:pPr>
        <w:pStyle w:val="Akapitzlist2"/>
        <w:numPr>
          <w:ilvl w:val="0"/>
          <w:numId w:val="310"/>
        </w:numPr>
        <w:spacing w:after="0" w:line="256" w:lineRule="auto"/>
        <w:ind w:left="426"/>
        <w:rPr>
          <w:lang w:val="pl-PL"/>
        </w:rPr>
      </w:pPr>
      <w:r>
        <w:rPr>
          <w:lang w:val="pl-PL"/>
        </w:rPr>
        <w:t>Materiał - Aluminium o podwyższonej wytrzymałości do zastosowań morskich. Konstrukcja spawana</w:t>
      </w:r>
    </w:p>
    <w:p w:rsidR="00C56C16" w:rsidRDefault="00C56C16" w:rsidP="009E3170">
      <w:pPr>
        <w:pStyle w:val="Akapitzlist2"/>
        <w:numPr>
          <w:ilvl w:val="0"/>
          <w:numId w:val="311"/>
        </w:numPr>
        <w:spacing w:after="0" w:line="256" w:lineRule="auto"/>
        <w:ind w:left="426"/>
        <w:rPr>
          <w:lang w:val="pl-PL"/>
        </w:rPr>
      </w:pPr>
      <w:r>
        <w:rPr>
          <w:lang w:val="pl-PL"/>
        </w:rPr>
        <w:t>Napęd i systemy: Dwa silniki o łącznej mocy min 300 Km. Napęd umożliwiający precyzyjne manewrowanie w zakresie prędkości 0 - 3 w. Uciąg w granicach 1,5 tony dla łodzi nr 1 oraz 5 ton dla łodzi nr. Prędkość maksymalna - min 20 w. dla łodzi nr 1 oraz min 10 w. dla łodzi nr 2</w:t>
      </w:r>
    </w:p>
    <w:p w:rsidR="00C56C16" w:rsidRDefault="00C56C16" w:rsidP="009E3170">
      <w:pPr>
        <w:pStyle w:val="Akapitzlist2"/>
        <w:numPr>
          <w:ilvl w:val="0"/>
          <w:numId w:val="311"/>
        </w:numPr>
        <w:spacing w:after="0" w:line="256" w:lineRule="auto"/>
        <w:ind w:left="426"/>
        <w:rPr>
          <w:lang w:val="pl-PL"/>
        </w:rPr>
      </w:pPr>
      <w:r>
        <w:rPr>
          <w:lang w:val="pl-PL"/>
        </w:rPr>
        <w:t>Zbiornik paliwa: atestowany, o pojemności umożliwiającej 12 godzinną pracę, wyposażony w zdalnie sterowany zawór odcinający.</w:t>
      </w:r>
    </w:p>
    <w:p w:rsidR="00C56C16" w:rsidRDefault="00C56C16" w:rsidP="009E3170">
      <w:pPr>
        <w:pStyle w:val="Akapitzlist2"/>
        <w:numPr>
          <w:ilvl w:val="0"/>
          <w:numId w:val="311"/>
        </w:numPr>
        <w:spacing w:after="0" w:line="256" w:lineRule="auto"/>
        <w:ind w:left="426"/>
        <w:rPr>
          <w:lang w:val="pl-PL"/>
        </w:rPr>
      </w:pPr>
      <w:r>
        <w:rPr>
          <w:lang w:val="pl-PL"/>
        </w:rPr>
        <w:t>Sterowanie: manualne hydrauliczne.</w:t>
      </w:r>
    </w:p>
    <w:p w:rsidR="00C56C16" w:rsidRDefault="00C56C16" w:rsidP="009E3170">
      <w:pPr>
        <w:pStyle w:val="Akapitzlist2"/>
        <w:numPr>
          <w:ilvl w:val="0"/>
          <w:numId w:val="311"/>
        </w:numPr>
        <w:spacing w:after="0" w:line="256" w:lineRule="auto"/>
        <w:ind w:left="426"/>
        <w:rPr>
          <w:lang w:val="pl-PL"/>
        </w:rPr>
      </w:pPr>
      <w:r>
        <w:rPr>
          <w:lang w:val="pl-PL"/>
        </w:rPr>
        <w:t>System odprowadzania wód zęzowych: elektryczna pompa automatyczna wspomagana pompą ręczną min. 1 szt.</w:t>
      </w:r>
    </w:p>
    <w:p w:rsidR="00C56C16" w:rsidRDefault="00C56C16" w:rsidP="009E3170">
      <w:pPr>
        <w:pStyle w:val="Akapitzlist2"/>
        <w:numPr>
          <w:ilvl w:val="0"/>
          <w:numId w:val="311"/>
        </w:numPr>
        <w:spacing w:after="0" w:line="256" w:lineRule="auto"/>
        <w:ind w:left="426"/>
        <w:rPr>
          <w:lang w:val="pl-PL"/>
        </w:rPr>
      </w:pPr>
      <w:r>
        <w:rPr>
          <w:lang w:val="pl-PL"/>
        </w:rPr>
        <w:t>Instalacja elektryczna: Wykonanie bryzgoszczelne, przeciwwybuchowe</w:t>
      </w:r>
    </w:p>
    <w:p w:rsidR="00C56C16" w:rsidRDefault="00C56C16" w:rsidP="009E3170">
      <w:pPr>
        <w:pStyle w:val="Akapitzlist2"/>
        <w:numPr>
          <w:ilvl w:val="0"/>
          <w:numId w:val="311"/>
        </w:numPr>
        <w:spacing w:after="0" w:line="256" w:lineRule="auto"/>
        <w:ind w:left="426"/>
        <w:rPr>
          <w:lang w:val="pl-PL"/>
        </w:rPr>
      </w:pPr>
      <w:r>
        <w:rPr>
          <w:lang w:val="pl-PL"/>
        </w:rPr>
        <w:t>Oświetlenie:</w:t>
      </w:r>
    </w:p>
    <w:p w:rsidR="00C56C16" w:rsidRDefault="00C56C16" w:rsidP="009E3170">
      <w:pPr>
        <w:pStyle w:val="Akapitzlist2"/>
        <w:numPr>
          <w:ilvl w:val="0"/>
          <w:numId w:val="312"/>
        </w:numPr>
        <w:spacing w:after="0" w:line="256" w:lineRule="auto"/>
        <w:ind w:left="426"/>
        <w:rPr>
          <w:lang w:val="pl-PL"/>
        </w:rPr>
      </w:pPr>
      <w:r>
        <w:rPr>
          <w:lang w:val="pl-PL"/>
        </w:rPr>
        <w:t>Oświetlenie nawigacyjne - zgodnie z COLREG 1972</w:t>
      </w:r>
    </w:p>
    <w:p w:rsidR="00C56C16" w:rsidRDefault="00C56C16" w:rsidP="009E3170">
      <w:pPr>
        <w:pStyle w:val="Akapitzlist2"/>
        <w:numPr>
          <w:ilvl w:val="0"/>
          <w:numId w:val="312"/>
        </w:numPr>
        <w:spacing w:after="0" w:line="256" w:lineRule="auto"/>
        <w:rPr>
          <w:lang w:val="pl-PL"/>
        </w:rPr>
      </w:pPr>
      <w:r>
        <w:rPr>
          <w:lang w:val="pl-PL"/>
        </w:rPr>
        <w:t xml:space="preserve">Oświetlenie robocze </w:t>
      </w:r>
      <w:r w:rsidR="003252A4">
        <w:rPr>
          <w:lang w:val="pl-PL"/>
        </w:rPr>
        <w:t xml:space="preserve">LED </w:t>
      </w:r>
      <w:r>
        <w:rPr>
          <w:lang w:val="pl-PL"/>
        </w:rPr>
        <w:t xml:space="preserve">in 2 reflektory o mocy </w:t>
      </w:r>
      <w:r w:rsidR="003252A4">
        <w:rPr>
          <w:lang w:val="pl-PL"/>
        </w:rPr>
        <w:t xml:space="preserve">równoważnej </w:t>
      </w:r>
      <w:r>
        <w:rPr>
          <w:lang w:val="pl-PL"/>
        </w:rPr>
        <w:t>min. 55 W do oświetlenia rufy i dziobu</w:t>
      </w:r>
    </w:p>
    <w:p w:rsidR="00C56C16" w:rsidRDefault="00C56C16" w:rsidP="009E3170">
      <w:pPr>
        <w:pStyle w:val="Akapitzlist2"/>
        <w:numPr>
          <w:ilvl w:val="0"/>
          <w:numId w:val="312"/>
        </w:numPr>
        <w:spacing w:after="0" w:line="256" w:lineRule="auto"/>
        <w:rPr>
          <w:lang w:val="pl-PL"/>
        </w:rPr>
      </w:pPr>
      <w:r>
        <w:rPr>
          <w:lang w:val="pl-PL"/>
        </w:rPr>
        <w:t>Szperacz reflektor</w:t>
      </w:r>
      <w:r w:rsidR="003252A4">
        <w:rPr>
          <w:lang w:val="pl-PL"/>
        </w:rPr>
        <w:t xml:space="preserve"> LED</w:t>
      </w:r>
      <w:r>
        <w:rPr>
          <w:lang w:val="pl-PL"/>
        </w:rPr>
        <w:t xml:space="preserve"> – o mocy </w:t>
      </w:r>
      <w:r w:rsidR="003252A4">
        <w:rPr>
          <w:lang w:val="pl-PL"/>
        </w:rPr>
        <w:t xml:space="preserve">równoważnej </w:t>
      </w:r>
      <w:r>
        <w:rPr>
          <w:lang w:val="pl-PL"/>
        </w:rPr>
        <w:t>min. 200 W</w:t>
      </w:r>
    </w:p>
    <w:p w:rsidR="00C56C16" w:rsidRDefault="00C56C16" w:rsidP="009E3170">
      <w:pPr>
        <w:pStyle w:val="Akapitzlist2"/>
        <w:numPr>
          <w:ilvl w:val="0"/>
          <w:numId w:val="312"/>
        </w:numPr>
        <w:spacing w:after="0" w:line="256" w:lineRule="auto"/>
        <w:rPr>
          <w:lang w:val="pl-PL"/>
        </w:rPr>
      </w:pPr>
      <w:r>
        <w:rPr>
          <w:lang w:val="pl-PL"/>
        </w:rPr>
        <w:t>Niebieska lampa błyskowa</w:t>
      </w:r>
      <w:r w:rsidR="004C35B1">
        <w:rPr>
          <w:lang w:val="pl-PL"/>
        </w:rPr>
        <w:t xml:space="preserve"> LED</w:t>
      </w:r>
    </w:p>
    <w:p w:rsidR="00C56C16" w:rsidRDefault="00C56C16" w:rsidP="009E3170">
      <w:pPr>
        <w:pStyle w:val="Akapitzlist2"/>
        <w:numPr>
          <w:ilvl w:val="0"/>
          <w:numId w:val="312"/>
        </w:numPr>
        <w:spacing w:after="0" w:line="256" w:lineRule="auto"/>
        <w:rPr>
          <w:lang w:val="pl-PL"/>
        </w:rPr>
      </w:pPr>
      <w:r>
        <w:rPr>
          <w:lang w:val="pl-PL"/>
        </w:rPr>
        <w:t>Oświetlenie wewnętrzne kabiny sternika</w:t>
      </w:r>
      <w:r w:rsidR="00EF23C6">
        <w:rPr>
          <w:lang w:val="pl-PL"/>
        </w:rPr>
        <w:t xml:space="preserve"> LED</w:t>
      </w:r>
    </w:p>
    <w:p w:rsidR="00C56C16" w:rsidRDefault="00C56C16" w:rsidP="009E3170">
      <w:pPr>
        <w:pStyle w:val="Akapitzlist2"/>
        <w:numPr>
          <w:ilvl w:val="0"/>
          <w:numId w:val="313"/>
        </w:numPr>
        <w:spacing w:after="0" w:line="256" w:lineRule="auto"/>
        <w:ind w:left="426"/>
        <w:rPr>
          <w:lang w:val="pl-PL"/>
        </w:rPr>
      </w:pPr>
      <w:r>
        <w:rPr>
          <w:lang w:val="pl-PL"/>
        </w:rPr>
        <w:t>Wyposażenie:</w:t>
      </w:r>
    </w:p>
    <w:p w:rsidR="00C56C16" w:rsidRDefault="00C56C16" w:rsidP="009E3170">
      <w:pPr>
        <w:pStyle w:val="Akapitzlist2"/>
        <w:numPr>
          <w:ilvl w:val="0"/>
          <w:numId w:val="314"/>
        </w:numPr>
        <w:spacing w:after="0" w:line="256" w:lineRule="auto"/>
        <w:rPr>
          <w:lang w:val="pl-PL"/>
        </w:rPr>
      </w:pPr>
      <w:r>
        <w:rPr>
          <w:lang w:val="pl-PL"/>
        </w:rPr>
        <w:t>Radar nawigacyjny szerokopasmowy wraz z anteną, ploterem i kolorowym wyświetlaczem</w:t>
      </w:r>
    </w:p>
    <w:p w:rsidR="00C56C16" w:rsidRDefault="00C56C16" w:rsidP="009E3170">
      <w:pPr>
        <w:pStyle w:val="Akapitzlist2"/>
        <w:numPr>
          <w:ilvl w:val="0"/>
          <w:numId w:val="314"/>
        </w:numPr>
        <w:spacing w:after="0" w:line="256" w:lineRule="auto"/>
        <w:rPr>
          <w:lang w:val="pl-PL"/>
        </w:rPr>
      </w:pPr>
      <w:r>
        <w:rPr>
          <w:lang w:val="pl-PL"/>
        </w:rPr>
        <w:t>Echosonda z pomiarem temperatury wody</w:t>
      </w:r>
    </w:p>
    <w:p w:rsidR="00C56C16" w:rsidRDefault="00C56C16" w:rsidP="009E3170">
      <w:pPr>
        <w:pStyle w:val="Akapitzlist2"/>
        <w:numPr>
          <w:ilvl w:val="0"/>
          <w:numId w:val="314"/>
        </w:numPr>
        <w:spacing w:after="0" w:line="256" w:lineRule="auto"/>
        <w:rPr>
          <w:lang w:val="pl-PL"/>
        </w:rPr>
      </w:pPr>
      <w:r>
        <w:rPr>
          <w:lang w:val="pl-PL"/>
        </w:rPr>
        <w:t>Kompas</w:t>
      </w:r>
    </w:p>
    <w:p w:rsidR="00C56C16" w:rsidRDefault="00C56C16" w:rsidP="009E3170">
      <w:pPr>
        <w:pStyle w:val="Akapitzlist2"/>
        <w:numPr>
          <w:ilvl w:val="0"/>
          <w:numId w:val="314"/>
        </w:numPr>
        <w:spacing w:after="0" w:line="256" w:lineRule="auto"/>
        <w:rPr>
          <w:lang w:val="pl-PL"/>
        </w:rPr>
      </w:pPr>
      <w:r>
        <w:rPr>
          <w:lang w:val="pl-PL"/>
        </w:rPr>
        <w:t>Radiotelefon morski stacjonarny wraz z anteną</w:t>
      </w:r>
    </w:p>
    <w:p w:rsidR="00C56C16" w:rsidRDefault="00C56C16" w:rsidP="009E3170">
      <w:pPr>
        <w:pStyle w:val="Akapitzlist2"/>
        <w:numPr>
          <w:ilvl w:val="0"/>
          <w:numId w:val="314"/>
        </w:numPr>
        <w:spacing w:after="0" w:line="256" w:lineRule="auto"/>
        <w:rPr>
          <w:lang w:val="pl-PL"/>
        </w:rPr>
      </w:pPr>
      <w:r>
        <w:rPr>
          <w:lang w:val="pl-PL"/>
        </w:rPr>
        <w:t>Radiotelefon morski przenośny szt. 2</w:t>
      </w:r>
    </w:p>
    <w:p w:rsidR="00C56C16" w:rsidRDefault="00C56C16" w:rsidP="009E3170">
      <w:pPr>
        <w:pStyle w:val="Akapitzlist2"/>
        <w:numPr>
          <w:ilvl w:val="0"/>
          <w:numId w:val="314"/>
        </w:numPr>
        <w:spacing w:after="0" w:line="256" w:lineRule="auto"/>
        <w:ind w:left="426"/>
        <w:rPr>
          <w:lang w:val="pl-PL"/>
        </w:rPr>
      </w:pPr>
      <w:r>
        <w:rPr>
          <w:lang w:val="pl-PL"/>
        </w:rPr>
        <w:t>Megafon</w:t>
      </w:r>
    </w:p>
    <w:p w:rsidR="00C56C16" w:rsidRDefault="00C56C16" w:rsidP="009E3170">
      <w:pPr>
        <w:pStyle w:val="Akapitzlist2"/>
        <w:numPr>
          <w:ilvl w:val="0"/>
          <w:numId w:val="314"/>
        </w:numPr>
        <w:spacing w:after="0" w:line="256" w:lineRule="auto"/>
        <w:rPr>
          <w:lang w:val="pl-PL"/>
        </w:rPr>
      </w:pPr>
      <w:r>
        <w:rPr>
          <w:lang w:val="pl-PL"/>
        </w:rPr>
        <w:t>AIS - klasa B</w:t>
      </w:r>
    </w:p>
    <w:p w:rsidR="00C56C16" w:rsidRDefault="00C56C16" w:rsidP="009E3170">
      <w:pPr>
        <w:pStyle w:val="Akapitzlist2"/>
        <w:numPr>
          <w:ilvl w:val="0"/>
          <w:numId w:val="314"/>
        </w:numPr>
        <w:spacing w:after="0" w:line="256" w:lineRule="auto"/>
        <w:rPr>
          <w:lang w:val="pl-PL"/>
        </w:rPr>
      </w:pPr>
      <w:r>
        <w:rPr>
          <w:lang w:val="pl-PL"/>
        </w:rPr>
        <w:t>Reflektor radarowy</w:t>
      </w:r>
    </w:p>
    <w:p w:rsidR="00C56C16" w:rsidRDefault="00C56C16" w:rsidP="009E3170">
      <w:pPr>
        <w:pStyle w:val="Akapitzlist2"/>
        <w:numPr>
          <w:ilvl w:val="0"/>
          <w:numId w:val="313"/>
        </w:numPr>
        <w:spacing w:after="0" w:line="256" w:lineRule="auto"/>
        <w:ind w:left="426"/>
        <w:rPr>
          <w:lang w:val="pl-PL"/>
        </w:rPr>
      </w:pPr>
      <w:r>
        <w:rPr>
          <w:lang w:val="pl-PL"/>
        </w:rPr>
        <w:t>Wyposażenie dodatkowe:</w:t>
      </w:r>
    </w:p>
    <w:p w:rsidR="00C56C16" w:rsidRDefault="00C56C16" w:rsidP="009E3170">
      <w:pPr>
        <w:pStyle w:val="Akapitzlist2"/>
        <w:numPr>
          <w:ilvl w:val="0"/>
          <w:numId w:val="315"/>
        </w:numPr>
        <w:spacing w:after="0" w:line="256" w:lineRule="auto"/>
        <w:rPr>
          <w:lang w:val="pl-PL"/>
        </w:rPr>
      </w:pPr>
      <w:r>
        <w:rPr>
          <w:lang w:val="pl-PL"/>
        </w:rPr>
        <w:t>Pomieszczenie dla załogi - zamykana kabina umieszczona w części rufowej, umożliwiająca przebywanie 2 - 3 członków załogi. Widoczność we wszystkich kierunkach, wycieraczki zamontowane na szybach, 2 fotele + ławka składana. Konsola sternika wyposażona w panele; sterowania, nawigacyjny, kontroli pracy silnika oraz radiotelefon.</w:t>
      </w:r>
    </w:p>
    <w:p w:rsidR="00C56C16" w:rsidRDefault="00C56C16" w:rsidP="009E3170">
      <w:pPr>
        <w:pStyle w:val="Akapitzlist2"/>
        <w:numPr>
          <w:ilvl w:val="0"/>
          <w:numId w:val="315"/>
        </w:numPr>
        <w:spacing w:after="0" w:line="256" w:lineRule="auto"/>
        <w:rPr>
          <w:lang w:val="pl-PL"/>
        </w:rPr>
      </w:pPr>
      <w:r>
        <w:rPr>
          <w:lang w:val="pl-PL"/>
        </w:rPr>
        <w:t>Pokład Roboczy: wykonany w wersji antypoślizgowej</w:t>
      </w:r>
    </w:p>
    <w:p w:rsidR="00C56C16" w:rsidRDefault="00C56C16" w:rsidP="009E3170">
      <w:pPr>
        <w:pStyle w:val="Akapitzlist2"/>
        <w:numPr>
          <w:ilvl w:val="0"/>
          <w:numId w:val="315"/>
        </w:numPr>
        <w:spacing w:after="0" w:line="256" w:lineRule="auto"/>
        <w:rPr>
          <w:lang w:val="pl-PL"/>
        </w:rPr>
      </w:pPr>
      <w:r>
        <w:rPr>
          <w:lang w:val="pl-PL"/>
        </w:rPr>
        <w:t xml:space="preserve">Ruchoma rampa robocza w części dziobowej dla łodzi nr 1 </w:t>
      </w:r>
    </w:p>
    <w:p w:rsidR="00C56C16" w:rsidRDefault="00C56C16" w:rsidP="009E3170">
      <w:pPr>
        <w:pStyle w:val="Akapitzlist2"/>
        <w:numPr>
          <w:ilvl w:val="0"/>
          <w:numId w:val="315"/>
        </w:numPr>
        <w:spacing w:after="0" w:line="256" w:lineRule="auto"/>
        <w:rPr>
          <w:lang w:val="pl-PL"/>
        </w:rPr>
      </w:pPr>
      <w:r>
        <w:rPr>
          <w:lang w:val="pl-PL"/>
        </w:rPr>
        <w:t>Ławki burtowe składane</w:t>
      </w:r>
    </w:p>
    <w:p w:rsidR="00C56C16" w:rsidRDefault="00C56C16" w:rsidP="009E3170">
      <w:pPr>
        <w:pStyle w:val="Akapitzlist2"/>
        <w:numPr>
          <w:ilvl w:val="0"/>
          <w:numId w:val="315"/>
        </w:numPr>
        <w:spacing w:after="0" w:line="256" w:lineRule="auto"/>
        <w:rPr>
          <w:lang w:val="pl-PL"/>
        </w:rPr>
      </w:pPr>
      <w:r>
        <w:rPr>
          <w:lang w:val="pl-PL"/>
        </w:rPr>
        <w:t>Środki bezpieczeństwa i ratunkowe dla wszystkich członków załogi</w:t>
      </w:r>
      <w:r w:rsidR="00AD22CB">
        <w:rPr>
          <w:lang w:val="pl-PL"/>
        </w:rPr>
        <w:t xml:space="preserve"> (nadmuchiwane pasy ratunkowe SOLAS)</w:t>
      </w:r>
    </w:p>
    <w:p w:rsidR="00C56C16" w:rsidRDefault="00C56C16" w:rsidP="009E3170">
      <w:pPr>
        <w:pStyle w:val="Akapitzlist2"/>
        <w:numPr>
          <w:ilvl w:val="0"/>
          <w:numId w:val="315"/>
        </w:numPr>
        <w:spacing w:after="0" w:line="256" w:lineRule="auto"/>
        <w:rPr>
          <w:lang w:val="pl-PL"/>
        </w:rPr>
      </w:pPr>
      <w:r>
        <w:rPr>
          <w:lang w:val="pl-PL"/>
        </w:rPr>
        <w:t>Dokumentacja zdawcza i eksploatacyjna w języku polskim</w:t>
      </w:r>
    </w:p>
    <w:p w:rsidR="00C56C16" w:rsidRDefault="00C56C16" w:rsidP="009E3170">
      <w:pPr>
        <w:pStyle w:val="Akapitzlist2"/>
        <w:numPr>
          <w:ilvl w:val="0"/>
          <w:numId w:val="313"/>
        </w:numPr>
        <w:spacing w:after="0" w:line="256" w:lineRule="auto"/>
        <w:ind w:left="426"/>
        <w:rPr>
          <w:lang w:val="pl-PL"/>
        </w:rPr>
      </w:pPr>
      <w:r>
        <w:rPr>
          <w:lang w:val="pl-PL"/>
        </w:rPr>
        <w:t>System zbierania zanieczyszczeń z powierzchni wody</w:t>
      </w:r>
    </w:p>
    <w:p w:rsidR="00C56C16" w:rsidRDefault="00C56C16" w:rsidP="009E3170">
      <w:pPr>
        <w:pStyle w:val="Akapitzlist2"/>
        <w:numPr>
          <w:ilvl w:val="0"/>
          <w:numId w:val="316"/>
        </w:numPr>
        <w:spacing w:after="0" w:line="256" w:lineRule="auto"/>
        <w:rPr>
          <w:lang w:val="pl-PL"/>
        </w:rPr>
      </w:pPr>
      <w:r>
        <w:rPr>
          <w:lang w:val="pl-PL"/>
        </w:rPr>
        <w:t xml:space="preserve">Szybkość zbierania: </w:t>
      </w:r>
      <w:r w:rsidR="006E709B">
        <w:rPr>
          <w:lang w:val="pl-PL"/>
        </w:rPr>
        <w:t>definiowana</w:t>
      </w:r>
      <w:r w:rsidR="00A81F9E">
        <w:rPr>
          <w:lang w:val="pl-PL"/>
        </w:rPr>
        <w:t xml:space="preserve"> jako</w:t>
      </w:r>
      <w:r>
        <w:rPr>
          <w:lang w:val="pl-PL"/>
        </w:rPr>
        <w:t xml:space="preserve"> iloczyn szerokości wlotu urządzenia zbierającego i prędkości zbierania - Min 7.000 m2/h.</w:t>
      </w:r>
    </w:p>
    <w:p w:rsidR="00C56C16" w:rsidRDefault="00C56C16" w:rsidP="009E3170">
      <w:pPr>
        <w:pStyle w:val="Akapitzlist2"/>
        <w:numPr>
          <w:ilvl w:val="0"/>
          <w:numId w:val="316"/>
        </w:numPr>
        <w:spacing w:after="0" w:line="256" w:lineRule="auto"/>
        <w:rPr>
          <w:lang w:val="pl-PL"/>
        </w:rPr>
      </w:pPr>
      <w:r>
        <w:rPr>
          <w:lang w:val="pl-PL"/>
        </w:rPr>
        <w:t>Wydajność zbierania: Nominalna wydajność urządzenia zbierającego min 20m3/h.</w:t>
      </w:r>
    </w:p>
    <w:p w:rsidR="00C56C16" w:rsidRDefault="00C56C16" w:rsidP="009E3170">
      <w:pPr>
        <w:pStyle w:val="Akapitzlist2"/>
        <w:numPr>
          <w:ilvl w:val="0"/>
          <w:numId w:val="316"/>
        </w:numPr>
        <w:spacing w:after="0" w:line="256" w:lineRule="auto"/>
        <w:rPr>
          <w:lang w:val="pl-PL"/>
        </w:rPr>
      </w:pPr>
      <w:r>
        <w:rPr>
          <w:lang w:val="pl-PL"/>
        </w:rPr>
        <w:t>Efektywność zbierania: mierzona zawartością oleju w zbieranej mieszaninie (powyżej 50% zawartości oleju w zebranej mieszaninie). Spełnianie wymagań w zakresie składowania i transportu materiałów niebezpiecznych oraz substancji olejowych</w:t>
      </w:r>
    </w:p>
    <w:p w:rsidR="00C56C16" w:rsidRDefault="00C56C16" w:rsidP="009E3170">
      <w:pPr>
        <w:pStyle w:val="Akapitzlist2"/>
        <w:numPr>
          <w:ilvl w:val="0"/>
          <w:numId w:val="316"/>
        </w:numPr>
        <w:spacing w:after="0" w:line="256" w:lineRule="auto"/>
        <w:rPr>
          <w:lang w:val="pl-PL"/>
        </w:rPr>
      </w:pPr>
      <w:r>
        <w:rPr>
          <w:lang w:val="pl-PL"/>
        </w:rPr>
        <w:t>Zakres lepkości zbieranych produktów naftowych: od 15 do 150.000 cSt</w:t>
      </w:r>
    </w:p>
    <w:p w:rsidR="00C56C16" w:rsidRDefault="00C56C16" w:rsidP="009E3170">
      <w:pPr>
        <w:pStyle w:val="Akapitzlist2"/>
        <w:numPr>
          <w:ilvl w:val="0"/>
          <w:numId w:val="316"/>
        </w:numPr>
        <w:spacing w:after="0" w:line="256" w:lineRule="auto"/>
        <w:rPr>
          <w:lang w:val="pl-PL"/>
        </w:rPr>
      </w:pPr>
      <w:r>
        <w:rPr>
          <w:lang w:val="pl-PL"/>
        </w:rPr>
        <w:t>Pojemność układu retencyjnego:</w:t>
      </w:r>
    </w:p>
    <w:p w:rsidR="00C56C16" w:rsidRDefault="00C56C16" w:rsidP="009E3170">
      <w:pPr>
        <w:pStyle w:val="Akapitzlist2"/>
        <w:numPr>
          <w:ilvl w:val="0"/>
          <w:numId w:val="316"/>
        </w:numPr>
        <w:spacing w:after="0" w:line="256" w:lineRule="auto"/>
        <w:rPr>
          <w:lang w:val="pl-PL"/>
        </w:rPr>
      </w:pPr>
      <w:r>
        <w:rPr>
          <w:lang w:val="pl-PL"/>
        </w:rPr>
        <w:t>Zbiornik wymienny, mocowany na ramie o poj. Min. 1 m3</w:t>
      </w:r>
    </w:p>
    <w:p w:rsidR="00C56C16" w:rsidRDefault="00C56C16" w:rsidP="009E3170">
      <w:pPr>
        <w:pStyle w:val="Akapitzlist2"/>
        <w:numPr>
          <w:ilvl w:val="0"/>
          <w:numId w:val="316"/>
        </w:numPr>
        <w:spacing w:after="0" w:line="256" w:lineRule="auto"/>
        <w:rPr>
          <w:lang w:val="pl-PL"/>
        </w:rPr>
      </w:pPr>
      <w:r>
        <w:rPr>
          <w:lang w:val="pl-PL"/>
        </w:rPr>
        <w:t>Możliwość szybkiego opróżniania zbiornika</w:t>
      </w:r>
    </w:p>
    <w:p w:rsidR="00C56C16" w:rsidRDefault="00C56C16" w:rsidP="009E3170">
      <w:pPr>
        <w:pStyle w:val="Akapitzlist2"/>
        <w:numPr>
          <w:ilvl w:val="0"/>
          <w:numId w:val="316"/>
        </w:numPr>
        <w:spacing w:after="0" w:line="256" w:lineRule="auto"/>
        <w:rPr>
          <w:lang w:val="pl-PL"/>
        </w:rPr>
      </w:pPr>
      <w:r>
        <w:rPr>
          <w:lang w:val="pl-PL"/>
        </w:rPr>
        <w:t>Dodatkowo System konfekcjonowania zanieczyszczenia (np. system składowania odpadów w workach)</w:t>
      </w:r>
    </w:p>
    <w:p w:rsidR="00C56C16" w:rsidRDefault="00C56C16" w:rsidP="009E3170">
      <w:pPr>
        <w:pStyle w:val="Akapitzlist2"/>
        <w:numPr>
          <w:ilvl w:val="0"/>
          <w:numId w:val="313"/>
        </w:numPr>
        <w:spacing w:after="0" w:line="256" w:lineRule="auto"/>
        <w:ind w:left="426"/>
        <w:rPr>
          <w:lang w:val="pl-PL"/>
        </w:rPr>
      </w:pPr>
      <w:r>
        <w:rPr>
          <w:lang w:val="pl-PL"/>
        </w:rPr>
        <w:t>Pozostałe wyposażenie:</w:t>
      </w:r>
    </w:p>
    <w:p w:rsidR="00C56C16" w:rsidRDefault="00C56C16" w:rsidP="009E3170">
      <w:pPr>
        <w:pStyle w:val="Akapitzlist2"/>
        <w:numPr>
          <w:ilvl w:val="0"/>
          <w:numId w:val="317"/>
        </w:numPr>
        <w:spacing w:after="0" w:line="256" w:lineRule="auto"/>
        <w:rPr>
          <w:lang w:val="pl-PL"/>
        </w:rPr>
      </w:pPr>
      <w:r>
        <w:rPr>
          <w:lang w:val="pl-PL"/>
        </w:rPr>
        <w:t xml:space="preserve">Hak holowniczy, </w:t>
      </w:r>
    </w:p>
    <w:p w:rsidR="00C56C16" w:rsidRDefault="00C56C16" w:rsidP="009E3170">
      <w:pPr>
        <w:pStyle w:val="Akapitzlist2"/>
        <w:numPr>
          <w:ilvl w:val="0"/>
          <w:numId w:val="317"/>
        </w:numPr>
        <w:spacing w:line="256" w:lineRule="auto"/>
        <w:rPr>
          <w:lang w:val="pl-PL"/>
        </w:rPr>
      </w:pPr>
      <w:r>
        <w:rPr>
          <w:lang w:val="pl-PL"/>
        </w:rPr>
        <w:t>Mocowanie jednopunktowe do podnoszenia/opuszczania łodzi roboczej z pokłady statku.</w:t>
      </w:r>
    </w:p>
    <w:p w:rsidR="00C56C16" w:rsidRPr="00AD1E94" w:rsidRDefault="00140101" w:rsidP="006620D1">
      <w:pPr>
        <w:pStyle w:val="Akapitzlist"/>
        <w:numPr>
          <w:ilvl w:val="6"/>
          <w:numId w:val="244"/>
        </w:numPr>
        <w:spacing w:before="240" w:after="0"/>
        <w:ind w:left="709"/>
        <w:rPr>
          <w:lang w:val="pl-PL"/>
        </w:rPr>
      </w:pPr>
      <w:r w:rsidRPr="00AD1E94">
        <w:rPr>
          <w:lang w:val="pl-PL"/>
        </w:rPr>
        <w:t>Statkow</w:t>
      </w:r>
      <w:r w:rsidR="00EC4466">
        <w:rPr>
          <w:lang w:val="pl-PL"/>
        </w:rPr>
        <w:t>y</w:t>
      </w:r>
      <w:r w:rsidR="00C56C16" w:rsidRPr="00AD1E94">
        <w:rPr>
          <w:lang w:val="pl-PL"/>
        </w:rPr>
        <w:t xml:space="preserve"> i mobiln</w:t>
      </w:r>
      <w:r w:rsidR="00EC4466">
        <w:rPr>
          <w:lang w:val="pl-PL"/>
        </w:rPr>
        <w:t>y</w:t>
      </w:r>
      <w:r w:rsidR="00C56C16" w:rsidRPr="00AD1E94">
        <w:rPr>
          <w:lang w:val="pl-PL"/>
        </w:rPr>
        <w:t xml:space="preserve"> systemy likwidacji zanieczyszczeń olejowych metodą dyspersji</w:t>
      </w:r>
    </w:p>
    <w:p w:rsidR="00106EB5" w:rsidRDefault="00C56C16" w:rsidP="00DF351C">
      <w:pPr>
        <w:spacing w:after="0"/>
        <w:rPr>
          <w:lang w:val="pl-PL"/>
        </w:rPr>
      </w:pPr>
      <w:r>
        <w:rPr>
          <w:lang w:val="pl-PL"/>
        </w:rPr>
        <w:t>S</w:t>
      </w:r>
      <w:r w:rsidR="006D39DE">
        <w:rPr>
          <w:lang w:val="pl-PL"/>
        </w:rPr>
        <w:t xml:space="preserve">tatek będzie posiadał </w:t>
      </w:r>
      <w:r>
        <w:rPr>
          <w:lang w:val="pl-PL"/>
        </w:rPr>
        <w:t>urządzenie do stosowania środków dyspergujących, oparte n</w:t>
      </w:r>
      <w:r w:rsidR="006D39DE">
        <w:rPr>
          <w:lang w:val="pl-PL"/>
        </w:rPr>
        <w:t xml:space="preserve">a wysuwanych z burt </w:t>
      </w:r>
      <w:r>
        <w:rPr>
          <w:lang w:val="pl-PL"/>
        </w:rPr>
        <w:t xml:space="preserve">statku ramionach </w:t>
      </w:r>
      <w:r w:rsidR="00EE1B9D">
        <w:rPr>
          <w:lang w:val="pl-PL"/>
        </w:rPr>
        <w:t xml:space="preserve">o długości 10 m., </w:t>
      </w:r>
      <w:r>
        <w:rPr>
          <w:lang w:val="pl-PL"/>
        </w:rPr>
        <w:t>wyposażonych w dysze połączone z</w:t>
      </w:r>
      <w:r w:rsidR="00EE1B9D">
        <w:rPr>
          <w:lang w:val="pl-PL"/>
        </w:rPr>
        <w:t xml:space="preserve"> pompą oraz systemem dozowania. </w:t>
      </w:r>
      <w:r w:rsidR="00106EB5">
        <w:rPr>
          <w:lang w:val="pl-PL"/>
        </w:rPr>
        <w:t xml:space="preserve">Zamawiający dopuszcza wykorzystanie instalacji mycia ramion </w:t>
      </w:r>
      <w:r w:rsidR="006E709B">
        <w:rPr>
          <w:lang w:val="pl-PL"/>
        </w:rPr>
        <w:t>zbierających</w:t>
      </w:r>
      <w:r w:rsidR="00106EB5">
        <w:rPr>
          <w:lang w:val="pl-PL"/>
        </w:rPr>
        <w:t xml:space="preserve"> jako systemu dozowania dyspergentów.</w:t>
      </w:r>
      <w:r w:rsidR="00EE1B9D">
        <w:rPr>
          <w:lang w:val="pl-PL"/>
        </w:rPr>
        <w:t xml:space="preserve"> Podstawowym wymaganiem dla instalacji jest:</w:t>
      </w:r>
    </w:p>
    <w:p w:rsidR="00EE1B9D" w:rsidRPr="00EE1B9D" w:rsidRDefault="00EE1B9D" w:rsidP="00EE1B9D">
      <w:pPr>
        <w:pStyle w:val="Akapitzlist"/>
        <w:numPr>
          <w:ilvl w:val="0"/>
          <w:numId w:val="313"/>
        </w:numPr>
        <w:rPr>
          <w:vertAlign w:val="superscript"/>
          <w:lang w:val="pl-PL"/>
        </w:rPr>
      </w:pPr>
      <w:r w:rsidRPr="00EE1B9D">
        <w:rPr>
          <w:lang w:val="pl-PL"/>
        </w:rPr>
        <w:t>Wydajność – ok. 10 m</w:t>
      </w:r>
      <w:r w:rsidR="00293337">
        <w:rPr>
          <w:vertAlign w:val="superscript"/>
          <w:lang w:val="pl-PL"/>
        </w:rPr>
        <w:t>2</w:t>
      </w:r>
      <w:r w:rsidRPr="00EE1B9D">
        <w:rPr>
          <w:lang w:val="pl-PL"/>
        </w:rPr>
        <w:t>/km</w:t>
      </w:r>
      <w:r w:rsidRPr="00EE1B9D">
        <w:rPr>
          <w:vertAlign w:val="superscript"/>
          <w:lang w:val="pl-PL"/>
        </w:rPr>
        <w:t>2</w:t>
      </w:r>
    </w:p>
    <w:p w:rsidR="00EE1B9D" w:rsidRPr="001239C2" w:rsidRDefault="00EE1B9D" w:rsidP="00EE1B9D">
      <w:pPr>
        <w:pStyle w:val="Akapitzlist"/>
        <w:numPr>
          <w:ilvl w:val="0"/>
          <w:numId w:val="313"/>
        </w:numPr>
        <w:rPr>
          <w:vertAlign w:val="superscript"/>
          <w:lang w:val="pl-PL"/>
        </w:rPr>
      </w:pPr>
      <w:r>
        <w:rPr>
          <w:lang w:val="pl-PL"/>
        </w:rPr>
        <w:t xml:space="preserve">Wytwarzanie kropli cieczy </w:t>
      </w:r>
      <w:r w:rsidR="001239C2">
        <w:rPr>
          <w:lang w:val="pl-PL"/>
        </w:rPr>
        <w:t xml:space="preserve">o średnicy </w:t>
      </w:r>
      <w:r>
        <w:rPr>
          <w:lang w:val="pl-PL"/>
        </w:rPr>
        <w:t xml:space="preserve">w granicach 400 </w:t>
      </w:r>
      <w:r w:rsidR="001239C2">
        <w:rPr>
          <w:lang w:val="pl-PL"/>
        </w:rPr>
        <w:t>–</w:t>
      </w:r>
      <w:r>
        <w:rPr>
          <w:lang w:val="pl-PL"/>
        </w:rPr>
        <w:t xml:space="preserve"> 700</w:t>
      </w:r>
      <w:r w:rsidR="001239C2">
        <w:rPr>
          <w:lang w:val="pl-PL"/>
        </w:rPr>
        <w:t xml:space="preserve"> </w:t>
      </w:r>
      <w:r w:rsidR="001239C2">
        <w:rPr>
          <w:rFonts w:cstheme="minorHAnsi"/>
          <w:lang w:val="pl-PL"/>
        </w:rPr>
        <w:t>µ</w:t>
      </w:r>
      <w:r w:rsidR="001239C2">
        <w:rPr>
          <w:lang w:val="pl-PL"/>
        </w:rPr>
        <w:t>m</w:t>
      </w:r>
    </w:p>
    <w:p w:rsidR="00EE1B9D" w:rsidRPr="00DF351C" w:rsidRDefault="001239C2" w:rsidP="00106EB5">
      <w:pPr>
        <w:pStyle w:val="Akapitzlist"/>
        <w:numPr>
          <w:ilvl w:val="0"/>
          <w:numId w:val="313"/>
        </w:numPr>
        <w:rPr>
          <w:vertAlign w:val="superscript"/>
          <w:lang w:val="pl-PL"/>
        </w:rPr>
      </w:pPr>
      <w:r>
        <w:rPr>
          <w:lang w:val="pl-PL"/>
        </w:rPr>
        <w:t>Dysze powinny znajdować się 1 – 2 m. nad powierzchnią wody</w:t>
      </w:r>
    </w:p>
    <w:p w:rsidR="006D39DE" w:rsidRDefault="006D39DE" w:rsidP="0011774D">
      <w:pPr>
        <w:rPr>
          <w:lang w:val="pl-PL"/>
        </w:rPr>
      </w:pPr>
      <w:r>
        <w:rPr>
          <w:lang w:val="pl-PL"/>
        </w:rPr>
        <w:t xml:space="preserve">Alternatywnym rozwiązaniem jest </w:t>
      </w:r>
      <w:r w:rsidR="00EE1B9D">
        <w:rPr>
          <w:lang w:val="pl-PL"/>
        </w:rPr>
        <w:t xml:space="preserve">wykorzystanie dysz o specjalnej konstrukcji umożliwiającej stosowanie dyspergentów bezpośrednio z pokładu (burty) statku lub z wykorzystaniem jednego z dźwigów pokładowych. </w:t>
      </w:r>
      <w:r w:rsidR="001239C2">
        <w:rPr>
          <w:lang w:val="pl-PL"/>
        </w:rPr>
        <w:t>Dysze typu</w:t>
      </w:r>
      <w:r w:rsidR="00DF351C">
        <w:rPr>
          <w:lang w:val="pl-PL"/>
        </w:rPr>
        <w:t xml:space="preserve"> np.</w:t>
      </w:r>
      <w:r w:rsidR="001239C2">
        <w:rPr>
          <w:lang w:val="pl-PL"/>
        </w:rPr>
        <w:t xml:space="preserve"> AFEDO (Ayles Fernie) lub równoważne powinny charakteryzować się łatwością montażu w dowolnym miejscu na statku i posiadać zestaw węży o odpowiedniej długości.</w:t>
      </w:r>
    </w:p>
    <w:p w:rsidR="001239C2" w:rsidRDefault="001239C2" w:rsidP="0011774D">
      <w:pPr>
        <w:rPr>
          <w:lang w:val="pl-PL"/>
        </w:rPr>
      </w:pPr>
      <w:r>
        <w:rPr>
          <w:lang w:val="pl-PL"/>
        </w:rPr>
        <w:t>Decyzja o wyborze instalacji do dyspergowania zostanie podjęta na etapie projektu technicznego na podstawie uzgodnień pomiędzy Zamawiającym, a wykonawcą</w:t>
      </w:r>
    </w:p>
    <w:p w:rsidR="00EE1B9D" w:rsidRDefault="00EE1B9D" w:rsidP="0011774D">
      <w:pPr>
        <w:rPr>
          <w:lang w:val="pl-PL"/>
        </w:rPr>
      </w:pPr>
      <w:r>
        <w:rPr>
          <w:lang w:val="pl-PL"/>
        </w:rPr>
        <w:t>Dodatkowo przenośne systemy aplikacji dyspergentów umieszczone zostaną na pokład</w:t>
      </w:r>
      <w:r w:rsidR="00EC4466">
        <w:rPr>
          <w:lang w:val="pl-PL"/>
        </w:rPr>
        <w:t>zie</w:t>
      </w:r>
      <w:r>
        <w:rPr>
          <w:lang w:val="pl-PL"/>
        </w:rPr>
        <w:t xml:space="preserve"> łodzi robocz</w:t>
      </w:r>
      <w:r w:rsidR="00EC4466">
        <w:rPr>
          <w:lang w:val="pl-PL"/>
        </w:rPr>
        <w:t>ej</w:t>
      </w:r>
      <w:r>
        <w:rPr>
          <w:lang w:val="pl-PL"/>
        </w:rPr>
        <w:t xml:space="preserve">. </w:t>
      </w:r>
    </w:p>
    <w:p w:rsidR="003B2DA3" w:rsidRPr="006620D1" w:rsidRDefault="00C56C16" w:rsidP="006620D1">
      <w:pPr>
        <w:pStyle w:val="Akapitzlist"/>
        <w:numPr>
          <w:ilvl w:val="6"/>
          <w:numId w:val="244"/>
        </w:numPr>
        <w:spacing w:after="0"/>
        <w:ind w:left="709"/>
        <w:rPr>
          <w:lang w:val="pl-PL"/>
        </w:rPr>
      </w:pPr>
      <w:r w:rsidRPr="00B5078C">
        <w:rPr>
          <w:lang w:val="pl-PL"/>
        </w:rPr>
        <w:t>Urządzenia i systemy do odwadniania, transportu oraz czasowego składowania substancji olejowych zebranych z powierzchni wody</w:t>
      </w:r>
    </w:p>
    <w:p w:rsidR="00C56C16" w:rsidRPr="003B2DA3" w:rsidRDefault="00C56C16" w:rsidP="00DE4597">
      <w:pPr>
        <w:pStyle w:val="Akapitzlist"/>
        <w:numPr>
          <w:ilvl w:val="0"/>
          <w:numId w:val="445"/>
        </w:numPr>
        <w:spacing w:after="0"/>
        <w:ind w:left="426"/>
        <w:rPr>
          <w:lang w:val="pl-PL"/>
        </w:rPr>
      </w:pPr>
      <w:r w:rsidRPr="003B2DA3">
        <w:rPr>
          <w:lang w:val="pl-PL"/>
        </w:rPr>
        <w:t>Zbiorniki statkowe wg następującej specyfikacji:</w:t>
      </w:r>
    </w:p>
    <w:p w:rsidR="003B2DA3" w:rsidRDefault="00C56C16" w:rsidP="009E3170">
      <w:pPr>
        <w:pStyle w:val="Akapitzlist2"/>
        <w:numPr>
          <w:ilvl w:val="0"/>
          <w:numId w:val="313"/>
        </w:numPr>
        <w:spacing w:after="0" w:line="256" w:lineRule="auto"/>
        <w:ind w:left="426"/>
        <w:rPr>
          <w:lang w:val="pl-PL"/>
        </w:rPr>
      </w:pPr>
      <w:r>
        <w:rPr>
          <w:lang w:val="pl-PL"/>
        </w:rPr>
        <w:t xml:space="preserve">Zbiorniki stałe. Całkowita pojemność zbiorników stałych na statku </w:t>
      </w:r>
      <w:r w:rsidR="003B2DA3">
        <w:rPr>
          <w:lang w:val="pl-PL"/>
        </w:rPr>
        <w:t>powinna wynosić nie mniej niż 8</w:t>
      </w:r>
      <w:r w:rsidR="00EC4466">
        <w:rPr>
          <w:lang w:val="pl-PL"/>
        </w:rPr>
        <w:t>0</w:t>
      </w:r>
      <w:r>
        <w:rPr>
          <w:lang w:val="pl-PL"/>
        </w:rPr>
        <w:t>0 m3, w tym dla zbiorników HNS pojemność</w:t>
      </w:r>
      <w:r w:rsidR="003B2DA3">
        <w:rPr>
          <w:lang w:val="pl-PL"/>
        </w:rPr>
        <w:t xml:space="preserve"> powinna wynosić, co najmniej 15</w:t>
      </w:r>
      <w:r>
        <w:rPr>
          <w:lang w:val="pl-PL"/>
        </w:rPr>
        <w:t>0 m3.</w:t>
      </w:r>
    </w:p>
    <w:p w:rsidR="00C56C16" w:rsidRPr="003B2DA3" w:rsidRDefault="00C56C16" w:rsidP="009E3170">
      <w:pPr>
        <w:pStyle w:val="Akapitzlist2"/>
        <w:numPr>
          <w:ilvl w:val="0"/>
          <w:numId w:val="313"/>
        </w:numPr>
        <w:spacing w:after="0" w:line="256" w:lineRule="auto"/>
        <w:ind w:left="426"/>
        <w:rPr>
          <w:lang w:val="pl-PL"/>
        </w:rPr>
      </w:pPr>
      <w:r w:rsidRPr="003B2DA3">
        <w:rPr>
          <w:lang w:val="pl-PL"/>
        </w:rPr>
        <w:t>Zbiornik przenośne - elastyczne zbiorniki pływające:</w:t>
      </w:r>
    </w:p>
    <w:p w:rsidR="003B2DA3" w:rsidRDefault="00C56C16" w:rsidP="00DE4597">
      <w:pPr>
        <w:pStyle w:val="Akapitzlist2"/>
        <w:numPr>
          <w:ilvl w:val="0"/>
          <w:numId w:val="446"/>
        </w:numPr>
        <w:spacing w:after="0" w:line="256" w:lineRule="auto"/>
        <w:rPr>
          <w:lang w:val="pl-PL"/>
        </w:rPr>
      </w:pPr>
      <w:r>
        <w:rPr>
          <w:lang w:val="pl-PL"/>
        </w:rPr>
        <w:t>Zbiorniki duże o pojemności od 50 do 100 m3 każdy, o łącznej pojemności w granicach 200 m3, wykonane z PVC lub innego materiału odpornego na olej</w:t>
      </w:r>
      <w:r w:rsidR="0008177F">
        <w:rPr>
          <w:lang w:val="pl-PL"/>
        </w:rPr>
        <w:t>, w pewnym zakresie inne niż olej substancje chemiczne (HNS)</w:t>
      </w:r>
      <w:r>
        <w:rPr>
          <w:lang w:val="pl-PL"/>
        </w:rPr>
        <w:t xml:space="preserve"> </w:t>
      </w:r>
      <w:r w:rsidRPr="000C06C8">
        <w:rPr>
          <w:lang w:val="pl-PL"/>
        </w:rPr>
        <w:t>i</w:t>
      </w:r>
      <w:r>
        <w:rPr>
          <w:lang w:val="pl-PL"/>
        </w:rPr>
        <w:t xml:space="preserve"> warunki atmosferyczne, stanowiące rezerwę dla statku w przypadku zapełnienia zbiorników stacjonarnych lub służące, jako dodatkowa pojemność retencyjna dla innych statków biorących udział w akcji ratowniczej. Zbiorniki te powinny być możliwe do składowania na bębnie stalowym w kontenerze.</w:t>
      </w:r>
    </w:p>
    <w:p w:rsidR="003B2DA3" w:rsidRDefault="00C56C16" w:rsidP="00DE4597">
      <w:pPr>
        <w:pStyle w:val="Akapitzlist2"/>
        <w:numPr>
          <w:ilvl w:val="0"/>
          <w:numId w:val="446"/>
        </w:numPr>
        <w:spacing w:after="0" w:line="256" w:lineRule="auto"/>
        <w:rPr>
          <w:lang w:val="pl-PL"/>
        </w:rPr>
      </w:pPr>
      <w:r w:rsidRPr="003B2DA3">
        <w:rPr>
          <w:lang w:val="pl-PL"/>
        </w:rPr>
        <w:t xml:space="preserve">Zbiorniki średnie o pojemności 10 - 25 m3 każdy, o łącznej pojemności w granicach 50 m3, wykonane z PVC lub innego materiału odpornego na olej i warunki atmosferyczne – min. 2 szt., stanowiące rezerwę dla łodzi roboczych lub innych statków biorących udział w akcji ratowniczej. Przenośne zbiorniki pływające powinny być wyposażone w zestawy holownicze, odpowiednie oznakowanie nawigacyjne oraz rozwiązanie umożliwiające wejście do środka w celu umycia wnętrza zbiornika. </w:t>
      </w:r>
    </w:p>
    <w:p w:rsidR="00C56C16" w:rsidRPr="003B2DA3" w:rsidRDefault="00C56C16" w:rsidP="00DE4597">
      <w:pPr>
        <w:pStyle w:val="Akapitzlist2"/>
        <w:numPr>
          <w:ilvl w:val="0"/>
          <w:numId w:val="446"/>
        </w:numPr>
        <w:spacing w:after="0" w:line="256" w:lineRule="auto"/>
        <w:rPr>
          <w:lang w:val="pl-PL"/>
        </w:rPr>
      </w:pPr>
      <w:r w:rsidRPr="003B2DA3">
        <w:rPr>
          <w:lang w:val="pl-PL"/>
        </w:rPr>
        <w:t>Kontener na odpady olejowe (open-top).</w:t>
      </w:r>
    </w:p>
    <w:p w:rsidR="00C56C16" w:rsidRPr="003B2DA3" w:rsidRDefault="003B2DA3" w:rsidP="00DE4597">
      <w:pPr>
        <w:pStyle w:val="Akapitzlist"/>
        <w:numPr>
          <w:ilvl w:val="0"/>
          <w:numId w:val="447"/>
        </w:numPr>
        <w:spacing w:after="0"/>
        <w:ind w:left="426"/>
        <w:rPr>
          <w:lang w:val="pl-PL"/>
        </w:rPr>
      </w:pPr>
      <w:r w:rsidRPr="003B2DA3">
        <w:rPr>
          <w:lang w:val="pl-PL"/>
        </w:rPr>
        <w:t>Wymagania</w:t>
      </w:r>
      <w:r>
        <w:rPr>
          <w:lang w:val="pl-PL"/>
        </w:rPr>
        <w:t xml:space="preserve"> dla s</w:t>
      </w:r>
      <w:r w:rsidR="00C56C16" w:rsidRPr="003B2DA3">
        <w:rPr>
          <w:lang w:val="pl-PL"/>
        </w:rPr>
        <w:t>ystem</w:t>
      </w:r>
      <w:r>
        <w:rPr>
          <w:lang w:val="pl-PL"/>
        </w:rPr>
        <w:t>u</w:t>
      </w:r>
      <w:r w:rsidR="00C56C16" w:rsidRPr="003B2DA3">
        <w:rPr>
          <w:lang w:val="pl-PL"/>
        </w:rPr>
        <w:t xml:space="preserve"> ogrzewania zbiorników do przechowywania substancji olejowych zebranych z powierzchni wody.</w:t>
      </w:r>
    </w:p>
    <w:p w:rsidR="00C56C16" w:rsidRDefault="00C56C16" w:rsidP="0011774D">
      <w:pPr>
        <w:rPr>
          <w:lang w:val="pl-PL"/>
        </w:rPr>
      </w:pPr>
      <w:r>
        <w:rPr>
          <w:lang w:val="pl-PL"/>
        </w:rPr>
        <w:t>Każdy ze zbiorników stacjonarnych na statku musi być wyposażony w instalację grzewczą. Źródło ogrzewania zbiornika powinno być umiejscowione również blisko jego części ssącej tak, aby ułatwić przepompowywanie olejów o niskiej temperaturze i dużej lepkości. Powoduje to, że instalacja grzewcza powinna być wyposażona również w generator pary. Para z generatora może być w tym przypadku wykorzystywana również do innych celów, w szczególności do ogrzewania wlotów urządzeń zbierających zanieczyszczenia z powierzchni wody. Z punktu widzenia kosztów eksploatacji statku dobrym rozwiązaniem wydaje się być użycie kombinowanego podgrzewacza, który w normalnych warunkach jest źródłem ciepłej wody, a w miarę potrzeby łatwo może być przekształcony w źródło pary wodnej.</w:t>
      </w:r>
    </w:p>
    <w:p w:rsidR="00C56C16" w:rsidRDefault="00C56C16" w:rsidP="00DE4597">
      <w:pPr>
        <w:pStyle w:val="Nagwek2"/>
        <w:numPr>
          <w:ilvl w:val="1"/>
          <w:numId w:val="326"/>
        </w:numPr>
        <w:rPr>
          <w:rFonts w:eastAsia="Arial Unicode MS"/>
          <w:lang w:val="pl-PL"/>
        </w:rPr>
      </w:pPr>
      <w:bookmarkStart w:id="286" w:name="_Toc10407528"/>
      <w:bookmarkStart w:id="287" w:name="_Toc6225700"/>
      <w:bookmarkStart w:id="288" w:name="_Toc12592267"/>
      <w:r>
        <w:rPr>
          <w:rFonts w:eastAsia="Arial Unicode MS"/>
          <w:lang w:val="pl-PL"/>
        </w:rPr>
        <w:t>Zwalczanie zagrożeń chemicznych innych niż olej (HNS)</w:t>
      </w:r>
      <w:bookmarkEnd w:id="286"/>
      <w:bookmarkEnd w:id="287"/>
      <w:bookmarkEnd w:id="288"/>
    </w:p>
    <w:p w:rsidR="00C56C16" w:rsidRPr="00B5078C" w:rsidRDefault="00C56C16" w:rsidP="00B5078C">
      <w:pPr>
        <w:spacing w:after="0"/>
        <w:rPr>
          <w:rFonts w:eastAsia="Arial Unicode MS"/>
          <w:color w:val="000000"/>
          <w:lang w:val="pl-PL"/>
        </w:rPr>
      </w:pPr>
      <w:r w:rsidRPr="00B5078C">
        <w:rPr>
          <w:lang w:val="pl-PL"/>
        </w:rPr>
        <w:t>Systemy zwalczania zagrożeń chemicznych</w:t>
      </w:r>
      <w:r w:rsidR="00F32870" w:rsidRPr="00B5078C">
        <w:rPr>
          <w:lang w:val="pl-PL"/>
        </w:rPr>
        <w:t xml:space="preserve"> obejmują</w:t>
      </w:r>
      <w:r w:rsidRPr="00B5078C">
        <w:rPr>
          <w:lang w:val="pl-PL"/>
        </w:rPr>
        <w:t>:</w:t>
      </w:r>
    </w:p>
    <w:p w:rsidR="004B23BA" w:rsidRDefault="004B23BA" w:rsidP="00DE4597">
      <w:pPr>
        <w:pStyle w:val="Akapitzlist2"/>
        <w:numPr>
          <w:ilvl w:val="0"/>
          <w:numId w:val="447"/>
        </w:numPr>
        <w:spacing w:after="0" w:line="256" w:lineRule="auto"/>
        <w:ind w:left="426"/>
        <w:rPr>
          <w:lang w:val="pl-PL"/>
        </w:rPr>
      </w:pPr>
      <w:r w:rsidRPr="00C47725">
        <w:rPr>
          <w:lang w:val="pl-PL"/>
        </w:rPr>
        <w:t>Systemy wykrywania i monitorowania niebezpiecznych i szkodliwych substancji chemicznych (HNS)</w:t>
      </w:r>
    </w:p>
    <w:p w:rsidR="00C56C16" w:rsidRDefault="00C77610" w:rsidP="00DE4597">
      <w:pPr>
        <w:pStyle w:val="Akapitzlist2"/>
        <w:numPr>
          <w:ilvl w:val="0"/>
          <w:numId w:val="447"/>
        </w:numPr>
        <w:spacing w:after="0" w:line="256" w:lineRule="auto"/>
        <w:ind w:left="426"/>
        <w:rPr>
          <w:lang w:val="pl-PL"/>
        </w:rPr>
      </w:pPr>
      <w:r>
        <w:rPr>
          <w:lang w:val="pl-PL"/>
        </w:rPr>
        <w:t>A</w:t>
      </w:r>
      <w:r w:rsidR="00C56C16">
        <w:rPr>
          <w:lang w:val="pl-PL"/>
        </w:rPr>
        <w:t>ktywne systemy zwalczania zagrożeń chemicznych, polegające na izolacji źródła zanieczyszczenia (powstrzymanie emisji) oraz na fizycznym usunięciu substancji niebezpiecznej ze środowiska morskiego,</w:t>
      </w:r>
    </w:p>
    <w:p w:rsidR="00C56C16" w:rsidRDefault="00F32870" w:rsidP="009E3170">
      <w:pPr>
        <w:pStyle w:val="Akapitzlist2"/>
        <w:numPr>
          <w:ilvl w:val="0"/>
          <w:numId w:val="318"/>
        </w:numPr>
        <w:spacing w:line="256" w:lineRule="auto"/>
        <w:ind w:left="426"/>
        <w:rPr>
          <w:lang w:val="pl-PL"/>
        </w:rPr>
      </w:pPr>
      <w:r>
        <w:rPr>
          <w:lang w:val="pl-PL"/>
        </w:rPr>
        <w:t>P</w:t>
      </w:r>
      <w:r w:rsidR="00C56C16">
        <w:rPr>
          <w:lang w:val="pl-PL"/>
        </w:rPr>
        <w:t>asywne systemy zwalczania zagrożeń chemicznych, polegające na ograniczeniu skutków oddziaływania substancji niebezpiecznych na środowisko, np. użycie neutralizatorów, utleniaczy, reduktorów, obniżenie prężności par poprzez zastosowanie piany gaśniczej, użycie kurtyny i mgły wodnej.</w:t>
      </w:r>
    </w:p>
    <w:p w:rsidR="00C56C16" w:rsidRPr="00B971B5" w:rsidRDefault="00C56C16" w:rsidP="00DE4597">
      <w:pPr>
        <w:pStyle w:val="Akapitzlist"/>
        <w:numPr>
          <w:ilvl w:val="4"/>
          <w:numId w:val="478"/>
        </w:numPr>
        <w:spacing w:before="240" w:after="0"/>
        <w:ind w:left="567"/>
        <w:rPr>
          <w:lang w:val="pl-PL"/>
        </w:rPr>
      </w:pPr>
      <w:r w:rsidRPr="00B971B5">
        <w:rPr>
          <w:lang w:val="pl-PL"/>
        </w:rPr>
        <w:t>Systemy wykrywania i monitorowania niebezpiecznych i szkodliwych substancji chemicznych (HNS):</w:t>
      </w:r>
    </w:p>
    <w:p w:rsidR="00C56C16" w:rsidRPr="00B971B5" w:rsidRDefault="00C56C16" w:rsidP="002148B7">
      <w:pPr>
        <w:pStyle w:val="Akapitzlist"/>
        <w:numPr>
          <w:ilvl w:val="4"/>
          <w:numId w:val="244"/>
        </w:numPr>
        <w:spacing w:after="0"/>
        <w:ind w:left="426"/>
        <w:rPr>
          <w:lang w:val="pl-PL"/>
        </w:rPr>
      </w:pPr>
      <w:r w:rsidRPr="00B971B5">
        <w:rPr>
          <w:lang w:val="pl-PL"/>
        </w:rPr>
        <w:t>O</w:t>
      </w:r>
      <w:r w:rsidR="00B971B5" w:rsidRPr="00B971B5">
        <w:rPr>
          <w:lang w:val="pl-PL"/>
        </w:rPr>
        <w:t xml:space="preserve">krętowy </w:t>
      </w:r>
      <w:r w:rsidRPr="00B971B5">
        <w:rPr>
          <w:lang w:val="pl-PL"/>
        </w:rPr>
        <w:t>system wykrywania skażeń chemicznych</w:t>
      </w:r>
      <w:r w:rsidR="00B971B5" w:rsidRPr="00B971B5">
        <w:rPr>
          <w:lang w:val="pl-PL"/>
        </w:rPr>
        <w:t xml:space="preserve"> i alarmowania</w:t>
      </w:r>
    </w:p>
    <w:p w:rsidR="00C56C16" w:rsidRDefault="00485EC5" w:rsidP="0011774D">
      <w:pPr>
        <w:spacing w:after="0"/>
        <w:rPr>
          <w:lang w:val="pl-PL"/>
        </w:rPr>
      </w:pPr>
      <w:r>
        <w:rPr>
          <w:lang w:val="pl-PL"/>
        </w:rPr>
        <w:t xml:space="preserve">System służy do identyfikacji zagrożeń związanych z obecnością skażenia atmosferycznego i stanowi wsparcie wspomagające podejmowanie decyzji w sytuacjach kryzysowych. </w:t>
      </w:r>
      <w:r w:rsidR="00B971B5">
        <w:rPr>
          <w:lang w:val="pl-PL"/>
        </w:rPr>
        <w:t>W</w:t>
      </w:r>
      <w:r w:rsidR="00C56C16">
        <w:rPr>
          <w:lang w:val="pl-PL"/>
        </w:rPr>
        <w:t xml:space="preserve">yposażenie statku zgodnie z wymaganiami </w:t>
      </w:r>
      <w:r w:rsidR="00B971B5">
        <w:rPr>
          <w:lang w:val="pl-PL"/>
        </w:rPr>
        <w:t>Klasy, Państwa Flagi</w:t>
      </w:r>
      <w:r w:rsidR="002148B7">
        <w:rPr>
          <w:lang w:val="pl-PL"/>
        </w:rPr>
        <w:t xml:space="preserve"> oraz Zamawiającego wg następującej specyfikacji: </w:t>
      </w:r>
    </w:p>
    <w:p w:rsidR="002148B7" w:rsidRDefault="00485EC5" w:rsidP="002148B7">
      <w:pPr>
        <w:pStyle w:val="Akapitzlist"/>
        <w:numPr>
          <w:ilvl w:val="5"/>
          <w:numId w:val="244"/>
        </w:numPr>
        <w:spacing w:after="0"/>
        <w:ind w:left="993"/>
        <w:rPr>
          <w:lang w:val="pl-PL"/>
        </w:rPr>
      </w:pPr>
      <w:r>
        <w:rPr>
          <w:lang w:val="pl-PL"/>
        </w:rPr>
        <w:t>Zatwierdzony przez Klasę s</w:t>
      </w:r>
      <w:r w:rsidR="002148B7">
        <w:rPr>
          <w:lang w:val="pl-PL"/>
        </w:rPr>
        <w:t>ystem alarmowy oparty na permanentnym monitoringu atmosfery na zewnątrz i wewnątrz statku połączony z innymi systemami bezpieczeństwa statku</w:t>
      </w:r>
    </w:p>
    <w:p w:rsidR="002148B7" w:rsidRDefault="002148B7" w:rsidP="002148B7">
      <w:pPr>
        <w:pStyle w:val="Akapitzlist"/>
        <w:numPr>
          <w:ilvl w:val="5"/>
          <w:numId w:val="244"/>
        </w:numPr>
        <w:spacing w:after="0"/>
        <w:ind w:left="993"/>
        <w:rPr>
          <w:lang w:val="pl-PL"/>
        </w:rPr>
      </w:pPr>
      <w:r>
        <w:rPr>
          <w:lang w:val="pl-PL"/>
        </w:rPr>
        <w:t>System wyposażony w zestawy czujników umożliwiających szybką kalibrację i wymianę</w:t>
      </w:r>
    </w:p>
    <w:p w:rsidR="002148B7" w:rsidRPr="002148B7" w:rsidRDefault="00485EC5" w:rsidP="00485EC5">
      <w:pPr>
        <w:pStyle w:val="Akapitzlist"/>
        <w:numPr>
          <w:ilvl w:val="5"/>
          <w:numId w:val="244"/>
        </w:numPr>
        <w:ind w:left="992"/>
        <w:contextualSpacing w:val="0"/>
        <w:rPr>
          <w:lang w:val="pl-PL"/>
        </w:rPr>
      </w:pPr>
      <w:r>
        <w:rPr>
          <w:lang w:val="pl-PL"/>
        </w:rPr>
        <w:t>System powinien się składać z różnego typu czujników do wykrywania atmosfery wybuchowej oraz gazów toksycznych opartych na spektroskopii w podczerwieni (IR Sensors), konduktometrii (EC Sensors) oraz termicznych (WT Sensors) wykorzystujących techniki katalitycznego spalania</w:t>
      </w:r>
    </w:p>
    <w:p w:rsidR="001E771D" w:rsidRDefault="001E771D" w:rsidP="008450F8">
      <w:pPr>
        <w:pStyle w:val="Akapitzlist2"/>
        <w:numPr>
          <w:ilvl w:val="4"/>
          <w:numId w:val="244"/>
        </w:numPr>
        <w:spacing w:after="0" w:line="256" w:lineRule="auto"/>
        <w:ind w:left="426"/>
        <w:rPr>
          <w:lang w:val="pl-PL"/>
        </w:rPr>
      </w:pPr>
      <w:r>
        <w:rPr>
          <w:lang w:val="pl-PL"/>
        </w:rPr>
        <w:t>System analizy gazowej</w:t>
      </w:r>
    </w:p>
    <w:p w:rsidR="00C56C16" w:rsidRDefault="001E771D" w:rsidP="001E771D">
      <w:pPr>
        <w:pStyle w:val="Akapitzlist2"/>
        <w:spacing w:after="0" w:line="256" w:lineRule="auto"/>
        <w:ind w:left="66"/>
        <w:rPr>
          <w:lang w:val="pl-PL"/>
        </w:rPr>
      </w:pPr>
      <w:r>
        <w:rPr>
          <w:lang w:val="pl-PL"/>
        </w:rPr>
        <w:t xml:space="preserve">System ciągłej analizy chemicznej gazów w atmosferze zewnętrznej oraz strefy chronionej cytadelą, bezpośrednio </w:t>
      </w:r>
      <w:r w:rsidR="009F0064">
        <w:rPr>
          <w:lang w:val="pl-PL"/>
        </w:rPr>
        <w:t>w rejonie filtrów w systemie filtrowentylacji</w:t>
      </w:r>
      <w:r w:rsidR="00C56C16">
        <w:rPr>
          <w:lang w:val="pl-PL"/>
        </w:rPr>
        <w:t>.</w:t>
      </w:r>
      <w:r w:rsidR="009F0064">
        <w:rPr>
          <w:lang w:val="pl-PL"/>
        </w:rPr>
        <w:t xml:space="preserve"> System powinien składać się z następujących elementów</w:t>
      </w:r>
      <w:r w:rsidR="00280563">
        <w:rPr>
          <w:lang w:val="pl-PL"/>
        </w:rPr>
        <w:t>:</w:t>
      </w:r>
    </w:p>
    <w:p w:rsidR="00280563" w:rsidRDefault="00280563" w:rsidP="00280563">
      <w:pPr>
        <w:pStyle w:val="Akapitzlist2"/>
        <w:numPr>
          <w:ilvl w:val="5"/>
          <w:numId w:val="244"/>
        </w:numPr>
        <w:spacing w:after="0" w:line="256" w:lineRule="auto"/>
        <w:ind w:left="993"/>
        <w:rPr>
          <w:lang w:val="pl-PL"/>
        </w:rPr>
      </w:pPr>
      <w:r>
        <w:rPr>
          <w:lang w:val="pl-PL"/>
        </w:rPr>
        <w:t>Zestawy aparatur analitycznych obejmujących:</w:t>
      </w:r>
    </w:p>
    <w:p w:rsidR="00280563" w:rsidRDefault="00280563" w:rsidP="00280563">
      <w:pPr>
        <w:pStyle w:val="Akapitzlist2"/>
        <w:numPr>
          <w:ilvl w:val="0"/>
          <w:numId w:val="318"/>
        </w:numPr>
        <w:spacing w:after="0" w:line="256" w:lineRule="auto"/>
        <w:rPr>
          <w:lang w:val="pl-PL"/>
        </w:rPr>
      </w:pPr>
      <w:r>
        <w:rPr>
          <w:lang w:val="pl-PL"/>
        </w:rPr>
        <w:t>Główny system analityczny oparty na analizie spektrometrii ruchliwości jonów (IMS) oraz chromatografii gazowej i spektrometrii masowej (GC/MS)</w:t>
      </w:r>
    </w:p>
    <w:p w:rsidR="00280563" w:rsidRDefault="00280563" w:rsidP="00280563">
      <w:pPr>
        <w:pStyle w:val="Akapitzlist2"/>
        <w:numPr>
          <w:ilvl w:val="0"/>
          <w:numId w:val="318"/>
        </w:numPr>
        <w:spacing w:after="0" w:line="256" w:lineRule="auto"/>
        <w:rPr>
          <w:lang w:val="pl-PL"/>
        </w:rPr>
      </w:pPr>
      <w:r>
        <w:rPr>
          <w:lang w:val="pl-PL"/>
        </w:rPr>
        <w:t xml:space="preserve">Stacjonarny lub mobilny detektor zdalnego wykrywania i analizowania chmur gazowych lub w postaci pary </w:t>
      </w:r>
      <w:r w:rsidR="00685EF4">
        <w:rPr>
          <w:lang w:val="pl-PL"/>
        </w:rPr>
        <w:t>oparty na spektroskopii w poczerwieni z transformacją Fouriera (FT-IR)</w:t>
      </w:r>
    </w:p>
    <w:p w:rsidR="00685EF4" w:rsidRDefault="00685EF4" w:rsidP="00280563">
      <w:pPr>
        <w:pStyle w:val="Akapitzlist2"/>
        <w:numPr>
          <w:ilvl w:val="0"/>
          <w:numId w:val="318"/>
        </w:numPr>
        <w:spacing w:after="0" w:line="256" w:lineRule="auto"/>
        <w:rPr>
          <w:lang w:val="pl-PL"/>
        </w:rPr>
      </w:pPr>
      <w:r>
        <w:rPr>
          <w:lang w:val="pl-PL"/>
        </w:rPr>
        <w:t>Przenośny detektor IMS (spektrometria ruchliwości jonów) do szybkiego wykrywania gazów bojowych (CWA) oraz toksycznych substancji przemysłowych (TIC).</w:t>
      </w:r>
    </w:p>
    <w:p w:rsidR="00685EF4" w:rsidRDefault="007C20DB" w:rsidP="00685EF4">
      <w:pPr>
        <w:pStyle w:val="Akapitzlist2"/>
        <w:numPr>
          <w:ilvl w:val="5"/>
          <w:numId w:val="244"/>
        </w:numPr>
        <w:spacing w:after="0" w:line="256" w:lineRule="auto"/>
        <w:ind w:left="993"/>
        <w:rPr>
          <w:lang w:val="pl-PL"/>
        </w:rPr>
      </w:pPr>
      <w:r>
        <w:rPr>
          <w:lang w:val="pl-PL"/>
        </w:rPr>
        <w:t>System nadzoru i kontroli wg następujących wymagań:</w:t>
      </w:r>
    </w:p>
    <w:p w:rsidR="00201B2B" w:rsidRDefault="007C20DB" w:rsidP="00DE4597">
      <w:pPr>
        <w:pStyle w:val="Akapitzlist2"/>
        <w:numPr>
          <w:ilvl w:val="0"/>
          <w:numId w:val="484"/>
        </w:numPr>
        <w:spacing w:after="0" w:line="256" w:lineRule="auto"/>
        <w:ind w:left="709"/>
        <w:rPr>
          <w:lang w:val="pl-PL"/>
        </w:rPr>
      </w:pPr>
      <w:r>
        <w:rPr>
          <w:lang w:val="pl-PL"/>
        </w:rPr>
        <w:t>Jednostka centralna zlokalizowana w laboratorium statkowym zainstalowana w szafach typu rack 19”</w:t>
      </w:r>
    </w:p>
    <w:p w:rsidR="00201B2B" w:rsidRDefault="001C6FF5" w:rsidP="00DE4597">
      <w:pPr>
        <w:pStyle w:val="Akapitzlist2"/>
        <w:numPr>
          <w:ilvl w:val="0"/>
          <w:numId w:val="484"/>
        </w:numPr>
        <w:spacing w:after="0" w:line="256" w:lineRule="auto"/>
        <w:ind w:left="709"/>
        <w:rPr>
          <w:lang w:val="pl-PL"/>
        </w:rPr>
      </w:pPr>
      <w:r>
        <w:rPr>
          <w:lang w:val="pl-PL"/>
        </w:rPr>
        <w:t>Komputer z</w:t>
      </w:r>
      <w:r w:rsidR="007C20DB">
        <w:rPr>
          <w:lang w:val="pl-PL"/>
        </w:rPr>
        <w:t xml:space="preserve"> niezależnym UPS</w:t>
      </w:r>
      <w:r w:rsidR="009A3473">
        <w:rPr>
          <w:lang w:val="pl-PL"/>
        </w:rPr>
        <w:t xml:space="preserve"> współpracujący z dwiema stacjami monitorowania, w laborator</w:t>
      </w:r>
      <w:r w:rsidR="00201B2B">
        <w:rPr>
          <w:lang w:val="pl-PL"/>
        </w:rPr>
        <w:t>ium i w sterówce</w:t>
      </w:r>
    </w:p>
    <w:p w:rsidR="007C20DB" w:rsidRDefault="00201B2B" w:rsidP="00DE4597">
      <w:pPr>
        <w:pStyle w:val="Akapitzlist2"/>
        <w:numPr>
          <w:ilvl w:val="0"/>
          <w:numId w:val="484"/>
        </w:numPr>
        <w:spacing w:after="0" w:line="256" w:lineRule="auto"/>
        <w:ind w:left="709"/>
        <w:rPr>
          <w:lang w:val="pl-PL"/>
        </w:rPr>
      </w:pPr>
      <w:r>
        <w:rPr>
          <w:lang w:val="pl-PL"/>
        </w:rPr>
        <w:t xml:space="preserve"> S</w:t>
      </w:r>
      <w:r w:rsidR="009A3473">
        <w:rPr>
          <w:lang w:val="pl-PL"/>
        </w:rPr>
        <w:t xml:space="preserve">ieć niezależna od sieci statkowej, a komunikacja z tą siecią związana z przekazywaniem </w:t>
      </w:r>
      <w:r>
        <w:rPr>
          <w:lang w:val="pl-PL"/>
        </w:rPr>
        <w:t xml:space="preserve">statusu i alarmów </w:t>
      </w:r>
      <w:r w:rsidR="009A3473">
        <w:rPr>
          <w:lang w:val="pl-PL"/>
        </w:rPr>
        <w:t>poprzez zdefiniowane protokoły</w:t>
      </w:r>
    </w:p>
    <w:p w:rsidR="00201B2B" w:rsidRDefault="00201B2B" w:rsidP="00DE4597">
      <w:pPr>
        <w:pStyle w:val="Akapitzlist2"/>
        <w:numPr>
          <w:ilvl w:val="0"/>
          <w:numId w:val="484"/>
        </w:numPr>
        <w:spacing w:after="0" w:line="256" w:lineRule="auto"/>
        <w:ind w:left="709"/>
        <w:rPr>
          <w:lang w:val="pl-PL"/>
        </w:rPr>
      </w:pPr>
      <w:r>
        <w:rPr>
          <w:lang w:val="pl-PL"/>
        </w:rPr>
        <w:t>Możliwość komunikacji z wykorzystaniem łączy satelitarnych z określonymi jednostkami na lądzie.</w:t>
      </w:r>
    </w:p>
    <w:p w:rsidR="007C20DB" w:rsidRDefault="00201B2B" w:rsidP="00685EF4">
      <w:pPr>
        <w:pStyle w:val="Akapitzlist2"/>
        <w:numPr>
          <w:ilvl w:val="5"/>
          <w:numId w:val="244"/>
        </w:numPr>
        <w:spacing w:after="0" w:line="256" w:lineRule="auto"/>
        <w:ind w:left="993"/>
        <w:rPr>
          <w:lang w:val="pl-PL"/>
        </w:rPr>
      </w:pPr>
      <w:r>
        <w:rPr>
          <w:lang w:val="pl-PL"/>
        </w:rPr>
        <w:t>Oprogramowanie wg następującego wykazu</w:t>
      </w:r>
    </w:p>
    <w:p w:rsidR="00201B2B" w:rsidRDefault="00201B2B" w:rsidP="00DE4597">
      <w:pPr>
        <w:pStyle w:val="Akapitzlist2"/>
        <w:numPr>
          <w:ilvl w:val="0"/>
          <w:numId w:val="486"/>
        </w:numPr>
        <w:spacing w:after="0" w:line="256" w:lineRule="auto"/>
        <w:ind w:left="709"/>
        <w:rPr>
          <w:lang w:val="pl-PL"/>
        </w:rPr>
      </w:pPr>
      <w:r>
        <w:rPr>
          <w:lang w:val="pl-PL"/>
        </w:rPr>
        <w:t>Oprogramowanie podstawowe umożliwiające zobrazowanie odczytów czujników, wyświetlania alarmów z zewnętrzną sygnalizacją akustyczną</w:t>
      </w:r>
    </w:p>
    <w:p w:rsidR="00201B2B" w:rsidRDefault="00201B2B" w:rsidP="00DE4597">
      <w:pPr>
        <w:pStyle w:val="Akapitzlist2"/>
        <w:numPr>
          <w:ilvl w:val="0"/>
          <w:numId w:val="486"/>
        </w:numPr>
        <w:spacing w:after="0" w:line="256" w:lineRule="auto"/>
        <w:ind w:left="709"/>
        <w:rPr>
          <w:lang w:val="pl-PL"/>
        </w:rPr>
      </w:pPr>
      <w:r>
        <w:rPr>
          <w:lang w:val="pl-PL"/>
        </w:rPr>
        <w:t>Zintegrowana baza danych substancji chemicznych</w:t>
      </w:r>
    </w:p>
    <w:p w:rsidR="00201B2B" w:rsidRDefault="00201B2B" w:rsidP="00DE4597">
      <w:pPr>
        <w:pStyle w:val="Akapitzlist2"/>
        <w:numPr>
          <w:ilvl w:val="0"/>
          <w:numId w:val="486"/>
        </w:numPr>
        <w:spacing w:after="0" w:line="256" w:lineRule="auto"/>
        <w:ind w:left="709"/>
        <w:rPr>
          <w:lang w:val="pl-PL"/>
        </w:rPr>
      </w:pPr>
      <w:r>
        <w:rPr>
          <w:lang w:val="pl-PL"/>
        </w:rPr>
        <w:t xml:space="preserve">Dodatkowe oprogramowanie wspomagające analizy z wykorzystaniem spektrofotometru masowego (MS) wg uzgodnionych wymagań </w:t>
      </w:r>
    </w:p>
    <w:p w:rsidR="00201B2B" w:rsidRDefault="00201B2B" w:rsidP="00685EF4">
      <w:pPr>
        <w:pStyle w:val="Akapitzlist2"/>
        <w:numPr>
          <w:ilvl w:val="5"/>
          <w:numId w:val="244"/>
        </w:numPr>
        <w:spacing w:after="0" w:line="256" w:lineRule="auto"/>
        <w:ind w:left="993"/>
        <w:rPr>
          <w:lang w:val="pl-PL"/>
        </w:rPr>
      </w:pPr>
      <w:r>
        <w:rPr>
          <w:lang w:val="pl-PL"/>
        </w:rPr>
        <w:t>System poboru próbek zgodnie z poniższą specyfikacją:</w:t>
      </w:r>
    </w:p>
    <w:p w:rsidR="00201B2B" w:rsidRDefault="008A4C82" w:rsidP="00DE4597">
      <w:pPr>
        <w:pStyle w:val="Akapitzlist2"/>
        <w:numPr>
          <w:ilvl w:val="0"/>
          <w:numId w:val="485"/>
        </w:numPr>
        <w:spacing w:after="0" w:line="256" w:lineRule="auto"/>
        <w:rPr>
          <w:lang w:val="pl-PL"/>
        </w:rPr>
      </w:pPr>
      <w:r>
        <w:rPr>
          <w:lang w:val="pl-PL"/>
        </w:rPr>
        <w:t>System rurociągów łączących główny system analityczny z punktami poboru próbek powietrza</w:t>
      </w:r>
    </w:p>
    <w:p w:rsidR="008A4C82" w:rsidRDefault="008A4C82" w:rsidP="00DE4597">
      <w:pPr>
        <w:pStyle w:val="Akapitzlist2"/>
        <w:numPr>
          <w:ilvl w:val="0"/>
          <w:numId w:val="485"/>
        </w:numPr>
        <w:spacing w:after="0" w:line="256" w:lineRule="auto"/>
        <w:rPr>
          <w:lang w:val="pl-PL"/>
        </w:rPr>
      </w:pPr>
      <w:r>
        <w:rPr>
          <w:lang w:val="pl-PL"/>
        </w:rPr>
        <w:t>Pięć (5) punktów poboru próbek powietrza zlokalizowanych na pokładzie głównym, L i PB na wlocie instalacji filtrowentylacji i bezpośrednio za stacją filtrów</w:t>
      </w:r>
    </w:p>
    <w:p w:rsidR="008A4C82" w:rsidRDefault="008A4C82" w:rsidP="00DE4597">
      <w:pPr>
        <w:pStyle w:val="Akapitzlist2"/>
        <w:numPr>
          <w:ilvl w:val="0"/>
          <w:numId w:val="485"/>
        </w:numPr>
        <w:spacing w:line="257" w:lineRule="auto"/>
        <w:ind w:left="992" w:hanging="357"/>
        <w:rPr>
          <w:lang w:val="pl-PL"/>
        </w:rPr>
      </w:pPr>
      <w:r>
        <w:rPr>
          <w:lang w:val="pl-PL"/>
        </w:rPr>
        <w:t>Możliwość zdalnego i lokalnego otwierania/zamykania punktów poboru powietrza przy pomocy przełączników lub z poziomu oprogramowania.</w:t>
      </w:r>
    </w:p>
    <w:p w:rsidR="008A4C82" w:rsidRDefault="008A4C82" w:rsidP="008A4C82">
      <w:pPr>
        <w:pStyle w:val="Akapitzlist2"/>
        <w:numPr>
          <w:ilvl w:val="4"/>
          <w:numId w:val="244"/>
        </w:numPr>
        <w:spacing w:after="0" w:line="256" w:lineRule="auto"/>
        <w:ind w:left="426"/>
        <w:rPr>
          <w:lang w:val="pl-PL"/>
        </w:rPr>
      </w:pPr>
      <w:r>
        <w:rPr>
          <w:lang w:val="pl-PL"/>
        </w:rPr>
        <w:t>System analizy cieczy i substancji stałych</w:t>
      </w:r>
    </w:p>
    <w:p w:rsidR="008A4C82" w:rsidRDefault="00E037CF" w:rsidP="008A4C82">
      <w:pPr>
        <w:pStyle w:val="Akapitzlist2"/>
        <w:spacing w:after="0" w:line="256" w:lineRule="auto"/>
        <w:ind w:left="66"/>
        <w:rPr>
          <w:lang w:val="pl-PL"/>
        </w:rPr>
      </w:pPr>
      <w:r>
        <w:rPr>
          <w:lang w:val="pl-PL"/>
        </w:rPr>
        <w:t>System szybkiej analizy chemicznej cieczy i substancji stałych wg następujących wymagań:</w:t>
      </w:r>
    </w:p>
    <w:p w:rsidR="00193D2F" w:rsidRDefault="00193D2F" w:rsidP="00DE4597">
      <w:pPr>
        <w:pStyle w:val="Akapitzlist2"/>
        <w:numPr>
          <w:ilvl w:val="0"/>
          <w:numId w:val="487"/>
        </w:numPr>
        <w:spacing w:after="0" w:line="256" w:lineRule="auto"/>
        <w:rPr>
          <w:lang w:val="pl-PL"/>
        </w:rPr>
      </w:pPr>
      <w:r>
        <w:rPr>
          <w:lang w:val="pl-PL"/>
        </w:rPr>
        <w:t>Aparatura analityczna oparta na spektrometrii w podczerwieni i termicznej (FTIR) oraz spektroskopii ramanowskiej</w:t>
      </w:r>
      <w:r w:rsidR="00686A57">
        <w:rPr>
          <w:lang w:val="pl-PL"/>
        </w:rPr>
        <w:t xml:space="preserve"> wraz z wyposażeniem do przygotowywania próbek np. próbkowanie oparte na zjawisku osłabionego całkowitego odbicia (ATR)</w:t>
      </w:r>
    </w:p>
    <w:p w:rsidR="00E037CF" w:rsidRDefault="00193D2F" w:rsidP="00DE4597">
      <w:pPr>
        <w:pStyle w:val="Akapitzlist2"/>
        <w:numPr>
          <w:ilvl w:val="0"/>
          <w:numId w:val="487"/>
        </w:numPr>
        <w:spacing w:after="0" w:line="256" w:lineRule="auto"/>
        <w:rPr>
          <w:lang w:val="pl-PL"/>
        </w:rPr>
      </w:pPr>
      <w:r>
        <w:rPr>
          <w:lang w:val="pl-PL"/>
        </w:rPr>
        <w:t xml:space="preserve">Wyposażenie do poboru </w:t>
      </w:r>
      <w:r w:rsidR="00686A57">
        <w:rPr>
          <w:lang w:val="pl-PL"/>
        </w:rPr>
        <w:t xml:space="preserve">i </w:t>
      </w:r>
      <w:r>
        <w:rPr>
          <w:lang w:val="pl-PL"/>
        </w:rPr>
        <w:t>przechowywania próbek</w:t>
      </w:r>
      <w:r w:rsidR="00686A57">
        <w:rPr>
          <w:lang w:val="pl-PL"/>
        </w:rPr>
        <w:t>.</w:t>
      </w:r>
    </w:p>
    <w:p w:rsidR="00193D2F" w:rsidRDefault="00193D2F" w:rsidP="00686A57">
      <w:pPr>
        <w:pStyle w:val="Akapitzlist2"/>
        <w:spacing w:after="0" w:line="256" w:lineRule="auto"/>
        <w:ind w:left="0"/>
        <w:rPr>
          <w:lang w:val="pl-PL"/>
        </w:rPr>
      </w:pPr>
    </w:p>
    <w:p w:rsidR="00C56C16" w:rsidRDefault="00686A57" w:rsidP="00B04C36">
      <w:pPr>
        <w:pStyle w:val="Akapitzlist2"/>
        <w:numPr>
          <w:ilvl w:val="4"/>
          <w:numId w:val="244"/>
        </w:numPr>
        <w:spacing w:after="0" w:line="256" w:lineRule="auto"/>
        <w:ind w:left="426"/>
        <w:rPr>
          <w:lang w:val="pl-PL"/>
        </w:rPr>
      </w:pPr>
      <w:r>
        <w:rPr>
          <w:lang w:val="pl-PL"/>
        </w:rPr>
        <w:t>Okrętowe laboratorium</w:t>
      </w:r>
      <w:r w:rsidR="00C56C16">
        <w:rPr>
          <w:lang w:val="pl-PL"/>
        </w:rPr>
        <w:t xml:space="preserve"> do badania i składowania próbek</w:t>
      </w:r>
    </w:p>
    <w:p w:rsidR="00686A57" w:rsidRDefault="00686A57" w:rsidP="00686A57">
      <w:pPr>
        <w:pStyle w:val="Akapitzlist2"/>
        <w:spacing w:after="0" w:line="256" w:lineRule="auto"/>
        <w:ind w:left="66"/>
        <w:rPr>
          <w:lang w:val="pl-PL"/>
        </w:rPr>
      </w:pPr>
      <w:r>
        <w:rPr>
          <w:lang w:val="pl-PL"/>
        </w:rPr>
        <w:t>Pomieszczenie zlokalizowane w strefie chronionej cytadelą, w pobliżu śluz i w miejscu optymalnym pod kątem instalacji systemu poboru próbek gazowych</w:t>
      </w:r>
      <w:r w:rsidR="008E7AC4">
        <w:rPr>
          <w:lang w:val="pl-PL"/>
        </w:rPr>
        <w:t xml:space="preserve"> z następującym wyposażeniem;</w:t>
      </w:r>
    </w:p>
    <w:p w:rsidR="008E7AC4" w:rsidRDefault="008E7AC4" w:rsidP="008E7AC4">
      <w:pPr>
        <w:pStyle w:val="Akapitzlist2"/>
        <w:numPr>
          <w:ilvl w:val="5"/>
          <w:numId w:val="244"/>
        </w:numPr>
        <w:spacing w:after="0" w:line="256" w:lineRule="auto"/>
        <w:ind w:left="993"/>
        <w:rPr>
          <w:lang w:val="pl-PL"/>
        </w:rPr>
      </w:pPr>
      <w:r>
        <w:rPr>
          <w:lang w:val="pl-PL"/>
        </w:rPr>
        <w:t>Sprzęt i aparatura analityczna zgodnie z p. 1), 2) i 3</w:t>
      </w:r>
      <w:r w:rsidR="00F732D0">
        <w:rPr>
          <w:lang w:val="pl-PL"/>
        </w:rPr>
        <w:t>)</w:t>
      </w:r>
    </w:p>
    <w:p w:rsidR="001E2318" w:rsidRDefault="001E2318" w:rsidP="008E7AC4">
      <w:pPr>
        <w:pStyle w:val="Akapitzlist2"/>
        <w:numPr>
          <w:ilvl w:val="5"/>
          <w:numId w:val="244"/>
        </w:numPr>
        <w:spacing w:after="0" w:line="256" w:lineRule="auto"/>
        <w:ind w:left="993"/>
        <w:rPr>
          <w:lang w:val="pl-PL"/>
        </w:rPr>
      </w:pPr>
      <w:r>
        <w:rPr>
          <w:lang w:val="pl-PL"/>
        </w:rPr>
        <w:t>Szafa na części zapasowe aparatury analitycznej i dodatkowe wyposażenie</w:t>
      </w:r>
    </w:p>
    <w:p w:rsidR="008E7AC4" w:rsidRDefault="00F732D0" w:rsidP="008E7AC4">
      <w:pPr>
        <w:pStyle w:val="Akapitzlist2"/>
        <w:numPr>
          <w:ilvl w:val="5"/>
          <w:numId w:val="244"/>
        </w:numPr>
        <w:spacing w:after="0" w:line="256" w:lineRule="auto"/>
        <w:ind w:left="993"/>
        <w:rPr>
          <w:lang w:val="pl-PL"/>
        </w:rPr>
      </w:pPr>
      <w:r>
        <w:rPr>
          <w:lang w:val="pl-PL"/>
        </w:rPr>
        <w:t>Stół laboratoryjny</w:t>
      </w:r>
    </w:p>
    <w:p w:rsidR="00F732D0" w:rsidRDefault="00F732D0" w:rsidP="008E7AC4">
      <w:pPr>
        <w:pStyle w:val="Akapitzlist2"/>
        <w:numPr>
          <w:ilvl w:val="5"/>
          <w:numId w:val="244"/>
        </w:numPr>
        <w:spacing w:after="0" w:line="256" w:lineRule="auto"/>
        <w:ind w:left="993"/>
        <w:rPr>
          <w:lang w:val="pl-PL"/>
        </w:rPr>
      </w:pPr>
      <w:r>
        <w:rPr>
          <w:lang w:val="pl-PL"/>
        </w:rPr>
        <w:t>Stanowisko PC dla dwóch osób, dwa monitory, dwa fotele obrotowe</w:t>
      </w:r>
    </w:p>
    <w:p w:rsidR="00F732D0" w:rsidRDefault="00F732D0" w:rsidP="008E7AC4">
      <w:pPr>
        <w:pStyle w:val="Akapitzlist2"/>
        <w:numPr>
          <w:ilvl w:val="5"/>
          <w:numId w:val="244"/>
        </w:numPr>
        <w:spacing w:after="0" w:line="256" w:lineRule="auto"/>
        <w:ind w:left="993"/>
        <w:rPr>
          <w:lang w:val="pl-PL"/>
        </w:rPr>
      </w:pPr>
      <w:r>
        <w:rPr>
          <w:lang w:val="pl-PL"/>
        </w:rPr>
        <w:t>Suszarka i lodówka</w:t>
      </w:r>
    </w:p>
    <w:p w:rsidR="00F732D0" w:rsidRDefault="00F732D0" w:rsidP="008E7AC4">
      <w:pPr>
        <w:pStyle w:val="Akapitzlist2"/>
        <w:numPr>
          <w:ilvl w:val="5"/>
          <w:numId w:val="244"/>
        </w:numPr>
        <w:spacing w:after="0" w:line="256" w:lineRule="auto"/>
        <w:ind w:left="993"/>
        <w:rPr>
          <w:lang w:val="pl-PL"/>
        </w:rPr>
      </w:pPr>
      <w:r>
        <w:rPr>
          <w:lang w:val="pl-PL"/>
        </w:rPr>
        <w:t>Szafa na pojemniki i inne materiały do pobierania próbek oraz szafa do przechowywania próbek niewymagających specjalnego sposobu przechowywania</w:t>
      </w:r>
    </w:p>
    <w:p w:rsidR="00F732D0" w:rsidRDefault="00F732D0" w:rsidP="008E7AC4">
      <w:pPr>
        <w:pStyle w:val="Akapitzlist2"/>
        <w:numPr>
          <w:ilvl w:val="5"/>
          <w:numId w:val="244"/>
        </w:numPr>
        <w:spacing w:after="0" w:line="256" w:lineRule="auto"/>
        <w:ind w:left="993"/>
        <w:rPr>
          <w:lang w:val="pl-PL"/>
        </w:rPr>
      </w:pPr>
      <w:r>
        <w:rPr>
          <w:lang w:val="pl-PL"/>
        </w:rPr>
        <w:t>Szafa na sprzęt przenośny</w:t>
      </w:r>
      <w:r w:rsidR="001E2318">
        <w:rPr>
          <w:lang w:val="pl-PL"/>
        </w:rPr>
        <w:t xml:space="preserve"> i szafa na odzież ochronną dla personelu laboratorium, wieszak</w:t>
      </w:r>
    </w:p>
    <w:p w:rsidR="00F732D0" w:rsidRDefault="00F732D0" w:rsidP="008E7AC4">
      <w:pPr>
        <w:pStyle w:val="Akapitzlist2"/>
        <w:numPr>
          <w:ilvl w:val="5"/>
          <w:numId w:val="244"/>
        </w:numPr>
        <w:spacing w:after="0" w:line="256" w:lineRule="auto"/>
        <w:ind w:left="993"/>
        <w:rPr>
          <w:lang w:val="pl-PL"/>
        </w:rPr>
      </w:pPr>
      <w:r>
        <w:rPr>
          <w:lang w:val="pl-PL"/>
        </w:rPr>
        <w:t>Zlewozmywak, komora ze stali nierdzewnej z bezkontaktowym uruchamianiem strumienia wody</w:t>
      </w:r>
    </w:p>
    <w:p w:rsidR="001E2318" w:rsidRDefault="001E2318" w:rsidP="008E7AC4">
      <w:pPr>
        <w:pStyle w:val="Akapitzlist2"/>
        <w:numPr>
          <w:ilvl w:val="5"/>
          <w:numId w:val="244"/>
        </w:numPr>
        <w:spacing w:after="0" w:line="256" w:lineRule="auto"/>
        <w:ind w:left="993"/>
        <w:rPr>
          <w:lang w:val="pl-PL"/>
        </w:rPr>
      </w:pPr>
      <w:r>
        <w:rPr>
          <w:lang w:val="pl-PL"/>
        </w:rPr>
        <w:t>Instalacja prysznicowa</w:t>
      </w:r>
    </w:p>
    <w:p w:rsidR="00F732D0" w:rsidRDefault="00F732D0" w:rsidP="008E7AC4">
      <w:pPr>
        <w:pStyle w:val="Akapitzlist2"/>
        <w:numPr>
          <w:ilvl w:val="5"/>
          <w:numId w:val="244"/>
        </w:numPr>
        <w:spacing w:after="0" w:line="256" w:lineRule="auto"/>
        <w:ind w:left="993"/>
        <w:rPr>
          <w:lang w:val="pl-PL"/>
        </w:rPr>
      </w:pPr>
      <w:r>
        <w:rPr>
          <w:lang w:val="pl-PL"/>
        </w:rPr>
        <w:t>Pojemnik na odpady, pojemnik na odpady niebezpieczne</w:t>
      </w:r>
    </w:p>
    <w:p w:rsidR="001E2318" w:rsidRDefault="001E2318" w:rsidP="001E2318">
      <w:pPr>
        <w:pStyle w:val="Akapitzlist2"/>
        <w:spacing w:after="0" w:line="256" w:lineRule="auto"/>
        <w:ind w:left="993"/>
        <w:rPr>
          <w:lang w:val="pl-PL"/>
        </w:rPr>
      </w:pPr>
    </w:p>
    <w:p w:rsidR="00485877" w:rsidRPr="00485877" w:rsidRDefault="00485877" w:rsidP="00485877">
      <w:pPr>
        <w:pStyle w:val="Akapitzlist"/>
        <w:numPr>
          <w:ilvl w:val="4"/>
          <w:numId w:val="244"/>
        </w:numPr>
        <w:spacing w:after="0"/>
        <w:ind w:left="567" w:hanging="357"/>
        <w:contextualSpacing w:val="0"/>
        <w:rPr>
          <w:lang w:val="pl-PL"/>
        </w:rPr>
      </w:pPr>
      <w:r>
        <w:rPr>
          <w:lang w:val="pl-PL"/>
        </w:rPr>
        <w:t>Wymagania dodatkowe</w:t>
      </w:r>
    </w:p>
    <w:p w:rsidR="00F32870" w:rsidRDefault="00F32870" w:rsidP="00485877">
      <w:pPr>
        <w:pStyle w:val="Akapitzlist"/>
        <w:numPr>
          <w:ilvl w:val="5"/>
          <w:numId w:val="244"/>
        </w:numPr>
        <w:ind w:left="993"/>
        <w:rPr>
          <w:lang w:val="pl-PL"/>
        </w:rPr>
      </w:pPr>
      <w:r w:rsidRPr="00485877">
        <w:rPr>
          <w:lang w:val="pl-PL"/>
        </w:rPr>
        <w:t xml:space="preserve">Statek będzie </w:t>
      </w:r>
      <w:r w:rsidR="00C56C16" w:rsidRPr="00485877">
        <w:rPr>
          <w:lang w:val="pl-PL"/>
        </w:rPr>
        <w:t>wyposażony w przenośną aparaturę do wykrywania skażeń chemicznych w pow</w:t>
      </w:r>
      <w:r w:rsidR="00485877">
        <w:rPr>
          <w:lang w:val="pl-PL"/>
        </w:rPr>
        <w:t xml:space="preserve">ietrzu i w wodzie, </w:t>
      </w:r>
      <w:r w:rsidR="00C56C16" w:rsidRPr="00485877">
        <w:rPr>
          <w:lang w:val="pl-PL"/>
        </w:rPr>
        <w:t>które umożliwiają bezprzewodowe przesyłanie informacji o obecn</w:t>
      </w:r>
      <w:r w:rsidR="00485877">
        <w:rPr>
          <w:lang w:val="pl-PL"/>
        </w:rPr>
        <w:t>ości substancji niebezpiecznej wg następujących parametrów eksploatacyjnych:</w:t>
      </w:r>
    </w:p>
    <w:p w:rsidR="00485877" w:rsidRDefault="002A754B" w:rsidP="00DE4597">
      <w:pPr>
        <w:pStyle w:val="Akapitzlist"/>
        <w:numPr>
          <w:ilvl w:val="0"/>
          <w:numId w:val="488"/>
        </w:numPr>
        <w:ind w:left="851"/>
        <w:rPr>
          <w:lang w:val="pl-PL"/>
        </w:rPr>
      </w:pPr>
      <w:r>
        <w:rPr>
          <w:lang w:val="pl-PL"/>
        </w:rPr>
        <w:t xml:space="preserve">Czujniki </w:t>
      </w:r>
      <w:r w:rsidR="00A94A0B">
        <w:rPr>
          <w:lang w:val="pl-PL"/>
        </w:rPr>
        <w:t>obecności węglowodorów w wodzie</w:t>
      </w:r>
      <w:r w:rsidR="003D7431">
        <w:rPr>
          <w:lang w:val="pl-PL"/>
        </w:rPr>
        <w:t xml:space="preserve"> - dwukanałowe przenośne detektory fluorescencyjne w ilości 5 szt., z dokładnością pomiaru 1 ppm i czasem analizy poniżej 5 minut.</w:t>
      </w:r>
    </w:p>
    <w:p w:rsidR="00A94A0B" w:rsidRDefault="00A94A0B" w:rsidP="00DE4597">
      <w:pPr>
        <w:pStyle w:val="Akapitzlist"/>
        <w:numPr>
          <w:ilvl w:val="0"/>
          <w:numId w:val="488"/>
        </w:numPr>
        <w:ind w:left="851"/>
        <w:rPr>
          <w:lang w:val="pl-PL"/>
        </w:rPr>
      </w:pPr>
      <w:r>
        <w:rPr>
          <w:lang w:val="pl-PL"/>
        </w:rPr>
        <w:t>Czujniki wielogazowe</w:t>
      </w:r>
      <w:r w:rsidR="003D7431">
        <w:rPr>
          <w:lang w:val="pl-PL"/>
        </w:rPr>
        <w:t xml:space="preserve"> - detektory wielogazowe umożliwiające</w:t>
      </w:r>
      <w:r w:rsidR="003D7431" w:rsidRPr="003D7431">
        <w:rPr>
          <w:lang w:val="pl-PL"/>
        </w:rPr>
        <w:t xml:space="preserve"> wykryci</w:t>
      </w:r>
      <w:r w:rsidR="003D7431">
        <w:rPr>
          <w:lang w:val="pl-PL"/>
        </w:rPr>
        <w:t>e obecności stężenia do sześciu gazów w ilości 5 szt. W</w:t>
      </w:r>
      <w:r w:rsidR="003D7431" w:rsidRPr="003D7431">
        <w:rPr>
          <w:lang w:val="pl-PL"/>
        </w:rPr>
        <w:t xml:space="preserve">ykrywanie obecności chloru, siarkowodoru, tlenku węgla i amoniaku oraz obecności lotnych węglowodorów z wykorzystaniem detektora fotojonizacyjnego (PID). Urządzenie w pełnej konfiguracji </w:t>
      </w:r>
      <w:r w:rsidR="003D7431">
        <w:rPr>
          <w:lang w:val="pl-PL"/>
        </w:rPr>
        <w:t xml:space="preserve">powinno </w:t>
      </w:r>
      <w:r w:rsidR="003D7431" w:rsidRPr="003D7431">
        <w:rPr>
          <w:lang w:val="pl-PL"/>
        </w:rPr>
        <w:t>umożliwia</w:t>
      </w:r>
      <w:r w:rsidR="003D7431">
        <w:rPr>
          <w:lang w:val="pl-PL"/>
        </w:rPr>
        <w:t>ć</w:t>
      </w:r>
      <w:r w:rsidR="003D7431" w:rsidRPr="003D7431">
        <w:rPr>
          <w:lang w:val="pl-PL"/>
        </w:rPr>
        <w:t xml:space="preserve"> zainstalowanie </w:t>
      </w:r>
      <w:r w:rsidR="003D7431">
        <w:rPr>
          <w:lang w:val="pl-PL"/>
        </w:rPr>
        <w:t xml:space="preserve">do czterech </w:t>
      </w:r>
      <w:r w:rsidR="001C6FF5">
        <w:rPr>
          <w:lang w:val="pl-PL"/>
        </w:rPr>
        <w:t>innych inteligentnych</w:t>
      </w:r>
      <w:r w:rsidR="003D7431">
        <w:rPr>
          <w:lang w:val="pl-PL"/>
        </w:rPr>
        <w:t xml:space="preserve"> czujników i tym samym </w:t>
      </w:r>
      <w:r w:rsidR="003D7431" w:rsidRPr="003D7431">
        <w:rPr>
          <w:lang w:val="pl-PL"/>
        </w:rPr>
        <w:t>poszerzenie zdolności wykrywania</w:t>
      </w:r>
      <w:r w:rsidR="003D7431">
        <w:rPr>
          <w:lang w:val="pl-PL"/>
        </w:rPr>
        <w:t>.</w:t>
      </w:r>
    </w:p>
    <w:p w:rsidR="003D7431" w:rsidRDefault="003D7431" w:rsidP="00DE4597">
      <w:pPr>
        <w:pStyle w:val="Akapitzlist"/>
        <w:numPr>
          <w:ilvl w:val="0"/>
          <w:numId w:val="488"/>
        </w:numPr>
        <w:ind w:left="851"/>
        <w:rPr>
          <w:lang w:val="pl-PL"/>
        </w:rPr>
      </w:pPr>
      <w:r>
        <w:rPr>
          <w:lang w:val="pl-PL"/>
        </w:rPr>
        <w:t xml:space="preserve">Tryb pracy czujników bezprzewodowy z wykorzystaniem modemów </w:t>
      </w:r>
      <w:r w:rsidR="002133D8">
        <w:rPr>
          <w:lang w:val="pl-PL"/>
        </w:rPr>
        <w:t xml:space="preserve">komunikacyjnych (2 modemy po stronie PC i 10 modemów po stronie czujników) </w:t>
      </w:r>
      <w:r>
        <w:rPr>
          <w:lang w:val="pl-PL"/>
        </w:rPr>
        <w:t xml:space="preserve">o </w:t>
      </w:r>
      <w:r w:rsidR="002133D8">
        <w:rPr>
          <w:lang w:val="pl-PL"/>
        </w:rPr>
        <w:t>zasięgu</w:t>
      </w:r>
      <w:r>
        <w:rPr>
          <w:lang w:val="pl-PL"/>
        </w:rPr>
        <w:t xml:space="preserve"> do </w:t>
      </w:r>
      <w:r w:rsidR="002133D8">
        <w:rPr>
          <w:lang w:val="pl-PL"/>
        </w:rPr>
        <w:t>200 m.</w:t>
      </w:r>
    </w:p>
    <w:p w:rsidR="002133D8" w:rsidRDefault="007B2542" w:rsidP="00DE4597">
      <w:pPr>
        <w:pStyle w:val="Akapitzlist"/>
        <w:numPr>
          <w:ilvl w:val="0"/>
          <w:numId w:val="488"/>
        </w:numPr>
        <w:ind w:left="851"/>
        <w:rPr>
          <w:lang w:val="pl-PL"/>
        </w:rPr>
      </w:pPr>
      <w:r>
        <w:rPr>
          <w:lang w:val="pl-PL"/>
        </w:rPr>
        <w:t>Grupy czujników będą wyposażone w adaptery do pobierania próbek oraz zestawy do ich kalibracji</w:t>
      </w:r>
    </w:p>
    <w:p w:rsidR="007B2542" w:rsidRPr="002A754B" w:rsidRDefault="007B2542" w:rsidP="00DE4597">
      <w:pPr>
        <w:pStyle w:val="Akapitzlist"/>
        <w:numPr>
          <w:ilvl w:val="0"/>
          <w:numId w:val="488"/>
        </w:numPr>
        <w:ind w:left="851"/>
        <w:rPr>
          <w:lang w:val="pl-PL"/>
        </w:rPr>
      </w:pPr>
      <w:r>
        <w:rPr>
          <w:lang w:val="pl-PL"/>
        </w:rPr>
        <w:t>Do każdej grupy czujników należy dostarczyć 1 notebook wraz ze stosownym oprogramowaniem</w:t>
      </w:r>
    </w:p>
    <w:p w:rsidR="00F32870" w:rsidRDefault="00A94A0B" w:rsidP="00A94A0B">
      <w:pPr>
        <w:pStyle w:val="Akapitzlist"/>
        <w:numPr>
          <w:ilvl w:val="5"/>
          <w:numId w:val="244"/>
        </w:numPr>
        <w:ind w:left="993"/>
        <w:rPr>
          <w:lang w:val="pl-PL"/>
        </w:rPr>
      </w:pPr>
      <w:r>
        <w:rPr>
          <w:lang w:val="pl-PL"/>
        </w:rPr>
        <w:t>Wyposażenie w o</w:t>
      </w:r>
      <w:r w:rsidR="00C56C16" w:rsidRPr="00A94A0B">
        <w:rPr>
          <w:lang w:val="pl-PL"/>
        </w:rPr>
        <w:t>sobiste środki ochrony przed skażeniem chemicznym zgodnie z wymaganiami dla klasy statków do usuw</w:t>
      </w:r>
      <w:r>
        <w:rPr>
          <w:lang w:val="pl-PL"/>
        </w:rPr>
        <w:t>ania zanieczys</w:t>
      </w:r>
      <w:r w:rsidR="00717A5B">
        <w:rPr>
          <w:lang w:val="pl-PL"/>
        </w:rPr>
        <w:t>zczeń chemicznych oraz wymaganiami</w:t>
      </w:r>
      <w:r>
        <w:rPr>
          <w:lang w:val="pl-PL"/>
        </w:rPr>
        <w:t xml:space="preserve"> Zamawiającego:</w:t>
      </w:r>
    </w:p>
    <w:p w:rsidR="00A94A0B" w:rsidRDefault="00F96435" w:rsidP="00DE4597">
      <w:pPr>
        <w:pStyle w:val="Akapitzlist"/>
        <w:numPr>
          <w:ilvl w:val="0"/>
          <w:numId w:val="489"/>
        </w:numPr>
        <w:ind w:left="851"/>
        <w:rPr>
          <w:lang w:val="pl-PL"/>
        </w:rPr>
      </w:pPr>
      <w:r>
        <w:rPr>
          <w:lang w:val="pl-PL"/>
        </w:rPr>
        <w:t xml:space="preserve">Środki ochrony osobistej spełniające </w:t>
      </w:r>
      <w:r w:rsidR="00DE4597">
        <w:rPr>
          <w:lang w:val="pl-PL"/>
        </w:rPr>
        <w:t xml:space="preserve">wymagania </w:t>
      </w:r>
      <w:r>
        <w:rPr>
          <w:lang w:val="pl-PL"/>
        </w:rPr>
        <w:t>poziom</w:t>
      </w:r>
      <w:r w:rsidR="00DE4597">
        <w:rPr>
          <w:lang w:val="pl-PL"/>
        </w:rPr>
        <w:t>u</w:t>
      </w:r>
      <w:r>
        <w:rPr>
          <w:lang w:val="pl-PL"/>
        </w:rPr>
        <w:t xml:space="preserve"> ochrony B w ilości </w:t>
      </w:r>
      <w:r w:rsidR="00EC4466">
        <w:rPr>
          <w:lang w:val="pl-PL"/>
        </w:rPr>
        <w:t>4</w:t>
      </w:r>
      <w:r w:rsidRPr="000C06C8">
        <w:rPr>
          <w:lang w:val="pl-PL"/>
        </w:rPr>
        <w:t xml:space="preserve"> k</w:t>
      </w:r>
      <w:r>
        <w:rPr>
          <w:lang w:val="pl-PL"/>
        </w:rPr>
        <w:t>pl obejmujące:</w:t>
      </w:r>
    </w:p>
    <w:p w:rsidR="00F96435" w:rsidRDefault="00F96435" w:rsidP="00DE4597">
      <w:pPr>
        <w:pStyle w:val="Akapitzlist"/>
        <w:numPr>
          <w:ilvl w:val="0"/>
          <w:numId w:val="490"/>
        </w:numPr>
        <w:rPr>
          <w:lang w:val="pl-PL"/>
        </w:rPr>
      </w:pPr>
      <w:r>
        <w:rPr>
          <w:lang w:val="pl-PL"/>
        </w:rPr>
        <w:t>Kombinezony gazoszczelne odporne na działanie substancji chemicznych</w:t>
      </w:r>
    </w:p>
    <w:p w:rsidR="00F96435" w:rsidRDefault="00F96435" w:rsidP="00DE4597">
      <w:pPr>
        <w:pStyle w:val="Akapitzlist"/>
        <w:numPr>
          <w:ilvl w:val="0"/>
          <w:numId w:val="490"/>
        </w:numPr>
        <w:rPr>
          <w:lang w:val="pl-PL"/>
        </w:rPr>
      </w:pPr>
      <w:r>
        <w:rPr>
          <w:lang w:val="pl-PL"/>
        </w:rPr>
        <w:t>Aparaty oddechowe z pełną ochroną twarzy, przenośne</w:t>
      </w:r>
    </w:p>
    <w:p w:rsidR="00F96435" w:rsidRDefault="00F96435" w:rsidP="00DE4597">
      <w:pPr>
        <w:pStyle w:val="Akapitzlist"/>
        <w:numPr>
          <w:ilvl w:val="0"/>
          <w:numId w:val="490"/>
        </w:numPr>
        <w:rPr>
          <w:lang w:val="pl-PL"/>
        </w:rPr>
      </w:pPr>
      <w:r>
        <w:rPr>
          <w:lang w:val="pl-PL"/>
        </w:rPr>
        <w:t>Przewodowy system nadciśnieniowy do pracy w kombinezonach gazoszczelnych</w:t>
      </w:r>
    </w:p>
    <w:p w:rsidR="00F96435" w:rsidRDefault="00F96435" w:rsidP="00DE4597">
      <w:pPr>
        <w:pStyle w:val="Akapitzlist"/>
        <w:numPr>
          <w:ilvl w:val="0"/>
          <w:numId w:val="490"/>
        </w:numPr>
        <w:rPr>
          <w:lang w:val="pl-PL"/>
        </w:rPr>
      </w:pPr>
      <w:r>
        <w:rPr>
          <w:lang w:val="pl-PL"/>
        </w:rPr>
        <w:t>Rękawice zewnętrzne i wewnętrzne chemoodporne</w:t>
      </w:r>
    </w:p>
    <w:p w:rsidR="00F96435" w:rsidRDefault="00F96435" w:rsidP="00DE4597">
      <w:pPr>
        <w:pStyle w:val="Akapitzlist"/>
        <w:numPr>
          <w:ilvl w:val="0"/>
          <w:numId w:val="490"/>
        </w:numPr>
        <w:rPr>
          <w:lang w:val="pl-PL"/>
        </w:rPr>
      </w:pPr>
      <w:r>
        <w:rPr>
          <w:lang w:val="pl-PL"/>
        </w:rPr>
        <w:t>Buty z wkładkami stalowymi i pokrowce na buty, chemoodporne</w:t>
      </w:r>
    </w:p>
    <w:p w:rsidR="00DE4597" w:rsidRDefault="00F96435" w:rsidP="00DE4597">
      <w:pPr>
        <w:pStyle w:val="Akapitzlist"/>
        <w:numPr>
          <w:ilvl w:val="0"/>
          <w:numId w:val="490"/>
        </w:numPr>
        <w:rPr>
          <w:lang w:val="pl-PL"/>
        </w:rPr>
      </w:pPr>
      <w:r>
        <w:rPr>
          <w:lang w:val="pl-PL"/>
        </w:rPr>
        <w:t xml:space="preserve">Kaski z osłoną twarzy wyposażone </w:t>
      </w:r>
      <w:r w:rsidR="00293337">
        <w:rPr>
          <w:lang w:val="pl-PL"/>
        </w:rPr>
        <w:t xml:space="preserve">w </w:t>
      </w:r>
      <w:r>
        <w:rPr>
          <w:lang w:val="pl-PL"/>
        </w:rPr>
        <w:t>system komunikacyjny</w:t>
      </w:r>
    </w:p>
    <w:p w:rsidR="00F96435" w:rsidRDefault="00DE4597" w:rsidP="00DE4597">
      <w:pPr>
        <w:pStyle w:val="Akapitzlist"/>
        <w:numPr>
          <w:ilvl w:val="0"/>
          <w:numId w:val="491"/>
        </w:numPr>
        <w:rPr>
          <w:lang w:val="pl-PL"/>
        </w:rPr>
      </w:pPr>
      <w:r>
        <w:rPr>
          <w:lang w:val="pl-PL"/>
        </w:rPr>
        <w:t>Środki ochrony osobistej spełniające wymagania poziomu ochrony C, w ilości 6 kpl, obejmujące:</w:t>
      </w:r>
    </w:p>
    <w:p w:rsidR="00DE4597" w:rsidRDefault="00DE4597" w:rsidP="00DE4597">
      <w:pPr>
        <w:pStyle w:val="Akapitzlist"/>
        <w:numPr>
          <w:ilvl w:val="0"/>
          <w:numId w:val="492"/>
        </w:numPr>
        <w:rPr>
          <w:lang w:val="pl-PL"/>
        </w:rPr>
      </w:pPr>
      <w:r>
        <w:rPr>
          <w:lang w:val="pl-PL"/>
        </w:rPr>
        <w:t>Respiratory z maską pełno twarzową</w:t>
      </w:r>
    </w:p>
    <w:p w:rsidR="00DE4597" w:rsidRDefault="00DE4597" w:rsidP="00DE4597">
      <w:pPr>
        <w:pStyle w:val="Akapitzlist"/>
        <w:numPr>
          <w:ilvl w:val="0"/>
          <w:numId w:val="492"/>
        </w:numPr>
        <w:rPr>
          <w:lang w:val="pl-PL"/>
        </w:rPr>
      </w:pPr>
      <w:r>
        <w:rPr>
          <w:lang w:val="pl-PL"/>
        </w:rPr>
        <w:t>Kombinezony chemoodporne jedno lub dwuczęściowe</w:t>
      </w:r>
    </w:p>
    <w:p w:rsidR="00DE4597" w:rsidRDefault="00DE4597" w:rsidP="00DE4597">
      <w:pPr>
        <w:pStyle w:val="Akapitzlist"/>
        <w:numPr>
          <w:ilvl w:val="0"/>
          <w:numId w:val="492"/>
        </w:numPr>
        <w:rPr>
          <w:lang w:val="pl-PL"/>
        </w:rPr>
      </w:pPr>
      <w:r>
        <w:rPr>
          <w:lang w:val="pl-PL"/>
        </w:rPr>
        <w:t>Pozostałe wyposażenie, jak dla poziomu ochrony B</w:t>
      </w:r>
    </w:p>
    <w:p w:rsidR="00DE4597" w:rsidRDefault="00DE4597" w:rsidP="00DE4597">
      <w:pPr>
        <w:pStyle w:val="Akapitzlist"/>
        <w:numPr>
          <w:ilvl w:val="0"/>
          <w:numId w:val="491"/>
        </w:numPr>
        <w:rPr>
          <w:lang w:val="pl-PL"/>
        </w:rPr>
      </w:pPr>
      <w:r>
        <w:rPr>
          <w:lang w:val="pl-PL"/>
        </w:rPr>
        <w:t>Środki ochrony osobistej spełniające wymagania poziomu ochrony D, obejmujące:</w:t>
      </w:r>
    </w:p>
    <w:p w:rsidR="00DE4597" w:rsidRDefault="00DE4597" w:rsidP="00DE4597">
      <w:pPr>
        <w:pStyle w:val="Akapitzlist"/>
        <w:numPr>
          <w:ilvl w:val="0"/>
          <w:numId w:val="493"/>
        </w:numPr>
        <w:rPr>
          <w:lang w:val="pl-PL"/>
        </w:rPr>
      </w:pPr>
      <w:r>
        <w:rPr>
          <w:lang w:val="pl-PL"/>
        </w:rPr>
        <w:t xml:space="preserve">Kombinezony ochronne jednorazowe </w:t>
      </w:r>
      <w:r w:rsidR="00FA42FE">
        <w:rPr>
          <w:lang w:val="pl-PL"/>
        </w:rPr>
        <w:t xml:space="preserve">z zabezpieczeniem głowy </w:t>
      </w:r>
      <w:r>
        <w:rPr>
          <w:lang w:val="pl-PL"/>
        </w:rPr>
        <w:t xml:space="preserve">w ilości </w:t>
      </w:r>
      <w:r w:rsidR="00722952">
        <w:rPr>
          <w:lang w:val="pl-PL"/>
        </w:rPr>
        <w:t>1</w:t>
      </w:r>
      <w:r w:rsidRPr="000C06C8">
        <w:rPr>
          <w:lang w:val="pl-PL"/>
        </w:rPr>
        <w:t>00</w:t>
      </w:r>
      <w:r>
        <w:rPr>
          <w:lang w:val="pl-PL"/>
        </w:rPr>
        <w:t xml:space="preserve"> szt.</w:t>
      </w:r>
    </w:p>
    <w:p w:rsidR="00DE4597" w:rsidRDefault="00DE4597" w:rsidP="00DE4597">
      <w:pPr>
        <w:pStyle w:val="Akapitzlist"/>
        <w:numPr>
          <w:ilvl w:val="0"/>
          <w:numId w:val="493"/>
        </w:numPr>
        <w:rPr>
          <w:lang w:val="pl-PL"/>
        </w:rPr>
      </w:pPr>
      <w:r>
        <w:rPr>
          <w:lang w:val="pl-PL"/>
        </w:rPr>
        <w:t>Maski filtracyjne, pochłaniacze pyłu w ilości 100 szt.</w:t>
      </w:r>
    </w:p>
    <w:p w:rsidR="00DE4597" w:rsidRDefault="00FA42FE" w:rsidP="00FA42FE">
      <w:pPr>
        <w:pStyle w:val="Akapitzlist"/>
        <w:numPr>
          <w:ilvl w:val="0"/>
          <w:numId w:val="493"/>
        </w:numPr>
        <w:ind w:left="1480" w:hanging="357"/>
        <w:contextualSpacing w:val="0"/>
        <w:rPr>
          <w:lang w:val="pl-PL"/>
        </w:rPr>
      </w:pPr>
      <w:r>
        <w:rPr>
          <w:lang w:val="pl-PL"/>
        </w:rPr>
        <w:t>Gogle, okulary ochronne w ilości 30 szt.</w:t>
      </w:r>
    </w:p>
    <w:p w:rsidR="00FA42FE" w:rsidRDefault="00FA42FE" w:rsidP="00FA42FE">
      <w:pPr>
        <w:pStyle w:val="Akapitzlist"/>
        <w:numPr>
          <w:ilvl w:val="5"/>
          <w:numId w:val="244"/>
        </w:numPr>
        <w:spacing w:after="0"/>
        <w:ind w:left="993"/>
        <w:rPr>
          <w:lang w:val="pl-PL"/>
        </w:rPr>
      </w:pPr>
      <w:r>
        <w:rPr>
          <w:lang w:val="pl-PL"/>
        </w:rPr>
        <w:t>Zestawy do dekontaminacji</w:t>
      </w:r>
    </w:p>
    <w:p w:rsidR="00FA42FE" w:rsidRDefault="00FA42FE" w:rsidP="00FA42FE">
      <w:pPr>
        <w:spacing w:after="0"/>
        <w:ind w:left="273"/>
        <w:rPr>
          <w:lang w:val="pl-PL"/>
        </w:rPr>
      </w:pPr>
      <w:r>
        <w:rPr>
          <w:lang w:val="pl-PL"/>
        </w:rPr>
        <w:t>Zestawy do dekontaminacji stanowić będą wyposażenie śluzy I i śluzy II i obejmują:</w:t>
      </w:r>
    </w:p>
    <w:p w:rsidR="00FA42FE" w:rsidRDefault="00D5255F" w:rsidP="00FA42FE">
      <w:pPr>
        <w:pStyle w:val="Akapitzlist"/>
        <w:numPr>
          <w:ilvl w:val="0"/>
          <w:numId w:val="491"/>
        </w:numPr>
        <w:rPr>
          <w:lang w:val="pl-PL"/>
        </w:rPr>
      </w:pPr>
      <w:r>
        <w:rPr>
          <w:lang w:val="pl-PL"/>
        </w:rPr>
        <w:t>Minimum trzy zestawy prysznicowe (deszczownice) z kurtynami umożliwiającymi wydzielenie strefy</w:t>
      </w:r>
    </w:p>
    <w:p w:rsidR="00D5255F" w:rsidRDefault="00D5255F" w:rsidP="00FA42FE">
      <w:pPr>
        <w:pStyle w:val="Akapitzlist"/>
        <w:numPr>
          <w:ilvl w:val="0"/>
          <w:numId w:val="491"/>
        </w:numPr>
        <w:rPr>
          <w:lang w:val="pl-PL"/>
        </w:rPr>
      </w:pPr>
      <w:r>
        <w:rPr>
          <w:lang w:val="pl-PL"/>
        </w:rPr>
        <w:t>Dwa prysznice słuchawkowe z regulacją strumienia wody</w:t>
      </w:r>
    </w:p>
    <w:p w:rsidR="00D5255F" w:rsidRDefault="00D5255F" w:rsidP="00FA42FE">
      <w:pPr>
        <w:pStyle w:val="Akapitzlist"/>
        <w:numPr>
          <w:ilvl w:val="0"/>
          <w:numId w:val="491"/>
        </w:numPr>
        <w:rPr>
          <w:lang w:val="pl-PL"/>
        </w:rPr>
      </w:pPr>
      <w:r>
        <w:rPr>
          <w:lang w:val="pl-PL"/>
        </w:rPr>
        <w:t>Sześć (6) brodzików składanych z odprowadzeniem wody, z zawieszonymi kurtynami</w:t>
      </w:r>
    </w:p>
    <w:p w:rsidR="00D5255F" w:rsidRDefault="00D5255F" w:rsidP="00FA42FE">
      <w:pPr>
        <w:pStyle w:val="Akapitzlist"/>
        <w:numPr>
          <w:ilvl w:val="0"/>
          <w:numId w:val="491"/>
        </w:numPr>
        <w:rPr>
          <w:lang w:val="pl-PL"/>
        </w:rPr>
      </w:pPr>
      <w:r>
        <w:rPr>
          <w:lang w:val="pl-PL"/>
        </w:rPr>
        <w:t>Przenośny mieszalnik, dozownik do sporządzania mieszanin neutralizujących</w:t>
      </w:r>
    </w:p>
    <w:p w:rsidR="00D5255F" w:rsidRDefault="00740677" w:rsidP="00FA42FE">
      <w:pPr>
        <w:pStyle w:val="Akapitzlist"/>
        <w:numPr>
          <w:ilvl w:val="0"/>
          <w:numId w:val="491"/>
        </w:numPr>
        <w:rPr>
          <w:lang w:val="pl-PL"/>
        </w:rPr>
      </w:pPr>
      <w:r>
        <w:rPr>
          <w:lang w:val="pl-PL"/>
        </w:rPr>
        <w:t>Składany system rolkowy do transportu poszkodowanych na noszach lub desce ortopedycznej</w:t>
      </w:r>
    </w:p>
    <w:p w:rsidR="00740677" w:rsidRPr="00FA42FE" w:rsidRDefault="00740677" w:rsidP="00FA42FE">
      <w:pPr>
        <w:pStyle w:val="Akapitzlist"/>
        <w:numPr>
          <w:ilvl w:val="0"/>
          <w:numId w:val="491"/>
        </w:numPr>
        <w:rPr>
          <w:lang w:val="pl-PL"/>
        </w:rPr>
      </w:pPr>
      <w:r>
        <w:rPr>
          <w:lang w:val="pl-PL"/>
        </w:rPr>
        <w:t>Pomieszczenia śluz wyposażone w instalacje ciepłej i zimnej wody oraz bezpieczny system odprowadzania ścieków</w:t>
      </w:r>
      <w:r w:rsidR="002E3641">
        <w:rPr>
          <w:lang w:val="pl-PL"/>
        </w:rPr>
        <w:t>.</w:t>
      </w:r>
    </w:p>
    <w:p w:rsidR="00C56C16" w:rsidRPr="006916FC" w:rsidRDefault="00C56C16" w:rsidP="00A94A0B">
      <w:pPr>
        <w:pStyle w:val="Akapitzlist"/>
        <w:numPr>
          <w:ilvl w:val="3"/>
          <w:numId w:val="244"/>
        </w:numPr>
        <w:spacing w:before="240" w:after="0"/>
        <w:ind w:left="709" w:hanging="425"/>
        <w:contextualSpacing w:val="0"/>
        <w:rPr>
          <w:lang w:val="pl-PL"/>
        </w:rPr>
      </w:pPr>
      <w:r w:rsidRPr="006916FC">
        <w:rPr>
          <w:lang w:val="pl-PL"/>
        </w:rPr>
        <w:t>Wyposażenie w sprzęt do zwalczania zagrożeń chemicznych</w:t>
      </w:r>
    </w:p>
    <w:p w:rsidR="00C56C16" w:rsidRDefault="00C56C16" w:rsidP="0011774D">
      <w:pPr>
        <w:spacing w:after="0"/>
        <w:rPr>
          <w:lang w:val="pl-PL"/>
        </w:rPr>
      </w:pPr>
      <w:r>
        <w:rPr>
          <w:lang w:val="pl-PL"/>
        </w:rPr>
        <w:t>Wyposażen</w:t>
      </w:r>
      <w:r w:rsidR="00485877">
        <w:rPr>
          <w:lang w:val="pl-PL"/>
        </w:rPr>
        <w:t xml:space="preserve">ie do zwalczania </w:t>
      </w:r>
      <w:r>
        <w:rPr>
          <w:lang w:val="pl-PL"/>
        </w:rPr>
        <w:t>substancji chemi</w:t>
      </w:r>
      <w:r w:rsidR="00485877">
        <w:rPr>
          <w:lang w:val="pl-PL"/>
        </w:rPr>
        <w:t>cznych wg następujących wymagań</w:t>
      </w:r>
    </w:p>
    <w:p w:rsidR="00F32870" w:rsidRDefault="00F32870" w:rsidP="00DE4597">
      <w:pPr>
        <w:pStyle w:val="Akapitzlist2"/>
        <w:numPr>
          <w:ilvl w:val="0"/>
          <w:numId w:val="319"/>
        </w:numPr>
        <w:tabs>
          <w:tab w:val="clear" w:pos="720"/>
        </w:tabs>
        <w:spacing w:after="0" w:line="256" w:lineRule="auto"/>
        <w:ind w:left="426"/>
        <w:rPr>
          <w:lang w:val="pl-PL"/>
        </w:rPr>
      </w:pPr>
      <w:r>
        <w:rPr>
          <w:lang w:val="pl-PL"/>
        </w:rPr>
        <w:t>S</w:t>
      </w:r>
      <w:r w:rsidR="00C56C16">
        <w:rPr>
          <w:lang w:val="pl-PL"/>
        </w:rPr>
        <w:t>ystemy dozowania absorbentów</w:t>
      </w:r>
    </w:p>
    <w:p w:rsidR="00F32870" w:rsidRDefault="00F32870" w:rsidP="00DE4597">
      <w:pPr>
        <w:pStyle w:val="Akapitzlist2"/>
        <w:numPr>
          <w:ilvl w:val="0"/>
          <w:numId w:val="319"/>
        </w:numPr>
        <w:tabs>
          <w:tab w:val="clear" w:pos="720"/>
        </w:tabs>
        <w:spacing w:after="0" w:line="256" w:lineRule="auto"/>
        <w:ind w:left="426"/>
        <w:rPr>
          <w:lang w:val="pl-PL"/>
        </w:rPr>
      </w:pPr>
      <w:r>
        <w:rPr>
          <w:lang w:val="pl-PL"/>
        </w:rPr>
        <w:t>S</w:t>
      </w:r>
      <w:r w:rsidR="00C56C16" w:rsidRPr="00F32870">
        <w:rPr>
          <w:lang w:val="pl-PL"/>
        </w:rPr>
        <w:t>ystemy neutralizacji (zobojętniania)</w:t>
      </w:r>
    </w:p>
    <w:p w:rsidR="00F32870" w:rsidRDefault="00F32870" w:rsidP="00DE4597">
      <w:pPr>
        <w:pStyle w:val="Akapitzlist2"/>
        <w:numPr>
          <w:ilvl w:val="0"/>
          <w:numId w:val="319"/>
        </w:numPr>
        <w:tabs>
          <w:tab w:val="clear" w:pos="720"/>
        </w:tabs>
        <w:spacing w:after="0" w:line="256" w:lineRule="auto"/>
        <w:ind w:left="426"/>
        <w:rPr>
          <w:lang w:val="pl-PL"/>
        </w:rPr>
      </w:pPr>
      <w:r>
        <w:rPr>
          <w:lang w:val="pl-PL"/>
        </w:rPr>
        <w:t>S</w:t>
      </w:r>
      <w:r w:rsidR="00C56C16" w:rsidRPr="00F32870">
        <w:rPr>
          <w:lang w:val="pl-PL"/>
        </w:rPr>
        <w:t>ystem bezpiecznego składowania i transportu HNS składający się ze stacjonarnego zbiornika HNS (zbiornik HNS - otoczony koferdamem, armatura załadunku i wyładunku ze stali nierdzewnej, pompy i armatura odporna na działanie czynników chemicznych, zabezpieczenie przed oparami - system gazu inert, azot w butlach gotowy do zmiany atmosfery w zbiorniku, zawory PV – rozwiązanie analogiczne do stosowanego przy zbiornikach metanolu na statkach PSV)</w:t>
      </w:r>
    </w:p>
    <w:p w:rsidR="00C56C16" w:rsidRDefault="00F32870" w:rsidP="00DE4597">
      <w:pPr>
        <w:pStyle w:val="Akapitzlist2"/>
        <w:numPr>
          <w:ilvl w:val="0"/>
          <w:numId w:val="319"/>
        </w:numPr>
        <w:tabs>
          <w:tab w:val="clear" w:pos="720"/>
        </w:tabs>
        <w:spacing w:after="0" w:line="256" w:lineRule="auto"/>
        <w:ind w:left="426"/>
        <w:rPr>
          <w:lang w:val="pl-PL"/>
        </w:rPr>
      </w:pPr>
      <w:r>
        <w:rPr>
          <w:lang w:val="pl-PL"/>
        </w:rPr>
        <w:t>K</w:t>
      </w:r>
      <w:r w:rsidR="00C56C16" w:rsidRPr="00F32870">
        <w:rPr>
          <w:lang w:val="pl-PL"/>
        </w:rPr>
        <w:t>ontener na stałe odpady HNS</w:t>
      </w:r>
    </w:p>
    <w:p w:rsidR="00BB38B2" w:rsidRPr="00F32870" w:rsidRDefault="00BB38B2" w:rsidP="006620D1">
      <w:pPr>
        <w:pStyle w:val="Akapitzlist2"/>
        <w:spacing w:after="0" w:line="256" w:lineRule="auto"/>
        <w:ind w:left="426"/>
        <w:rPr>
          <w:lang w:val="pl-PL"/>
        </w:rPr>
      </w:pPr>
      <w:r>
        <w:rPr>
          <w:lang w:val="pl-PL"/>
        </w:rPr>
        <w:t xml:space="preserve">Szczegółowe rozwiązania w zakresie aktywnego </w:t>
      </w:r>
      <w:r w:rsidR="008F4333">
        <w:rPr>
          <w:lang w:val="pl-PL"/>
        </w:rPr>
        <w:t xml:space="preserve">zwalczania zagrożeń i zanieczyszczeń chemicznych zostaną </w:t>
      </w:r>
      <w:r w:rsidR="008F4333" w:rsidRPr="008F4333">
        <w:rPr>
          <w:lang w:val="pl-PL"/>
        </w:rPr>
        <w:t>uzgodnione pomiędzy Zamawiającym, a wykonawcą na etapie Projektu Technicznego.</w:t>
      </w:r>
    </w:p>
    <w:p w:rsidR="00C56C16" w:rsidRPr="00A81F9E" w:rsidRDefault="00C56C16" w:rsidP="00DE4597">
      <w:pPr>
        <w:pStyle w:val="Nagwek2"/>
        <w:numPr>
          <w:ilvl w:val="1"/>
          <w:numId w:val="326"/>
        </w:numPr>
        <w:rPr>
          <w:rFonts w:eastAsia="Arial Unicode MS"/>
          <w:lang w:val="pl-PL"/>
        </w:rPr>
      </w:pPr>
      <w:bookmarkStart w:id="289" w:name="_Toc10407529"/>
      <w:bookmarkStart w:id="290" w:name="_Toc6225701"/>
      <w:bookmarkStart w:id="291" w:name="_Toc12592268"/>
      <w:r w:rsidRPr="000C06C8">
        <w:rPr>
          <w:rFonts w:eastAsia="Arial Unicode MS"/>
          <w:lang w:val="pl-PL"/>
        </w:rPr>
        <w:t>P</w:t>
      </w:r>
      <w:r>
        <w:rPr>
          <w:rFonts w:eastAsia="Arial Unicode MS"/>
          <w:lang w:val="pl-PL"/>
        </w:rPr>
        <w:t>race inne</w:t>
      </w:r>
      <w:bookmarkEnd w:id="289"/>
      <w:bookmarkEnd w:id="290"/>
      <w:bookmarkEnd w:id="291"/>
    </w:p>
    <w:p w:rsidR="00136BDC" w:rsidRDefault="00136BDC" w:rsidP="00DE4597">
      <w:pPr>
        <w:pStyle w:val="Nagwek3"/>
        <w:numPr>
          <w:ilvl w:val="0"/>
          <w:numId w:val="465"/>
        </w:numPr>
        <w:ind w:left="426"/>
      </w:pPr>
      <w:bookmarkStart w:id="292" w:name="_Toc12592269"/>
      <w:r w:rsidRPr="00A81F9E">
        <w:rPr>
          <w:lang w:val="pl-PL"/>
        </w:rPr>
        <w:t>Nawigacja podwodna</w:t>
      </w:r>
      <w:bookmarkEnd w:id="292"/>
    </w:p>
    <w:p w:rsidR="006267E7" w:rsidRDefault="00EC4466" w:rsidP="00136BDC">
      <w:pPr>
        <w:rPr>
          <w:lang w:val="pl-PL"/>
        </w:rPr>
      </w:pPr>
      <w:r>
        <w:rPr>
          <w:lang w:val="pl-PL"/>
        </w:rPr>
        <w:t>Stworzenie platformy dla s</w:t>
      </w:r>
      <w:r w:rsidR="00136BDC" w:rsidRPr="000C06C8">
        <w:rPr>
          <w:lang w:val="pl-PL"/>
        </w:rPr>
        <w:t>ys</w:t>
      </w:r>
      <w:r w:rsidR="00136BDC" w:rsidRPr="00136BDC">
        <w:rPr>
          <w:lang w:val="pl-PL"/>
        </w:rPr>
        <w:t>tem</w:t>
      </w:r>
      <w:r>
        <w:rPr>
          <w:lang w:val="pl-PL"/>
        </w:rPr>
        <w:t>u</w:t>
      </w:r>
      <w:r w:rsidR="00136BDC" w:rsidRPr="00136BDC">
        <w:rPr>
          <w:lang w:val="pl-PL"/>
        </w:rPr>
        <w:t xml:space="preserve"> </w:t>
      </w:r>
      <w:r w:rsidR="00136BDC" w:rsidRPr="000C06C8">
        <w:rPr>
          <w:lang w:val="pl-PL"/>
        </w:rPr>
        <w:t>n</w:t>
      </w:r>
      <w:r w:rsidR="00136BDC" w:rsidRPr="00136BDC">
        <w:rPr>
          <w:lang w:val="pl-PL"/>
        </w:rPr>
        <w:t>awigacyjno-hydrograficzny opart</w:t>
      </w:r>
      <w:r>
        <w:rPr>
          <w:lang w:val="pl-PL"/>
        </w:rPr>
        <w:t>ego</w:t>
      </w:r>
      <w:r w:rsidR="00136BDC" w:rsidRPr="000C06C8">
        <w:rPr>
          <w:lang w:val="pl-PL"/>
        </w:rPr>
        <w:t xml:space="preserve"> n</w:t>
      </w:r>
      <w:r w:rsidR="00136BDC" w:rsidRPr="00136BDC">
        <w:rPr>
          <w:lang w:val="pl-PL"/>
        </w:rPr>
        <w:t xml:space="preserve">a niezależnym, profesjonalnym zestawie urządzeń nawigacyjnych i akustycznych niezbędnych do działania całego proponowanego systemu. Urządzenia służyć mają do stabilizacji odczytów dziobowego sonaru 3D, systemu pozycjonowania podwodnego USBL oraz echosondy wielowiązkowej, (niezbędny element systemu) </w:t>
      </w:r>
      <w:r w:rsidR="006267E7">
        <w:rPr>
          <w:lang w:val="pl-PL"/>
        </w:rPr>
        <w:t>Dostawą objęte jest częściowe wyposażenie statku obejmujące:</w:t>
      </w:r>
    </w:p>
    <w:p w:rsidR="006267E7" w:rsidRPr="006267E7" w:rsidRDefault="006267E7" w:rsidP="006267E7">
      <w:pPr>
        <w:numPr>
          <w:ilvl w:val="4"/>
          <w:numId w:val="244"/>
        </w:numPr>
        <w:spacing w:after="160" w:line="259" w:lineRule="auto"/>
        <w:ind w:left="426"/>
        <w:contextualSpacing/>
        <w:rPr>
          <w:lang w:val="pl-PL"/>
        </w:rPr>
      </w:pPr>
      <w:r w:rsidRPr="006267E7">
        <w:rPr>
          <w:lang w:val="pl-PL"/>
        </w:rPr>
        <w:t>System dziobowego sonaru 3D do wykrywania obiektów i płycizn na dnie przed dziobem jednostki ratowniczej, wystarczający do stwierdzenia obecności obiektu, wykorzystywany do uniknięcia niebezpieczeństwa wejścia na nieoznaczoną przeszkodę. Wymagania:</w:t>
      </w:r>
    </w:p>
    <w:p w:rsidR="006267E7" w:rsidRPr="006267E7" w:rsidRDefault="006267E7" w:rsidP="006267E7">
      <w:pPr>
        <w:numPr>
          <w:ilvl w:val="0"/>
          <w:numId w:val="451"/>
        </w:numPr>
        <w:spacing w:after="160" w:line="259" w:lineRule="auto"/>
        <w:ind w:left="709"/>
        <w:contextualSpacing/>
        <w:rPr>
          <w:lang w:val="pl-PL"/>
        </w:rPr>
      </w:pPr>
      <w:r w:rsidRPr="006267E7">
        <w:rPr>
          <w:lang w:val="pl-PL"/>
        </w:rPr>
        <w:t>Konstrukcja głowicy ze stali szlachetnej montowana na stałe na dziobie statku</w:t>
      </w:r>
    </w:p>
    <w:p w:rsidR="006267E7" w:rsidRPr="006267E7" w:rsidRDefault="006267E7" w:rsidP="006267E7">
      <w:pPr>
        <w:numPr>
          <w:ilvl w:val="0"/>
          <w:numId w:val="451"/>
        </w:numPr>
        <w:spacing w:after="160" w:line="259" w:lineRule="auto"/>
        <w:ind w:left="709"/>
        <w:contextualSpacing/>
        <w:rPr>
          <w:lang w:val="pl-PL"/>
        </w:rPr>
      </w:pPr>
      <w:r w:rsidRPr="006267E7">
        <w:rPr>
          <w:lang w:val="pl-PL"/>
        </w:rPr>
        <w:t>Zasięg: 100m, 200m 500m, przy kącie rozwarcia 90</w:t>
      </w:r>
      <w:r w:rsidRPr="006267E7">
        <w:rPr>
          <w:vertAlign w:val="superscript"/>
          <w:lang w:val="pl-PL"/>
        </w:rPr>
        <w:t>0</w:t>
      </w:r>
      <w:r w:rsidRPr="006267E7">
        <w:rPr>
          <w:lang w:val="pl-PL"/>
        </w:rPr>
        <w:t>,</w:t>
      </w:r>
    </w:p>
    <w:p w:rsidR="006267E7" w:rsidRPr="006267E7" w:rsidRDefault="006267E7" w:rsidP="006267E7">
      <w:pPr>
        <w:numPr>
          <w:ilvl w:val="0"/>
          <w:numId w:val="451"/>
        </w:numPr>
        <w:spacing w:after="160" w:line="259" w:lineRule="auto"/>
        <w:ind w:left="709"/>
        <w:contextualSpacing/>
        <w:rPr>
          <w:lang w:val="pl-PL"/>
        </w:rPr>
      </w:pPr>
      <w:r w:rsidRPr="006267E7">
        <w:rPr>
          <w:lang w:val="pl-PL"/>
        </w:rPr>
        <w:t>Zdolność wykrywania obiektów podwodnych do głębokości 50 m,</w:t>
      </w:r>
    </w:p>
    <w:p w:rsidR="006267E7" w:rsidRPr="006267E7" w:rsidRDefault="006267E7" w:rsidP="006267E7">
      <w:pPr>
        <w:numPr>
          <w:ilvl w:val="0"/>
          <w:numId w:val="451"/>
        </w:numPr>
        <w:spacing w:after="160" w:line="259" w:lineRule="auto"/>
        <w:ind w:left="709"/>
        <w:contextualSpacing/>
        <w:rPr>
          <w:lang w:val="pl-PL"/>
        </w:rPr>
      </w:pPr>
      <w:r w:rsidRPr="006267E7">
        <w:rPr>
          <w:lang w:val="pl-PL"/>
        </w:rPr>
        <w:t>Dedykowany wyświetlacz obrazu 3-D, komputer z oprogramowaniem umożliwiającym odczyt danych o kursie, współrzędnych geograficznych, prędkości, głębokości zanurzenia echosondy, wskaźnik zwrotu,</w:t>
      </w:r>
    </w:p>
    <w:p w:rsidR="006267E7" w:rsidRPr="006267E7" w:rsidRDefault="006267E7" w:rsidP="006267E7">
      <w:pPr>
        <w:numPr>
          <w:ilvl w:val="0"/>
          <w:numId w:val="451"/>
        </w:numPr>
        <w:spacing w:after="160" w:line="259" w:lineRule="auto"/>
        <w:ind w:left="709"/>
        <w:contextualSpacing/>
        <w:rPr>
          <w:lang w:val="pl-PL"/>
        </w:rPr>
      </w:pPr>
      <w:r w:rsidRPr="006267E7">
        <w:rPr>
          <w:lang w:val="pl-PL"/>
        </w:rPr>
        <w:t>Możliwość lokalnego mapowania i zapamiętywania pomiarów,</w:t>
      </w:r>
    </w:p>
    <w:p w:rsidR="006267E7" w:rsidRPr="00722952" w:rsidRDefault="006267E7" w:rsidP="006267E7">
      <w:pPr>
        <w:numPr>
          <w:ilvl w:val="0"/>
          <w:numId w:val="451"/>
        </w:numPr>
        <w:spacing w:after="160" w:line="259" w:lineRule="auto"/>
        <w:ind w:left="709"/>
        <w:contextualSpacing/>
        <w:rPr>
          <w:lang w:val="pl-PL"/>
        </w:rPr>
      </w:pPr>
      <w:r w:rsidRPr="00722952">
        <w:rPr>
          <w:lang w:val="pl-PL"/>
        </w:rPr>
        <w:t>Możliwość zintegrowania z system map elektronicznych statku (ECDIS),</w:t>
      </w:r>
    </w:p>
    <w:p w:rsidR="006267E7" w:rsidRPr="00CF6CA2" w:rsidRDefault="006267E7" w:rsidP="006620D1">
      <w:pPr>
        <w:numPr>
          <w:ilvl w:val="0"/>
          <w:numId w:val="451"/>
        </w:numPr>
        <w:spacing w:after="0" w:line="259" w:lineRule="auto"/>
        <w:ind w:left="709" w:hanging="357"/>
        <w:rPr>
          <w:lang w:val="pl-PL"/>
        </w:rPr>
      </w:pPr>
      <w:r w:rsidRPr="00CF6CA2">
        <w:rPr>
          <w:lang w:val="pl-PL"/>
        </w:rPr>
        <w:t>Możliwość definiowania przez użytkownika poziomów alarmów.</w:t>
      </w:r>
    </w:p>
    <w:p w:rsidR="006267E7" w:rsidRPr="006620D1" w:rsidRDefault="006267E7" w:rsidP="006620D1">
      <w:pPr>
        <w:pStyle w:val="Akapitzlist"/>
        <w:numPr>
          <w:ilvl w:val="4"/>
          <w:numId w:val="244"/>
        </w:numPr>
        <w:spacing w:before="240"/>
        <w:ind w:left="426"/>
        <w:rPr>
          <w:lang w:val="pl-PL"/>
        </w:rPr>
      </w:pPr>
      <w:r w:rsidRPr="00CF6CA2">
        <w:rPr>
          <w:lang w:val="pl-PL"/>
        </w:rPr>
        <w:t>Jako platforma</w:t>
      </w:r>
      <w:r w:rsidR="00BD527A" w:rsidRPr="00BD527A">
        <w:rPr>
          <w:strike/>
          <w:lang w:val="pl-PL"/>
        </w:rPr>
        <w:t xml:space="preserve"> </w:t>
      </w:r>
      <w:r w:rsidRPr="006620D1">
        <w:rPr>
          <w:lang w:val="pl-PL"/>
        </w:rPr>
        <w:t xml:space="preserve">dla systemu nawigacyjno-hydrograficznego rozumiana jest </w:t>
      </w:r>
      <w:r w:rsidR="00C1016F" w:rsidRPr="006620D1">
        <w:rPr>
          <w:lang w:val="pl-PL"/>
        </w:rPr>
        <w:t>konstrukcja statku umożliwiająca przyszłą instalację następujących elementów:</w:t>
      </w:r>
    </w:p>
    <w:p w:rsidR="00E732C1" w:rsidRDefault="00136BDC">
      <w:pPr>
        <w:pStyle w:val="Akapitzlist"/>
        <w:numPr>
          <w:ilvl w:val="0"/>
          <w:numId w:val="244"/>
        </w:numPr>
        <w:rPr>
          <w:lang w:val="pl-PL"/>
        </w:rPr>
      </w:pPr>
      <w:r w:rsidRPr="006620D1">
        <w:rPr>
          <w:lang w:val="pl-PL"/>
        </w:rPr>
        <w:t>Dwa (2) profesjonalne odbiorniki nawigacji satelitarnej</w:t>
      </w:r>
    </w:p>
    <w:p w:rsidR="00E732C1" w:rsidRDefault="00136BDC">
      <w:pPr>
        <w:pStyle w:val="Akapitzlist"/>
        <w:numPr>
          <w:ilvl w:val="0"/>
          <w:numId w:val="244"/>
        </w:numPr>
        <w:rPr>
          <w:lang w:val="pl-PL"/>
        </w:rPr>
      </w:pPr>
      <w:r w:rsidRPr="006620D1">
        <w:rPr>
          <w:lang w:val="pl-PL"/>
        </w:rPr>
        <w:t>System echosondy wielowiązkowej do precyzyjnego badania obiektów na dnie wraz z obiektami o otoczeniu do 500 m od wraku lub innego obiektu umożliwiające prace do głębokości do 400 m.</w:t>
      </w:r>
    </w:p>
    <w:p w:rsidR="00E732C1" w:rsidRDefault="00136BDC">
      <w:pPr>
        <w:pStyle w:val="Akapitzlist"/>
        <w:numPr>
          <w:ilvl w:val="0"/>
          <w:numId w:val="244"/>
        </w:numPr>
        <w:rPr>
          <w:lang w:val="pl-PL"/>
        </w:rPr>
      </w:pPr>
      <w:r w:rsidRPr="006620D1">
        <w:rPr>
          <w:lang w:val="pl-PL"/>
        </w:rPr>
        <w:t xml:space="preserve">System – sonar boczny dwuczęstotliwościowy – 600 i 1600 kHz wraz z odpowiednią windą hydrograficzną – niezbędny do przeszukiwania większych obszarów pod kątem poszukiwania niewielkich obiektów na głębokości do 200 </w:t>
      </w:r>
      <w:r w:rsidR="00CF6CA2">
        <w:rPr>
          <w:lang w:val="pl-PL"/>
        </w:rPr>
        <w:t>m</w:t>
      </w:r>
      <w:r w:rsidRPr="006620D1">
        <w:rPr>
          <w:lang w:val="pl-PL"/>
        </w:rPr>
        <w:t>.</w:t>
      </w:r>
    </w:p>
    <w:p w:rsidR="00E732C1" w:rsidRDefault="00136BDC">
      <w:pPr>
        <w:pStyle w:val="Akapitzlist"/>
        <w:numPr>
          <w:ilvl w:val="0"/>
          <w:numId w:val="244"/>
        </w:numPr>
        <w:rPr>
          <w:lang w:val="pl-PL"/>
        </w:rPr>
      </w:pPr>
      <w:r w:rsidRPr="006620D1">
        <w:rPr>
          <w:lang w:val="pl-PL"/>
        </w:rPr>
        <w:t>Wbudowany system akustycznej nawigacji podwodnej USBL zamontowany na stałe na statku wraz z kompletem 6 nadajników (beacons) – niezbędnych do pozycjonowania sonaru holowanego, pojazdu</w:t>
      </w:r>
      <w:r w:rsidRPr="006620D1">
        <w:rPr>
          <w:strike/>
          <w:lang w:val="pl-PL"/>
        </w:rPr>
        <w:t xml:space="preserve"> </w:t>
      </w:r>
      <w:r w:rsidRPr="006620D1">
        <w:rPr>
          <w:lang w:val="pl-PL"/>
        </w:rPr>
        <w:t>podwodnego jak i nurków zarówno na wężach jak i swobodnych. System powinien umożliwiać jednoczesne śledzenie do 10 obiektów.</w:t>
      </w:r>
    </w:p>
    <w:p w:rsidR="00E732C1" w:rsidRDefault="00136BDC">
      <w:pPr>
        <w:pStyle w:val="Akapitzlist"/>
        <w:numPr>
          <w:ilvl w:val="0"/>
          <w:numId w:val="244"/>
        </w:numPr>
        <w:rPr>
          <w:lang w:val="pl-PL"/>
        </w:rPr>
      </w:pPr>
      <w:r w:rsidRPr="006620D1">
        <w:rPr>
          <w:lang w:val="pl-PL"/>
        </w:rPr>
        <w:t>Pojazd podwodny – inspekcyjny zdalnie sterowany RO</w:t>
      </w:r>
      <w:r w:rsidR="00BD527A" w:rsidRPr="00BD527A">
        <w:rPr>
          <w:lang w:val="pl-PL"/>
        </w:rPr>
        <w:t>V</w:t>
      </w:r>
    </w:p>
    <w:p w:rsidR="009A3EDA" w:rsidRPr="009A3EDA" w:rsidRDefault="00C56C16" w:rsidP="00DE4597">
      <w:pPr>
        <w:pStyle w:val="Nagwek3"/>
        <w:numPr>
          <w:ilvl w:val="0"/>
          <w:numId w:val="465"/>
        </w:numPr>
        <w:ind w:left="426"/>
        <w:rPr>
          <w:rFonts w:eastAsia="Arial Unicode MS"/>
          <w:color w:val="000000"/>
          <w:lang w:val="pl-PL"/>
        </w:rPr>
      </w:pPr>
      <w:bookmarkStart w:id="293" w:name="_Toc12592270"/>
      <w:r w:rsidRPr="009A3EDA">
        <w:rPr>
          <w:lang w:val="pl-PL"/>
        </w:rPr>
        <w:t>Wyposażenie nurkowe –</w:t>
      </w:r>
      <w:bookmarkEnd w:id="293"/>
      <w:r w:rsidRPr="009A3EDA">
        <w:rPr>
          <w:lang w:val="pl-PL"/>
        </w:rPr>
        <w:t xml:space="preserve"> </w:t>
      </w:r>
    </w:p>
    <w:p w:rsidR="000266C6" w:rsidRPr="00D3682E" w:rsidRDefault="0047648A" w:rsidP="006620D1">
      <w:pPr>
        <w:pStyle w:val="Akapitzlist2"/>
        <w:spacing w:after="0" w:line="256" w:lineRule="auto"/>
        <w:ind w:left="0"/>
        <w:rPr>
          <w:lang w:val="pl-PL"/>
        </w:rPr>
      </w:pPr>
      <w:r w:rsidRPr="009A3EDA">
        <w:rPr>
          <w:lang w:val="pl-PL"/>
        </w:rPr>
        <w:t>P</w:t>
      </w:r>
      <w:r w:rsidR="00C56C16" w:rsidRPr="009A3EDA">
        <w:rPr>
          <w:lang w:val="pl-PL"/>
        </w:rPr>
        <w:t>omieszczenie nurków (szatnia</w:t>
      </w:r>
      <w:r w:rsidR="00993773">
        <w:rPr>
          <w:lang w:val="pl-PL"/>
        </w:rPr>
        <w:t xml:space="preserve"> dla personelu zewnętrznego</w:t>
      </w:r>
      <w:r w:rsidR="00C56C16" w:rsidRPr="009A3EDA">
        <w:rPr>
          <w:lang w:val="pl-PL"/>
        </w:rPr>
        <w:t>, suszarnia, magazyn sprzętu, kabina operatora – KPP zintegrowana z kabiną operatorów pojazdu podwodnego i oraz akustycznych i elektromagnetycznych systemów przeszukiwania dna morskiego</w:t>
      </w:r>
      <w:r w:rsidR="00136BDC" w:rsidRPr="009A3EDA">
        <w:rPr>
          <w:lang w:val="pl-PL"/>
        </w:rPr>
        <w:t xml:space="preserve"> – kabina hydrograficzna</w:t>
      </w:r>
      <w:r w:rsidR="00C56C16" w:rsidRPr="009A3EDA">
        <w:rPr>
          <w:lang w:val="pl-PL"/>
        </w:rPr>
        <w:t>)</w:t>
      </w:r>
    </w:p>
    <w:p w:rsidR="000266C6" w:rsidRDefault="000266C6" w:rsidP="00DE4597">
      <w:pPr>
        <w:pStyle w:val="Nagwek2"/>
        <w:numPr>
          <w:ilvl w:val="1"/>
          <w:numId w:val="326"/>
        </w:numPr>
        <w:rPr>
          <w:rFonts w:eastAsia="Arial Unicode MS"/>
          <w:lang w:val="pl-PL"/>
        </w:rPr>
      </w:pPr>
      <w:bookmarkStart w:id="294" w:name="_Toc12592271"/>
      <w:r>
        <w:rPr>
          <w:rFonts w:eastAsia="Arial Unicode MS"/>
          <w:lang w:val="pl-PL"/>
        </w:rPr>
        <w:t>Wymagania dodatkowe</w:t>
      </w:r>
      <w:bookmarkEnd w:id="294"/>
    </w:p>
    <w:p w:rsidR="006D2B0C" w:rsidRPr="00722952" w:rsidRDefault="001002DD">
      <w:pPr>
        <w:pStyle w:val="Akapitzlist"/>
        <w:numPr>
          <w:ilvl w:val="0"/>
          <w:numId w:val="494"/>
        </w:numPr>
        <w:ind w:left="426"/>
        <w:rPr>
          <w:lang w:val="pl-PL"/>
        </w:rPr>
      </w:pPr>
      <w:r w:rsidRPr="00722952">
        <w:rPr>
          <w:lang w:val="pl-PL"/>
        </w:rPr>
        <w:t>D</w:t>
      </w:r>
      <w:r w:rsidR="006D2B0C" w:rsidRPr="00722952">
        <w:rPr>
          <w:lang w:val="pl-PL"/>
        </w:rPr>
        <w:t>odatkowe tratwy rat</w:t>
      </w:r>
      <w:r w:rsidRPr="00722952">
        <w:rPr>
          <w:lang w:val="pl-PL"/>
        </w:rPr>
        <w:t>unkowe</w:t>
      </w:r>
      <w:r w:rsidR="006D2B0C" w:rsidRPr="00722952">
        <w:rPr>
          <w:lang w:val="pl-PL"/>
        </w:rPr>
        <w:t xml:space="preserve"> 20 os. L i PB</w:t>
      </w:r>
      <w:r w:rsidRPr="00722952">
        <w:rPr>
          <w:lang w:val="pl-PL"/>
        </w:rPr>
        <w:t xml:space="preserve"> – 2 szt.</w:t>
      </w:r>
    </w:p>
    <w:p w:rsidR="00634247" w:rsidRDefault="00D3682E" w:rsidP="00634247">
      <w:pPr>
        <w:pStyle w:val="Akapitzlist"/>
        <w:numPr>
          <w:ilvl w:val="0"/>
          <w:numId w:val="494"/>
        </w:numPr>
        <w:ind w:left="426"/>
        <w:rPr>
          <w:lang w:val="pl-PL"/>
        </w:rPr>
      </w:pPr>
      <w:r>
        <w:rPr>
          <w:lang w:val="pl-PL"/>
        </w:rPr>
        <w:t>Radioboje personalne (PLB) w ilości 30 szt.</w:t>
      </w:r>
    </w:p>
    <w:p w:rsidR="00A350B1" w:rsidRDefault="00A350B1" w:rsidP="00A350B1">
      <w:pPr>
        <w:pStyle w:val="Nagwek2"/>
        <w:numPr>
          <w:ilvl w:val="1"/>
          <w:numId w:val="326"/>
        </w:numPr>
        <w:rPr>
          <w:lang w:val="pl-PL"/>
        </w:rPr>
      </w:pPr>
      <w:bookmarkStart w:id="295" w:name="_Toc12592272"/>
      <w:r>
        <w:rPr>
          <w:lang w:val="pl-PL"/>
        </w:rPr>
        <w:t>Wyposażenie medyczne</w:t>
      </w:r>
      <w:bookmarkEnd w:id="295"/>
    </w:p>
    <w:p w:rsidR="00D4071F" w:rsidRDefault="00D4071F" w:rsidP="00D4071F">
      <w:pPr>
        <w:rPr>
          <w:lang w:val="pl-PL"/>
        </w:rPr>
      </w:pPr>
      <w:r>
        <w:rPr>
          <w:lang w:val="pl-PL"/>
        </w:rPr>
        <w:t xml:space="preserve">Wyposażenie medyczne przedstawione poniżej jest szczególnym wymaganiem Zamawiającego. Obejmuje ono </w:t>
      </w:r>
      <w:r w:rsidR="003B4598">
        <w:rPr>
          <w:lang w:val="pl-PL"/>
        </w:rPr>
        <w:t xml:space="preserve">zarówno zestawienie sprzętu i materiałów medycznych, jak również uwagi Zamawiającego w zakresie ogólnej koncepcji systemu udzielania pomocy medycznej na statku oraz aranżacji poszczególnych pomieszczeń. </w:t>
      </w:r>
      <w:r w:rsidR="007A25FC">
        <w:rPr>
          <w:lang w:val="pl-PL"/>
        </w:rPr>
        <w:t>Wyposażenie medyczne jest niezależne od stawianych przez Klasę i Państwo Flagi wymagań dla statku i obejmujących między innymi apteczki.</w:t>
      </w:r>
    </w:p>
    <w:p w:rsidR="007A25FC" w:rsidRDefault="007A25FC" w:rsidP="007A25FC">
      <w:pPr>
        <w:pStyle w:val="Akapitzlist"/>
        <w:numPr>
          <w:ilvl w:val="1"/>
          <w:numId w:val="494"/>
        </w:numPr>
        <w:ind w:left="426"/>
        <w:rPr>
          <w:lang w:val="pl-PL"/>
        </w:rPr>
      </w:pPr>
      <w:r>
        <w:rPr>
          <w:lang w:val="pl-PL"/>
        </w:rPr>
        <w:t>Wymagania ogólne w zakresie rozwiązań systemu udzielania pomocy medycznej</w:t>
      </w:r>
    </w:p>
    <w:p w:rsidR="007A25FC" w:rsidRDefault="007A25FC" w:rsidP="007A25FC">
      <w:pPr>
        <w:pStyle w:val="Akapitzlist"/>
        <w:numPr>
          <w:ilvl w:val="0"/>
          <w:numId w:val="498"/>
        </w:numPr>
        <w:rPr>
          <w:lang w:val="pl-PL"/>
        </w:rPr>
      </w:pPr>
      <w:r>
        <w:rPr>
          <w:lang w:val="pl-PL"/>
        </w:rPr>
        <w:t>W skład systemu udzielania pomocy medycznej wchodzą następujące elementy:</w:t>
      </w:r>
    </w:p>
    <w:p w:rsidR="007A25FC" w:rsidRDefault="00164C7C" w:rsidP="00164C7C">
      <w:pPr>
        <w:pStyle w:val="Akapitzlist"/>
        <w:numPr>
          <w:ilvl w:val="0"/>
          <w:numId w:val="489"/>
        </w:numPr>
        <w:rPr>
          <w:lang w:val="pl-PL"/>
        </w:rPr>
      </w:pPr>
      <w:r>
        <w:rPr>
          <w:lang w:val="pl-PL"/>
        </w:rPr>
        <w:t>Strefa ratownicza na pokładzie statku</w:t>
      </w:r>
    </w:p>
    <w:p w:rsidR="00164C7C" w:rsidRDefault="00164C7C" w:rsidP="00164C7C">
      <w:pPr>
        <w:pStyle w:val="Akapitzlist"/>
        <w:numPr>
          <w:ilvl w:val="0"/>
          <w:numId w:val="489"/>
        </w:numPr>
        <w:rPr>
          <w:lang w:val="pl-PL"/>
        </w:rPr>
      </w:pPr>
      <w:r>
        <w:rPr>
          <w:lang w:val="pl-PL"/>
        </w:rPr>
        <w:t>Śluza nr I – wstępnej dekontaminacji</w:t>
      </w:r>
    </w:p>
    <w:p w:rsidR="00164C7C" w:rsidRDefault="00164C7C" w:rsidP="00164C7C">
      <w:pPr>
        <w:pStyle w:val="Akapitzlist"/>
        <w:numPr>
          <w:ilvl w:val="0"/>
          <w:numId w:val="489"/>
        </w:numPr>
        <w:rPr>
          <w:lang w:val="pl-PL"/>
        </w:rPr>
      </w:pPr>
      <w:r>
        <w:rPr>
          <w:lang w:val="pl-PL"/>
        </w:rPr>
        <w:t>Śluza nr II – dekontaminacji, pełniąca funkcję recepcji poszkodowanych</w:t>
      </w:r>
    </w:p>
    <w:p w:rsidR="00164C7C" w:rsidRDefault="00164C7C" w:rsidP="00164C7C">
      <w:pPr>
        <w:pStyle w:val="Akapitzlist"/>
        <w:numPr>
          <w:ilvl w:val="0"/>
          <w:numId w:val="489"/>
        </w:numPr>
        <w:rPr>
          <w:lang w:val="pl-PL"/>
        </w:rPr>
      </w:pPr>
      <w:r>
        <w:rPr>
          <w:lang w:val="pl-PL"/>
        </w:rPr>
        <w:t>Korytarz komunikacyjny pomiędzy pokładem głównym, a pomieszczeniami wewnątrz statku, w przypadku, gdy nie zachodzi potrzeba przechodzenia pomiędzy strefą skażoną, a strefą chronioną statku</w:t>
      </w:r>
    </w:p>
    <w:p w:rsidR="00164C7C" w:rsidRDefault="00164C7C" w:rsidP="00164C7C">
      <w:pPr>
        <w:pStyle w:val="Akapitzlist"/>
        <w:numPr>
          <w:ilvl w:val="0"/>
          <w:numId w:val="489"/>
        </w:numPr>
        <w:rPr>
          <w:lang w:val="pl-PL"/>
        </w:rPr>
      </w:pPr>
      <w:r>
        <w:rPr>
          <w:lang w:val="pl-PL"/>
        </w:rPr>
        <w:t>Ambulatorium</w:t>
      </w:r>
    </w:p>
    <w:p w:rsidR="00164C7C" w:rsidRDefault="00164C7C" w:rsidP="00164C7C">
      <w:pPr>
        <w:pStyle w:val="Akapitzlist"/>
        <w:numPr>
          <w:ilvl w:val="0"/>
          <w:numId w:val="489"/>
        </w:numPr>
        <w:rPr>
          <w:lang w:val="pl-PL"/>
        </w:rPr>
      </w:pPr>
      <w:r>
        <w:rPr>
          <w:lang w:val="pl-PL"/>
        </w:rPr>
        <w:t>Izolatka</w:t>
      </w:r>
    </w:p>
    <w:p w:rsidR="00164C7C" w:rsidRDefault="00164C7C" w:rsidP="00164C7C">
      <w:pPr>
        <w:pStyle w:val="Akapitzlist"/>
        <w:numPr>
          <w:ilvl w:val="0"/>
          <w:numId w:val="489"/>
        </w:numPr>
        <w:rPr>
          <w:lang w:val="pl-PL"/>
        </w:rPr>
      </w:pPr>
      <w:r>
        <w:rPr>
          <w:lang w:val="pl-PL"/>
        </w:rPr>
        <w:t>Miejsce na pokładzie głównym przeznaczone do przekazywania poszkodowanych na pokład śmigłowca (winching deck)</w:t>
      </w:r>
    </w:p>
    <w:p w:rsidR="00164C7C" w:rsidRDefault="00164C7C" w:rsidP="00164C7C">
      <w:pPr>
        <w:pStyle w:val="Akapitzlist"/>
        <w:numPr>
          <w:ilvl w:val="0"/>
          <w:numId w:val="489"/>
        </w:numPr>
        <w:rPr>
          <w:lang w:val="pl-PL"/>
        </w:rPr>
      </w:pPr>
      <w:r>
        <w:rPr>
          <w:lang w:val="pl-PL"/>
        </w:rPr>
        <w:t>Magazyn sprzętu medycznego</w:t>
      </w:r>
    </w:p>
    <w:p w:rsidR="00303C23" w:rsidRDefault="00303C23" w:rsidP="00303C23">
      <w:pPr>
        <w:pStyle w:val="Akapitzlist"/>
        <w:numPr>
          <w:ilvl w:val="0"/>
          <w:numId w:val="498"/>
        </w:numPr>
        <w:rPr>
          <w:lang w:val="pl-PL"/>
        </w:rPr>
      </w:pPr>
      <w:r>
        <w:rPr>
          <w:lang w:val="pl-PL"/>
        </w:rPr>
        <w:t>Zamawiający wymaga rozwiązań komunikacyjnych umożliwiających swobodny transport poszkodowanego na noszach wraz asystą</w:t>
      </w:r>
      <w:r w:rsidR="00B67B28">
        <w:rPr>
          <w:lang w:val="pl-PL"/>
        </w:rPr>
        <w:t xml:space="preserve"> minimum jednej osoby </w:t>
      </w:r>
      <w:r w:rsidR="00F83A05">
        <w:rPr>
          <w:lang w:val="pl-PL"/>
        </w:rPr>
        <w:t>towarzyszącej, a</w:t>
      </w:r>
      <w:r w:rsidR="00D71E2D">
        <w:rPr>
          <w:lang w:val="pl-PL"/>
        </w:rPr>
        <w:t xml:space="preserve"> przestrzeń korytarza, przejścia pomiędzy pomieszczeniami powinny uwzględniać utrudnienia związane z obracaniem noszy</w:t>
      </w:r>
    </w:p>
    <w:p w:rsidR="00B67B28" w:rsidRDefault="00B67B28" w:rsidP="00D71E2D">
      <w:pPr>
        <w:pStyle w:val="Akapitzlist"/>
        <w:numPr>
          <w:ilvl w:val="0"/>
          <w:numId w:val="498"/>
        </w:numPr>
        <w:ind w:left="425" w:hanging="357"/>
        <w:contextualSpacing w:val="0"/>
        <w:rPr>
          <w:lang w:val="pl-PL"/>
        </w:rPr>
      </w:pPr>
      <w:r>
        <w:rPr>
          <w:lang w:val="pl-PL"/>
        </w:rPr>
        <w:t>Pomieszczenia recepcji poszkodowanych, ambulatorium i izolatka powinny posiadać łatwo zmywalne posadzki z odprowadzeniem wody, a ustawienie wyposażenia powinno w jak najmniejszym stopniu utrudniać utrzymanie czystości</w:t>
      </w:r>
      <w:r w:rsidR="00D71E2D">
        <w:rPr>
          <w:lang w:val="pl-PL"/>
        </w:rPr>
        <w:t>.</w:t>
      </w:r>
      <w:r w:rsidR="00DA5ED5">
        <w:rPr>
          <w:lang w:val="pl-PL"/>
        </w:rPr>
        <w:t xml:space="preserve"> Wymagana jest klimatyzacja tych pomieszczeń.</w:t>
      </w:r>
    </w:p>
    <w:p w:rsidR="00D71E2D" w:rsidRDefault="00D71E2D" w:rsidP="00D71E2D">
      <w:pPr>
        <w:pStyle w:val="Akapitzlist"/>
        <w:numPr>
          <w:ilvl w:val="1"/>
          <w:numId w:val="494"/>
        </w:numPr>
        <w:ind w:left="426"/>
        <w:rPr>
          <w:lang w:val="pl-PL"/>
        </w:rPr>
      </w:pPr>
      <w:r>
        <w:rPr>
          <w:lang w:val="pl-PL"/>
        </w:rPr>
        <w:t>Recepcja poszkodowanych</w:t>
      </w:r>
    </w:p>
    <w:p w:rsidR="00D71E2D" w:rsidRDefault="00D71E2D" w:rsidP="00D71E2D">
      <w:pPr>
        <w:pStyle w:val="Akapitzlist"/>
        <w:numPr>
          <w:ilvl w:val="0"/>
          <w:numId w:val="499"/>
        </w:numPr>
        <w:ind w:left="426"/>
        <w:rPr>
          <w:lang w:val="pl-PL"/>
        </w:rPr>
      </w:pPr>
      <w:r>
        <w:rPr>
          <w:lang w:val="pl-PL"/>
        </w:rPr>
        <w:t>Pomieszczenie powinno zapewniać możliwość położ</w:t>
      </w:r>
      <w:r w:rsidR="00DA5ED5">
        <w:rPr>
          <w:lang w:val="pl-PL"/>
        </w:rPr>
        <w:t>enia poszkodowanego</w:t>
      </w:r>
    </w:p>
    <w:p w:rsidR="00DA5ED5" w:rsidRDefault="00DA5ED5" w:rsidP="00D71E2D">
      <w:pPr>
        <w:pStyle w:val="Akapitzlist"/>
        <w:numPr>
          <w:ilvl w:val="0"/>
          <w:numId w:val="499"/>
        </w:numPr>
        <w:ind w:left="426"/>
        <w:rPr>
          <w:lang w:val="pl-PL"/>
        </w:rPr>
      </w:pPr>
      <w:r>
        <w:rPr>
          <w:lang w:val="pl-PL"/>
        </w:rPr>
        <w:t>Baseny dekontaminacyjne powinny mieć wielkość umożliwiającą ułożenie poszkodowanego wraz z noszami i być wyposażone w parawany</w:t>
      </w:r>
    </w:p>
    <w:p w:rsidR="00DA5ED5" w:rsidRDefault="00DA5ED5" w:rsidP="00D71E2D">
      <w:pPr>
        <w:pStyle w:val="Akapitzlist"/>
        <w:numPr>
          <w:ilvl w:val="0"/>
          <w:numId w:val="499"/>
        </w:numPr>
        <w:ind w:left="426"/>
        <w:rPr>
          <w:lang w:val="pl-PL"/>
        </w:rPr>
      </w:pPr>
      <w:r>
        <w:rPr>
          <w:lang w:val="pl-PL"/>
        </w:rPr>
        <w:t xml:space="preserve"> Wyposażenie – szafka na drobny sprzęt medyczny (aparat do pomiaru ciśnienia, glukometr, stetoskop).</w:t>
      </w:r>
    </w:p>
    <w:p w:rsidR="00DA5ED5" w:rsidRDefault="00DA5ED5" w:rsidP="00DA5ED5">
      <w:pPr>
        <w:pStyle w:val="Akapitzlist"/>
        <w:numPr>
          <w:ilvl w:val="1"/>
          <w:numId w:val="494"/>
        </w:numPr>
        <w:spacing w:before="240"/>
        <w:ind w:left="426" w:hanging="357"/>
        <w:contextualSpacing w:val="0"/>
        <w:rPr>
          <w:lang w:val="pl-PL"/>
        </w:rPr>
      </w:pPr>
      <w:r w:rsidRPr="00DA5ED5">
        <w:rPr>
          <w:lang w:val="pl-PL"/>
        </w:rPr>
        <w:t>Ambulatorium</w:t>
      </w:r>
    </w:p>
    <w:p w:rsidR="00DA5ED5" w:rsidRDefault="00DA5ED5" w:rsidP="00DA5ED5">
      <w:pPr>
        <w:pStyle w:val="Akapitzlist"/>
        <w:numPr>
          <w:ilvl w:val="0"/>
          <w:numId w:val="500"/>
        </w:numPr>
        <w:spacing w:before="240"/>
        <w:rPr>
          <w:lang w:val="pl-PL"/>
        </w:rPr>
      </w:pPr>
      <w:r>
        <w:rPr>
          <w:lang w:val="pl-PL"/>
        </w:rPr>
        <w:t>Wyposażenie</w:t>
      </w:r>
      <w:r w:rsidR="00433B6D">
        <w:rPr>
          <w:lang w:val="pl-PL"/>
        </w:rPr>
        <w:t xml:space="preserve"> i wymagania ogólne</w:t>
      </w:r>
    </w:p>
    <w:p w:rsidR="00DA5ED5" w:rsidRPr="00DA5ED5" w:rsidRDefault="00DA5ED5" w:rsidP="00DA5ED5">
      <w:pPr>
        <w:pStyle w:val="Akapitzlist"/>
        <w:numPr>
          <w:ilvl w:val="0"/>
          <w:numId w:val="218"/>
        </w:numPr>
        <w:spacing w:after="200"/>
        <w:rPr>
          <w:lang w:val="pl-PL"/>
        </w:rPr>
      </w:pPr>
      <w:r w:rsidRPr="00DA5ED5">
        <w:rPr>
          <w:lang w:val="pl-PL"/>
        </w:rPr>
        <w:t>2 stanowiska do obsługi medycznej poszkodowanych, dostęp do stanowiska ze wszystkich stron (360stopni)</w:t>
      </w:r>
    </w:p>
    <w:p w:rsidR="00DA5ED5" w:rsidRPr="00DA5ED5" w:rsidRDefault="00DA5ED5" w:rsidP="00DA5ED5">
      <w:pPr>
        <w:pStyle w:val="Akapitzlist"/>
        <w:numPr>
          <w:ilvl w:val="0"/>
          <w:numId w:val="218"/>
        </w:numPr>
        <w:spacing w:after="200"/>
        <w:rPr>
          <w:lang w:val="pl-PL"/>
        </w:rPr>
      </w:pPr>
      <w:r w:rsidRPr="00DA5ED5">
        <w:rPr>
          <w:lang w:val="pl-PL"/>
        </w:rPr>
        <w:t>Stanowisko dla poszkodowanego leżącego z możliwością regulowania wysokości w zakresie umożliwiającym wykonywanie ucisku klatki piersiowej w czasie prowadzenia RKO</w:t>
      </w:r>
    </w:p>
    <w:p w:rsidR="00DA5ED5" w:rsidRPr="00DA5ED5" w:rsidRDefault="00DA5ED5" w:rsidP="00DA5ED5">
      <w:pPr>
        <w:pStyle w:val="Akapitzlist"/>
        <w:numPr>
          <w:ilvl w:val="0"/>
          <w:numId w:val="218"/>
        </w:numPr>
        <w:spacing w:after="200"/>
        <w:rPr>
          <w:lang w:val="pl-PL"/>
        </w:rPr>
      </w:pPr>
      <w:r w:rsidRPr="00DA5ED5">
        <w:rPr>
          <w:lang w:val="pl-PL"/>
        </w:rPr>
        <w:t>Stanowisko dla poszkodowanego umożliwiające ułożenie w pozycji Trendelenburga i Fowlera, zmniejszającej napięcie mięśni brzucha, z płynną regulacją</w:t>
      </w:r>
    </w:p>
    <w:p w:rsidR="00DA5ED5" w:rsidRPr="00DA5ED5" w:rsidRDefault="00DA5ED5" w:rsidP="00DA5ED5">
      <w:pPr>
        <w:pStyle w:val="Akapitzlist"/>
        <w:numPr>
          <w:ilvl w:val="0"/>
          <w:numId w:val="218"/>
        </w:numPr>
        <w:spacing w:after="200"/>
        <w:rPr>
          <w:lang w:val="pl-PL"/>
        </w:rPr>
      </w:pPr>
      <w:r w:rsidRPr="00DA5ED5">
        <w:rPr>
          <w:lang w:val="pl-PL"/>
        </w:rPr>
        <w:t>Podstawa łóżka umożliwiająca przesunięcie nosze z poszkodowanym o 20 cm w każdą stronę</w:t>
      </w:r>
    </w:p>
    <w:p w:rsidR="00DA5ED5" w:rsidRDefault="00DA5ED5" w:rsidP="00DA5ED5">
      <w:pPr>
        <w:pStyle w:val="Akapitzlist"/>
        <w:numPr>
          <w:ilvl w:val="0"/>
          <w:numId w:val="218"/>
        </w:numPr>
        <w:spacing w:after="200"/>
        <w:rPr>
          <w:lang w:val="pl-PL"/>
        </w:rPr>
      </w:pPr>
      <w:r w:rsidRPr="00DA5ED5">
        <w:rPr>
          <w:lang w:val="pl-PL"/>
        </w:rPr>
        <w:t>Stanowisko dla poszkodowanego leżącego z możliwością regulowania wysokości w zakresie umożliwiającym wykonywanie ucisku klatki piersiowej w czasie prowadzenia RKO</w:t>
      </w:r>
    </w:p>
    <w:p w:rsidR="00433B6D" w:rsidRPr="00433B6D" w:rsidRDefault="00433B6D" w:rsidP="00433B6D">
      <w:pPr>
        <w:pStyle w:val="Akapitzlist"/>
        <w:numPr>
          <w:ilvl w:val="0"/>
          <w:numId w:val="218"/>
        </w:numPr>
        <w:spacing w:after="200"/>
        <w:rPr>
          <w:lang w:val="pl-PL"/>
        </w:rPr>
      </w:pPr>
      <w:r w:rsidRPr="00433B6D">
        <w:rPr>
          <w:lang w:val="pl-PL"/>
        </w:rPr>
        <w:t xml:space="preserve">Wolna przestrzeń dookoła łóżka min 100 cm z każdej strony, jeżeli stoją </w:t>
      </w:r>
      <w:r w:rsidR="00F83A05" w:rsidRPr="00433B6D">
        <w:rPr>
          <w:lang w:val="pl-PL"/>
        </w:rPr>
        <w:t>jedno</w:t>
      </w:r>
      <w:r w:rsidRPr="00433B6D">
        <w:rPr>
          <w:lang w:val="pl-PL"/>
        </w:rPr>
        <w:t xml:space="preserve"> za drugim, przy ustawieniu obok siebie min 100 cm między łóżkami w pozycji pośredniej (możliwość przesunięcia poszkodowanego o 20 cm w każdą stronę</w:t>
      </w:r>
    </w:p>
    <w:p w:rsidR="00DA5ED5" w:rsidRPr="00F83A05" w:rsidRDefault="00DA5ED5" w:rsidP="00DA5ED5">
      <w:pPr>
        <w:pStyle w:val="Akapitzlist"/>
        <w:numPr>
          <w:ilvl w:val="0"/>
          <w:numId w:val="218"/>
        </w:numPr>
        <w:spacing w:after="200"/>
        <w:rPr>
          <w:lang w:val="pl-PL"/>
        </w:rPr>
      </w:pPr>
      <w:r w:rsidRPr="00DA5ED5">
        <w:rPr>
          <w:lang w:val="pl-PL"/>
        </w:rPr>
        <w:t xml:space="preserve">Nad każdym stanowiskiem panel w suficie z uchwytem dla ratownika umożliwiający uchwyt min jedną ręką dookoła stanowiska (ze wszystkich stron) panel z oświetleniem, panelem do tlenoterapii, panelem z gniazdem centralnej próżni, zawieszeniem kroplówek i urządzeń do monitorowania pacjenta, prowadzenia wentylacji mechanicznej (respirator), strzykawek automatycznych, defibrylatora, gniazdem 12/24v (zapalniczka samochodowa), </w:t>
      </w:r>
    </w:p>
    <w:p w:rsidR="00DA5ED5" w:rsidRPr="00D93A12" w:rsidRDefault="00DA5ED5" w:rsidP="00DA5ED5">
      <w:pPr>
        <w:pStyle w:val="Akapitzlist"/>
        <w:numPr>
          <w:ilvl w:val="0"/>
          <w:numId w:val="218"/>
        </w:numPr>
        <w:spacing w:after="200"/>
      </w:pPr>
      <w:r w:rsidRPr="00F83A05">
        <w:rPr>
          <w:lang w:val="pl-PL"/>
        </w:rPr>
        <w:t>Parawan oddzielający pacjentów</w:t>
      </w:r>
    </w:p>
    <w:p w:rsidR="00DA5ED5" w:rsidRPr="00F83A05" w:rsidRDefault="00DA5ED5" w:rsidP="00DA5ED5">
      <w:pPr>
        <w:pStyle w:val="Akapitzlist"/>
        <w:numPr>
          <w:ilvl w:val="0"/>
          <w:numId w:val="218"/>
        </w:numPr>
        <w:spacing w:after="200"/>
        <w:rPr>
          <w:lang w:val="pl-PL"/>
        </w:rPr>
      </w:pPr>
      <w:r w:rsidRPr="00D93A12">
        <w:t>2</w:t>
      </w:r>
      <w:r w:rsidRPr="00F83A05">
        <w:rPr>
          <w:lang w:val="pl-PL"/>
        </w:rPr>
        <w:t xml:space="preserve"> krzesła</w:t>
      </w:r>
    </w:p>
    <w:p w:rsidR="00DA5ED5" w:rsidRPr="00D93A12" w:rsidRDefault="00DA5ED5" w:rsidP="00DA5ED5">
      <w:pPr>
        <w:pStyle w:val="Akapitzlist"/>
        <w:numPr>
          <w:ilvl w:val="0"/>
          <w:numId w:val="218"/>
        </w:numPr>
        <w:spacing w:after="200"/>
      </w:pPr>
      <w:r w:rsidRPr="00F83A05">
        <w:rPr>
          <w:lang w:val="pl-PL"/>
        </w:rPr>
        <w:t>Biurko</w:t>
      </w:r>
    </w:p>
    <w:p w:rsidR="00DA5ED5" w:rsidRPr="00DA5ED5" w:rsidRDefault="00DA5ED5" w:rsidP="00DA5ED5">
      <w:pPr>
        <w:pStyle w:val="Akapitzlist"/>
        <w:numPr>
          <w:ilvl w:val="0"/>
          <w:numId w:val="218"/>
        </w:numPr>
        <w:spacing w:after="200"/>
        <w:rPr>
          <w:lang w:val="pl-PL"/>
        </w:rPr>
      </w:pPr>
      <w:r w:rsidRPr="00DA5ED5">
        <w:rPr>
          <w:lang w:val="pl-PL"/>
        </w:rPr>
        <w:t xml:space="preserve">Szafki na sprzęt, z blatem do przygotowywania </w:t>
      </w:r>
    </w:p>
    <w:p w:rsidR="00DA5ED5" w:rsidRPr="00F83A05" w:rsidRDefault="00DA5ED5" w:rsidP="00DA5ED5">
      <w:pPr>
        <w:pStyle w:val="Akapitzlist"/>
        <w:numPr>
          <w:ilvl w:val="0"/>
          <w:numId w:val="218"/>
        </w:numPr>
        <w:spacing w:after="200"/>
        <w:rPr>
          <w:lang w:val="pl-PL"/>
        </w:rPr>
      </w:pPr>
      <w:r w:rsidRPr="00DA5ED5">
        <w:rPr>
          <w:lang w:val="pl-PL"/>
        </w:rPr>
        <w:t>Możliwość jednoczasowego monitorowania pomieszczenia „ambulatorium” i „izolatka” (parametry pacjenta i obraz)</w:t>
      </w:r>
    </w:p>
    <w:p w:rsidR="00DA5ED5" w:rsidRPr="00D93A12" w:rsidRDefault="00DA5ED5" w:rsidP="00DA5ED5">
      <w:pPr>
        <w:pStyle w:val="Akapitzlist"/>
        <w:numPr>
          <w:ilvl w:val="0"/>
          <w:numId w:val="218"/>
        </w:numPr>
        <w:spacing w:after="200"/>
      </w:pPr>
      <w:r w:rsidRPr="00F83A05">
        <w:rPr>
          <w:lang w:val="pl-PL"/>
        </w:rPr>
        <w:t>Szafa na dokumentację</w:t>
      </w:r>
    </w:p>
    <w:p w:rsidR="00DA5ED5" w:rsidRPr="00F83A05" w:rsidRDefault="00DA5ED5" w:rsidP="00DA5ED5">
      <w:pPr>
        <w:pStyle w:val="Akapitzlist"/>
        <w:numPr>
          <w:ilvl w:val="0"/>
          <w:numId w:val="218"/>
        </w:numPr>
        <w:spacing w:after="200"/>
        <w:rPr>
          <w:lang w:val="pl-PL"/>
        </w:rPr>
      </w:pPr>
      <w:r w:rsidRPr="00DA5ED5">
        <w:rPr>
          <w:lang w:val="pl-PL"/>
        </w:rPr>
        <w:t>2 szafy ubraniowa jednoskrzydłowe na ubrania ochronne</w:t>
      </w:r>
    </w:p>
    <w:p w:rsidR="00DA5ED5" w:rsidRPr="00F83A05" w:rsidRDefault="00DA5ED5" w:rsidP="00DA5ED5">
      <w:pPr>
        <w:pStyle w:val="Akapitzlist"/>
        <w:numPr>
          <w:ilvl w:val="0"/>
          <w:numId w:val="218"/>
        </w:numPr>
        <w:spacing w:after="200"/>
        <w:rPr>
          <w:lang w:val="pl-PL"/>
        </w:rPr>
      </w:pPr>
      <w:r w:rsidRPr="00F83A05">
        <w:rPr>
          <w:lang w:val="pl-PL"/>
        </w:rPr>
        <w:t>Wieszaki</w:t>
      </w:r>
    </w:p>
    <w:p w:rsidR="00DA5ED5" w:rsidRPr="00F83A05" w:rsidRDefault="00DA5ED5" w:rsidP="00DA5ED5">
      <w:pPr>
        <w:pStyle w:val="Akapitzlist"/>
        <w:numPr>
          <w:ilvl w:val="0"/>
          <w:numId w:val="218"/>
        </w:numPr>
        <w:spacing w:after="200"/>
        <w:rPr>
          <w:lang w:val="pl-PL"/>
        </w:rPr>
      </w:pPr>
      <w:r w:rsidRPr="00F83A05">
        <w:rPr>
          <w:lang w:val="pl-PL"/>
        </w:rPr>
        <w:t>Umywalka</w:t>
      </w:r>
    </w:p>
    <w:p w:rsidR="00DA5ED5" w:rsidRPr="00F83A05" w:rsidRDefault="00DA5ED5" w:rsidP="00DA5ED5">
      <w:pPr>
        <w:pStyle w:val="Akapitzlist"/>
        <w:numPr>
          <w:ilvl w:val="0"/>
          <w:numId w:val="218"/>
        </w:numPr>
        <w:spacing w:after="200"/>
        <w:rPr>
          <w:lang w:val="pl-PL"/>
        </w:rPr>
      </w:pPr>
      <w:r w:rsidRPr="00F83A05">
        <w:rPr>
          <w:lang w:val="pl-PL"/>
        </w:rPr>
        <w:t>Lodówka</w:t>
      </w:r>
    </w:p>
    <w:p w:rsidR="00DA5ED5" w:rsidRPr="00F83A05" w:rsidRDefault="00DA5ED5" w:rsidP="00DA5ED5">
      <w:pPr>
        <w:pStyle w:val="Akapitzlist"/>
        <w:numPr>
          <w:ilvl w:val="0"/>
          <w:numId w:val="218"/>
        </w:numPr>
        <w:spacing w:after="200"/>
        <w:rPr>
          <w:lang w:val="pl-PL"/>
        </w:rPr>
      </w:pPr>
      <w:r w:rsidRPr="00F83A05">
        <w:rPr>
          <w:lang w:val="pl-PL"/>
        </w:rPr>
        <w:t>Zamykana szafka na leki</w:t>
      </w:r>
    </w:p>
    <w:p w:rsidR="00DA5ED5" w:rsidRPr="0035296F" w:rsidRDefault="00DA5ED5" w:rsidP="00DA5ED5">
      <w:pPr>
        <w:pStyle w:val="Akapitzlist"/>
        <w:numPr>
          <w:ilvl w:val="0"/>
          <w:numId w:val="218"/>
        </w:numPr>
        <w:spacing w:after="200"/>
      </w:pPr>
      <w:r w:rsidRPr="00F83A05">
        <w:rPr>
          <w:lang w:val="pl-PL"/>
        </w:rPr>
        <w:t>Pojemniki na odpadki</w:t>
      </w:r>
      <w:r w:rsidR="0035296F">
        <w:rPr>
          <w:lang w:val="pl-PL"/>
        </w:rPr>
        <w:t xml:space="preserve"> </w:t>
      </w:r>
    </w:p>
    <w:p w:rsidR="00DA5ED5" w:rsidRDefault="00DA5ED5" w:rsidP="00DA5ED5">
      <w:pPr>
        <w:pStyle w:val="Akapitzlist"/>
        <w:numPr>
          <w:ilvl w:val="0"/>
          <w:numId w:val="218"/>
        </w:numPr>
        <w:spacing w:after="200"/>
        <w:rPr>
          <w:lang w:val="pl-PL"/>
        </w:rPr>
      </w:pPr>
      <w:r>
        <w:rPr>
          <w:lang w:val="pl-PL"/>
        </w:rPr>
        <w:t>S</w:t>
      </w:r>
      <w:r w:rsidRPr="00DA5ED5">
        <w:rPr>
          <w:lang w:val="pl-PL"/>
        </w:rPr>
        <w:t xml:space="preserve">zczegółowo zakres wyposażenia zostanie określony </w:t>
      </w:r>
      <w:r>
        <w:rPr>
          <w:lang w:val="pl-PL"/>
        </w:rPr>
        <w:t>na etapie projektu technicznego</w:t>
      </w:r>
    </w:p>
    <w:p w:rsidR="00433B6D" w:rsidRPr="00312A19" w:rsidRDefault="00433B6D" w:rsidP="00433B6D">
      <w:pPr>
        <w:pStyle w:val="Akapitzlist"/>
        <w:numPr>
          <w:ilvl w:val="0"/>
          <w:numId w:val="500"/>
        </w:numPr>
        <w:spacing w:after="200"/>
        <w:rPr>
          <w:lang w:val="pl-PL"/>
        </w:rPr>
      </w:pPr>
      <w:r w:rsidRPr="00312A19">
        <w:rPr>
          <w:lang w:val="pl-PL"/>
        </w:rPr>
        <w:t>Wyposażenie specjalistyczne</w:t>
      </w:r>
    </w:p>
    <w:p w:rsidR="00433B6D" w:rsidRPr="00312A19" w:rsidRDefault="00433B6D" w:rsidP="00433B6D">
      <w:pPr>
        <w:pStyle w:val="Akapitzlist"/>
        <w:numPr>
          <w:ilvl w:val="0"/>
          <w:numId w:val="502"/>
        </w:numPr>
        <w:spacing w:after="200"/>
        <w:rPr>
          <w:lang w:val="pl-PL"/>
        </w:rPr>
      </w:pPr>
      <w:r w:rsidRPr="00312A19">
        <w:rPr>
          <w:lang w:val="pl-PL"/>
        </w:rPr>
        <w:t>Szuflada/szafa do podgrzewania płynów</w:t>
      </w:r>
    </w:p>
    <w:p w:rsidR="00433B6D" w:rsidRPr="00312A19" w:rsidRDefault="00433B6D" w:rsidP="00433B6D">
      <w:pPr>
        <w:pStyle w:val="Akapitzlist"/>
        <w:numPr>
          <w:ilvl w:val="0"/>
          <w:numId w:val="502"/>
        </w:numPr>
        <w:spacing w:after="200"/>
        <w:rPr>
          <w:lang w:val="pl-PL"/>
        </w:rPr>
      </w:pPr>
      <w:r w:rsidRPr="00312A19">
        <w:rPr>
          <w:lang w:val="pl-PL"/>
        </w:rPr>
        <w:t>Lodówka do środków med./leków</w:t>
      </w:r>
    </w:p>
    <w:p w:rsidR="00433B6D" w:rsidRPr="00312A19" w:rsidRDefault="00433B6D" w:rsidP="00433B6D">
      <w:pPr>
        <w:pStyle w:val="Akapitzlist"/>
        <w:numPr>
          <w:ilvl w:val="0"/>
          <w:numId w:val="502"/>
        </w:numPr>
        <w:spacing w:after="200"/>
        <w:rPr>
          <w:lang w:val="pl-PL"/>
        </w:rPr>
      </w:pPr>
      <w:r w:rsidRPr="00312A19">
        <w:rPr>
          <w:lang w:val="pl-PL"/>
        </w:rPr>
        <w:t xml:space="preserve">Stanowisko komputerowe do opisywania dokumentacji/monitorowania pacjentów </w:t>
      </w:r>
    </w:p>
    <w:p w:rsidR="00433B6D" w:rsidRPr="00312A19" w:rsidRDefault="00433B6D" w:rsidP="00433B6D">
      <w:pPr>
        <w:pStyle w:val="Akapitzlist"/>
        <w:numPr>
          <w:ilvl w:val="0"/>
          <w:numId w:val="502"/>
        </w:numPr>
        <w:spacing w:after="200"/>
        <w:rPr>
          <w:lang w:val="pl-PL"/>
        </w:rPr>
      </w:pPr>
      <w:r w:rsidRPr="00312A19">
        <w:rPr>
          <w:lang w:val="pl-PL"/>
        </w:rPr>
        <w:t>Centralna instalacja próżnia + ssak elektryczny przenośny 1x</w:t>
      </w:r>
    </w:p>
    <w:p w:rsidR="00433B6D" w:rsidRPr="00312A19" w:rsidRDefault="00433B6D" w:rsidP="00433B6D">
      <w:pPr>
        <w:pStyle w:val="Akapitzlist"/>
        <w:numPr>
          <w:ilvl w:val="0"/>
          <w:numId w:val="502"/>
        </w:numPr>
        <w:spacing w:after="200"/>
        <w:rPr>
          <w:lang w:val="pl-PL"/>
        </w:rPr>
      </w:pPr>
      <w:r w:rsidRPr="00312A19">
        <w:rPr>
          <w:lang w:val="pl-PL"/>
        </w:rPr>
        <w:t>Instalacja tlenowa centralna</w:t>
      </w:r>
    </w:p>
    <w:p w:rsidR="00433B6D" w:rsidRPr="00312A19" w:rsidRDefault="00433B6D" w:rsidP="00433B6D">
      <w:pPr>
        <w:pStyle w:val="Akapitzlist"/>
        <w:numPr>
          <w:ilvl w:val="0"/>
          <w:numId w:val="502"/>
        </w:numPr>
        <w:spacing w:after="200"/>
        <w:rPr>
          <w:lang w:val="pl-PL"/>
        </w:rPr>
      </w:pPr>
      <w:r w:rsidRPr="00312A19">
        <w:rPr>
          <w:lang w:val="pl-PL"/>
        </w:rPr>
        <w:t xml:space="preserve">Respirator </w:t>
      </w:r>
      <w:r w:rsidR="006E709B">
        <w:rPr>
          <w:lang w:val="pl-PL"/>
        </w:rPr>
        <w:t>microVent</w:t>
      </w:r>
      <w:r w:rsidRPr="00312A19">
        <w:rPr>
          <w:lang w:val="pl-PL"/>
        </w:rPr>
        <w:t xml:space="preserve"> </w:t>
      </w:r>
      <w:r w:rsidR="000A564E">
        <w:rPr>
          <w:lang w:val="pl-PL"/>
        </w:rPr>
        <w:t>(zgodny z normą wyposażenia MSPiR)</w:t>
      </w:r>
    </w:p>
    <w:p w:rsidR="00433B6D" w:rsidRPr="00312A19" w:rsidRDefault="00922ABF" w:rsidP="00433B6D">
      <w:pPr>
        <w:pStyle w:val="Akapitzlist"/>
        <w:numPr>
          <w:ilvl w:val="0"/>
          <w:numId w:val="502"/>
        </w:numPr>
        <w:spacing w:after="200"/>
        <w:rPr>
          <w:lang w:val="pl-PL"/>
        </w:rPr>
      </w:pPr>
      <w:r>
        <w:rPr>
          <w:lang w:val="pl-PL"/>
        </w:rPr>
        <w:t>D</w:t>
      </w:r>
      <w:r w:rsidRPr="000C06C8">
        <w:rPr>
          <w:lang w:val="pl-PL"/>
        </w:rPr>
        <w:t>e</w:t>
      </w:r>
      <w:r>
        <w:rPr>
          <w:lang w:val="pl-PL"/>
        </w:rPr>
        <w:t>fibrylator ZOLL AED Plus z kompletem elektrod dziecięcych, dwoma kompletami elektrod dla dorosłego CPR-D Padz, oraz kompletem baterii.</w:t>
      </w:r>
      <w:r w:rsidR="000A564E">
        <w:rPr>
          <w:lang w:val="pl-PL"/>
        </w:rPr>
        <w:t xml:space="preserve"> (zgodny z normą wyposażenia w MSPiR)</w:t>
      </w:r>
    </w:p>
    <w:p w:rsidR="00433B6D" w:rsidRPr="00312A19" w:rsidRDefault="00433B6D" w:rsidP="00433B6D">
      <w:pPr>
        <w:pStyle w:val="Akapitzlist"/>
        <w:numPr>
          <w:ilvl w:val="0"/>
          <w:numId w:val="502"/>
        </w:numPr>
        <w:spacing w:after="200"/>
        <w:rPr>
          <w:lang w:val="pl-PL"/>
        </w:rPr>
      </w:pPr>
      <w:r w:rsidRPr="00312A19">
        <w:rPr>
          <w:lang w:val="pl-PL"/>
        </w:rPr>
        <w:t>Glukometr ręczny</w:t>
      </w:r>
    </w:p>
    <w:p w:rsidR="00433B6D" w:rsidRPr="00312A19" w:rsidRDefault="00433B6D" w:rsidP="00433B6D">
      <w:pPr>
        <w:pStyle w:val="Akapitzlist"/>
        <w:numPr>
          <w:ilvl w:val="0"/>
          <w:numId w:val="502"/>
        </w:numPr>
        <w:spacing w:after="200"/>
        <w:rPr>
          <w:lang w:val="pl-PL"/>
        </w:rPr>
      </w:pPr>
      <w:r w:rsidRPr="00312A19">
        <w:rPr>
          <w:lang w:val="pl-PL"/>
        </w:rPr>
        <w:t>Pulsoksymetr ręczny</w:t>
      </w:r>
      <w:r w:rsidR="0015435F" w:rsidRPr="00312A19">
        <w:rPr>
          <w:lang w:val="pl-PL"/>
        </w:rPr>
        <w:t xml:space="preserve"> umożliwiający pomiar u pacjentów w ruchu, w trakcie ataku drgawek, w warunkach niskiej perfuzji. Technologia Masimo Rainbow </w:t>
      </w:r>
    </w:p>
    <w:p w:rsidR="00433B6D" w:rsidRPr="00F83A05" w:rsidRDefault="00433B6D" w:rsidP="00433B6D">
      <w:pPr>
        <w:pStyle w:val="Akapitzlist"/>
        <w:numPr>
          <w:ilvl w:val="0"/>
          <w:numId w:val="502"/>
        </w:numPr>
        <w:spacing w:after="200"/>
        <w:rPr>
          <w:lang w:val="pl-PL"/>
        </w:rPr>
      </w:pPr>
      <w:r w:rsidRPr="00F83A05">
        <w:rPr>
          <w:lang w:val="pl-PL"/>
        </w:rPr>
        <w:t>Urządzenie - koc grzewczy do ogrzewania poszkodowanych w hipotermii np. GeraTherm lub rozwiązanie równoważne</w:t>
      </w:r>
      <w:r w:rsidR="00D70AA8">
        <w:rPr>
          <w:lang w:val="pl-PL"/>
        </w:rPr>
        <w:t xml:space="preserve"> 3szt</w:t>
      </w:r>
    </w:p>
    <w:p w:rsidR="00433B6D" w:rsidRPr="00F83A05" w:rsidRDefault="00433B6D" w:rsidP="00433B6D">
      <w:pPr>
        <w:pStyle w:val="Akapitzlist"/>
        <w:numPr>
          <w:ilvl w:val="0"/>
          <w:numId w:val="502"/>
        </w:numPr>
        <w:spacing w:after="200"/>
        <w:rPr>
          <w:lang w:val="pl-PL"/>
        </w:rPr>
      </w:pPr>
      <w:r w:rsidRPr="00F83A05">
        <w:rPr>
          <w:lang w:val="pl-PL"/>
        </w:rPr>
        <w:t>Aparat do mierzenia ciśnienia ręczny</w:t>
      </w:r>
    </w:p>
    <w:p w:rsidR="00433B6D" w:rsidRPr="00F83A05" w:rsidRDefault="00433B6D" w:rsidP="00433B6D">
      <w:pPr>
        <w:pStyle w:val="Akapitzlist"/>
        <w:numPr>
          <w:ilvl w:val="0"/>
          <w:numId w:val="502"/>
        </w:numPr>
        <w:spacing w:after="200"/>
        <w:rPr>
          <w:lang w:val="pl-PL"/>
        </w:rPr>
      </w:pPr>
      <w:r w:rsidRPr="00F83A05">
        <w:rPr>
          <w:lang w:val="pl-PL"/>
        </w:rPr>
        <w:t>Stetoskop</w:t>
      </w:r>
    </w:p>
    <w:p w:rsidR="00433B6D" w:rsidRPr="00F83A05" w:rsidRDefault="00433B6D" w:rsidP="00433B6D">
      <w:pPr>
        <w:pStyle w:val="Akapitzlist"/>
        <w:numPr>
          <w:ilvl w:val="0"/>
          <w:numId w:val="502"/>
        </w:numPr>
        <w:spacing w:after="200"/>
        <w:rPr>
          <w:lang w:val="pl-PL"/>
        </w:rPr>
      </w:pPr>
      <w:r w:rsidRPr="00F83A05">
        <w:rPr>
          <w:lang w:val="pl-PL"/>
        </w:rPr>
        <w:t>Termometr do pomiaru temperatury głębokiej przystosowania do badania poszkodowanych w hipotermii np. DataTherm II lub rozwiązanie równoważne</w:t>
      </w:r>
    </w:p>
    <w:p w:rsidR="00433B6D" w:rsidRPr="00F83A05" w:rsidRDefault="00433B6D" w:rsidP="00433B6D">
      <w:pPr>
        <w:pStyle w:val="Akapitzlist"/>
        <w:numPr>
          <w:ilvl w:val="0"/>
          <w:numId w:val="502"/>
        </w:numPr>
        <w:spacing w:after="200"/>
        <w:rPr>
          <w:lang w:val="pl-PL"/>
        </w:rPr>
      </w:pPr>
      <w:r w:rsidRPr="00F83A05">
        <w:rPr>
          <w:lang w:val="pl-PL"/>
        </w:rPr>
        <w:t>Worek samorozprężalny z kompletem masek</w:t>
      </w:r>
    </w:p>
    <w:p w:rsidR="00433B6D" w:rsidRPr="00F83A05" w:rsidRDefault="00433B6D" w:rsidP="00433B6D">
      <w:pPr>
        <w:pStyle w:val="Akapitzlist"/>
        <w:numPr>
          <w:ilvl w:val="0"/>
          <w:numId w:val="502"/>
        </w:numPr>
        <w:spacing w:after="200"/>
        <w:rPr>
          <w:lang w:val="pl-PL"/>
        </w:rPr>
      </w:pPr>
      <w:r w:rsidRPr="00F83A05">
        <w:rPr>
          <w:lang w:val="pl-PL"/>
        </w:rPr>
        <w:t>Rurki krtaniowe LTSd</w:t>
      </w:r>
    </w:p>
    <w:p w:rsidR="0015435F" w:rsidRPr="003E70F9" w:rsidRDefault="0015435F" w:rsidP="003E70F9">
      <w:pPr>
        <w:pStyle w:val="Akapitzlist"/>
        <w:numPr>
          <w:ilvl w:val="0"/>
          <w:numId w:val="502"/>
        </w:numPr>
        <w:spacing w:after="200"/>
        <w:rPr>
          <w:lang w:val="pl-PL"/>
        </w:rPr>
      </w:pPr>
    </w:p>
    <w:p w:rsidR="00433B6D" w:rsidRPr="00F83A05" w:rsidRDefault="00433B6D" w:rsidP="00433B6D">
      <w:pPr>
        <w:pStyle w:val="Akapitzlist"/>
        <w:numPr>
          <w:ilvl w:val="0"/>
          <w:numId w:val="502"/>
        </w:numPr>
        <w:spacing w:after="200"/>
        <w:rPr>
          <w:lang w:val="pl-PL"/>
        </w:rPr>
      </w:pPr>
      <w:r w:rsidRPr="00F83A05">
        <w:rPr>
          <w:lang w:val="pl-PL"/>
        </w:rPr>
        <w:t>Opatrunki hemostatyczne</w:t>
      </w:r>
    </w:p>
    <w:p w:rsidR="00433B6D" w:rsidRPr="00F83A05" w:rsidRDefault="00433B6D" w:rsidP="00433B6D">
      <w:pPr>
        <w:pStyle w:val="Akapitzlist"/>
        <w:numPr>
          <w:ilvl w:val="0"/>
          <w:numId w:val="502"/>
        </w:numPr>
        <w:spacing w:after="200"/>
        <w:rPr>
          <w:lang w:val="pl-PL"/>
        </w:rPr>
      </w:pPr>
      <w:r w:rsidRPr="00F83A05">
        <w:rPr>
          <w:lang w:val="pl-PL"/>
        </w:rPr>
        <w:t>Pojemniki / worki jednorazowe na wymiociny z absorbentem x ilość rozbitków</w:t>
      </w:r>
    </w:p>
    <w:p w:rsidR="00433B6D" w:rsidRPr="00F83A05" w:rsidRDefault="00EB7D61" w:rsidP="00EB7D61">
      <w:pPr>
        <w:pStyle w:val="Akapitzlist"/>
        <w:numPr>
          <w:ilvl w:val="1"/>
          <w:numId w:val="494"/>
        </w:numPr>
        <w:spacing w:before="240" w:after="0"/>
        <w:ind w:left="426" w:hanging="357"/>
        <w:contextualSpacing w:val="0"/>
        <w:rPr>
          <w:lang w:val="pl-PL"/>
        </w:rPr>
      </w:pPr>
      <w:r w:rsidRPr="00F83A05">
        <w:rPr>
          <w:lang w:val="pl-PL"/>
        </w:rPr>
        <w:t>Izolatka</w:t>
      </w:r>
    </w:p>
    <w:p w:rsidR="00EB7D61" w:rsidRPr="00F83A05" w:rsidRDefault="00EB7D61" w:rsidP="00EB7D61">
      <w:pPr>
        <w:pStyle w:val="Akapitzlist"/>
        <w:numPr>
          <w:ilvl w:val="0"/>
          <w:numId w:val="228"/>
        </w:numPr>
        <w:spacing w:after="200"/>
        <w:rPr>
          <w:lang w:val="pl-PL"/>
        </w:rPr>
      </w:pPr>
      <w:r w:rsidRPr="00F83A05">
        <w:rPr>
          <w:lang w:val="pl-PL"/>
        </w:rPr>
        <w:t>2/3 łóżka o szerokości minimum 800 mm</w:t>
      </w:r>
    </w:p>
    <w:p w:rsidR="00EB7D61" w:rsidRPr="00F83A05" w:rsidRDefault="00EB7D61" w:rsidP="00EB7D61">
      <w:pPr>
        <w:pStyle w:val="Akapitzlist"/>
        <w:numPr>
          <w:ilvl w:val="0"/>
          <w:numId w:val="228"/>
        </w:numPr>
        <w:spacing w:after="200"/>
        <w:rPr>
          <w:lang w:val="pl-PL"/>
        </w:rPr>
      </w:pPr>
      <w:r w:rsidRPr="00F83A05">
        <w:rPr>
          <w:lang w:val="pl-PL"/>
        </w:rPr>
        <w:t>2/3 stoliki na sprzęt medyczny</w:t>
      </w:r>
    </w:p>
    <w:p w:rsidR="00EB7D61" w:rsidRPr="00F83A05" w:rsidRDefault="00EB7D61" w:rsidP="00EB7D61">
      <w:pPr>
        <w:pStyle w:val="Akapitzlist"/>
        <w:numPr>
          <w:ilvl w:val="0"/>
          <w:numId w:val="228"/>
        </w:numPr>
        <w:spacing w:after="200"/>
        <w:rPr>
          <w:lang w:val="pl-PL"/>
        </w:rPr>
      </w:pPr>
      <w:r w:rsidRPr="00F83A05">
        <w:rPr>
          <w:lang w:val="pl-PL"/>
        </w:rPr>
        <w:t>Możliwość jednoczasowego monitorowania pomieszczenia „ambulatorium” i „izolatka” (parametry pacjenta i obraz)</w:t>
      </w:r>
    </w:p>
    <w:p w:rsidR="00EB7D61" w:rsidRPr="00F83A05" w:rsidRDefault="00EB7D61" w:rsidP="00EB7D61">
      <w:pPr>
        <w:pStyle w:val="Akapitzlist"/>
        <w:numPr>
          <w:ilvl w:val="0"/>
          <w:numId w:val="228"/>
        </w:numPr>
        <w:spacing w:after="200"/>
        <w:rPr>
          <w:lang w:val="pl-PL"/>
        </w:rPr>
      </w:pPr>
      <w:r w:rsidRPr="00F83A05">
        <w:rPr>
          <w:lang w:val="pl-PL"/>
        </w:rPr>
        <w:t>Gniazdo tlenowe i próżnia przy każdym stanowisku</w:t>
      </w:r>
    </w:p>
    <w:p w:rsidR="00EB7D61" w:rsidRPr="00F83A05" w:rsidRDefault="00EB7D61" w:rsidP="00EB7D61">
      <w:pPr>
        <w:pStyle w:val="Akapitzlist"/>
        <w:numPr>
          <w:ilvl w:val="0"/>
          <w:numId w:val="228"/>
        </w:numPr>
        <w:spacing w:after="200"/>
        <w:rPr>
          <w:lang w:val="pl-PL"/>
        </w:rPr>
      </w:pPr>
      <w:r w:rsidRPr="00F83A05">
        <w:rPr>
          <w:lang w:val="pl-PL"/>
        </w:rPr>
        <w:t>Stół przyścienny</w:t>
      </w:r>
    </w:p>
    <w:p w:rsidR="00EB7D61" w:rsidRPr="00F83A05" w:rsidRDefault="00EB7D61" w:rsidP="00EB7D61">
      <w:pPr>
        <w:pStyle w:val="Akapitzlist"/>
        <w:numPr>
          <w:ilvl w:val="0"/>
          <w:numId w:val="228"/>
        </w:numPr>
        <w:spacing w:after="200"/>
        <w:rPr>
          <w:lang w:val="pl-PL"/>
        </w:rPr>
      </w:pPr>
      <w:r w:rsidRPr="00F83A05">
        <w:rPr>
          <w:lang w:val="pl-PL"/>
        </w:rPr>
        <w:t>Umywalka</w:t>
      </w:r>
    </w:p>
    <w:p w:rsidR="00EB7D61" w:rsidRPr="00F83A05" w:rsidRDefault="00EB7D61" w:rsidP="00EB7D61">
      <w:pPr>
        <w:pStyle w:val="Akapitzlist"/>
        <w:numPr>
          <w:ilvl w:val="0"/>
          <w:numId w:val="228"/>
        </w:numPr>
        <w:spacing w:after="200"/>
        <w:rPr>
          <w:lang w:val="pl-PL"/>
        </w:rPr>
      </w:pPr>
      <w:r w:rsidRPr="00F83A05">
        <w:rPr>
          <w:lang w:val="pl-PL"/>
        </w:rPr>
        <w:t>Blok sanitarny</w:t>
      </w:r>
    </w:p>
    <w:p w:rsidR="00EB7D61" w:rsidRPr="00F83A05" w:rsidRDefault="00EB7D61" w:rsidP="00EB7D61">
      <w:pPr>
        <w:pStyle w:val="Akapitzlist"/>
        <w:numPr>
          <w:ilvl w:val="1"/>
          <w:numId w:val="494"/>
        </w:numPr>
        <w:spacing w:before="240" w:after="0"/>
        <w:ind w:left="426" w:hanging="357"/>
        <w:contextualSpacing w:val="0"/>
        <w:rPr>
          <w:lang w:val="pl-PL"/>
        </w:rPr>
      </w:pPr>
      <w:r w:rsidRPr="00F83A05">
        <w:rPr>
          <w:lang w:val="pl-PL"/>
        </w:rPr>
        <w:t>Wyposażenie pomieszczenia, magazynku na sprzęt i materiały medyczne</w:t>
      </w:r>
    </w:p>
    <w:p w:rsidR="00EB7D61" w:rsidRPr="00F83A05" w:rsidRDefault="00EB7D61" w:rsidP="00EB7D61">
      <w:pPr>
        <w:pStyle w:val="Akapitzlist"/>
        <w:numPr>
          <w:ilvl w:val="0"/>
          <w:numId w:val="502"/>
        </w:numPr>
        <w:spacing w:after="200"/>
        <w:rPr>
          <w:lang w:val="pl-PL"/>
        </w:rPr>
      </w:pPr>
      <w:r w:rsidRPr="00F83A05">
        <w:rPr>
          <w:lang w:val="pl-PL"/>
        </w:rPr>
        <w:t>Materac próżniowy</w:t>
      </w:r>
      <w:r w:rsidR="00E02574" w:rsidRPr="00F83A05">
        <w:rPr>
          <w:lang w:val="pl-PL"/>
        </w:rPr>
        <w:t xml:space="preserve"> – szt. 2</w:t>
      </w:r>
    </w:p>
    <w:p w:rsidR="00EB7D61" w:rsidRPr="00F83A05" w:rsidRDefault="00EB7D61" w:rsidP="00EB7D61">
      <w:pPr>
        <w:pStyle w:val="Akapitzlist"/>
        <w:numPr>
          <w:ilvl w:val="0"/>
          <w:numId w:val="502"/>
        </w:numPr>
        <w:spacing w:after="200"/>
        <w:rPr>
          <w:lang w:val="pl-PL"/>
        </w:rPr>
      </w:pPr>
      <w:r w:rsidRPr="00F83A05">
        <w:rPr>
          <w:lang w:val="pl-PL"/>
        </w:rPr>
        <w:t>Zbieraki kombi</w:t>
      </w:r>
      <w:r w:rsidR="00E02574" w:rsidRPr="00F83A05">
        <w:rPr>
          <w:lang w:val="pl-PL"/>
        </w:rPr>
        <w:t xml:space="preserve"> </w:t>
      </w:r>
      <w:r w:rsidR="0015435F">
        <w:rPr>
          <w:lang w:val="pl-PL"/>
        </w:rPr>
        <w:t>o dodatniej pływalności</w:t>
      </w:r>
      <w:r w:rsidR="00E02574" w:rsidRPr="00F83A05">
        <w:rPr>
          <w:lang w:val="pl-PL"/>
        </w:rPr>
        <w:t>– szt. 1</w:t>
      </w:r>
    </w:p>
    <w:p w:rsidR="005E742A" w:rsidRDefault="00EB7D61" w:rsidP="005E742A">
      <w:pPr>
        <w:pStyle w:val="Akapitzlist"/>
        <w:numPr>
          <w:ilvl w:val="0"/>
          <w:numId w:val="502"/>
        </w:numPr>
        <w:rPr>
          <w:lang w:val="pl-PL"/>
        </w:rPr>
      </w:pPr>
      <w:r w:rsidRPr="005E742A">
        <w:rPr>
          <w:lang w:val="pl-PL"/>
        </w:rPr>
        <w:t>Deski ortopedyczne</w:t>
      </w:r>
      <w:r w:rsidR="00E02574" w:rsidRPr="005E742A">
        <w:rPr>
          <w:lang w:val="pl-PL"/>
        </w:rPr>
        <w:t xml:space="preserve"> </w:t>
      </w:r>
      <w:r w:rsidR="000A564E">
        <w:rPr>
          <w:lang w:val="pl-PL"/>
        </w:rPr>
        <w:t>z kompletem pasów typu „pająk” do unieruchomienia poszkodowanego i stabilizatorem głowy</w:t>
      </w:r>
      <w:r w:rsidR="00E02574" w:rsidRPr="005E742A">
        <w:rPr>
          <w:lang w:val="pl-PL"/>
        </w:rPr>
        <w:t>– szt. 10</w:t>
      </w:r>
      <w:r w:rsidR="005E742A" w:rsidRPr="005E742A">
        <w:rPr>
          <w:lang w:val="pl-PL"/>
        </w:rPr>
        <w:t xml:space="preserve"> </w:t>
      </w:r>
    </w:p>
    <w:p w:rsidR="005E742A" w:rsidRPr="005E742A" w:rsidRDefault="005E742A" w:rsidP="005E742A">
      <w:pPr>
        <w:pStyle w:val="Akapitzlist"/>
        <w:numPr>
          <w:ilvl w:val="0"/>
          <w:numId w:val="502"/>
        </w:numPr>
        <w:rPr>
          <w:lang w:val="pl-PL"/>
        </w:rPr>
      </w:pPr>
      <w:r w:rsidRPr="005E742A">
        <w:rPr>
          <w:lang w:val="pl-PL"/>
        </w:rPr>
        <w:t xml:space="preserve">Zestaw do ewakuacji poszkodowanego z dużej wysokości (kosz, pasy mocujące poszkodowanego, zawiesia, pływaki utrzymujące zestaw wraz z poszkodowanym na powierzchni wody) </w:t>
      </w:r>
      <w:r>
        <w:rPr>
          <w:lang w:val="pl-PL"/>
        </w:rPr>
        <w:t xml:space="preserve">– </w:t>
      </w:r>
      <w:r w:rsidR="00037912">
        <w:rPr>
          <w:lang w:val="pl-PL"/>
        </w:rPr>
        <w:t xml:space="preserve">1 </w:t>
      </w:r>
      <w:r>
        <w:rPr>
          <w:lang w:val="pl-PL"/>
        </w:rPr>
        <w:t xml:space="preserve">szt. </w:t>
      </w:r>
    </w:p>
    <w:p w:rsidR="00EB7D61" w:rsidRPr="00F83A05" w:rsidRDefault="00EB7D61" w:rsidP="00EB7D61">
      <w:pPr>
        <w:pStyle w:val="Akapitzlist"/>
        <w:numPr>
          <w:ilvl w:val="0"/>
          <w:numId w:val="502"/>
        </w:numPr>
        <w:spacing w:after="200"/>
        <w:rPr>
          <w:lang w:val="pl-PL"/>
        </w:rPr>
      </w:pPr>
      <w:r w:rsidRPr="00F83A05">
        <w:rPr>
          <w:lang w:val="pl-PL"/>
        </w:rPr>
        <w:t>Zestaw szyn próżniowych do unieruchomienia złamań</w:t>
      </w:r>
      <w:r w:rsidR="00E02574" w:rsidRPr="00F83A05">
        <w:rPr>
          <w:lang w:val="pl-PL"/>
        </w:rPr>
        <w:t xml:space="preserve"> – szt. </w:t>
      </w:r>
      <w:r w:rsidR="00FF6C4D">
        <w:rPr>
          <w:lang w:val="pl-PL"/>
        </w:rPr>
        <w:t>3</w:t>
      </w:r>
    </w:p>
    <w:p w:rsidR="00EB7D61" w:rsidRPr="00F83A05" w:rsidRDefault="00EB7D61" w:rsidP="00EB7D61">
      <w:pPr>
        <w:pStyle w:val="Akapitzlist"/>
        <w:numPr>
          <w:ilvl w:val="0"/>
          <w:numId w:val="502"/>
        </w:numPr>
        <w:spacing w:after="200"/>
        <w:rPr>
          <w:lang w:val="pl-PL"/>
        </w:rPr>
      </w:pPr>
      <w:r w:rsidRPr="00F83A05">
        <w:rPr>
          <w:lang w:val="pl-PL"/>
        </w:rPr>
        <w:t>Zestaw szyn Kramera</w:t>
      </w:r>
    </w:p>
    <w:p w:rsidR="00EB7D61" w:rsidRPr="00F83A05" w:rsidRDefault="00EB7D61" w:rsidP="00EB7D61">
      <w:pPr>
        <w:pStyle w:val="Akapitzlist"/>
        <w:numPr>
          <w:ilvl w:val="0"/>
          <w:numId w:val="502"/>
        </w:numPr>
        <w:spacing w:after="200"/>
        <w:rPr>
          <w:lang w:val="pl-PL"/>
        </w:rPr>
      </w:pPr>
      <w:r w:rsidRPr="00F83A05">
        <w:rPr>
          <w:lang w:val="pl-PL"/>
        </w:rPr>
        <w:t>Zestaw – komplet plecaków zgodny z normą MSPIR</w:t>
      </w:r>
      <w:r w:rsidR="00E02574" w:rsidRPr="00F83A05">
        <w:rPr>
          <w:lang w:val="pl-PL"/>
        </w:rPr>
        <w:t xml:space="preserve"> (Zamawiającego) – szt. </w:t>
      </w:r>
      <w:r w:rsidR="00FF6C4D">
        <w:rPr>
          <w:lang w:val="pl-PL"/>
        </w:rPr>
        <w:t>3</w:t>
      </w:r>
    </w:p>
    <w:p w:rsidR="00EB7D61" w:rsidRPr="00F83A05" w:rsidRDefault="00EB7D61" w:rsidP="00EB7D61">
      <w:pPr>
        <w:pStyle w:val="Akapitzlist"/>
        <w:numPr>
          <w:ilvl w:val="0"/>
          <w:numId w:val="502"/>
        </w:numPr>
        <w:spacing w:after="200"/>
        <w:rPr>
          <w:lang w:val="pl-PL"/>
        </w:rPr>
      </w:pPr>
      <w:r w:rsidRPr="00F83A05">
        <w:rPr>
          <w:lang w:val="pl-PL"/>
        </w:rPr>
        <w:t xml:space="preserve">Jednorazowe pakiety do ogrzewania poszkodowanych w hipotermii „ready heat” lub podobne – ilość </w:t>
      </w:r>
      <w:r w:rsidR="00D70AA8">
        <w:rPr>
          <w:lang w:val="pl-PL"/>
        </w:rPr>
        <w:t>1</w:t>
      </w:r>
      <w:r w:rsidRPr="00F83A05">
        <w:rPr>
          <w:lang w:val="pl-PL"/>
        </w:rPr>
        <w:t>0 szt.</w:t>
      </w:r>
    </w:p>
    <w:p w:rsidR="00EB7D61" w:rsidRPr="00F83A05" w:rsidRDefault="00EB7D61" w:rsidP="00EB7D61">
      <w:pPr>
        <w:pStyle w:val="Akapitzlist"/>
        <w:numPr>
          <w:ilvl w:val="0"/>
          <w:numId w:val="502"/>
        </w:numPr>
        <w:spacing w:after="200"/>
        <w:rPr>
          <w:lang w:val="pl-PL"/>
        </w:rPr>
      </w:pPr>
      <w:r w:rsidRPr="00F83A05">
        <w:rPr>
          <w:lang w:val="pl-PL"/>
        </w:rPr>
        <w:t>Zestaw do dezynfekcji sprzętu i powierzchni zgodny z normą MSPIR</w:t>
      </w:r>
      <w:r w:rsidR="00E02574" w:rsidRPr="00F83A05">
        <w:rPr>
          <w:lang w:val="pl-PL"/>
        </w:rPr>
        <w:t xml:space="preserve"> (Zamawiającego) (alternatywnie</w:t>
      </w:r>
      <w:r w:rsidRPr="00F83A05">
        <w:rPr>
          <w:lang w:val="pl-PL"/>
        </w:rPr>
        <w:t xml:space="preserve"> w pomieszczeniu „dekontaminacja”)</w:t>
      </w:r>
    </w:p>
    <w:p w:rsidR="00EB7D61" w:rsidRPr="00F83A05" w:rsidRDefault="00EB7D61" w:rsidP="00EB7D61">
      <w:pPr>
        <w:pStyle w:val="Akapitzlist"/>
        <w:numPr>
          <w:ilvl w:val="0"/>
          <w:numId w:val="502"/>
        </w:numPr>
        <w:spacing w:after="200"/>
        <w:rPr>
          <w:lang w:val="pl-PL"/>
        </w:rPr>
      </w:pPr>
      <w:r w:rsidRPr="00F83A05">
        <w:rPr>
          <w:lang w:val="pl-PL"/>
        </w:rPr>
        <w:t>Urządzenie od dezynfekcji sprzętu, kombinezonów, pomieszczeń np. NOCOSPRAY lub równoważny</w:t>
      </w:r>
    </w:p>
    <w:p w:rsidR="00EB7D61" w:rsidRPr="00F83A05" w:rsidRDefault="00EB7D61" w:rsidP="00EB7D61">
      <w:pPr>
        <w:pStyle w:val="Akapitzlist"/>
        <w:numPr>
          <w:ilvl w:val="0"/>
          <w:numId w:val="502"/>
        </w:numPr>
        <w:spacing w:after="200"/>
        <w:rPr>
          <w:lang w:val="pl-PL"/>
        </w:rPr>
      </w:pPr>
      <w:r w:rsidRPr="00F83A05">
        <w:rPr>
          <w:lang w:val="pl-PL"/>
        </w:rPr>
        <w:t xml:space="preserve">Butle tlenowe – zapas do zestawów medycznych – szt. </w:t>
      </w:r>
      <w:r w:rsidR="000A564E">
        <w:rPr>
          <w:lang w:val="pl-PL"/>
        </w:rPr>
        <w:t>6</w:t>
      </w:r>
    </w:p>
    <w:p w:rsidR="005E742A" w:rsidRDefault="00EB7D61" w:rsidP="005E742A">
      <w:pPr>
        <w:pStyle w:val="Akapitzlist"/>
        <w:numPr>
          <w:ilvl w:val="0"/>
          <w:numId w:val="502"/>
        </w:numPr>
        <w:spacing w:after="200"/>
        <w:rPr>
          <w:lang w:val="pl-PL"/>
        </w:rPr>
      </w:pPr>
      <w:r w:rsidRPr="00F83A05">
        <w:rPr>
          <w:lang w:val="pl-PL"/>
        </w:rPr>
        <w:t>Butle tlenowe – element centralnej instalacji tlenowej w liczbie zapewniającej autonomiczność przy maksymalnym wydatku</w:t>
      </w:r>
      <w:r w:rsidR="005E742A" w:rsidRPr="005E742A">
        <w:rPr>
          <w:lang w:val="pl-PL"/>
        </w:rPr>
        <w:t xml:space="preserve"> </w:t>
      </w:r>
    </w:p>
    <w:p w:rsidR="005E742A" w:rsidRPr="005E742A" w:rsidRDefault="005E742A" w:rsidP="005E742A">
      <w:pPr>
        <w:pStyle w:val="Akapitzlist"/>
        <w:numPr>
          <w:ilvl w:val="0"/>
          <w:numId w:val="502"/>
        </w:numPr>
        <w:spacing w:after="200"/>
        <w:rPr>
          <w:lang w:val="pl-PL"/>
        </w:rPr>
      </w:pPr>
      <w:r w:rsidRPr="005E742A">
        <w:rPr>
          <w:lang w:val="pl-PL"/>
        </w:rPr>
        <w:t>Zestaw do podejmowania zwłok z wody</w:t>
      </w:r>
      <w:r>
        <w:rPr>
          <w:lang w:val="pl-PL"/>
        </w:rPr>
        <w:t>:</w:t>
      </w:r>
    </w:p>
    <w:p w:rsidR="005E742A" w:rsidRDefault="005E742A" w:rsidP="005E742A">
      <w:pPr>
        <w:pStyle w:val="Akapitzlist"/>
        <w:numPr>
          <w:ilvl w:val="0"/>
          <w:numId w:val="503"/>
        </w:numPr>
        <w:spacing w:after="200"/>
        <w:rPr>
          <w:lang w:val="pl-PL"/>
        </w:rPr>
      </w:pPr>
      <w:r w:rsidRPr="005E742A">
        <w:rPr>
          <w:lang w:val="pl-PL"/>
        </w:rPr>
        <w:t>Kosz metalowy z zawiesiami i pływakami</w:t>
      </w:r>
      <w:r w:rsidR="004B6086">
        <w:rPr>
          <w:lang w:val="pl-PL"/>
        </w:rPr>
        <w:t xml:space="preserve"> do podejmowania zwłok i szczątków ludzkich</w:t>
      </w:r>
    </w:p>
    <w:p w:rsidR="004B6086" w:rsidRDefault="004B6086" w:rsidP="005E742A">
      <w:pPr>
        <w:pStyle w:val="Akapitzlist"/>
        <w:numPr>
          <w:ilvl w:val="0"/>
          <w:numId w:val="503"/>
        </w:numPr>
        <w:spacing w:after="200"/>
        <w:rPr>
          <w:lang w:val="pl-PL"/>
        </w:rPr>
      </w:pPr>
      <w:r>
        <w:rPr>
          <w:lang w:val="pl-PL"/>
        </w:rPr>
        <w:t>Worki na zwłoki – 10 szt.</w:t>
      </w:r>
    </w:p>
    <w:p w:rsidR="004B6086" w:rsidRDefault="004B6086" w:rsidP="005E742A">
      <w:pPr>
        <w:pStyle w:val="Akapitzlist"/>
        <w:numPr>
          <w:ilvl w:val="0"/>
          <w:numId w:val="503"/>
        </w:numPr>
        <w:spacing w:after="200"/>
        <w:rPr>
          <w:lang w:val="pl-PL"/>
        </w:rPr>
      </w:pPr>
      <w:r>
        <w:rPr>
          <w:lang w:val="pl-PL"/>
        </w:rPr>
        <w:t>Pojemniki na zwłoki i szczątki ludzkie w stanie rozkładu</w:t>
      </w:r>
    </w:p>
    <w:p w:rsidR="00EB7D61" w:rsidRPr="005E742A" w:rsidRDefault="005E742A" w:rsidP="005E742A">
      <w:pPr>
        <w:pStyle w:val="Akapitzlist"/>
        <w:numPr>
          <w:ilvl w:val="0"/>
          <w:numId w:val="503"/>
        </w:numPr>
        <w:spacing w:after="200"/>
        <w:rPr>
          <w:lang w:val="pl-PL"/>
        </w:rPr>
      </w:pPr>
      <w:r w:rsidRPr="005E742A">
        <w:rPr>
          <w:lang w:val="pl-PL"/>
        </w:rPr>
        <w:t xml:space="preserve">Zestaw odzieży ochronnej </w:t>
      </w:r>
      <w:r w:rsidR="004C51FA">
        <w:rPr>
          <w:lang w:val="pl-PL"/>
        </w:rPr>
        <w:t>– szt. 2</w:t>
      </w:r>
    </w:p>
    <w:p w:rsidR="00E02574" w:rsidRPr="00F83A05" w:rsidRDefault="00E02574" w:rsidP="00E02574">
      <w:pPr>
        <w:spacing w:before="240"/>
        <w:ind w:left="69"/>
        <w:rPr>
          <w:lang w:val="pl-PL"/>
        </w:rPr>
      </w:pPr>
    </w:p>
    <w:sectPr w:rsidR="00E02574" w:rsidRPr="00F83A05" w:rsidSect="00CC16B3">
      <w:footerReference w:type="default" r:id="rId12"/>
      <w:pgSz w:w="11910" w:h="16840"/>
      <w:pgMar w:top="1179" w:right="958" w:bottom="1418" w:left="958" w:header="754" w:footer="9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F7F" w:rsidRDefault="00056F7F">
      <w:r>
        <w:separator/>
      </w:r>
    </w:p>
  </w:endnote>
  <w:endnote w:type="continuationSeparator" w:id="0">
    <w:p w:rsidR="00056F7F" w:rsidRDefault="0005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Helvetica Neue">
    <w:altName w:val="Arial"/>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Gotham Bold">
    <w:altName w:val="Arial"/>
    <w:panose1 w:val="00000000000000000000"/>
    <w:charset w:val="00"/>
    <w:family w:val="modern"/>
    <w:notTrueType/>
    <w:pitch w:val="variable"/>
    <w:sig w:usb0="00000001" w:usb1="4000005B" w:usb2="00000000" w:usb3="00000000" w:csb0="0000009B" w:csb1="00000000"/>
  </w:font>
  <w:font w:name="Gotham Light">
    <w:altName w:val="Arial"/>
    <w:panose1 w:val="00000000000000000000"/>
    <w:charset w:val="00"/>
    <w:family w:val="modern"/>
    <w:notTrueType/>
    <w:pitch w:val="variable"/>
    <w:sig w:usb0="00000001" w:usb1="4000005B" w:usb2="00000000" w:usb3="00000000" w:csb0="0000009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235867"/>
      <w:docPartObj>
        <w:docPartGallery w:val="Page Numbers (Bottom of Page)"/>
        <w:docPartUnique/>
      </w:docPartObj>
    </w:sdtPr>
    <w:sdtEndPr/>
    <w:sdtContent>
      <w:p w:rsidR="003A46E1" w:rsidRDefault="003A46E1">
        <w:pPr>
          <w:pStyle w:val="Stopka"/>
          <w:jc w:val="center"/>
        </w:pPr>
        <w:r>
          <w:fldChar w:fldCharType="begin"/>
        </w:r>
        <w:r>
          <w:instrText>PAGE   \* MERGEFORMAT</w:instrText>
        </w:r>
        <w:r>
          <w:fldChar w:fldCharType="separate"/>
        </w:r>
        <w:r w:rsidR="00026C30" w:rsidRPr="00026C30">
          <w:rPr>
            <w:noProof/>
            <w:lang w:val="pl-PL"/>
          </w:rPr>
          <w:t>2</w:t>
        </w:r>
        <w:r>
          <w:rPr>
            <w:noProof/>
            <w:lang w:val="pl-PL"/>
          </w:rPr>
          <w:fldChar w:fldCharType="end"/>
        </w:r>
      </w:p>
    </w:sdtContent>
  </w:sdt>
  <w:p w:rsidR="003A46E1" w:rsidRDefault="003A46E1">
    <w:pPr>
      <w:spacing w:line="14"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6E1" w:rsidRDefault="003A46E1" w:rsidP="00217F4A">
    <w:pPr>
      <w:tabs>
        <w:tab w:val="left" w:pos="8300"/>
      </w:tabs>
      <w:spacing w:after="0"/>
      <w:rPr>
        <w:rFonts w:ascii="Gotham Bold" w:eastAsia="Calibri" w:hAnsi="Gotham Bold" w:cs="Times New Roman"/>
        <w:color w:val="002060"/>
        <w:sz w:val="18"/>
        <w:szCs w:val="22"/>
        <w:lang w:val="pl-PL"/>
      </w:rPr>
    </w:pPr>
    <w:r>
      <w:rPr>
        <w:rFonts w:ascii="Gotham Bold" w:eastAsia="Calibri" w:hAnsi="Gotham Bold" w:cs="Times New Roman"/>
        <w:noProof/>
        <w:color w:val="002060"/>
        <w:sz w:val="18"/>
        <w:szCs w:val="22"/>
        <w:lang w:val="pl-PL" w:eastAsia="pl-PL"/>
      </w:rPr>
      <mc:AlternateContent>
        <mc:Choice Requires="wps">
          <w:drawing>
            <wp:anchor distT="0" distB="0" distL="114300" distR="114300" simplePos="0" relativeHeight="251659264" behindDoc="0" locked="0" layoutInCell="1" allowOverlap="1" wp14:anchorId="0182370C" wp14:editId="2CBC9B32">
              <wp:simplePos x="0" y="0"/>
              <wp:positionH relativeFrom="column">
                <wp:posOffset>3867150</wp:posOffset>
              </wp:positionH>
              <wp:positionV relativeFrom="paragraph">
                <wp:posOffset>83185</wp:posOffset>
              </wp:positionV>
              <wp:extent cx="2537460" cy="704850"/>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704850"/>
                      </a:xfrm>
                      <a:prstGeom prst="rect">
                        <a:avLst/>
                      </a:prstGeom>
                      <a:solidFill>
                        <a:srgbClr val="FFFFFF"/>
                      </a:solidFill>
                      <a:ln w="9525">
                        <a:noFill/>
                        <a:miter lim="800000"/>
                        <a:headEnd/>
                        <a:tailEnd/>
                      </a:ln>
                    </wps:spPr>
                    <wps:txbx>
                      <w:txbxContent>
                        <w:p w:rsidR="003A46E1" w:rsidRPr="002654B4" w:rsidRDefault="003A46E1" w:rsidP="00CC16B3">
                          <w:pPr>
                            <w:pStyle w:val="Stopka"/>
                            <w:spacing w:after="0"/>
                            <w:jc w:val="right"/>
                            <w:rPr>
                              <w:rFonts w:ascii="Gotham Light" w:hAnsi="Gotham Light" w:cs="Times New Roman"/>
                              <w:color w:val="002060"/>
                              <w:sz w:val="18"/>
                              <w:szCs w:val="22"/>
                            </w:rPr>
                          </w:pPr>
                          <w:r w:rsidRPr="002654B4">
                            <w:rPr>
                              <w:rFonts w:ascii="Gotham Light" w:hAnsi="Gotham Light" w:cs="Times New Roman"/>
                              <w:color w:val="002060"/>
                              <w:sz w:val="18"/>
                              <w:szCs w:val="22"/>
                            </w:rPr>
                            <w:t>NIP: 586-20-76-216  REGON: 192634129</w:t>
                          </w:r>
                        </w:p>
                        <w:p w:rsidR="003A46E1" w:rsidRPr="002654B4" w:rsidRDefault="003A46E1" w:rsidP="00217F4A">
                          <w:pPr>
                            <w:tabs>
                              <w:tab w:val="center" w:pos="4536"/>
                              <w:tab w:val="right" w:pos="9072"/>
                            </w:tabs>
                            <w:spacing w:after="0"/>
                            <w:jc w:val="right"/>
                            <w:rPr>
                              <w:rFonts w:ascii="Gotham Light" w:eastAsia="Calibri" w:hAnsi="Gotham Light" w:cs="Times New Roman"/>
                              <w:color w:val="002060"/>
                              <w:sz w:val="18"/>
                              <w:szCs w:val="22"/>
                            </w:rPr>
                          </w:pPr>
                          <w:r w:rsidRPr="002654B4">
                            <w:rPr>
                              <w:rFonts w:ascii="Gotham Light" w:eastAsia="Calibri" w:hAnsi="Gotham Light" w:cs="Times New Roman"/>
                              <w:color w:val="002060"/>
                              <w:sz w:val="18"/>
                              <w:szCs w:val="22"/>
                            </w:rPr>
                            <w:t xml:space="preserve">e-mail: </w:t>
                          </w:r>
                          <w:hyperlink r:id="rId1" w:history="1">
                            <w:r w:rsidRPr="002654B4">
                              <w:rPr>
                                <w:rFonts w:ascii="Gotham Light" w:eastAsia="Calibri" w:hAnsi="Gotham Light" w:cs="Times New Roman"/>
                                <w:color w:val="002060"/>
                                <w:sz w:val="18"/>
                                <w:szCs w:val="22"/>
                                <w:u w:val="single"/>
                              </w:rPr>
                              <w:t>office@sar.gov.pl</w:t>
                            </w:r>
                          </w:hyperlink>
                        </w:p>
                        <w:p w:rsidR="003A46E1" w:rsidRPr="00CC16B3" w:rsidRDefault="003A46E1" w:rsidP="00217F4A">
                          <w:pPr>
                            <w:tabs>
                              <w:tab w:val="center" w:pos="4536"/>
                              <w:tab w:val="right" w:pos="9072"/>
                            </w:tabs>
                            <w:spacing w:after="0"/>
                            <w:jc w:val="right"/>
                            <w:rPr>
                              <w:rFonts w:ascii="Gotham Bold" w:eastAsia="Calibri" w:hAnsi="Gotham Bold" w:cs="Times New Roman"/>
                              <w:b/>
                              <w:color w:val="002060"/>
                              <w:sz w:val="18"/>
                              <w:szCs w:val="22"/>
                              <w:lang w:val="pl-PL"/>
                            </w:rPr>
                          </w:pPr>
                          <w:r w:rsidRPr="00CC16B3">
                            <w:rPr>
                              <w:rFonts w:ascii="Gotham Bold" w:eastAsia="Calibri" w:hAnsi="Gotham Bold" w:cs="Times New Roman"/>
                              <w:b/>
                              <w:color w:val="002060"/>
                              <w:sz w:val="18"/>
                              <w:szCs w:val="22"/>
                              <w:lang w:val="pl-PL"/>
                            </w:rPr>
                            <w:t>www.sar.gov.pl</w:t>
                          </w:r>
                        </w:p>
                        <w:p w:rsidR="003A46E1" w:rsidRDefault="003A46E1" w:rsidP="00217F4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182370C" id="_x0000_t202" coordsize="21600,21600" o:spt="202" path="m,l,21600r21600,l21600,xe">
              <v:stroke joinstyle="miter"/>
              <v:path gradientshapeok="t" o:connecttype="rect"/>
            </v:shapetype>
            <v:shape id="_x0000_s1027" type="#_x0000_t202" style="position:absolute;margin-left:304.5pt;margin-top:6.55pt;width:199.8pt;height:55.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" stroked="f">
              <v:textbox>
                <w:txbxContent>
                  <w:p w:rsidR="003A46E1" w:rsidRPr="002654B4" w:rsidRDefault="003A46E1" w:rsidP="00CC16B3">
                    <w:pPr>
                      <w:pStyle w:val="Stopka"/>
                      <w:spacing w:after="0"/>
                      <w:jc w:val="right"/>
                      <w:rPr>
                        <w:rFonts w:ascii="Gotham Light" w:hAnsi="Gotham Light" w:cs="Times New Roman"/>
                        <w:color w:val="002060"/>
                        <w:sz w:val="18"/>
                        <w:szCs w:val="22"/>
                      </w:rPr>
                    </w:pPr>
                    <w:r w:rsidRPr="002654B4">
                      <w:rPr>
                        <w:rFonts w:ascii="Gotham Light" w:hAnsi="Gotham Light" w:cs="Times New Roman"/>
                        <w:color w:val="002060"/>
                        <w:sz w:val="18"/>
                        <w:szCs w:val="22"/>
                      </w:rPr>
                      <w:t>NIP: 586-20-76-216  REGON: 192634129</w:t>
                    </w:r>
                  </w:p>
                  <w:p w:rsidR="003A46E1" w:rsidRPr="002654B4" w:rsidRDefault="003A46E1" w:rsidP="00217F4A">
                    <w:pPr>
                      <w:tabs>
                        <w:tab w:val="center" w:pos="4536"/>
                        <w:tab w:val="right" w:pos="9072"/>
                      </w:tabs>
                      <w:spacing w:after="0"/>
                      <w:jc w:val="right"/>
                      <w:rPr>
                        <w:rFonts w:ascii="Gotham Light" w:eastAsia="Calibri" w:hAnsi="Gotham Light" w:cs="Times New Roman"/>
                        <w:color w:val="002060"/>
                        <w:sz w:val="18"/>
                        <w:szCs w:val="22"/>
                      </w:rPr>
                    </w:pPr>
                    <w:r w:rsidRPr="002654B4">
                      <w:rPr>
                        <w:rFonts w:ascii="Gotham Light" w:eastAsia="Calibri" w:hAnsi="Gotham Light" w:cs="Times New Roman"/>
                        <w:color w:val="002060"/>
                        <w:sz w:val="18"/>
                        <w:szCs w:val="22"/>
                      </w:rPr>
                      <w:t xml:space="preserve">e-mail: </w:t>
                    </w:r>
                    <w:hyperlink r:id="rId2" w:history="1">
                      <w:r w:rsidRPr="002654B4">
                        <w:rPr>
                          <w:rFonts w:ascii="Gotham Light" w:eastAsia="Calibri" w:hAnsi="Gotham Light" w:cs="Times New Roman"/>
                          <w:color w:val="002060"/>
                          <w:sz w:val="18"/>
                          <w:szCs w:val="22"/>
                          <w:u w:val="single"/>
                        </w:rPr>
                        <w:t>office@sar.gov.pl</w:t>
                      </w:r>
                    </w:hyperlink>
                  </w:p>
                  <w:p w:rsidR="003A46E1" w:rsidRPr="00CC16B3" w:rsidRDefault="003A46E1" w:rsidP="00217F4A">
                    <w:pPr>
                      <w:tabs>
                        <w:tab w:val="center" w:pos="4536"/>
                        <w:tab w:val="right" w:pos="9072"/>
                      </w:tabs>
                      <w:spacing w:after="0"/>
                      <w:jc w:val="right"/>
                      <w:rPr>
                        <w:rFonts w:ascii="Gotham Bold" w:eastAsia="Calibri" w:hAnsi="Gotham Bold" w:cs="Times New Roman"/>
                        <w:b/>
                        <w:color w:val="002060"/>
                        <w:sz w:val="18"/>
                        <w:szCs w:val="22"/>
                        <w:lang w:val="pl-PL"/>
                      </w:rPr>
                    </w:pPr>
                    <w:r w:rsidRPr="00CC16B3">
                      <w:rPr>
                        <w:rFonts w:ascii="Gotham Bold" w:eastAsia="Calibri" w:hAnsi="Gotham Bold" w:cs="Times New Roman"/>
                        <w:b/>
                        <w:color w:val="002060"/>
                        <w:sz w:val="18"/>
                        <w:szCs w:val="22"/>
                        <w:lang w:val="pl-PL"/>
                      </w:rPr>
                      <w:t>www.sar.gov.pl</w:t>
                    </w:r>
                  </w:p>
                  <w:p w:rsidR="003A46E1" w:rsidRDefault="003A46E1" w:rsidP="00217F4A"/>
                </w:txbxContent>
              </v:textbox>
            </v:shape>
          </w:pict>
        </mc:Fallback>
      </mc:AlternateContent>
    </w:r>
    <w:r w:rsidRPr="00217F4A">
      <w:rPr>
        <w:lang w:val="pl-PL"/>
      </w:rPr>
      <w:tab/>
    </w:r>
  </w:p>
  <w:p w:rsidR="003A46E1" w:rsidRPr="00217F4A" w:rsidRDefault="003A46E1" w:rsidP="00217F4A">
    <w:pPr>
      <w:tabs>
        <w:tab w:val="left" w:pos="8300"/>
      </w:tabs>
      <w:spacing w:after="0"/>
      <w:rPr>
        <w:rFonts w:ascii="Gotham Bold" w:eastAsia="Calibri" w:hAnsi="Gotham Bold" w:cs="Times New Roman"/>
        <w:color w:val="002060"/>
        <w:sz w:val="18"/>
        <w:szCs w:val="22"/>
        <w:lang w:val="pl-PL"/>
      </w:rPr>
    </w:pPr>
    <w:r w:rsidRPr="00CC16B3">
      <w:rPr>
        <w:rFonts w:ascii="Gotham Bold" w:eastAsia="Calibri" w:hAnsi="Gotham Bold" w:cs="Times New Roman"/>
        <w:b/>
        <w:color w:val="002060"/>
        <w:sz w:val="18"/>
        <w:szCs w:val="22"/>
        <w:lang w:val="pl-PL"/>
      </w:rPr>
      <w:t>Morska Służba Poszukiwania i Ratownictwa</w:t>
    </w:r>
    <w:r w:rsidRPr="00217F4A">
      <w:rPr>
        <w:rFonts w:ascii="Gotham Bold" w:eastAsia="Calibri" w:hAnsi="Gotham Bold" w:cs="Times New Roman"/>
        <w:color w:val="002060"/>
        <w:sz w:val="18"/>
        <w:szCs w:val="22"/>
        <w:lang w:val="pl-PL"/>
      </w:rPr>
      <w:tab/>
    </w:r>
  </w:p>
  <w:p w:rsidR="003A46E1" w:rsidRPr="00217F4A" w:rsidRDefault="003A46E1" w:rsidP="00217F4A">
    <w:pPr>
      <w:tabs>
        <w:tab w:val="center" w:pos="4536"/>
        <w:tab w:val="right" w:pos="9072"/>
      </w:tabs>
      <w:spacing w:after="0"/>
      <w:rPr>
        <w:rFonts w:ascii="Gotham Light" w:eastAsia="Calibri" w:hAnsi="Gotham Light" w:cs="Times New Roman"/>
        <w:color w:val="002060"/>
        <w:sz w:val="18"/>
        <w:szCs w:val="22"/>
        <w:lang w:val="pl-PL"/>
      </w:rPr>
    </w:pPr>
    <w:r w:rsidRPr="00217F4A">
      <w:rPr>
        <w:rFonts w:ascii="Gotham Light" w:eastAsia="Calibri" w:hAnsi="Gotham Light" w:cs="Times New Roman"/>
        <w:color w:val="002060"/>
        <w:sz w:val="18"/>
        <w:szCs w:val="22"/>
        <w:lang w:val="pl-PL"/>
      </w:rPr>
      <w:t>Hryniewickiego 10, 81-340 Gdynia</w:t>
    </w:r>
  </w:p>
  <w:p w:rsidR="003A46E1" w:rsidRPr="00217F4A" w:rsidRDefault="003A46E1" w:rsidP="00217F4A">
    <w:pPr>
      <w:tabs>
        <w:tab w:val="center" w:pos="4536"/>
        <w:tab w:val="right" w:pos="9072"/>
      </w:tabs>
      <w:spacing w:after="0"/>
      <w:rPr>
        <w:rFonts w:ascii="Gotham Light" w:eastAsia="Calibri" w:hAnsi="Gotham Light" w:cs="Times New Roman"/>
        <w:color w:val="002060"/>
        <w:sz w:val="18"/>
        <w:szCs w:val="22"/>
        <w:lang w:val="pl-PL"/>
      </w:rPr>
    </w:pPr>
    <w:r w:rsidRPr="00217F4A">
      <w:rPr>
        <w:rFonts w:ascii="Gotham Light" w:eastAsia="Calibri" w:hAnsi="Gotham Light" w:cs="Times New Roman"/>
        <w:color w:val="002060"/>
        <w:sz w:val="18"/>
        <w:szCs w:val="22"/>
        <w:lang w:val="pl-PL"/>
      </w:rPr>
      <w:t xml:space="preserve">tel: (+48 58) 661 52 22, fax: (+48 58) 620 53 38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462683"/>
      <w:docPartObj>
        <w:docPartGallery w:val="Page Numbers (Bottom of Page)"/>
        <w:docPartUnique/>
      </w:docPartObj>
    </w:sdtPr>
    <w:sdtEndPr/>
    <w:sdtContent>
      <w:p w:rsidR="003A46E1" w:rsidRDefault="003A46E1">
        <w:pPr>
          <w:pStyle w:val="Stopka"/>
          <w:jc w:val="center"/>
        </w:pPr>
        <w:r>
          <w:fldChar w:fldCharType="begin"/>
        </w:r>
        <w:r>
          <w:instrText>PAGE   \* MERGEFORMAT</w:instrText>
        </w:r>
        <w:r>
          <w:fldChar w:fldCharType="separate"/>
        </w:r>
        <w:r w:rsidR="00026C30" w:rsidRPr="00026C30">
          <w:rPr>
            <w:noProof/>
            <w:lang w:val="pl-PL"/>
          </w:rPr>
          <w:t>42</w:t>
        </w:r>
        <w:r>
          <w:rPr>
            <w:noProof/>
            <w:lang w:val="pl-PL"/>
          </w:rPr>
          <w:fldChar w:fldCharType="end"/>
        </w:r>
      </w:p>
    </w:sdtContent>
  </w:sdt>
  <w:p w:rsidR="003A46E1" w:rsidRDefault="003A46E1">
    <w:pPr>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F7F" w:rsidRDefault="00056F7F">
      <w:r>
        <w:separator/>
      </w:r>
    </w:p>
  </w:footnote>
  <w:footnote w:type="continuationSeparator" w:id="0">
    <w:p w:rsidR="00056F7F" w:rsidRDefault="00056F7F">
      <w:r>
        <w:continuationSeparator/>
      </w:r>
    </w:p>
  </w:footnote>
  <w:footnote w:id="1">
    <w:p w:rsidR="003A46E1" w:rsidRDefault="003A46E1">
      <w:pPr>
        <w:pStyle w:val="Tekstprzypisudolnego"/>
      </w:pPr>
      <w:r>
        <w:rPr>
          <w:rStyle w:val="Odwoanieprzypisudolnego"/>
        </w:rPr>
        <w:footnoteRef/>
      </w:r>
      <w:r>
        <w:t xml:space="preserve"> Oznakowanie statku zgodne z rozporządzeniem Ministra Transportu, Budownictwa i Gospodarki Morskiej z dn. 28 czerwca 2012 r. w sprawie szczegółowej organizacji Morskiej Służby Poszukiwania i Ratownictwa</w:t>
      </w:r>
    </w:p>
  </w:footnote>
  <w:footnote w:id="2">
    <w:p w:rsidR="003A46E1" w:rsidRDefault="003A46E1" w:rsidP="008066F6">
      <w:pPr>
        <w:pStyle w:val="Bezodstpw2"/>
        <w:ind w:left="0" w:firstLine="0"/>
      </w:pPr>
      <w:r>
        <w:rPr>
          <w:rStyle w:val="Odwoanieprzypisudolnego"/>
        </w:rPr>
        <w:footnoteRef/>
      </w:r>
      <w:r w:rsidRPr="009F0AA1">
        <w:rPr>
          <w:rFonts w:ascii="Arial" w:hAnsi="Arial" w:cs="Arial"/>
          <w:sz w:val="18"/>
          <w:szCs w:val="18"/>
        </w:rPr>
        <w:t xml:space="preserve">Za wyjątkiem kabin </w:t>
      </w:r>
      <w:r>
        <w:rPr>
          <w:rFonts w:ascii="Arial" w:hAnsi="Arial" w:cs="Arial"/>
          <w:sz w:val="18"/>
          <w:szCs w:val="18"/>
        </w:rPr>
        <w:t xml:space="preserve">armatora, </w:t>
      </w:r>
      <w:r w:rsidRPr="009F0AA1">
        <w:rPr>
          <w:rFonts w:ascii="Arial" w:hAnsi="Arial" w:cs="Arial"/>
          <w:sz w:val="18"/>
          <w:szCs w:val="18"/>
        </w:rPr>
        <w:t>ka</w:t>
      </w:r>
      <w:r>
        <w:rPr>
          <w:rFonts w:ascii="Arial" w:hAnsi="Arial" w:cs="Arial"/>
          <w:sz w:val="18"/>
          <w:szCs w:val="18"/>
        </w:rPr>
        <w:t>pitana st. mechanika, starszego oficera i oficera elektroautomatyka</w:t>
      </w:r>
    </w:p>
  </w:footnote>
  <w:footnote w:id="3">
    <w:p w:rsidR="003A46E1" w:rsidRDefault="003A46E1" w:rsidP="006F6C4F">
      <w:pPr>
        <w:pStyle w:val="Tekstprzypisudolnego"/>
        <w:spacing w:after="0"/>
      </w:pPr>
      <w:r w:rsidRPr="00FC633A">
        <w:rPr>
          <w:rStyle w:val="Odwoanieprzypisudolnego"/>
          <w:rFonts w:ascii="Arial" w:hAnsi="Arial" w:cs="Arial"/>
          <w:sz w:val="18"/>
          <w:szCs w:val="18"/>
        </w:rPr>
        <w:footnoteRef/>
      </w:r>
      <w:r w:rsidRPr="00FC633A">
        <w:rPr>
          <w:rFonts w:ascii="Arial" w:hAnsi="Arial" w:cs="Arial"/>
          <w:sz w:val="18"/>
          <w:szCs w:val="18"/>
        </w:rPr>
        <w:t xml:space="preserve"> </w:t>
      </w:r>
      <w:r>
        <w:rPr>
          <w:rFonts w:ascii="Arial" w:hAnsi="Arial" w:cs="Arial"/>
          <w:sz w:val="18"/>
          <w:szCs w:val="18"/>
        </w:rPr>
        <w:t>P</w:t>
      </w:r>
      <w:r w:rsidRPr="00FC633A">
        <w:rPr>
          <w:rFonts w:ascii="Arial" w:hAnsi="Arial" w:cs="Arial"/>
          <w:sz w:val="18"/>
          <w:szCs w:val="18"/>
        </w:rPr>
        <w:t xml:space="preserve">rzez dodatkowy personel rozumie się dodatkową załogę morską, specjalistyczne grupy ratownicze </w:t>
      </w:r>
      <w:r>
        <w:rPr>
          <w:rFonts w:ascii="Arial" w:hAnsi="Arial" w:cs="Arial"/>
          <w:sz w:val="18"/>
          <w:szCs w:val="18"/>
        </w:rPr>
        <w:t xml:space="preserve">lub </w:t>
      </w:r>
      <w:r w:rsidRPr="00FC633A">
        <w:rPr>
          <w:rFonts w:ascii="Arial" w:hAnsi="Arial" w:cs="Arial"/>
          <w:sz w:val="18"/>
          <w:szCs w:val="18"/>
        </w:rPr>
        <w:t>grupę ekspertów.</w:t>
      </w:r>
    </w:p>
  </w:footnote>
  <w:footnote w:id="4">
    <w:p w:rsidR="003A46E1" w:rsidRDefault="003A46E1">
      <w:pPr>
        <w:pStyle w:val="Tekstprzypisudolnego"/>
      </w:pPr>
      <w:r>
        <w:rPr>
          <w:rStyle w:val="Odwoanieprzypisudolnego"/>
        </w:rPr>
        <w:footnoteRef/>
      </w:r>
      <w:r>
        <w:t xml:space="preserve"> Nie obejmuje wyposażenia medycznego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6E1" w:rsidRPr="00CC16B3" w:rsidRDefault="003A46E1" w:rsidP="00217F4A">
    <w:pPr>
      <w:pStyle w:val="Nagwek"/>
      <w:jc w:val="right"/>
      <w:rPr>
        <w:i/>
        <w:sz w:val="18"/>
        <w:szCs w:val="18"/>
        <w:lang w:val="pl-PL"/>
      </w:rPr>
    </w:pPr>
    <w:r w:rsidRPr="00CC16B3">
      <w:rPr>
        <w:i/>
        <w:sz w:val="18"/>
        <w:szCs w:val="18"/>
        <w:lang w:val="pl-PL"/>
      </w:rPr>
      <w:t>Wielozadaniowy statek Ratowniczy – Opis Techniczny w</w:t>
    </w:r>
    <w:r>
      <w:rPr>
        <w:i/>
        <w:sz w:val="18"/>
        <w:szCs w:val="18"/>
        <w:lang w:val="pl-PL"/>
      </w:rPr>
      <w:t>ersja</w:t>
    </w:r>
    <w:r w:rsidRPr="00CC16B3">
      <w:rPr>
        <w:i/>
        <w:sz w:val="18"/>
        <w:szCs w:val="18"/>
        <w:lang w:val="pl-PL"/>
      </w:rPr>
      <w:t xml:space="preserve"> </w:t>
    </w:r>
    <w:r>
      <w:rPr>
        <w:i/>
        <w:sz w:val="18"/>
        <w:szCs w:val="18"/>
        <w:lang w:val="pl-PL"/>
      </w:rPr>
      <w:t>18.10</w:t>
    </w:r>
    <w:r w:rsidRPr="00CC16B3">
      <w:rPr>
        <w:i/>
        <w:sz w:val="18"/>
        <w:szCs w:val="18"/>
        <w:lang w:val="pl-PL"/>
      </w:rPr>
      <w:t>.2019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6E1" w:rsidRDefault="003A46E1" w:rsidP="00CC16B3">
    <w:pPr>
      <w:pStyle w:val="Nagwek"/>
      <w:jc w:val="center"/>
    </w:pPr>
    <w:r>
      <w:rPr>
        <w:noProof/>
        <w:lang w:val="pl-PL" w:eastAsia="pl-PL"/>
      </w:rPr>
      <w:drawing>
        <wp:inline distT="0" distB="0" distL="0" distR="0" wp14:anchorId="78A8E953" wp14:editId="030C14AF">
          <wp:extent cx="5972810" cy="480695"/>
          <wp:effectExtent l="0" t="0" r="8890" b="0"/>
          <wp:docPr id="7" name="Obraz 7"/>
          <wp:cNvGraphicFramePr/>
          <a:graphic xmlns:a="http://schemas.openxmlformats.org/drawingml/2006/main">
            <a:graphicData uri="http://schemas.openxmlformats.org/drawingml/2006/picture">
              <pic:pic xmlns:pic="http://schemas.openxmlformats.org/drawingml/2006/picture">
                <pic:nvPicPr>
                  <pic:cNvPr id="7" name="Obraz 7"/>
                  <pic:cNvPicPr/>
                </pic:nvPicPr>
                <pic:blipFill>
                  <a:blip r:embed="rId1">
                    <a:extLst>
                      <a:ext uri="{28A0092B-C50C-407E-A947-70E740481C1C}">
                        <a14:useLocalDpi xmlns:a14="http://schemas.microsoft.com/office/drawing/2010/main" val="0"/>
                      </a:ext>
                    </a:extLst>
                  </a:blip>
                  <a:stretch>
                    <a:fillRect/>
                  </a:stretch>
                </pic:blipFill>
                <pic:spPr>
                  <a:xfrm>
                    <a:off x="0" y="0"/>
                    <a:ext cx="5972810" cy="4806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4034"/>
    <w:multiLevelType w:val="hybridMultilevel"/>
    <w:tmpl w:val="9FD4186E"/>
    <w:styleLink w:val="Zaimportowanystyl15"/>
    <w:lvl w:ilvl="0" w:tplc="BBF8A69A">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FCAAB1E6">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7674CDAC">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C428D0B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67407062">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E6A0375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363C254E">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7A4AFD2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09DA750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 w15:restartNumberingAfterBreak="0">
    <w:nsid w:val="008C1F70"/>
    <w:multiLevelType w:val="hybridMultilevel"/>
    <w:tmpl w:val="E456668C"/>
    <w:lvl w:ilvl="0" w:tplc="6EDA1FC0">
      <w:start w:val="1"/>
      <w:numFmt w:val="lowerLetter"/>
      <w:lvlText w:val="%1."/>
      <w:lvlJc w:val="left"/>
      <w:pPr>
        <w:ind w:left="720" w:hanging="360"/>
      </w:pPr>
      <w:rPr>
        <w:rFonts w:ascii="Calibri" w:eastAsia="Arial Unicode MS"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B2661A"/>
    <w:multiLevelType w:val="hybridMultilevel"/>
    <w:tmpl w:val="6BF40AEE"/>
    <w:styleLink w:val="Zaimportowanystyl107"/>
    <w:lvl w:ilvl="0" w:tplc="9F121F1C">
      <w:start w:val="1"/>
      <w:numFmt w:val="lowerRoman"/>
      <w:lvlText w:val="%1)"/>
      <w:lvlJc w:val="left"/>
      <w:pPr>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vertAlign w:val="baseline"/>
      </w:rPr>
    </w:lvl>
    <w:lvl w:ilvl="1" w:tplc="D9F086C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B0AADE8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54FCB91E">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561E4B8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DEF05496">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5FFE22B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859C1190">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1D30404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 w15:restartNumberingAfterBreak="0">
    <w:nsid w:val="00F30DD3"/>
    <w:multiLevelType w:val="hybridMultilevel"/>
    <w:tmpl w:val="FF445F70"/>
    <w:styleLink w:val="Zaimportowanystyl117"/>
    <w:lvl w:ilvl="0" w:tplc="C9A8DEF8">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539281D6">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77E621D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9036CD0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682014A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918076D4">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18942C48">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17C64AA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B658DE9C">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 w15:restartNumberingAfterBreak="0">
    <w:nsid w:val="010B43F3"/>
    <w:multiLevelType w:val="hybridMultilevel"/>
    <w:tmpl w:val="E708B2E6"/>
    <w:styleLink w:val="Zaimportowanystyl149"/>
    <w:lvl w:ilvl="0" w:tplc="D5721D42">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BC1634A6">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2BE0787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D97A99A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59BC0B5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CDC6D2EA">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FAB81E6E">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C9F2FAE8">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59FA391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5" w15:restartNumberingAfterBreak="0">
    <w:nsid w:val="01170DDF"/>
    <w:multiLevelType w:val="hybridMultilevel"/>
    <w:tmpl w:val="D554A93E"/>
    <w:lvl w:ilvl="0" w:tplc="238E43A2">
      <w:start w:val="1"/>
      <w:numFmt w:val="lowerLetter"/>
      <w:lvlText w:val="%1."/>
      <w:lvlJc w:val="left"/>
      <w:pPr>
        <w:ind w:left="720" w:hanging="360"/>
      </w:pPr>
      <w:rPr>
        <w:rFonts w:ascii="Calibri" w:eastAsia="Arial Unicode MS"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281A86"/>
    <w:multiLevelType w:val="hybridMultilevel"/>
    <w:tmpl w:val="D0DC0DCE"/>
    <w:lvl w:ilvl="0" w:tplc="DC646546">
      <w:start w:val="1"/>
      <w:numFmt w:val="lowerLetter"/>
      <w:lvlText w:val="%1."/>
      <w:lvlJc w:val="left"/>
      <w:pPr>
        <w:ind w:left="426" w:hanging="360"/>
      </w:pPr>
      <w:rPr>
        <w:rFonts w:asciiTheme="minorHAnsi" w:eastAsiaTheme="minorEastAsia" w:hAnsiTheme="minorHAnsi" w:cstheme="minorBidi"/>
      </w:rPr>
    </w:lvl>
    <w:lvl w:ilvl="1" w:tplc="04150003">
      <w:start w:val="1"/>
      <w:numFmt w:val="bullet"/>
      <w:lvlText w:val="o"/>
      <w:lvlJc w:val="left"/>
      <w:pPr>
        <w:ind w:left="1146" w:hanging="360"/>
      </w:pPr>
      <w:rPr>
        <w:rFonts w:ascii="Courier New" w:hAnsi="Courier New" w:cs="Courier New" w:hint="default"/>
      </w:rPr>
    </w:lvl>
    <w:lvl w:ilvl="2" w:tplc="04150005">
      <w:start w:val="1"/>
      <w:numFmt w:val="bullet"/>
      <w:lvlText w:val=""/>
      <w:lvlJc w:val="left"/>
      <w:pPr>
        <w:ind w:left="1866" w:hanging="360"/>
      </w:pPr>
      <w:rPr>
        <w:rFonts w:ascii="Wingdings" w:hAnsi="Wingdings" w:cs="Wingdings" w:hint="default"/>
      </w:rPr>
    </w:lvl>
    <w:lvl w:ilvl="3" w:tplc="04150001">
      <w:start w:val="1"/>
      <w:numFmt w:val="bullet"/>
      <w:lvlText w:val=""/>
      <w:lvlJc w:val="left"/>
      <w:pPr>
        <w:ind w:left="2586" w:hanging="360"/>
      </w:pPr>
      <w:rPr>
        <w:rFonts w:ascii="Symbol" w:hAnsi="Symbol" w:cs="Symbol" w:hint="default"/>
      </w:rPr>
    </w:lvl>
    <w:lvl w:ilvl="4" w:tplc="04150003">
      <w:start w:val="1"/>
      <w:numFmt w:val="bullet"/>
      <w:lvlText w:val="o"/>
      <w:lvlJc w:val="left"/>
      <w:pPr>
        <w:ind w:left="3306" w:hanging="360"/>
      </w:pPr>
      <w:rPr>
        <w:rFonts w:ascii="Courier New" w:hAnsi="Courier New" w:cs="Courier New" w:hint="default"/>
      </w:rPr>
    </w:lvl>
    <w:lvl w:ilvl="5" w:tplc="04150005">
      <w:start w:val="1"/>
      <w:numFmt w:val="bullet"/>
      <w:lvlText w:val=""/>
      <w:lvlJc w:val="left"/>
      <w:pPr>
        <w:ind w:left="4026" w:hanging="360"/>
      </w:pPr>
      <w:rPr>
        <w:rFonts w:ascii="Wingdings" w:hAnsi="Wingdings" w:cs="Wingdings" w:hint="default"/>
      </w:rPr>
    </w:lvl>
    <w:lvl w:ilvl="6" w:tplc="04150001">
      <w:start w:val="1"/>
      <w:numFmt w:val="bullet"/>
      <w:lvlText w:val=""/>
      <w:lvlJc w:val="left"/>
      <w:pPr>
        <w:ind w:left="4746" w:hanging="360"/>
      </w:pPr>
      <w:rPr>
        <w:rFonts w:ascii="Symbol" w:hAnsi="Symbol" w:cs="Symbol" w:hint="default"/>
      </w:rPr>
    </w:lvl>
    <w:lvl w:ilvl="7" w:tplc="04150003">
      <w:start w:val="1"/>
      <w:numFmt w:val="bullet"/>
      <w:lvlText w:val="o"/>
      <w:lvlJc w:val="left"/>
      <w:pPr>
        <w:ind w:left="5466" w:hanging="360"/>
      </w:pPr>
      <w:rPr>
        <w:rFonts w:ascii="Courier New" w:hAnsi="Courier New" w:cs="Courier New" w:hint="default"/>
      </w:rPr>
    </w:lvl>
    <w:lvl w:ilvl="8" w:tplc="04150005">
      <w:start w:val="1"/>
      <w:numFmt w:val="bullet"/>
      <w:lvlText w:val=""/>
      <w:lvlJc w:val="left"/>
      <w:pPr>
        <w:ind w:left="6186" w:hanging="360"/>
      </w:pPr>
      <w:rPr>
        <w:rFonts w:ascii="Wingdings" w:hAnsi="Wingdings" w:cs="Wingdings" w:hint="default"/>
      </w:rPr>
    </w:lvl>
  </w:abstractNum>
  <w:abstractNum w:abstractNumId="7" w15:restartNumberingAfterBreak="0">
    <w:nsid w:val="014B5752"/>
    <w:multiLevelType w:val="hybridMultilevel"/>
    <w:tmpl w:val="A11C226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018D3462"/>
    <w:multiLevelType w:val="hybridMultilevel"/>
    <w:tmpl w:val="760AD10C"/>
    <w:lvl w:ilvl="0" w:tplc="654462B8">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B0779D"/>
    <w:multiLevelType w:val="hybridMultilevel"/>
    <w:tmpl w:val="6414C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1E67182"/>
    <w:multiLevelType w:val="hybridMultilevel"/>
    <w:tmpl w:val="372E613E"/>
    <w:lvl w:ilvl="0" w:tplc="F02C66E0">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27747E2"/>
    <w:multiLevelType w:val="hybridMultilevel"/>
    <w:tmpl w:val="12A80B86"/>
    <w:lvl w:ilvl="0" w:tplc="97B47310">
      <w:start w:val="1"/>
      <w:numFmt w:val="lowerLetter"/>
      <w:lvlText w:val="%1."/>
      <w:lvlJc w:val="left"/>
      <w:pPr>
        <w:ind w:left="720" w:hanging="360"/>
      </w:pPr>
      <w:rPr>
        <w:rFonts w:asciiTheme="minorHAnsi" w:eastAsiaTheme="minorEastAsia" w:hAnsiTheme="minorHAnsi" w:cstheme="minorBidi"/>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2E2340A"/>
    <w:multiLevelType w:val="hybridMultilevel"/>
    <w:tmpl w:val="75F6D014"/>
    <w:lvl w:ilvl="0" w:tplc="2B9686C2">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2ED68D6"/>
    <w:multiLevelType w:val="hybridMultilevel"/>
    <w:tmpl w:val="3A9E476A"/>
    <w:lvl w:ilvl="0" w:tplc="19D4284A">
      <w:start w:val="1"/>
      <w:numFmt w:val="bullet"/>
      <w:lvlText w:val=""/>
      <w:lvlJc w:val="left"/>
      <w:pPr>
        <w:tabs>
          <w:tab w:val="num" w:pos="720"/>
        </w:tabs>
        <w:ind w:left="720" w:hanging="360"/>
      </w:pPr>
      <w:rPr>
        <w:rFonts w:ascii="Symbol" w:hAnsi="Symbol" w:cs="Symbol" w:hint="default"/>
        <w:b w:val="0"/>
        <w:bCs w:val="0"/>
        <w:i w:val="0"/>
        <w:iCs w:val="0"/>
        <w:caps w:val="0"/>
        <w:smallCaps w:val="0"/>
        <w:strike w:val="0"/>
        <w:dstrike w:val="0"/>
        <w:color w:val="000000"/>
        <w:spacing w:val="0"/>
        <w:w w:val="100"/>
        <w:kern w:val="0"/>
        <w:position w:val="0"/>
        <w:u w:val="none"/>
        <w:effect w:val="none"/>
        <w:vertAlign w:val="baseline"/>
      </w:rPr>
    </w:lvl>
    <w:lvl w:ilvl="1" w:tplc="8B12B3B8">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12B8659C">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9D00858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4712EED4">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F740018E">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02D037F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1C100DF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FB849414">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14" w15:restartNumberingAfterBreak="0">
    <w:nsid w:val="03364B3F"/>
    <w:multiLevelType w:val="multilevel"/>
    <w:tmpl w:val="6C36F1D0"/>
    <w:styleLink w:val="Zaimportowanystyl26"/>
    <w:lvl w:ilvl="0">
      <w:start w:val="1"/>
      <w:numFmt w:val="decimal"/>
      <w:lvlText w:val="%1."/>
      <w:lvlJc w:val="left"/>
      <w:pPr>
        <w:ind w:left="425" w:hanging="425"/>
      </w:pPr>
      <w:rPr>
        <w:rFonts w:hAnsi="Arial Unicode MS"/>
        <w:caps w:val="0"/>
        <w:smallCaps w:val="0"/>
        <w:strike w:val="0"/>
        <w:dstrike w:val="0"/>
        <w:color w:val="000000"/>
        <w:spacing w:val="0"/>
        <w:w w:val="100"/>
        <w:kern w:val="0"/>
        <w:position w:val="0"/>
        <w:vertAlign w:val="baseline"/>
      </w:rPr>
    </w:lvl>
    <w:lvl w:ilvl="1">
      <w:start w:val="1"/>
      <w:numFmt w:val="decimal"/>
      <w:lvlText w:val="%2."/>
      <w:lvlJc w:val="left"/>
      <w:pPr>
        <w:ind w:left="1077" w:hanging="720"/>
      </w:pPr>
      <w:rPr>
        <w:rFonts w:hAnsi="Arial Unicode MS"/>
        <w:caps w:val="0"/>
        <w:smallCaps w:val="0"/>
        <w:strike w:val="0"/>
        <w:dstrike w:val="0"/>
        <w:color w:val="000000"/>
        <w:spacing w:val="0"/>
        <w:w w:val="100"/>
        <w:kern w:val="0"/>
        <w:position w:val="0"/>
        <w:vertAlign w:val="baseline"/>
      </w:rPr>
    </w:lvl>
    <w:lvl w:ilvl="2">
      <w:start w:val="1"/>
      <w:numFmt w:val="decimal"/>
      <w:lvlText w:val="%2.%3."/>
      <w:lvlJc w:val="left"/>
      <w:pPr>
        <w:ind w:left="1434" w:hanging="720"/>
      </w:pPr>
      <w:rPr>
        <w:rFonts w:hAnsi="Arial Unicode MS"/>
        <w:caps w:val="0"/>
        <w:smallCaps w:val="0"/>
        <w:strike w:val="0"/>
        <w:dstrike w:val="0"/>
        <w:color w:val="000000"/>
        <w:spacing w:val="0"/>
        <w:w w:val="100"/>
        <w:kern w:val="0"/>
        <w:position w:val="0"/>
        <w:vertAlign w:val="baseline"/>
      </w:rPr>
    </w:lvl>
    <w:lvl w:ilvl="3">
      <w:start w:val="1"/>
      <w:numFmt w:val="decimal"/>
      <w:lvlText w:val="%2.%3.%4."/>
      <w:lvlJc w:val="left"/>
      <w:pPr>
        <w:ind w:left="2151" w:hanging="1080"/>
      </w:pPr>
      <w:rPr>
        <w:rFonts w:hAnsi="Arial Unicode MS"/>
        <w:caps w:val="0"/>
        <w:smallCaps w:val="0"/>
        <w:strike w:val="0"/>
        <w:dstrike w:val="0"/>
        <w:color w:val="000000"/>
        <w:spacing w:val="0"/>
        <w:w w:val="100"/>
        <w:kern w:val="0"/>
        <w:position w:val="0"/>
        <w:vertAlign w:val="baseline"/>
      </w:rPr>
    </w:lvl>
    <w:lvl w:ilvl="4">
      <w:start w:val="1"/>
      <w:numFmt w:val="decimal"/>
      <w:lvlText w:val="%2.%3.%4.%5."/>
      <w:lvlJc w:val="left"/>
      <w:pPr>
        <w:ind w:left="2508" w:hanging="1080"/>
      </w:pPr>
      <w:rPr>
        <w:rFonts w:hAnsi="Arial Unicode MS"/>
        <w:caps w:val="0"/>
        <w:smallCaps w:val="0"/>
        <w:strike w:val="0"/>
        <w:dstrike w:val="0"/>
        <w:color w:val="000000"/>
        <w:spacing w:val="0"/>
        <w:w w:val="100"/>
        <w:kern w:val="0"/>
        <w:position w:val="0"/>
        <w:vertAlign w:val="baseline"/>
      </w:rPr>
    </w:lvl>
    <w:lvl w:ilvl="5">
      <w:start w:val="1"/>
      <w:numFmt w:val="decimal"/>
      <w:lvlText w:val="%2.%3.%4.%5.%6."/>
      <w:lvlJc w:val="left"/>
      <w:pPr>
        <w:ind w:left="3225" w:hanging="1440"/>
      </w:pPr>
      <w:rPr>
        <w:rFonts w:hAnsi="Arial Unicode MS"/>
        <w:caps w:val="0"/>
        <w:smallCaps w:val="0"/>
        <w:strike w:val="0"/>
        <w:dstrike w:val="0"/>
        <w:color w:val="000000"/>
        <w:spacing w:val="0"/>
        <w:w w:val="100"/>
        <w:kern w:val="0"/>
        <w:position w:val="0"/>
        <w:vertAlign w:val="baseline"/>
      </w:rPr>
    </w:lvl>
    <w:lvl w:ilvl="6">
      <w:start w:val="1"/>
      <w:numFmt w:val="decimal"/>
      <w:lvlText w:val="%2.%3.%4.%5.%6.%7."/>
      <w:lvlJc w:val="left"/>
      <w:pPr>
        <w:ind w:left="3582" w:hanging="1440"/>
      </w:pPr>
      <w:rPr>
        <w:rFonts w:hAnsi="Arial Unicode MS"/>
        <w:caps w:val="0"/>
        <w:smallCaps w:val="0"/>
        <w:strike w:val="0"/>
        <w:dstrike w:val="0"/>
        <w:color w:val="000000"/>
        <w:spacing w:val="0"/>
        <w:w w:val="100"/>
        <w:kern w:val="0"/>
        <w:position w:val="0"/>
        <w:vertAlign w:val="baseline"/>
      </w:rPr>
    </w:lvl>
    <w:lvl w:ilvl="7">
      <w:start w:val="1"/>
      <w:numFmt w:val="decimal"/>
      <w:lvlText w:val="%2.%3.%4.%5.%6.%7.%8."/>
      <w:lvlJc w:val="left"/>
      <w:pPr>
        <w:ind w:left="4299" w:hanging="1800"/>
      </w:pPr>
      <w:rPr>
        <w:rFonts w:hAnsi="Arial Unicode MS"/>
        <w:caps w:val="0"/>
        <w:smallCaps w:val="0"/>
        <w:strike w:val="0"/>
        <w:dstrike w:val="0"/>
        <w:color w:val="000000"/>
        <w:spacing w:val="0"/>
        <w:w w:val="100"/>
        <w:kern w:val="0"/>
        <w:position w:val="0"/>
        <w:vertAlign w:val="baseline"/>
      </w:rPr>
    </w:lvl>
    <w:lvl w:ilvl="8">
      <w:start w:val="1"/>
      <w:numFmt w:val="decimal"/>
      <w:lvlText w:val="%2.%3.%4.%5.%6.%7.%8.%9."/>
      <w:lvlJc w:val="left"/>
      <w:pPr>
        <w:ind w:left="4656" w:hanging="1800"/>
      </w:pPr>
      <w:rPr>
        <w:rFonts w:hAnsi="Arial Unicode MS"/>
        <w:caps w:val="0"/>
        <w:smallCaps w:val="0"/>
        <w:strike w:val="0"/>
        <w:dstrike w:val="0"/>
        <w:color w:val="000000"/>
        <w:spacing w:val="0"/>
        <w:w w:val="100"/>
        <w:kern w:val="0"/>
        <w:position w:val="0"/>
        <w:vertAlign w:val="baseline"/>
      </w:rPr>
    </w:lvl>
  </w:abstractNum>
  <w:abstractNum w:abstractNumId="15" w15:restartNumberingAfterBreak="0">
    <w:nsid w:val="034B77A0"/>
    <w:multiLevelType w:val="hybridMultilevel"/>
    <w:tmpl w:val="EB18961C"/>
    <w:styleLink w:val="Zaimportowanystyl70"/>
    <w:lvl w:ilvl="0" w:tplc="16F8945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1" w:tplc="7152D9C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417462E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B9B0312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CCEE4E28">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C19C2D1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02C0DA3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AD5E7568">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9F506CC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16" w15:restartNumberingAfterBreak="0">
    <w:nsid w:val="03701C11"/>
    <w:multiLevelType w:val="hybridMultilevel"/>
    <w:tmpl w:val="C350621E"/>
    <w:styleLink w:val="Zaimportowanystyl130"/>
    <w:lvl w:ilvl="0" w:tplc="B34E4B80">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D8C224F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0F1E4C3C">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2DE2904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B7D297C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BCEE711A">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69520E48">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3DC07ECE">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2282463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03B32854"/>
    <w:multiLevelType w:val="hybridMultilevel"/>
    <w:tmpl w:val="021EA8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3C42FE6"/>
    <w:multiLevelType w:val="hybridMultilevel"/>
    <w:tmpl w:val="9244C020"/>
    <w:lvl w:ilvl="0" w:tplc="293C3F8E">
      <w:start w:val="1"/>
      <w:numFmt w:val="lowerLetter"/>
      <w:lvlText w:val="%1."/>
      <w:lvlJc w:val="left"/>
      <w:pPr>
        <w:ind w:left="720" w:hanging="360"/>
      </w:pPr>
      <w:rPr>
        <w:rFonts w:ascii="Calibri" w:eastAsia="Arial Unicode MS"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4013A50"/>
    <w:multiLevelType w:val="hybridMultilevel"/>
    <w:tmpl w:val="68DA07E8"/>
    <w:lvl w:ilvl="0" w:tplc="9D2AF5B8">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4AC5B4B"/>
    <w:multiLevelType w:val="hybridMultilevel"/>
    <w:tmpl w:val="44805350"/>
    <w:lvl w:ilvl="0" w:tplc="A6AA73C6">
      <w:start w:val="1"/>
      <w:numFmt w:val="lowerLetter"/>
      <w:lvlText w:val="%1)"/>
      <w:lvlJc w:val="left"/>
      <w:pPr>
        <w:ind w:left="720" w:hanging="360"/>
      </w:pPr>
      <w:rPr>
        <w:rFonts w:asciiTheme="minorHAnsi" w:eastAsiaTheme="minorEastAsia" w:hAnsiTheme="minorHAnsi" w:cstheme="minorBidi"/>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4FD7C3C"/>
    <w:multiLevelType w:val="hybridMultilevel"/>
    <w:tmpl w:val="BC940364"/>
    <w:lvl w:ilvl="0" w:tplc="576C3E40">
      <w:start w:val="1"/>
      <w:numFmt w:val="lowerRoman"/>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50D7634"/>
    <w:multiLevelType w:val="hybridMultilevel"/>
    <w:tmpl w:val="29143490"/>
    <w:lvl w:ilvl="0" w:tplc="096CE9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5344AE1"/>
    <w:multiLevelType w:val="hybridMultilevel"/>
    <w:tmpl w:val="C59C7946"/>
    <w:lvl w:ilvl="0" w:tplc="08090019">
      <w:start w:val="1"/>
      <w:numFmt w:val="lowerLetter"/>
      <w:lvlText w:val="%1."/>
      <w:lvlJc w:val="left"/>
      <w:pPr>
        <w:ind w:left="893" w:hanging="360"/>
      </w:pPr>
    </w:lvl>
    <w:lvl w:ilvl="1" w:tplc="08090019" w:tentative="1">
      <w:start w:val="1"/>
      <w:numFmt w:val="lowerLetter"/>
      <w:lvlText w:val="%2."/>
      <w:lvlJc w:val="left"/>
      <w:pPr>
        <w:ind w:left="1613" w:hanging="360"/>
      </w:pPr>
    </w:lvl>
    <w:lvl w:ilvl="2" w:tplc="0809001B" w:tentative="1">
      <w:start w:val="1"/>
      <w:numFmt w:val="lowerRoman"/>
      <w:lvlText w:val="%3."/>
      <w:lvlJc w:val="right"/>
      <w:pPr>
        <w:ind w:left="2333" w:hanging="180"/>
      </w:pPr>
    </w:lvl>
    <w:lvl w:ilvl="3" w:tplc="0809000F" w:tentative="1">
      <w:start w:val="1"/>
      <w:numFmt w:val="decimal"/>
      <w:lvlText w:val="%4."/>
      <w:lvlJc w:val="left"/>
      <w:pPr>
        <w:ind w:left="3053" w:hanging="360"/>
      </w:pPr>
    </w:lvl>
    <w:lvl w:ilvl="4" w:tplc="08090019" w:tentative="1">
      <w:start w:val="1"/>
      <w:numFmt w:val="lowerLetter"/>
      <w:lvlText w:val="%5."/>
      <w:lvlJc w:val="left"/>
      <w:pPr>
        <w:ind w:left="3773" w:hanging="360"/>
      </w:pPr>
    </w:lvl>
    <w:lvl w:ilvl="5" w:tplc="0809001B" w:tentative="1">
      <w:start w:val="1"/>
      <w:numFmt w:val="lowerRoman"/>
      <w:lvlText w:val="%6."/>
      <w:lvlJc w:val="right"/>
      <w:pPr>
        <w:ind w:left="4493" w:hanging="180"/>
      </w:pPr>
    </w:lvl>
    <w:lvl w:ilvl="6" w:tplc="0809000F" w:tentative="1">
      <w:start w:val="1"/>
      <w:numFmt w:val="decimal"/>
      <w:lvlText w:val="%7."/>
      <w:lvlJc w:val="left"/>
      <w:pPr>
        <w:ind w:left="5213" w:hanging="360"/>
      </w:pPr>
    </w:lvl>
    <w:lvl w:ilvl="7" w:tplc="08090019" w:tentative="1">
      <w:start w:val="1"/>
      <w:numFmt w:val="lowerLetter"/>
      <w:lvlText w:val="%8."/>
      <w:lvlJc w:val="left"/>
      <w:pPr>
        <w:ind w:left="5933" w:hanging="360"/>
      </w:pPr>
    </w:lvl>
    <w:lvl w:ilvl="8" w:tplc="0809001B" w:tentative="1">
      <w:start w:val="1"/>
      <w:numFmt w:val="lowerRoman"/>
      <w:lvlText w:val="%9."/>
      <w:lvlJc w:val="right"/>
      <w:pPr>
        <w:ind w:left="6653" w:hanging="180"/>
      </w:pPr>
    </w:lvl>
  </w:abstractNum>
  <w:abstractNum w:abstractNumId="24" w15:restartNumberingAfterBreak="0">
    <w:nsid w:val="053D1605"/>
    <w:multiLevelType w:val="hybridMultilevel"/>
    <w:tmpl w:val="CC6241A2"/>
    <w:lvl w:ilvl="0" w:tplc="EB3AC1B6">
      <w:start w:val="1"/>
      <w:numFmt w:val="bullet"/>
      <w:lvlText w:val=""/>
      <w:lvlJc w:val="left"/>
      <w:pPr>
        <w:tabs>
          <w:tab w:val="num" w:pos="720"/>
        </w:tabs>
        <w:ind w:left="720" w:hanging="360"/>
      </w:pPr>
      <w:rPr>
        <w:rFonts w:ascii="Symbol" w:hAnsi="Symbol" w:cs="Symbol" w:hint="default"/>
        <w:b w:val="0"/>
        <w:bCs w:val="0"/>
        <w:i w:val="0"/>
        <w:iCs w:val="0"/>
        <w:caps w:val="0"/>
        <w:smallCaps w:val="0"/>
        <w:strike w:val="0"/>
        <w:dstrike w:val="0"/>
        <w:color w:val="000000"/>
        <w:spacing w:val="0"/>
        <w:w w:val="100"/>
        <w:kern w:val="0"/>
        <w:position w:val="0"/>
        <w:u w:val="none"/>
        <w:effect w:val="none"/>
        <w:vertAlign w:val="baseline"/>
      </w:rPr>
    </w:lvl>
    <w:lvl w:ilvl="1" w:tplc="66BCC610">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0FFA3B0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E07E054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BE263324">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3C420A2E">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D4149A6A">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5A7010EE">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DEF850A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054B3A95"/>
    <w:multiLevelType w:val="hybridMultilevel"/>
    <w:tmpl w:val="F5B25278"/>
    <w:lvl w:ilvl="0" w:tplc="561857B0">
      <w:start w:val="1"/>
      <w:numFmt w:val="lowerRoman"/>
      <w:lvlText w:val="%1)"/>
      <w:lvlJc w:val="left"/>
      <w:pPr>
        <w:ind w:left="720" w:hanging="360"/>
      </w:pPr>
      <w:rPr>
        <w:rFonts w:asciiTheme="minorHAnsi" w:eastAsiaTheme="minorEastAsia"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56F1FC0"/>
    <w:multiLevelType w:val="hybridMultilevel"/>
    <w:tmpl w:val="79F4E2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060A5272"/>
    <w:multiLevelType w:val="hybridMultilevel"/>
    <w:tmpl w:val="6A965EFE"/>
    <w:styleLink w:val="Zaimportowanystyl123"/>
    <w:lvl w:ilvl="0" w:tplc="C2A4B420">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D096A6E0">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93E66DE4">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373EB83A">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3CDAEFA4">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2584A928">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E632C1D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C6CAE604">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EAFC43D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8" w15:restartNumberingAfterBreak="0">
    <w:nsid w:val="06297D69"/>
    <w:multiLevelType w:val="hybridMultilevel"/>
    <w:tmpl w:val="0798A384"/>
    <w:lvl w:ilvl="0" w:tplc="8AC2DD46">
      <w:start w:val="1"/>
      <w:numFmt w:val="lowerLetter"/>
      <w:lvlText w:val="%1)"/>
      <w:lvlJc w:val="left"/>
      <w:pPr>
        <w:ind w:left="720" w:hanging="360"/>
      </w:pPr>
      <w:rPr>
        <w:rFonts w:asciiTheme="minorHAnsi" w:eastAsia="Arial Unicode MS"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63D1364"/>
    <w:multiLevelType w:val="hybridMultilevel"/>
    <w:tmpl w:val="627E11E0"/>
    <w:lvl w:ilvl="0" w:tplc="AF7A58DC">
      <w:start w:val="1"/>
      <w:numFmt w:val="lowerLetter"/>
      <w:lvlText w:val="%1."/>
      <w:lvlJc w:val="left"/>
      <w:pPr>
        <w:ind w:left="533" w:hanging="360"/>
      </w:pPr>
      <w:rPr>
        <w:rFonts w:hint="default"/>
      </w:rPr>
    </w:lvl>
    <w:lvl w:ilvl="1" w:tplc="04150019" w:tentative="1">
      <w:start w:val="1"/>
      <w:numFmt w:val="lowerLetter"/>
      <w:lvlText w:val="%2."/>
      <w:lvlJc w:val="left"/>
      <w:pPr>
        <w:ind w:left="1253" w:hanging="360"/>
      </w:pPr>
    </w:lvl>
    <w:lvl w:ilvl="2" w:tplc="0415001B" w:tentative="1">
      <w:start w:val="1"/>
      <w:numFmt w:val="lowerRoman"/>
      <w:lvlText w:val="%3."/>
      <w:lvlJc w:val="right"/>
      <w:pPr>
        <w:ind w:left="1973" w:hanging="180"/>
      </w:pPr>
    </w:lvl>
    <w:lvl w:ilvl="3" w:tplc="0415000F" w:tentative="1">
      <w:start w:val="1"/>
      <w:numFmt w:val="decimal"/>
      <w:lvlText w:val="%4."/>
      <w:lvlJc w:val="left"/>
      <w:pPr>
        <w:ind w:left="2693" w:hanging="360"/>
      </w:pPr>
    </w:lvl>
    <w:lvl w:ilvl="4" w:tplc="04150019" w:tentative="1">
      <w:start w:val="1"/>
      <w:numFmt w:val="lowerLetter"/>
      <w:lvlText w:val="%5."/>
      <w:lvlJc w:val="left"/>
      <w:pPr>
        <w:ind w:left="3413" w:hanging="360"/>
      </w:pPr>
    </w:lvl>
    <w:lvl w:ilvl="5" w:tplc="0415001B" w:tentative="1">
      <w:start w:val="1"/>
      <w:numFmt w:val="lowerRoman"/>
      <w:lvlText w:val="%6."/>
      <w:lvlJc w:val="right"/>
      <w:pPr>
        <w:ind w:left="4133" w:hanging="180"/>
      </w:pPr>
    </w:lvl>
    <w:lvl w:ilvl="6" w:tplc="0415000F" w:tentative="1">
      <w:start w:val="1"/>
      <w:numFmt w:val="decimal"/>
      <w:lvlText w:val="%7."/>
      <w:lvlJc w:val="left"/>
      <w:pPr>
        <w:ind w:left="4853" w:hanging="360"/>
      </w:pPr>
    </w:lvl>
    <w:lvl w:ilvl="7" w:tplc="04150019" w:tentative="1">
      <w:start w:val="1"/>
      <w:numFmt w:val="lowerLetter"/>
      <w:lvlText w:val="%8."/>
      <w:lvlJc w:val="left"/>
      <w:pPr>
        <w:ind w:left="5573" w:hanging="360"/>
      </w:pPr>
    </w:lvl>
    <w:lvl w:ilvl="8" w:tplc="0415001B" w:tentative="1">
      <w:start w:val="1"/>
      <w:numFmt w:val="lowerRoman"/>
      <w:lvlText w:val="%9."/>
      <w:lvlJc w:val="right"/>
      <w:pPr>
        <w:ind w:left="6293" w:hanging="180"/>
      </w:pPr>
    </w:lvl>
  </w:abstractNum>
  <w:abstractNum w:abstractNumId="30" w15:restartNumberingAfterBreak="0">
    <w:nsid w:val="064B159A"/>
    <w:multiLevelType w:val="hybridMultilevel"/>
    <w:tmpl w:val="B412A994"/>
    <w:styleLink w:val="Zaimportowanystyl163"/>
    <w:lvl w:ilvl="0" w:tplc="093E1060">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9760D38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437EAF8E">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584843FA">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51AA57B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ECD2FAFE">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8F0C551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BDA26B2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C2FCD78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1" w15:restartNumberingAfterBreak="0">
    <w:nsid w:val="06A938F4"/>
    <w:multiLevelType w:val="hybridMultilevel"/>
    <w:tmpl w:val="4D46C784"/>
    <w:styleLink w:val="Zaimportowanystyl46"/>
    <w:lvl w:ilvl="0" w:tplc="95E6022A">
      <w:start w:val="1"/>
      <w:numFmt w:val="bullet"/>
      <w:lvlText w:val="-"/>
      <w:lvlJc w:val="left"/>
      <w:pPr>
        <w:ind w:left="1065" w:hanging="705"/>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404897B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7EFE4D5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4C9428F4">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8AE28C8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567E99A6">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E67E246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BE6CCCD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A59E3B0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06E22FB3"/>
    <w:multiLevelType w:val="hybridMultilevel"/>
    <w:tmpl w:val="55E4A1EE"/>
    <w:lvl w:ilvl="0" w:tplc="08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3" w15:restartNumberingAfterBreak="0">
    <w:nsid w:val="075D38A3"/>
    <w:multiLevelType w:val="hybridMultilevel"/>
    <w:tmpl w:val="DA02FC10"/>
    <w:lvl w:ilvl="0" w:tplc="6818D4F2">
      <w:start w:val="1"/>
      <w:numFmt w:val="decimal"/>
      <w:lvlText w:val="%1)"/>
      <w:lvlJc w:val="left"/>
      <w:pPr>
        <w:ind w:left="429" w:hanging="360"/>
      </w:pPr>
      <w:rPr>
        <w:rFonts w:hint="default"/>
      </w:rPr>
    </w:lvl>
    <w:lvl w:ilvl="1" w:tplc="08090019" w:tentative="1">
      <w:start w:val="1"/>
      <w:numFmt w:val="lowerLetter"/>
      <w:lvlText w:val="%2."/>
      <w:lvlJc w:val="left"/>
      <w:pPr>
        <w:ind w:left="1149" w:hanging="360"/>
      </w:pPr>
    </w:lvl>
    <w:lvl w:ilvl="2" w:tplc="0809001B" w:tentative="1">
      <w:start w:val="1"/>
      <w:numFmt w:val="lowerRoman"/>
      <w:lvlText w:val="%3."/>
      <w:lvlJc w:val="right"/>
      <w:pPr>
        <w:ind w:left="1869" w:hanging="180"/>
      </w:pPr>
    </w:lvl>
    <w:lvl w:ilvl="3" w:tplc="0809000F" w:tentative="1">
      <w:start w:val="1"/>
      <w:numFmt w:val="decimal"/>
      <w:lvlText w:val="%4."/>
      <w:lvlJc w:val="left"/>
      <w:pPr>
        <w:ind w:left="2589" w:hanging="360"/>
      </w:pPr>
    </w:lvl>
    <w:lvl w:ilvl="4" w:tplc="08090019" w:tentative="1">
      <w:start w:val="1"/>
      <w:numFmt w:val="lowerLetter"/>
      <w:lvlText w:val="%5."/>
      <w:lvlJc w:val="left"/>
      <w:pPr>
        <w:ind w:left="3309" w:hanging="360"/>
      </w:pPr>
    </w:lvl>
    <w:lvl w:ilvl="5" w:tplc="0809001B" w:tentative="1">
      <w:start w:val="1"/>
      <w:numFmt w:val="lowerRoman"/>
      <w:lvlText w:val="%6."/>
      <w:lvlJc w:val="right"/>
      <w:pPr>
        <w:ind w:left="4029" w:hanging="180"/>
      </w:pPr>
    </w:lvl>
    <w:lvl w:ilvl="6" w:tplc="0809000F" w:tentative="1">
      <w:start w:val="1"/>
      <w:numFmt w:val="decimal"/>
      <w:lvlText w:val="%7."/>
      <w:lvlJc w:val="left"/>
      <w:pPr>
        <w:ind w:left="4749" w:hanging="360"/>
      </w:pPr>
    </w:lvl>
    <w:lvl w:ilvl="7" w:tplc="08090019" w:tentative="1">
      <w:start w:val="1"/>
      <w:numFmt w:val="lowerLetter"/>
      <w:lvlText w:val="%8."/>
      <w:lvlJc w:val="left"/>
      <w:pPr>
        <w:ind w:left="5469" w:hanging="360"/>
      </w:pPr>
    </w:lvl>
    <w:lvl w:ilvl="8" w:tplc="0809001B" w:tentative="1">
      <w:start w:val="1"/>
      <w:numFmt w:val="lowerRoman"/>
      <w:lvlText w:val="%9."/>
      <w:lvlJc w:val="right"/>
      <w:pPr>
        <w:ind w:left="6189" w:hanging="180"/>
      </w:pPr>
    </w:lvl>
  </w:abstractNum>
  <w:abstractNum w:abstractNumId="34" w15:restartNumberingAfterBreak="0">
    <w:nsid w:val="07701209"/>
    <w:multiLevelType w:val="hybridMultilevel"/>
    <w:tmpl w:val="C4DCCC84"/>
    <w:lvl w:ilvl="0" w:tplc="69265334">
      <w:start w:val="1"/>
      <w:numFmt w:val="lowerLetter"/>
      <w:lvlText w:val="%1."/>
      <w:lvlJc w:val="left"/>
      <w:pPr>
        <w:ind w:left="720" w:hanging="360"/>
      </w:pPr>
      <w:rPr>
        <w:rFonts w:ascii="Calibri" w:eastAsia="Arial Unicode MS"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7817E75"/>
    <w:multiLevelType w:val="hybridMultilevel"/>
    <w:tmpl w:val="EF9A805A"/>
    <w:numStyleLink w:val="Zaimportowanystyl126"/>
  </w:abstractNum>
  <w:abstractNum w:abstractNumId="36" w15:restartNumberingAfterBreak="0">
    <w:nsid w:val="08100672"/>
    <w:multiLevelType w:val="multilevel"/>
    <w:tmpl w:val="D9447F94"/>
    <w:styleLink w:val="Zaimportowanystyl41"/>
    <w:lvl w:ilvl="0">
      <w:start w:val="1"/>
      <w:numFmt w:val="decimal"/>
      <w:lvlText w:val="%1."/>
      <w:lvlJc w:val="left"/>
      <w:pPr>
        <w:ind w:left="425" w:hanging="425"/>
      </w:pPr>
      <w:rPr>
        <w:rFonts w:hAnsi="Arial Unicode MS"/>
        <w:caps w:val="0"/>
        <w:smallCaps w:val="0"/>
        <w:strike w:val="0"/>
        <w:dstrike w:val="0"/>
        <w:color w:val="000000"/>
        <w:spacing w:val="0"/>
        <w:w w:val="100"/>
        <w:kern w:val="0"/>
        <w:position w:val="0"/>
        <w:vertAlign w:val="baseline"/>
      </w:rPr>
    </w:lvl>
    <w:lvl w:ilvl="1">
      <w:start w:val="1"/>
      <w:numFmt w:val="decimal"/>
      <w:lvlText w:val="%2."/>
      <w:lvlJc w:val="left"/>
      <w:pPr>
        <w:ind w:left="1797" w:hanging="720"/>
      </w:pPr>
      <w:rPr>
        <w:rFonts w:hAnsi="Arial Unicode MS"/>
        <w:caps w:val="0"/>
        <w:smallCaps w:val="0"/>
        <w:strike w:val="0"/>
        <w:dstrike w:val="0"/>
        <w:color w:val="000000"/>
        <w:spacing w:val="0"/>
        <w:w w:val="100"/>
        <w:kern w:val="0"/>
        <w:position w:val="0"/>
        <w:vertAlign w:val="baseline"/>
      </w:rPr>
    </w:lvl>
    <w:lvl w:ilvl="2">
      <w:start w:val="1"/>
      <w:numFmt w:val="decimal"/>
      <w:lvlText w:val="%2.%3."/>
      <w:lvlJc w:val="left"/>
      <w:pPr>
        <w:ind w:left="2874" w:hanging="720"/>
      </w:pPr>
      <w:rPr>
        <w:rFonts w:hAnsi="Arial Unicode MS"/>
        <w:caps w:val="0"/>
        <w:smallCaps w:val="0"/>
        <w:strike w:val="0"/>
        <w:dstrike w:val="0"/>
        <w:color w:val="000000"/>
        <w:spacing w:val="0"/>
        <w:w w:val="100"/>
        <w:kern w:val="0"/>
        <w:position w:val="0"/>
        <w:vertAlign w:val="baseline"/>
      </w:rPr>
    </w:lvl>
    <w:lvl w:ilvl="3">
      <w:start w:val="1"/>
      <w:numFmt w:val="decimal"/>
      <w:lvlText w:val="%2.%3.%4."/>
      <w:lvlJc w:val="left"/>
      <w:pPr>
        <w:ind w:left="4311" w:hanging="1080"/>
      </w:pPr>
      <w:rPr>
        <w:rFonts w:hAnsi="Arial Unicode MS"/>
        <w:caps w:val="0"/>
        <w:smallCaps w:val="0"/>
        <w:strike w:val="0"/>
        <w:dstrike w:val="0"/>
        <w:color w:val="000000"/>
        <w:spacing w:val="0"/>
        <w:w w:val="100"/>
        <w:kern w:val="0"/>
        <w:position w:val="0"/>
        <w:vertAlign w:val="baseline"/>
      </w:rPr>
    </w:lvl>
    <w:lvl w:ilvl="4">
      <w:start w:val="1"/>
      <w:numFmt w:val="decimal"/>
      <w:lvlText w:val="%2.%3.%4.%5."/>
      <w:lvlJc w:val="left"/>
      <w:pPr>
        <w:ind w:left="5388" w:hanging="1080"/>
      </w:pPr>
      <w:rPr>
        <w:rFonts w:hAnsi="Arial Unicode MS"/>
        <w:caps w:val="0"/>
        <w:smallCaps w:val="0"/>
        <w:strike w:val="0"/>
        <w:dstrike w:val="0"/>
        <w:color w:val="000000"/>
        <w:spacing w:val="0"/>
        <w:w w:val="100"/>
        <w:kern w:val="0"/>
        <w:position w:val="0"/>
        <w:vertAlign w:val="baseline"/>
      </w:rPr>
    </w:lvl>
    <w:lvl w:ilvl="5">
      <w:start w:val="1"/>
      <w:numFmt w:val="decimal"/>
      <w:lvlText w:val="%2.%3.%4.%5.%6."/>
      <w:lvlJc w:val="left"/>
      <w:pPr>
        <w:ind w:left="6825" w:hanging="1440"/>
      </w:pPr>
      <w:rPr>
        <w:rFonts w:hAnsi="Arial Unicode MS"/>
        <w:caps w:val="0"/>
        <w:smallCaps w:val="0"/>
        <w:strike w:val="0"/>
        <w:dstrike w:val="0"/>
        <w:color w:val="000000"/>
        <w:spacing w:val="0"/>
        <w:w w:val="100"/>
        <w:kern w:val="0"/>
        <w:position w:val="0"/>
        <w:vertAlign w:val="baseline"/>
      </w:rPr>
    </w:lvl>
    <w:lvl w:ilvl="6">
      <w:start w:val="1"/>
      <w:numFmt w:val="decimal"/>
      <w:lvlText w:val="%2.%3.%4.%5.%6.%7."/>
      <w:lvlJc w:val="left"/>
      <w:pPr>
        <w:ind w:left="7902" w:hanging="1440"/>
      </w:pPr>
      <w:rPr>
        <w:rFonts w:hAnsi="Arial Unicode MS"/>
        <w:caps w:val="0"/>
        <w:smallCaps w:val="0"/>
        <w:strike w:val="0"/>
        <w:dstrike w:val="0"/>
        <w:color w:val="000000"/>
        <w:spacing w:val="0"/>
        <w:w w:val="100"/>
        <w:kern w:val="0"/>
        <w:position w:val="0"/>
        <w:vertAlign w:val="baseline"/>
      </w:rPr>
    </w:lvl>
    <w:lvl w:ilvl="7">
      <w:start w:val="1"/>
      <w:numFmt w:val="decimal"/>
      <w:lvlText w:val="%2.%3.%4.%5.%6.%7.%8."/>
      <w:lvlJc w:val="left"/>
      <w:pPr>
        <w:ind w:left="9339" w:hanging="1800"/>
      </w:pPr>
      <w:rPr>
        <w:rFonts w:hAnsi="Arial Unicode MS"/>
        <w:caps w:val="0"/>
        <w:smallCaps w:val="0"/>
        <w:strike w:val="0"/>
        <w:dstrike w:val="0"/>
        <w:color w:val="000000"/>
        <w:spacing w:val="0"/>
        <w:w w:val="100"/>
        <w:kern w:val="0"/>
        <w:position w:val="0"/>
        <w:vertAlign w:val="baseline"/>
      </w:rPr>
    </w:lvl>
    <w:lvl w:ilvl="8">
      <w:start w:val="1"/>
      <w:numFmt w:val="decimal"/>
      <w:lvlText w:val="%2.%3.%4.%5.%6.%7.%8.%9."/>
      <w:lvlJc w:val="left"/>
      <w:pPr>
        <w:ind w:left="10416" w:hanging="1800"/>
      </w:pPr>
      <w:rPr>
        <w:rFonts w:hAnsi="Arial Unicode MS"/>
        <w:caps w:val="0"/>
        <w:smallCaps w:val="0"/>
        <w:strike w:val="0"/>
        <w:dstrike w:val="0"/>
        <w:color w:val="000000"/>
        <w:spacing w:val="0"/>
        <w:w w:val="100"/>
        <w:kern w:val="0"/>
        <w:position w:val="0"/>
        <w:vertAlign w:val="baseline"/>
      </w:rPr>
    </w:lvl>
  </w:abstractNum>
  <w:abstractNum w:abstractNumId="37" w15:restartNumberingAfterBreak="0">
    <w:nsid w:val="081073F8"/>
    <w:multiLevelType w:val="hybridMultilevel"/>
    <w:tmpl w:val="5FD01026"/>
    <w:lvl w:ilvl="0" w:tplc="DCB499B2">
      <w:start w:val="1"/>
      <w:numFmt w:val="lowerRoman"/>
      <w:lvlText w:val="%1)"/>
      <w:lvlJc w:val="left"/>
      <w:pPr>
        <w:ind w:left="893" w:hanging="360"/>
      </w:pPr>
      <w:rPr>
        <w:rFonts w:ascii="Calibri" w:eastAsia="Calibri" w:hAnsi="Calibri" w:cstheme="minorBidi"/>
      </w:rPr>
    </w:lvl>
    <w:lvl w:ilvl="1" w:tplc="04150003" w:tentative="1">
      <w:start w:val="1"/>
      <w:numFmt w:val="bullet"/>
      <w:lvlText w:val="o"/>
      <w:lvlJc w:val="left"/>
      <w:pPr>
        <w:ind w:left="1613" w:hanging="360"/>
      </w:pPr>
      <w:rPr>
        <w:rFonts w:ascii="Courier New" w:hAnsi="Courier New" w:cs="Courier New" w:hint="default"/>
      </w:rPr>
    </w:lvl>
    <w:lvl w:ilvl="2" w:tplc="04150005" w:tentative="1">
      <w:start w:val="1"/>
      <w:numFmt w:val="bullet"/>
      <w:lvlText w:val=""/>
      <w:lvlJc w:val="left"/>
      <w:pPr>
        <w:ind w:left="2333" w:hanging="360"/>
      </w:pPr>
      <w:rPr>
        <w:rFonts w:ascii="Wingdings" w:hAnsi="Wingdings" w:hint="default"/>
      </w:rPr>
    </w:lvl>
    <w:lvl w:ilvl="3" w:tplc="04150001" w:tentative="1">
      <w:start w:val="1"/>
      <w:numFmt w:val="bullet"/>
      <w:lvlText w:val=""/>
      <w:lvlJc w:val="left"/>
      <w:pPr>
        <w:ind w:left="3053" w:hanging="360"/>
      </w:pPr>
      <w:rPr>
        <w:rFonts w:ascii="Symbol" w:hAnsi="Symbol" w:hint="default"/>
      </w:rPr>
    </w:lvl>
    <w:lvl w:ilvl="4" w:tplc="04150003" w:tentative="1">
      <w:start w:val="1"/>
      <w:numFmt w:val="bullet"/>
      <w:lvlText w:val="o"/>
      <w:lvlJc w:val="left"/>
      <w:pPr>
        <w:ind w:left="3773" w:hanging="360"/>
      </w:pPr>
      <w:rPr>
        <w:rFonts w:ascii="Courier New" w:hAnsi="Courier New" w:cs="Courier New" w:hint="default"/>
      </w:rPr>
    </w:lvl>
    <w:lvl w:ilvl="5" w:tplc="04150005" w:tentative="1">
      <w:start w:val="1"/>
      <w:numFmt w:val="bullet"/>
      <w:lvlText w:val=""/>
      <w:lvlJc w:val="left"/>
      <w:pPr>
        <w:ind w:left="4493" w:hanging="360"/>
      </w:pPr>
      <w:rPr>
        <w:rFonts w:ascii="Wingdings" w:hAnsi="Wingdings" w:hint="default"/>
      </w:rPr>
    </w:lvl>
    <w:lvl w:ilvl="6" w:tplc="04150001" w:tentative="1">
      <w:start w:val="1"/>
      <w:numFmt w:val="bullet"/>
      <w:lvlText w:val=""/>
      <w:lvlJc w:val="left"/>
      <w:pPr>
        <w:ind w:left="5213" w:hanging="360"/>
      </w:pPr>
      <w:rPr>
        <w:rFonts w:ascii="Symbol" w:hAnsi="Symbol" w:hint="default"/>
      </w:rPr>
    </w:lvl>
    <w:lvl w:ilvl="7" w:tplc="04150003" w:tentative="1">
      <w:start w:val="1"/>
      <w:numFmt w:val="bullet"/>
      <w:lvlText w:val="o"/>
      <w:lvlJc w:val="left"/>
      <w:pPr>
        <w:ind w:left="5933" w:hanging="360"/>
      </w:pPr>
      <w:rPr>
        <w:rFonts w:ascii="Courier New" w:hAnsi="Courier New" w:cs="Courier New" w:hint="default"/>
      </w:rPr>
    </w:lvl>
    <w:lvl w:ilvl="8" w:tplc="04150005" w:tentative="1">
      <w:start w:val="1"/>
      <w:numFmt w:val="bullet"/>
      <w:lvlText w:val=""/>
      <w:lvlJc w:val="left"/>
      <w:pPr>
        <w:ind w:left="6653" w:hanging="360"/>
      </w:pPr>
      <w:rPr>
        <w:rFonts w:ascii="Wingdings" w:hAnsi="Wingdings" w:hint="default"/>
      </w:rPr>
    </w:lvl>
  </w:abstractNum>
  <w:abstractNum w:abstractNumId="38" w15:restartNumberingAfterBreak="0">
    <w:nsid w:val="082114AA"/>
    <w:multiLevelType w:val="hybridMultilevel"/>
    <w:tmpl w:val="94748B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AB5A4248">
      <w:start w:val="1"/>
      <w:numFmt w:val="lowerLetter"/>
      <w:lvlText w:val="%3."/>
      <w:lvlJc w:val="left"/>
      <w:pPr>
        <w:ind w:left="2340" w:hanging="360"/>
      </w:pPr>
      <w:rPr>
        <w:rFonts w:ascii="Calibri" w:eastAsia="Arial Unicode MS" w:hAnsi="Calibri" w:cs="Calibri"/>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83A41BE"/>
    <w:multiLevelType w:val="hybridMultilevel"/>
    <w:tmpl w:val="99304AF0"/>
    <w:lvl w:ilvl="0" w:tplc="5760642C">
      <w:start w:val="1"/>
      <w:numFmt w:val="lowerLetter"/>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8AF611E"/>
    <w:multiLevelType w:val="hybridMultilevel"/>
    <w:tmpl w:val="FD1E2A94"/>
    <w:styleLink w:val="Zaimportowanystyl153"/>
    <w:lvl w:ilvl="0" w:tplc="DE16B150">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BAC0DD88">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59D4A32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930CD2B4">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EA90276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D2549D9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3A9279B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5EAC4648">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C08C4298">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1" w15:restartNumberingAfterBreak="0">
    <w:nsid w:val="08FE1F51"/>
    <w:multiLevelType w:val="hybridMultilevel"/>
    <w:tmpl w:val="32EE38D2"/>
    <w:lvl w:ilvl="0" w:tplc="CEB2242A">
      <w:start w:val="1"/>
      <w:numFmt w:val="decimal"/>
      <w:lvlText w:val="%1)"/>
      <w:lvlJc w:val="left"/>
      <w:pPr>
        <w:ind w:left="3600" w:hanging="360"/>
      </w:pPr>
      <w:rPr>
        <w:rFonts w:eastAsiaTheme="minorEastAsia"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9203063"/>
    <w:multiLevelType w:val="hybridMultilevel"/>
    <w:tmpl w:val="F588E770"/>
    <w:styleLink w:val="Zaimportowanystyl71"/>
    <w:lvl w:ilvl="0" w:tplc="4F8621BA">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1" w:tplc="573649E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B784C404">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4BA45A7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14BA982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B18E2DE2">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88E8C45A">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2C30B5A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C53E4F2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43" w15:restartNumberingAfterBreak="0">
    <w:nsid w:val="0A1E4FE9"/>
    <w:multiLevelType w:val="multilevel"/>
    <w:tmpl w:val="B15822DE"/>
    <w:lvl w:ilvl="0">
      <w:start w:val="1"/>
      <w:numFmt w:val="decimal"/>
      <w:lvlText w:val="%1."/>
      <w:lvlJc w:val="left"/>
      <w:pPr>
        <w:ind w:left="720" w:hanging="360"/>
      </w:pPr>
      <w:rPr>
        <w:rFonts w:asciiTheme="minorHAnsi" w:hAnsiTheme="minorHAnsi" w:cstheme="minorBid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0A4D4D37"/>
    <w:multiLevelType w:val="hybridMultilevel"/>
    <w:tmpl w:val="957A185E"/>
    <w:lvl w:ilvl="0" w:tplc="4AF4ECEC">
      <w:start w:val="1"/>
      <w:numFmt w:val="lowerRoman"/>
      <w:lvlText w:val="%1)"/>
      <w:lvlJc w:val="left"/>
      <w:pPr>
        <w:ind w:left="720" w:hanging="360"/>
      </w:pPr>
      <w:rPr>
        <w:rFonts w:asciiTheme="minorHAnsi" w:eastAsiaTheme="minorEastAsia" w:hAnsiTheme="minorHAnsi" w:cstheme="minorBidi"/>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5" w15:restartNumberingAfterBreak="0">
    <w:nsid w:val="0AD839A4"/>
    <w:multiLevelType w:val="hybridMultilevel"/>
    <w:tmpl w:val="255C817C"/>
    <w:styleLink w:val="Zaimportowanystyl173"/>
    <w:lvl w:ilvl="0" w:tplc="D78801F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C3120C3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DEAABDA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1FB6EDD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CB0AEE4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F008EBD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5048616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E0E2DB08">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4CDE35B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6" w15:restartNumberingAfterBreak="0">
    <w:nsid w:val="0AE762E7"/>
    <w:multiLevelType w:val="hybridMultilevel"/>
    <w:tmpl w:val="F9B2E63A"/>
    <w:styleLink w:val="Zaimportowanystyl178"/>
    <w:lvl w:ilvl="0" w:tplc="FC5CF89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4AFADDA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CEFE8E9A">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224401AE">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DF3EC9F8">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DE36461E">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3D3802C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88B284A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E8CEB3A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7" w15:restartNumberingAfterBreak="0">
    <w:nsid w:val="0B1A2169"/>
    <w:multiLevelType w:val="hybridMultilevel"/>
    <w:tmpl w:val="EF9A805A"/>
    <w:styleLink w:val="Zaimportowanystyl126"/>
    <w:lvl w:ilvl="0" w:tplc="A09E5B10">
      <w:start w:val="1"/>
      <w:numFmt w:val="lowerRoman"/>
      <w:lvlText w:val="%1)"/>
      <w:lvlJc w:val="left"/>
      <w:pPr>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vertAlign w:val="baseline"/>
      </w:rPr>
    </w:lvl>
    <w:lvl w:ilvl="1" w:tplc="10B44BA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EE5A8CCE">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6180DA6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73609132">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CEB81C0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86F2639E">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2F20553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3F82C33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8" w15:restartNumberingAfterBreak="0">
    <w:nsid w:val="0B213368"/>
    <w:multiLevelType w:val="hybridMultilevel"/>
    <w:tmpl w:val="945061BC"/>
    <w:lvl w:ilvl="0" w:tplc="F3DABAE2">
      <w:start w:val="1"/>
      <w:numFmt w:val="lowerLetter"/>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0B5F69E9"/>
    <w:multiLevelType w:val="multilevel"/>
    <w:tmpl w:val="D3A05D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0B9A4320"/>
    <w:multiLevelType w:val="multilevel"/>
    <w:tmpl w:val="6E6CAC7E"/>
    <w:styleLink w:val="Zaimportowanystyl8"/>
    <w:lvl w:ilvl="0">
      <w:start w:val="1"/>
      <w:numFmt w:val="decimal"/>
      <w:lvlText w:val="%1."/>
      <w:lvlJc w:val="left"/>
      <w:pPr>
        <w:ind w:left="502" w:hanging="502"/>
      </w:pPr>
      <w:rPr>
        <w:rFonts w:hAnsi="Arial Unicode MS"/>
        <w:caps w:val="0"/>
        <w:smallCaps w:val="0"/>
        <w:strike w:val="0"/>
        <w:dstrike w:val="0"/>
        <w:color w:val="000000"/>
        <w:spacing w:val="0"/>
        <w:w w:val="100"/>
        <w:kern w:val="0"/>
        <w:position w:val="0"/>
        <w:vertAlign w:val="baseline"/>
      </w:rPr>
    </w:lvl>
    <w:lvl w:ilvl="1">
      <w:start w:val="1"/>
      <w:numFmt w:val="decimal"/>
      <w:lvlText w:val="%2."/>
      <w:lvlJc w:val="left"/>
      <w:pPr>
        <w:ind w:left="1077" w:hanging="720"/>
      </w:pPr>
      <w:rPr>
        <w:rFonts w:hAnsi="Arial Unicode MS"/>
        <w:caps w:val="0"/>
        <w:smallCaps w:val="0"/>
        <w:strike w:val="0"/>
        <w:dstrike w:val="0"/>
        <w:color w:val="000000"/>
        <w:spacing w:val="0"/>
        <w:w w:val="100"/>
        <w:kern w:val="0"/>
        <w:position w:val="0"/>
        <w:vertAlign w:val="baseline"/>
      </w:rPr>
    </w:lvl>
    <w:lvl w:ilvl="2">
      <w:start w:val="1"/>
      <w:numFmt w:val="decimal"/>
      <w:lvlText w:val="%2.%3."/>
      <w:lvlJc w:val="left"/>
      <w:pPr>
        <w:ind w:left="1434" w:hanging="720"/>
      </w:pPr>
      <w:rPr>
        <w:rFonts w:hAnsi="Arial Unicode MS"/>
        <w:caps w:val="0"/>
        <w:smallCaps w:val="0"/>
        <w:strike w:val="0"/>
        <w:dstrike w:val="0"/>
        <w:color w:val="000000"/>
        <w:spacing w:val="0"/>
        <w:w w:val="100"/>
        <w:kern w:val="0"/>
        <w:position w:val="0"/>
        <w:vertAlign w:val="baseline"/>
      </w:rPr>
    </w:lvl>
    <w:lvl w:ilvl="3">
      <w:start w:val="1"/>
      <w:numFmt w:val="decimal"/>
      <w:lvlText w:val="%2.%3.%4."/>
      <w:lvlJc w:val="left"/>
      <w:pPr>
        <w:ind w:left="2151" w:hanging="1080"/>
      </w:pPr>
      <w:rPr>
        <w:rFonts w:hAnsi="Arial Unicode MS"/>
        <w:caps w:val="0"/>
        <w:smallCaps w:val="0"/>
        <w:strike w:val="0"/>
        <w:dstrike w:val="0"/>
        <w:color w:val="000000"/>
        <w:spacing w:val="0"/>
        <w:w w:val="100"/>
        <w:kern w:val="0"/>
        <w:position w:val="0"/>
        <w:vertAlign w:val="baseline"/>
      </w:rPr>
    </w:lvl>
    <w:lvl w:ilvl="4">
      <w:start w:val="1"/>
      <w:numFmt w:val="decimal"/>
      <w:lvlText w:val="%2.%3.%4.%5."/>
      <w:lvlJc w:val="left"/>
      <w:pPr>
        <w:ind w:left="2508" w:hanging="1080"/>
      </w:pPr>
      <w:rPr>
        <w:rFonts w:hAnsi="Arial Unicode MS"/>
        <w:caps w:val="0"/>
        <w:smallCaps w:val="0"/>
        <w:strike w:val="0"/>
        <w:dstrike w:val="0"/>
        <w:color w:val="000000"/>
        <w:spacing w:val="0"/>
        <w:w w:val="100"/>
        <w:kern w:val="0"/>
        <w:position w:val="0"/>
        <w:vertAlign w:val="baseline"/>
      </w:rPr>
    </w:lvl>
    <w:lvl w:ilvl="5">
      <w:start w:val="1"/>
      <w:numFmt w:val="decimal"/>
      <w:lvlText w:val="%2.%3.%4.%5.%6."/>
      <w:lvlJc w:val="left"/>
      <w:pPr>
        <w:ind w:left="3225" w:hanging="1440"/>
      </w:pPr>
      <w:rPr>
        <w:rFonts w:hAnsi="Arial Unicode MS"/>
        <w:caps w:val="0"/>
        <w:smallCaps w:val="0"/>
        <w:strike w:val="0"/>
        <w:dstrike w:val="0"/>
        <w:color w:val="000000"/>
        <w:spacing w:val="0"/>
        <w:w w:val="100"/>
        <w:kern w:val="0"/>
        <w:position w:val="0"/>
        <w:vertAlign w:val="baseline"/>
      </w:rPr>
    </w:lvl>
    <w:lvl w:ilvl="6">
      <w:start w:val="1"/>
      <w:numFmt w:val="decimal"/>
      <w:lvlText w:val="%2.%3.%4.%5.%6.%7."/>
      <w:lvlJc w:val="left"/>
      <w:pPr>
        <w:ind w:left="3582" w:hanging="1440"/>
      </w:pPr>
      <w:rPr>
        <w:rFonts w:hAnsi="Arial Unicode MS"/>
        <w:caps w:val="0"/>
        <w:smallCaps w:val="0"/>
        <w:strike w:val="0"/>
        <w:dstrike w:val="0"/>
        <w:color w:val="000000"/>
        <w:spacing w:val="0"/>
        <w:w w:val="100"/>
        <w:kern w:val="0"/>
        <w:position w:val="0"/>
        <w:vertAlign w:val="baseline"/>
      </w:rPr>
    </w:lvl>
    <w:lvl w:ilvl="7">
      <w:start w:val="1"/>
      <w:numFmt w:val="decimal"/>
      <w:lvlText w:val="%2.%3.%4.%5.%6.%7.%8."/>
      <w:lvlJc w:val="left"/>
      <w:pPr>
        <w:ind w:left="4299" w:hanging="1800"/>
      </w:pPr>
      <w:rPr>
        <w:rFonts w:hAnsi="Arial Unicode MS"/>
        <w:caps w:val="0"/>
        <w:smallCaps w:val="0"/>
        <w:strike w:val="0"/>
        <w:dstrike w:val="0"/>
        <w:color w:val="000000"/>
        <w:spacing w:val="0"/>
        <w:w w:val="100"/>
        <w:kern w:val="0"/>
        <w:position w:val="0"/>
        <w:vertAlign w:val="baseline"/>
      </w:rPr>
    </w:lvl>
    <w:lvl w:ilvl="8">
      <w:start w:val="1"/>
      <w:numFmt w:val="decimal"/>
      <w:lvlText w:val="%2.%3.%4.%5.%6.%7.%8.%9."/>
      <w:lvlJc w:val="left"/>
      <w:pPr>
        <w:ind w:left="4656" w:hanging="1800"/>
      </w:pPr>
      <w:rPr>
        <w:rFonts w:hAnsi="Arial Unicode MS"/>
        <w:caps w:val="0"/>
        <w:smallCaps w:val="0"/>
        <w:strike w:val="0"/>
        <w:dstrike w:val="0"/>
        <w:color w:val="000000"/>
        <w:spacing w:val="0"/>
        <w:w w:val="100"/>
        <w:kern w:val="0"/>
        <w:position w:val="0"/>
        <w:vertAlign w:val="baseline"/>
      </w:rPr>
    </w:lvl>
  </w:abstractNum>
  <w:abstractNum w:abstractNumId="51" w15:restartNumberingAfterBreak="0">
    <w:nsid w:val="0C1F39D3"/>
    <w:multiLevelType w:val="hybridMultilevel"/>
    <w:tmpl w:val="3C888648"/>
    <w:styleLink w:val="Zaimportowanystyl75"/>
    <w:lvl w:ilvl="0" w:tplc="0388F4A6">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3104B626">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7E0ADF7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57526A6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87A42B9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82662B66">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5FD003D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9A10CC00">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A26478B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52" w15:restartNumberingAfterBreak="0">
    <w:nsid w:val="0C693A38"/>
    <w:multiLevelType w:val="hybridMultilevel"/>
    <w:tmpl w:val="6C78B01C"/>
    <w:lvl w:ilvl="0" w:tplc="A3C2EA0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3" w15:restartNumberingAfterBreak="0">
    <w:nsid w:val="0C8A3D33"/>
    <w:multiLevelType w:val="hybridMultilevel"/>
    <w:tmpl w:val="0E6EFD02"/>
    <w:styleLink w:val="Zaimportowanystyl28"/>
    <w:lvl w:ilvl="0" w:tplc="DA547FA2">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EB5EFE18">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8550D11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4410837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379A93A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62CA4C4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941C5FF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DF8CBCCE">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BCF0B38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54" w15:restartNumberingAfterBreak="0">
    <w:nsid w:val="0CD04127"/>
    <w:multiLevelType w:val="hybridMultilevel"/>
    <w:tmpl w:val="75FE25E0"/>
    <w:lvl w:ilvl="0" w:tplc="C7F8F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0CD14D34"/>
    <w:multiLevelType w:val="hybridMultilevel"/>
    <w:tmpl w:val="1904219E"/>
    <w:lvl w:ilvl="0" w:tplc="2384D98E">
      <w:start w:val="1"/>
      <w:numFmt w:val="lowerRoman"/>
      <w:lvlText w:val="%1)"/>
      <w:lvlJc w:val="left"/>
      <w:pPr>
        <w:ind w:left="1440" w:hanging="360"/>
      </w:pPr>
      <w:rPr>
        <w:rFonts w:asciiTheme="minorHAnsi" w:eastAsia="Arial Unicode MS" w:hAnsiTheme="minorHAnsi"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0D0705EC"/>
    <w:multiLevelType w:val="hybridMultilevel"/>
    <w:tmpl w:val="7368EBEE"/>
    <w:numStyleLink w:val="Zaimportowanystyl67"/>
  </w:abstractNum>
  <w:abstractNum w:abstractNumId="57" w15:restartNumberingAfterBreak="0">
    <w:nsid w:val="0D384301"/>
    <w:multiLevelType w:val="hybridMultilevel"/>
    <w:tmpl w:val="46A0CCFE"/>
    <w:lvl w:ilvl="0" w:tplc="B3203EAC">
      <w:start w:val="1"/>
      <w:numFmt w:val="lowerLetter"/>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0DAE7BD6"/>
    <w:multiLevelType w:val="hybridMultilevel"/>
    <w:tmpl w:val="C5060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9" w15:restartNumberingAfterBreak="0">
    <w:nsid w:val="0DCB5AC6"/>
    <w:multiLevelType w:val="hybridMultilevel"/>
    <w:tmpl w:val="E90C20B6"/>
    <w:lvl w:ilvl="0" w:tplc="72A80478">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0DED78AE"/>
    <w:multiLevelType w:val="hybridMultilevel"/>
    <w:tmpl w:val="07C8068E"/>
    <w:styleLink w:val="Zaimportowanystyl132"/>
    <w:lvl w:ilvl="0" w:tplc="E3D896DA">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912E2A78">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B9C4071E">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69A433FE">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19FA0D6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5A32BC6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3956EE8A">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C11E12F4">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9EF6C0AC">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61" w15:restartNumberingAfterBreak="0">
    <w:nsid w:val="0E422C8E"/>
    <w:multiLevelType w:val="hybridMultilevel"/>
    <w:tmpl w:val="F81612C0"/>
    <w:lvl w:ilvl="0" w:tplc="08090019">
      <w:start w:val="1"/>
      <w:numFmt w:val="lowerLetter"/>
      <w:lvlText w:val="%1."/>
      <w:lvlJc w:val="left"/>
      <w:pPr>
        <w:ind w:left="720" w:hanging="360"/>
      </w:pPr>
      <w:rPr>
        <w:rFonts w:hint="default"/>
      </w:rPr>
    </w:lvl>
    <w:lvl w:ilvl="1" w:tplc="D7C07154">
      <w:start w:val="1"/>
      <w:numFmt w:val="lowerRoman"/>
      <w:lvlText w:val="%2)"/>
      <w:lvlJc w:val="left"/>
      <w:pPr>
        <w:ind w:left="1800" w:hanging="720"/>
      </w:pPr>
      <w:rPr>
        <w:rFonts w:asciiTheme="minorHAnsi" w:eastAsiaTheme="minorEastAsia" w:hAnsiTheme="minorHAnsi" w:cstheme="minorBidi" w:hint="default"/>
      </w:rPr>
    </w:lvl>
    <w:lvl w:ilvl="2" w:tplc="CF4C27F2">
      <w:start w:val="1"/>
      <w:numFmt w:val="decimal"/>
      <w:lvlText w:val="%3."/>
      <w:lvlJc w:val="lef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0E43490D"/>
    <w:multiLevelType w:val="hybridMultilevel"/>
    <w:tmpl w:val="80A80A14"/>
    <w:styleLink w:val="Zaimportowanystyl11"/>
    <w:lvl w:ilvl="0" w:tplc="01E60FFC">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839ED7E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7C5C7472">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DEA022A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DCD2F95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14D0DA0E">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DC5EAE2A">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03A89C9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A3F8CF8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63" w15:restartNumberingAfterBreak="0">
    <w:nsid w:val="0E731348"/>
    <w:multiLevelType w:val="hybridMultilevel"/>
    <w:tmpl w:val="D2861E70"/>
    <w:lvl w:ilvl="0" w:tplc="EE1C50A0">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0F5F6C32"/>
    <w:multiLevelType w:val="hybridMultilevel"/>
    <w:tmpl w:val="2C2C0D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01354AB"/>
    <w:multiLevelType w:val="hybridMultilevel"/>
    <w:tmpl w:val="B8ECAB50"/>
    <w:lvl w:ilvl="0" w:tplc="B860CF12">
      <w:start w:val="1"/>
      <w:numFmt w:val="lowerLetter"/>
      <w:lvlText w:val="%1."/>
      <w:lvlJc w:val="left"/>
      <w:pPr>
        <w:tabs>
          <w:tab w:val="num" w:pos="426"/>
        </w:tabs>
        <w:ind w:left="426" w:hanging="360"/>
      </w:pPr>
      <w:rPr>
        <w:rFonts w:ascii="Calibri" w:eastAsia="Calibri" w:hAnsi="Calibri" w:cs="Times New Roman"/>
        <w:b w:val="0"/>
        <w:bCs w:val="0"/>
        <w:i w:val="0"/>
        <w:iCs w:val="0"/>
        <w:caps w:val="0"/>
        <w:smallCaps w:val="0"/>
        <w:strike w:val="0"/>
        <w:dstrike w:val="0"/>
        <w:color w:val="000000"/>
        <w:spacing w:val="0"/>
        <w:w w:val="100"/>
        <w:kern w:val="0"/>
        <w:position w:val="0"/>
        <w:u w:val="none"/>
        <w:effect w:val="none"/>
        <w:vertAlign w:val="baseline"/>
      </w:rPr>
    </w:lvl>
    <w:lvl w:ilvl="1" w:tplc="68723B8E">
      <w:start w:val="1"/>
      <w:numFmt w:val="bullet"/>
      <w:lvlText w:val="o"/>
      <w:lvlJc w:val="left"/>
      <w:pPr>
        <w:ind w:left="786"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08CCC91E">
      <w:start w:val="1"/>
      <w:numFmt w:val="bullet"/>
      <w:lvlText w:val="▪"/>
      <w:lvlJc w:val="left"/>
      <w:pPr>
        <w:ind w:left="1506"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30A2FDE8">
      <w:start w:val="1"/>
      <w:numFmt w:val="bullet"/>
      <w:lvlText w:val="·"/>
      <w:lvlJc w:val="left"/>
      <w:pPr>
        <w:ind w:left="2226"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4C4C5004">
      <w:start w:val="1"/>
      <w:numFmt w:val="bullet"/>
      <w:lvlText w:val="o"/>
      <w:lvlJc w:val="left"/>
      <w:pPr>
        <w:ind w:left="2946"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198456C6">
      <w:start w:val="1"/>
      <w:numFmt w:val="bullet"/>
      <w:lvlText w:val="▪"/>
      <w:lvlJc w:val="left"/>
      <w:pPr>
        <w:ind w:left="3666"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4AA036D6">
      <w:start w:val="1"/>
      <w:numFmt w:val="bullet"/>
      <w:lvlText w:val="·"/>
      <w:lvlJc w:val="left"/>
      <w:pPr>
        <w:ind w:left="4386"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35763D94">
      <w:start w:val="1"/>
      <w:numFmt w:val="bullet"/>
      <w:lvlText w:val="o"/>
      <w:lvlJc w:val="left"/>
      <w:pPr>
        <w:ind w:left="5106"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BA025910">
      <w:start w:val="1"/>
      <w:numFmt w:val="bullet"/>
      <w:lvlText w:val="▪"/>
      <w:lvlJc w:val="left"/>
      <w:pPr>
        <w:ind w:left="5826"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66" w15:restartNumberingAfterBreak="0">
    <w:nsid w:val="101B0C02"/>
    <w:multiLevelType w:val="hybridMultilevel"/>
    <w:tmpl w:val="2C0ACD0A"/>
    <w:lvl w:ilvl="0" w:tplc="6E342398">
      <w:start w:val="1"/>
      <w:numFmt w:val="lowerRoman"/>
      <w:lvlText w:val="%1)"/>
      <w:lvlJc w:val="left"/>
      <w:pPr>
        <w:ind w:left="533" w:hanging="360"/>
      </w:pPr>
      <w:rPr>
        <w:rFonts w:ascii="Calibri" w:eastAsia="Calibri" w:hAnsi="Calibri" w:cstheme="minorBidi"/>
        <w:sz w:val="22"/>
        <w:szCs w:val="22"/>
      </w:rPr>
    </w:lvl>
    <w:lvl w:ilvl="1" w:tplc="9B242836">
      <w:start w:val="1"/>
      <w:numFmt w:val="bullet"/>
      <w:lvlText w:val="•"/>
      <w:lvlJc w:val="left"/>
      <w:pPr>
        <w:ind w:left="1478" w:hanging="360"/>
      </w:pPr>
      <w:rPr>
        <w:rFonts w:hint="default"/>
      </w:rPr>
    </w:lvl>
    <w:lvl w:ilvl="2" w:tplc="E9B6B1D8">
      <w:start w:val="1"/>
      <w:numFmt w:val="bullet"/>
      <w:lvlText w:val="•"/>
      <w:lvlJc w:val="left"/>
      <w:pPr>
        <w:ind w:left="2423" w:hanging="360"/>
      </w:pPr>
      <w:rPr>
        <w:rFonts w:hint="default"/>
      </w:rPr>
    </w:lvl>
    <w:lvl w:ilvl="3" w:tplc="1DFA5C8E">
      <w:start w:val="1"/>
      <w:numFmt w:val="bullet"/>
      <w:lvlText w:val="•"/>
      <w:lvlJc w:val="left"/>
      <w:pPr>
        <w:ind w:left="3369" w:hanging="360"/>
      </w:pPr>
      <w:rPr>
        <w:rFonts w:hint="default"/>
      </w:rPr>
    </w:lvl>
    <w:lvl w:ilvl="4" w:tplc="51187E2A">
      <w:start w:val="1"/>
      <w:numFmt w:val="bullet"/>
      <w:lvlText w:val="•"/>
      <w:lvlJc w:val="left"/>
      <w:pPr>
        <w:ind w:left="4314" w:hanging="360"/>
      </w:pPr>
      <w:rPr>
        <w:rFonts w:hint="default"/>
      </w:rPr>
    </w:lvl>
    <w:lvl w:ilvl="5" w:tplc="751C2724">
      <w:start w:val="1"/>
      <w:numFmt w:val="bullet"/>
      <w:lvlText w:val="•"/>
      <w:lvlJc w:val="left"/>
      <w:pPr>
        <w:ind w:left="5259" w:hanging="360"/>
      </w:pPr>
      <w:rPr>
        <w:rFonts w:hint="default"/>
      </w:rPr>
    </w:lvl>
    <w:lvl w:ilvl="6" w:tplc="DC9E220E">
      <w:start w:val="1"/>
      <w:numFmt w:val="bullet"/>
      <w:lvlText w:val="•"/>
      <w:lvlJc w:val="left"/>
      <w:pPr>
        <w:ind w:left="6205" w:hanging="360"/>
      </w:pPr>
      <w:rPr>
        <w:rFonts w:hint="default"/>
      </w:rPr>
    </w:lvl>
    <w:lvl w:ilvl="7" w:tplc="F1D8824C">
      <w:start w:val="1"/>
      <w:numFmt w:val="bullet"/>
      <w:lvlText w:val="•"/>
      <w:lvlJc w:val="left"/>
      <w:pPr>
        <w:ind w:left="7150" w:hanging="360"/>
      </w:pPr>
      <w:rPr>
        <w:rFonts w:hint="default"/>
      </w:rPr>
    </w:lvl>
    <w:lvl w:ilvl="8" w:tplc="07EAF9B2">
      <w:start w:val="1"/>
      <w:numFmt w:val="bullet"/>
      <w:lvlText w:val="•"/>
      <w:lvlJc w:val="left"/>
      <w:pPr>
        <w:ind w:left="8095" w:hanging="360"/>
      </w:pPr>
      <w:rPr>
        <w:rFonts w:hint="default"/>
      </w:rPr>
    </w:lvl>
  </w:abstractNum>
  <w:abstractNum w:abstractNumId="67" w15:restartNumberingAfterBreak="0">
    <w:nsid w:val="10443FC6"/>
    <w:multiLevelType w:val="hybridMultilevel"/>
    <w:tmpl w:val="F2601474"/>
    <w:lvl w:ilvl="0" w:tplc="28A0FC32">
      <w:start w:val="1"/>
      <w:numFmt w:val="lowerLetter"/>
      <w:lvlText w:val="%1."/>
      <w:lvlJc w:val="left"/>
      <w:pPr>
        <w:ind w:left="720" w:hanging="360"/>
      </w:pPr>
      <w:rPr>
        <w:rFonts w:ascii="Calibri" w:eastAsia="Arial Unicode MS"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08314C9"/>
    <w:multiLevelType w:val="hybridMultilevel"/>
    <w:tmpl w:val="02745E8E"/>
    <w:lvl w:ilvl="0" w:tplc="C98EC34E">
      <w:start w:val="1"/>
      <w:numFmt w:val="lowerLetter"/>
      <w:lvlText w:val="%1."/>
      <w:lvlJc w:val="left"/>
      <w:pPr>
        <w:ind w:left="720" w:hanging="360"/>
      </w:pPr>
      <w:rPr>
        <w:rFonts w:ascii="Calibri" w:eastAsia="Arial Unicode MS"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0C34E3C"/>
    <w:multiLevelType w:val="hybridMultilevel"/>
    <w:tmpl w:val="4582E7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0" w15:restartNumberingAfterBreak="0">
    <w:nsid w:val="11400A9D"/>
    <w:multiLevelType w:val="hybridMultilevel"/>
    <w:tmpl w:val="B096F654"/>
    <w:styleLink w:val="Zaimportowanystyl82"/>
    <w:lvl w:ilvl="0" w:tplc="76366C22">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1" w:tplc="DBAAAE70">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A85A356A">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8DE89840">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54744CC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696CEECE">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E06293A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4F4C7E32">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CCA6B34C">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71" w15:restartNumberingAfterBreak="0">
    <w:nsid w:val="11AE7488"/>
    <w:multiLevelType w:val="hybridMultilevel"/>
    <w:tmpl w:val="87EAAFD8"/>
    <w:styleLink w:val="Zaimportowanystyl102"/>
    <w:lvl w:ilvl="0" w:tplc="5EF08346">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8656FD5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8424CEE4">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801A0CB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8D0A3C5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F174AD08">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8CE0D5A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ABE01CB2">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44086A44">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72" w15:restartNumberingAfterBreak="0">
    <w:nsid w:val="11F51B74"/>
    <w:multiLevelType w:val="multilevel"/>
    <w:tmpl w:val="B2D2AC5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121F6A76"/>
    <w:multiLevelType w:val="multilevel"/>
    <w:tmpl w:val="890C1296"/>
    <w:styleLink w:val="Zaimportowanystyl7"/>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vertAlign w:val="baseline"/>
      </w:rPr>
    </w:lvl>
    <w:lvl w:ilvl="1">
      <w:start w:val="1"/>
      <w:numFmt w:val="decimal"/>
      <w:lvlText w:val="%2."/>
      <w:lvlJc w:val="left"/>
      <w:pPr>
        <w:ind w:left="709" w:hanging="567"/>
      </w:pPr>
      <w:rPr>
        <w:rFonts w:hAnsi="Arial Unicode MS"/>
        <w:caps w:val="0"/>
        <w:smallCaps w:val="0"/>
        <w:strike w:val="0"/>
        <w:dstrike w:val="0"/>
        <w:color w:val="000000"/>
        <w:spacing w:val="0"/>
        <w:w w:val="100"/>
        <w:kern w:val="0"/>
        <w:position w:val="0"/>
        <w:vertAlign w:val="baseline"/>
      </w:rPr>
    </w:lvl>
    <w:lvl w:ilvl="2">
      <w:start w:val="1"/>
      <w:numFmt w:val="decimal"/>
      <w:lvlText w:val="%2.%3."/>
      <w:lvlJc w:val="left"/>
      <w:pPr>
        <w:ind w:left="1069" w:hanging="927"/>
      </w:pPr>
      <w:rPr>
        <w:rFonts w:hAnsi="Arial Unicode MS"/>
        <w:caps w:val="0"/>
        <w:smallCaps w:val="0"/>
        <w:strike w:val="0"/>
        <w:dstrike w:val="0"/>
        <w:color w:val="000000"/>
        <w:spacing w:val="0"/>
        <w:w w:val="100"/>
        <w:kern w:val="0"/>
        <w:position w:val="0"/>
        <w:vertAlign w:val="baseline"/>
      </w:rPr>
    </w:lvl>
    <w:lvl w:ilvl="3">
      <w:start w:val="1"/>
      <w:numFmt w:val="decimal"/>
      <w:lvlText w:val="%2.%3.%4."/>
      <w:lvlJc w:val="left"/>
      <w:pPr>
        <w:ind w:left="1069" w:hanging="927"/>
      </w:pPr>
      <w:rPr>
        <w:rFonts w:hAnsi="Arial Unicode MS"/>
        <w:caps w:val="0"/>
        <w:smallCaps w:val="0"/>
        <w:strike w:val="0"/>
        <w:dstrike w:val="0"/>
        <w:color w:val="000000"/>
        <w:spacing w:val="0"/>
        <w:w w:val="100"/>
        <w:kern w:val="0"/>
        <w:position w:val="0"/>
        <w:vertAlign w:val="baseline"/>
      </w:rPr>
    </w:lvl>
    <w:lvl w:ilvl="4">
      <w:start w:val="1"/>
      <w:numFmt w:val="decimal"/>
      <w:lvlText w:val="%2.%3.%4.%5."/>
      <w:lvlJc w:val="left"/>
      <w:pPr>
        <w:ind w:left="1429" w:hanging="1287"/>
      </w:pPr>
      <w:rPr>
        <w:rFonts w:hAnsi="Arial Unicode MS"/>
        <w:caps w:val="0"/>
        <w:smallCaps w:val="0"/>
        <w:strike w:val="0"/>
        <w:dstrike w:val="0"/>
        <w:color w:val="000000"/>
        <w:spacing w:val="0"/>
        <w:w w:val="100"/>
        <w:kern w:val="0"/>
        <w:position w:val="0"/>
        <w:vertAlign w:val="baseline"/>
      </w:rPr>
    </w:lvl>
    <w:lvl w:ilvl="5">
      <w:start w:val="1"/>
      <w:numFmt w:val="decimal"/>
      <w:lvlText w:val="%2.%3.%4.%5.%6."/>
      <w:lvlJc w:val="left"/>
      <w:pPr>
        <w:ind w:left="1429" w:hanging="1287"/>
      </w:pPr>
      <w:rPr>
        <w:rFonts w:hAnsi="Arial Unicode MS"/>
        <w:caps w:val="0"/>
        <w:smallCaps w:val="0"/>
        <w:strike w:val="0"/>
        <w:dstrike w:val="0"/>
        <w:color w:val="000000"/>
        <w:spacing w:val="0"/>
        <w:w w:val="100"/>
        <w:kern w:val="0"/>
        <w:position w:val="0"/>
        <w:vertAlign w:val="baseline"/>
      </w:rPr>
    </w:lvl>
    <w:lvl w:ilvl="6">
      <w:start w:val="1"/>
      <w:numFmt w:val="decimal"/>
      <w:lvlText w:val="%2.%3.%4.%5.%6.%7."/>
      <w:lvlJc w:val="left"/>
      <w:pPr>
        <w:ind w:left="1789" w:hanging="1647"/>
      </w:pPr>
      <w:rPr>
        <w:rFonts w:hAnsi="Arial Unicode MS"/>
        <w:caps w:val="0"/>
        <w:smallCaps w:val="0"/>
        <w:strike w:val="0"/>
        <w:dstrike w:val="0"/>
        <w:color w:val="000000"/>
        <w:spacing w:val="0"/>
        <w:w w:val="100"/>
        <w:kern w:val="0"/>
        <w:position w:val="0"/>
        <w:vertAlign w:val="baseline"/>
      </w:rPr>
    </w:lvl>
    <w:lvl w:ilvl="7">
      <w:start w:val="1"/>
      <w:numFmt w:val="decimal"/>
      <w:lvlText w:val="%2.%3.%4.%5.%6.%7.%8."/>
      <w:lvlJc w:val="left"/>
      <w:pPr>
        <w:ind w:left="1789" w:hanging="1647"/>
      </w:pPr>
      <w:rPr>
        <w:rFonts w:hAnsi="Arial Unicode MS"/>
        <w:caps w:val="0"/>
        <w:smallCaps w:val="0"/>
        <w:strike w:val="0"/>
        <w:dstrike w:val="0"/>
        <w:color w:val="000000"/>
        <w:spacing w:val="0"/>
        <w:w w:val="100"/>
        <w:kern w:val="0"/>
        <w:position w:val="0"/>
        <w:vertAlign w:val="baseline"/>
      </w:rPr>
    </w:lvl>
    <w:lvl w:ilvl="8">
      <w:start w:val="1"/>
      <w:numFmt w:val="decimal"/>
      <w:lvlText w:val="%2.%3.%4.%5.%6.%7.%8.%9."/>
      <w:lvlJc w:val="left"/>
      <w:pPr>
        <w:ind w:left="2149" w:hanging="2007"/>
      </w:pPr>
      <w:rPr>
        <w:rFonts w:hAnsi="Arial Unicode MS"/>
        <w:caps w:val="0"/>
        <w:smallCaps w:val="0"/>
        <w:strike w:val="0"/>
        <w:dstrike w:val="0"/>
        <w:color w:val="000000"/>
        <w:spacing w:val="0"/>
        <w:w w:val="100"/>
        <w:kern w:val="0"/>
        <w:position w:val="0"/>
        <w:vertAlign w:val="baseline"/>
      </w:rPr>
    </w:lvl>
  </w:abstractNum>
  <w:abstractNum w:abstractNumId="74" w15:restartNumberingAfterBreak="0">
    <w:nsid w:val="12480EBE"/>
    <w:multiLevelType w:val="hybridMultilevel"/>
    <w:tmpl w:val="F57C37AE"/>
    <w:lvl w:ilvl="0" w:tplc="9432C26A">
      <w:start w:val="1"/>
      <w:numFmt w:val="lowerLetter"/>
      <w:lvlText w:val="%1."/>
      <w:lvlJc w:val="left"/>
      <w:pPr>
        <w:ind w:left="426" w:hanging="360"/>
      </w:pPr>
      <w:rPr>
        <w:rFonts w:asciiTheme="minorHAnsi" w:eastAsiaTheme="minorEastAsia" w:hAnsiTheme="minorHAnsi" w:cstheme="minorBidi"/>
      </w:rPr>
    </w:lvl>
    <w:lvl w:ilvl="1" w:tplc="04150003">
      <w:start w:val="1"/>
      <w:numFmt w:val="bullet"/>
      <w:lvlText w:val="o"/>
      <w:lvlJc w:val="left"/>
      <w:pPr>
        <w:ind w:left="1146" w:hanging="360"/>
      </w:pPr>
      <w:rPr>
        <w:rFonts w:ascii="Courier New" w:hAnsi="Courier New" w:cs="Courier New" w:hint="default"/>
      </w:rPr>
    </w:lvl>
    <w:lvl w:ilvl="2" w:tplc="04150005">
      <w:start w:val="1"/>
      <w:numFmt w:val="bullet"/>
      <w:lvlText w:val=""/>
      <w:lvlJc w:val="left"/>
      <w:pPr>
        <w:ind w:left="1866" w:hanging="360"/>
      </w:pPr>
      <w:rPr>
        <w:rFonts w:ascii="Wingdings" w:hAnsi="Wingdings" w:cs="Wingdings" w:hint="default"/>
      </w:rPr>
    </w:lvl>
    <w:lvl w:ilvl="3" w:tplc="04150001">
      <w:start w:val="1"/>
      <w:numFmt w:val="bullet"/>
      <w:lvlText w:val=""/>
      <w:lvlJc w:val="left"/>
      <w:pPr>
        <w:ind w:left="2586" w:hanging="360"/>
      </w:pPr>
      <w:rPr>
        <w:rFonts w:ascii="Symbol" w:hAnsi="Symbol" w:cs="Symbol" w:hint="default"/>
      </w:rPr>
    </w:lvl>
    <w:lvl w:ilvl="4" w:tplc="04150003">
      <w:start w:val="1"/>
      <w:numFmt w:val="bullet"/>
      <w:lvlText w:val="o"/>
      <w:lvlJc w:val="left"/>
      <w:pPr>
        <w:ind w:left="3306" w:hanging="360"/>
      </w:pPr>
      <w:rPr>
        <w:rFonts w:ascii="Courier New" w:hAnsi="Courier New" w:cs="Courier New" w:hint="default"/>
      </w:rPr>
    </w:lvl>
    <w:lvl w:ilvl="5" w:tplc="04150005">
      <w:start w:val="1"/>
      <w:numFmt w:val="bullet"/>
      <w:lvlText w:val=""/>
      <w:lvlJc w:val="left"/>
      <w:pPr>
        <w:ind w:left="4026" w:hanging="360"/>
      </w:pPr>
      <w:rPr>
        <w:rFonts w:ascii="Wingdings" w:hAnsi="Wingdings" w:cs="Wingdings" w:hint="default"/>
      </w:rPr>
    </w:lvl>
    <w:lvl w:ilvl="6" w:tplc="04150001">
      <w:start w:val="1"/>
      <w:numFmt w:val="bullet"/>
      <w:lvlText w:val=""/>
      <w:lvlJc w:val="left"/>
      <w:pPr>
        <w:ind w:left="4746" w:hanging="360"/>
      </w:pPr>
      <w:rPr>
        <w:rFonts w:ascii="Symbol" w:hAnsi="Symbol" w:cs="Symbol" w:hint="default"/>
      </w:rPr>
    </w:lvl>
    <w:lvl w:ilvl="7" w:tplc="04150003">
      <w:start w:val="1"/>
      <w:numFmt w:val="bullet"/>
      <w:lvlText w:val="o"/>
      <w:lvlJc w:val="left"/>
      <w:pPr>
        <w:ind w:left="5466" w:hanging="360"/>
      </w:pPr>
      <w:rPr>
        <w:rFonts w:ascii="Courier New" w:hAnsi="Courier New" w:cs="Courier New" w:hint="default"/>
      </w:rPr>
    </w:lvl>
    <w:lvl w:ilvl="8" w:tplc="04150005">
      <w:start w:val="1"/>
      <w:numFmt w:val="bullet"/>
      <w:lvlText w:val=""/>
      <w:lvlJc w:val="left"/>
      <w:pPr>
        <w:ind w:left="6186" w:hanging="360"/>
      </w:pPr>
      <w:rPr>
        <w:rFonts w:ascii="Wingdings" w:hAnsi="Wingdings" w:cs="Wingdings" w:hint="default"/>
      </w:rPr>
    </w:lvl>
  </w:abstractNum>
  <w:abstractNum w:abstractNumId="75" w15:restartNumberingAfterBreak="0">
    <w:nsid w:val="1347451E"/>
    <w:multiLevelType w:val="hybridMultilevel"/>
    <w:tmpl w:val="55B687BE"/>
    <w:lvl w:ilvl="0" w:tplc="FF367460">
      <w:start w:val="1"/>
      <w:numFmt w:val="lowerLetter"/>
      <w:lvlText w:val="%1."/>
      <w:lvlJc w:val="left"/>
      <w:pPr>
        <w:ind w:left="426" w:hanging="360"/>
      </w:pPr>
      <w:rPr>
        <w:rFonts w:asciiTheme="minorHAnsi" w:eastAsiaTheme="minorEastAsia" w:hAnsiTheme="minorHAnsi" w:cstheme="minorBidi"/>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76" w15:restartNumberingAfterBreak="0">
    <w:nsid w:val="136E2251"/>
    <w:multiLevelType w:val="hybridMultilevel"/>
    <w:tmpl w:val="F1BE8BD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3B66412"/>
    <w:multiLevelType w:val="hybridMultilevel"/>
    <w:tmpl w:val="BBE8423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3C93E7A"/>
    <w:multiLevelType w:val="hybridMultilevel"/>
    <w:tmpl w:val="01687476"/>
    <w:styleLink w:val="Zaimportowanystyl17"/>
    <w:lvl w:ilvl="0" w:tplc="4F5C1278">
      <w:start w:val="1"/>
      <w:numFmt w:val="bullet"/>
      <w:lvlText w:val="·"/>
      <w:lvlJc w:val="left"/>
      <w:pPr>
        <w:ind w:left="426"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DAE04CF0">
      <w:start w:val="1"/>
      <w:numFmt w:val="bullet"/>
      <w:lvlText w:val="o"/>
      <w:lvlJc w:val="left"/>
      <w:pPr>
        <w:ind w:left="1146"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F28EEE0C">
      <w:start w:val="1"/>
      <w:numFmt w:val="bullet"/>
      <w:lvlText w:val="▪"/>
      <w:lvlJc w:val="left"/>
      <w:pPr>
        <w:ind w:left="1866"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08EC947A">
      <w:start w:val="1"/>
      <w:numFmt w:val="bullet"/>
      <w:lvlText w:val="·"/>
      <w:lvlJc w:val="left"/>
      <w:pPr>
        <w:ind w:left="2586"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9CE69620">
      <w:start w:val="1"/>
      <w:numFmt w:val="bullet"/>
      <w:lvlText w:val="o"/>
      <w:lvlJc w:val="left"/>
      <w:pPr>
        <w:ind w:left="3306"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D6169D68">
      <w:start w:val="1"/>
      <w:numFmt w:val="bullet"/>
      <w:lvlText w:val="▪"/>
      <w:lvlJc w:val="left"/>
      <w:pPr>
        <w:ind w:left="4026"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0D62C934">
      <w:start w:val="1"/>
      <w:numFmt w:val="bullet"/>
      <w:lvlText w:val="·"/>
      <w:lvlJc w:val="left"/>
      <w:pPr>
        <w:ind w:left="4746"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668C70EC">
      <w:start w:val="1"/>
      <w:numFmt w:val="bullet"/>
      <w:lvlText w:val="o"/>
      <w:lvlJc w:val="left"/>
      <w:pPr>
        <w:ind w:left="5466"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76AE7C00">
      <w:start w:val="1"/>
      <w:numFmt w:val="bullet"/>
      <w:lvlText w:val="▪"/>
      <w:lvlJc w:val="left"/>
      <w:pPr>
        <w:ind w:left="6186"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79" w15:restartNumberingAfterBreak="0">
    <w:nsid w:val="14704CC7"/>
    <w:multiLevelType w:val="hybridMultilevel"/>
    <w:tmpl w:val="06A8DBA8"/>
    <w:lvl w:ilvl="0" w:tplc="364EC292">
      <w:start w:val="1"/>
      <w:numFmt w:val="lowerRoman"/>
      <w:lvlText w:val="%1)"/>
      <w:lvlJc w:val="left"/>
      <w:pPr>
        <w:tabs>
          <w:tab w:val="num" w:pos="720"/>
        </w:tabs>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u w:val="none"/>
        <w:effect w:val="none"/>
        <w:vertAlign w:val="baseline"/>
      </w:rPr>
    </w:lvl>
    <w:lvl w:ilvl="1" w:tplc="B220F73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1C7C4AF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6262B440">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7A9E68E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316A1106">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8F88D19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D6481CC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BDAC0AE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80" w15:restartNumberingAfterBreak="0">
    <w:nsid w:val="14A0047E"/>
    <w:multiLevelType w:val="hybridMultilevel"/>
    <w:tmpl w:val="2B8E7400"/>
    <w:styleLink w:val="Zaimportowanystyl19"/>
    <w:lvl w:ilvl="0" w:tplc="AF18D324">
      <w:start w:val="1"/>
      <w:numFmt w:val="bullet"/>
      <w:lvlText w:val="·"/>
      <w:lvlJc w:val="left"/>
      <w:pPr>
        <w:ind w:left="8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957426C0">
      <w:start w:val="1"/>
      <w:numFmt w:val="bullet"/>
      <w:lvlText w:val="o"/>
      <w:lvlJc w:val="left"/>
      <w:pPr>
        <w:ind w:left="15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FAF890AC">
      <w:start w:val="1"/>
      <w:numFmt w:val="bullet"/>
      <w:lvlText w:val="▪"/>
      <w:lvlJc w:val="left"/>
      <w:pPr>
        <w:ind w:left="22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886CF7F6">
      <w:start w:val="1"/>
      <w:numFmt w:val="bullet"/>
      <w:lvlText w:val="·"/>
      <w:lvlJc w:val="left"/>
      <w:pPr>
        <w:ind w:left="300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41FCD886">
      <w:start w:val="1"/>
      <w:numFmt w:val="bullet"/>
      <w:lvlText w:val="o"/>
      <w:lvlJc w:val="left"/>
      <w:pPr>
        <w:ind w:left="37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3ACC1928">
      <w:start w:val="1"/>
      <w:numFmt w:val="bullet"/>
      <w:lvlText w:val="▪"/>
      <w:lvlJc w:val="left"/>
      <w:pPr>
        <w:ind w:left="4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764E2560">
      <w:start w:val="1"/>
      <w:numFmt w:val="bullet"/>
      <w:lvlText w:val="·"/>
      <w:lvlJc w:val="left"/>
      <w:pPr>
        <w:ind w:left="516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48927CE2">
      <w:start w:val="1"/>
      <w:numFmt w:val="bullet"/>
      <w:lvlText w:val="o"/>
      <w:lvlJc w:val="left"/>
      <w:pPr>
        <w:ind w:left="58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671E6AEA">
      <w:start w:val="1"/>
      <w:numFmt w:val="bullet"/>
      <w:lvlText w:val="▪"/>
      <w:lvlJc w:val="left"/>
      <w:pPr>
        <w:ind w:left="6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81" w15:restartNumberingAfterBreak="0">
    <w:nsid w:val="14C503B2"/>
    <w:multiLevelType w:val="hybridMultilevel"/>
    <w:tmpl w:val="92D68BE0"/>
    <w:lvl w:ilvl="0" w:tplc="8D42AF50">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50047B6"/>
    <w:multiLevelType w:val="hybridMultilevel"/>
    <w:tmpl w:val="406A8210"/>
    <w:lvl w:ilvl="0" w:tplc="3E34C156">
      <w:start w:val="1"/>
      <w:numFmt w:val="lowerLetter"/>
      <w:lvlText w:val="%1."/>
      <w:lvlJc w:val="left"/>
      <w:pPr>
        <w:ind w:left="426" w:hanging="360"/>
      </w:pPr>
      <w:rPr>
        <w:rFonts w:asciiTheme="minorHAnsi" w:eastAsiaTheme="minorEastAsia" w:hAnsiTheme="minorHAnsi" w:cstheme="minorBidi"/>
      </w:rPr>
    </w:lvl>
    <w:lvl w:ilvl="1" w:tplc="04150003">
      <w:start w:val="1"/>
      <w:numFmt w:val="bullet"/>
      <w:lvlText w:val="o"/>
      <w:lvlJc w:val="left"/>
      <w:pPr>
        <w:ind w:left="1146" w:hanging="360"/>
      </w:pPr>
      <w:rPr>
        <w:rFonts w:ascii="Courier New" w:hAnsi="Courier New" w:cs="Courier New" w:hint="default"/>
      </w:rPr>
    </w:lvl>
    <w:lvl w:ilvl="2" w:tplc="04150005">
      <w:start w:val="1"/>
      <w:numFmt w:val="bullet"/>
      <w:lvlText w:val=""/>
      <w:lvlJc w:val="left"/>
      <w:pPr>
        <w:ind w:left="1866" w:hanging="360"/>
      </w:pPr>
      <w:rPr>
        <w:rFonts w:ascii="Wingdings" w:hAnsi="Wingdings" w:cs="Wingdings" w:hint="default"/>
      </w:rPr>
    </w:lvl>
    <w:lvl w:ilvl="3" w:tplc="04150001">
      <w:start w:val="1"/>
      <w:numFmt w:val="bullet"/>
      <w:lvlText w:val=""/>
      <w:lvlJc w:val="left"/>
      <w:pPr>
        <w:ind w:left="2586" w:hanging="360"/>
      </w:pPr>
      <w:rPr>
        <w:rFonts w:ascii="Symbol" w:hAnsi="Symbol" w:cs="Symbol" w:hint="default"/>
      </w:rPr>
    </w:lvl>
    <w:lvl w:ilvl="4" w:tplc="04150003">
      <w:start w:val="1"/>
      <w:numFmt w:val="bullet"/>
      <w:lvlText w:val="o"/>
      <w:lvlJc w:val="left"/>
      <w:pPr>
        <w:ind w:left="3306" w:hanging="360"/>
      </w:pPr>
      <w:rPr>
        <w:rFonts w:ascii="Courier New" w:hAnsi="Courier New" w:cs="Courier New" w:hint="default"/>
      </w:rPr>
    </w:lvl>
    <w:lvl w:ilvl="5" w:tplc="04150005">
      <w:start w:val="1"/>
      <w:numFmt w:val="bullet"/>
      <w:lvlText w:val=""/>
      <w:lvlJc w:val="left"/>
      <w:pPr>
        <w:ind w:left="4026" w:hanging="360"/>
      </w:pPr>
      <w:rPr>
        <w:rFonts w:ascii="Wingdings" w:hAnsi="Wingdings" w:cs="Wingdings" w:hint="default"/>
      </w:rPr>
    </w:lvl>
    <w:lvl w:ilvl="6" w:tplc="04150001">
      <w:start w:val="1"/>
      <w:numFmt w:val="bullet"/>
      <w:lvlText w:val=""/>
      <w:lvlJc w:val="left"/>
      <w:pPr>
        <w:ind w:left="4746" w:hanging="360"/>
      </w:pPr>
      <w:rPr>
        <w:rFonts w:ascii="Symbol" w:hAnsi="Symbol" w:cs="Symbol" w:hint="default"/>
      </w:rPr>
    </w:lvl>
    <w:lvl w:ilvl="7" w:tplc="04150003">
      <w:start w:val="1"/>
      <w:numFmt w:val="bullet"/>
      <w:lvlText w:val="o"/>
      <w:lvlJc w:val="left"/>
      <w:pPr>
        <w:ind w:left="5466" w:hanging="360"/>
      </w:pPr>
      <w:rPr>
        <w:rFonts w:ascii="Courier New" w:hAnsi="Courier New" w:cs="Courier New" w:hint="default"/>
      </w:rPr>
    </w:lvl>
    <w:lvl w:ilvl="8" w:tplc="04150005">
      <w:start w:val="1"/>
      <w:numFmt w:val="bullet"/>
      <w:lvlText w:val=""/>
      <w:lvlJc w:val="left"/>
      <w:pPr>
        <w:ind w:left="6186" w:hanging="360"/>
      </w:pPr>
      <w:rPr>
        <w:rFonts w:ascii="Wingdings" w:hAnsi="Wingdings" w:cs="Wingdings" w:hint="default"/>
      </w:rPr>
    </w:lvl>
  </w:abstractNum>
  <w:abstractNum w:abstractNumId="83" w15:restartNumberingAfterBreak="0">
    <w:nsid w:val="150921C1"/>
    <w:multiLevelType w:val="hybridMultilevel"/>
    <w:tmpl w:val="7096AF1E"/>
    <w:lvl w:ilvl="0" w:tplc="98FC8320">
      <w:start w:val="1"/>
      <w:numFmt w:val="lowerRoman"/>
      <w:lvlText w:val="%1)"/>
      <w:lvlJc w:val="left"/>
      <w:pPr>
        <w:tabs>
          <w:tab w:val="num" w:pos="720"/>
        </w:tabs>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u w:val="none"/>
        <w:effect w:val="none"/>
        <w:vertAlign w:val="baseline"/>
      </w:rPr>
    </w:lvl>
    <w:lvl w:ilvl="1" w:tplc="2944710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2A5EC3B2">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FCACDAF4">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68D2D064">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1F3C8E9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6E727A4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CB90EDF8">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F4C82314">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84" w15:restartNumberingAfterBreak="0">
    <w:nsid w:val="15796789"/>
    <w:multiLevelType w:val="hybridMultilevel"/>
    <w:tmpl w:val="22D0C80E"/>
    <w:lvl w:ilvl="0" w:tplc="35E4F074">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5BD1863"/>
    <w:multiLevelType w:val="hybridMultilevel"/>
    <w:tmpl w:val="A878B694"/>
    <w:lvl w:ilvl="0" w:tplc="C3B0B4E8">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6" w15:restartNumberingAfterBreak="0">
    <w:nsid w:val="15DC46D1"/>
    <w:multiLevelType w:val="hybridMultilevel"/>
    <w:tmpl w:val="085CF588"/>
    <w:styleLink w:val="Zaimportowanystyl65"/>
    <w:lvl w:ilvl="0" w:tplc="F8543ABE">
      <w:start w:val="1"/>
      <w:numFmt w:val="lowerLetter"/>
      <w:lvlText w:val="%1)"/>
      <w:lvlJc w:val="left"/>
      <w:pPr>
        <w:ind w:left="720" w:hanging="360"/>
      </w:pPr>
      <w:rPr>
        <w:rFonts w:hAnsi="Arial Unicode MS"/>
        <w:caps w:val="0"/>
        <w:smallCaps w:val="0"/>
        <w:strike w:val="0"/>
        <w:dstrike w:val="0"/>
        <w:color w:val="000000"/>
        <w:spacing w:val="0"/>
        <w:w w:val="100"/>
        <w:kern w:val="0"/>
        <w:position w:val="0"/>
        <w:u w:val="none"/>
        <w:effect w:val="none"/>
        <w:vertAlign w:val="baseline"/>
      </w:rPr>
    </w:lvl>
    <w:lvl w:ilvl="1" w:tplc="01CEAE36">
      <w:start w:val="1"/>
      <w:numFmt w:val="lowerLetter"/>
      <w:lvlText w:val="%2."/>
      <w:lvlJc w:val="left"/>
      <w:pPr>
        <w:ind w:left="1440" w:hanging="360"/>
      </w:pPr>
      <w:rPr>
        <w:rFonts w:hAnsi="Arial Unicode MS"/>
        <w:caps w:val="0"/>
        <w:smallCaps w:val="0"/>
        <w:strike w:val="0"/>
        <w:dstrike w:val="0"/>
        <w:color w:val="000000"/>
        <w:spacing w:val="0"/>
        <w:w w:val="100"/>
        <w:kern w:val="0"/>
        <w:position w:val="0"/>
        <w:u w:val="none"/>
        <w:effect w:val="none"/>
        <w:vertAlign w:val="baseline"/>
      </w:rPr>
    </w:lvl>
    <w:lvl w:ilvl="2" w:tplc="E2F8F06C">
      <w:start w:val="1"/>
      <w:numFmt w:val="lowerRoman"/>
      <w:lvlText w:val="%3."/>
      <w:lvlJc w:val="left"/>
      <w:pPr>
        <w:ind w:left="2160" w:hanging="295"/>
      </w:pPr>
      <w:rPr>
        <w:rFonts w:hAnsi="Arial Unicode MS"/>
        <w:caps w:val="0"/>
        <w:smallCaps w:val="0"/>
        <w:strike w:val="0"/>
        <w:dstrike w:val="0"/>
        <w:color w:val="000000"/>
        <w:spacing w:val="0"/>
        <w:w w:val="100"/>
        <w:kern w:val="0"/>
        <w:position w:val="0"/>
        <w:u w:val="none"/>
        <w:effect w:val="none"/>
        <w:vertAlign w:val="baseline"/>
      </w:rPr>
    </w:lvl>
    <w:lvl w:ilvl="3" w:tplc="281ACF9C">
      <w:start w:val="1"/>
      <w:numFmt w:val="decimal"/>
      <w:lvlText w:val="%4."/>
      <w:lvlJc w:val="left"/>
      <w:pPr>
        <w:ind w:left="2880" w:hanging="360"/>
      </w:pPr>
      <w:rPr>
        <w:rFonts w:hAnsi="Arial Unicode MS"/>
        <w:caps w:val="0"/>
        <w:smallCaps w:val="0"/>
        <w:strike w:val="0"/>
        <w:dstrike w:val="0"/>
        <w:color w:val="000000"/>
        <w:spacing w:val="0"/>
        <w:w w:val="100"/>
        <w:kern w:val="0"/>
        <w:position w:val="0"/>
        <w:u w:val="none"/>
        <w:effect w:val="none"/>
        <w:vertAlign w:val="baseline"/>
      </w:rPr>
    </w:lvl>
    <w:lvl w:ilvl="4" w:tplc="2F564FFA">
      <w:start w:val="1"/>
      <w:numFmt w:val="lowerLetter"/>
      <w:lvlText w:val="%5."/>
      <w:lvlJc w:val="left"/>
      <w:pPr>
        <w:ind w:left="3600" w:hanging="360"/>
      </w:pPr>
      <w:rPr>
        <w:rFonts w:hAnsi="Arial Unicode MS"/>
        <w:caps w:val="0"/>
        <w:smallCaps w:val="0"/>
        <w:strike w:val="0"/>
        <w:dstrike w:val="0"/>
        <w:color w:val="000000"/>
        <w:spacing w:val="0"/>
        <w:w w:val="100"/>
        <w:kern w:val="0"/>
        <w:position w:val="0"/>
        <w:u w:val="none"/>
        <w:effect w:val="none"/>
        <w:vertAlign w:val="baseline"/>
      </w:rPr>
    </w:lvl>
    <w:lvl w:ilvl="5" w:tplc="BF9695B6">
      <w:start w:val="1"/>
      <w:numFmt w:val="lowerRoman"/>
      <w:lvlText w:val="%6."/>
      <w:lvlJc w:val="left"/>
      <w:pPr>
        <w:ind w:left="4320" w:hanging="295"/>
      </w:pPr>
      <w:rPr>
        <w:rFonts w:hAnsi="Arial Unicode MS"/>
        <w:caps w:val="0"/>
        <w:smallCaps w:val="0"/>
        <w:strike w:val="0"/>
        <w:dstrike w:val="0"/>
        <w:color w:val="000000"/>
        <w:spacing w:val="0"/>
        <w:w w:val="100"/>
        <w:kern w:val="0"/>
        <w:position w:val="0"/>
        <w:u w:val="none"/>
        <w:effect w:val="none"/>
        <w:vertAlign w:val="baseline"/>
      </w:rPr>
    </w:lvl>
    <w:lvl w:ilvl="6" w:tplc="E9C8554A">
      <w:start w:val="1"/>
      <w:numFmt w:val="decimal"/>
      <w:lvlText w:val="%7."/>
      <w:lvlJc w:val="left"/>
      <w:pPr>
        <w:ind w:left="5040" w:hanging="360"/>
      </w:pPr>
      <w:rPr>
        <w:rFonts w:hAnsi="Arial Unicode MS"/>
        <w:caps w:val="0"/>
        <w:smallCaps w:val="0"/>
        <w:strike w:val="0"/>
        <w:dstrike w:val="0"/>
        <w:color w:val="000000"/>
        <w:spacing w:val="0"/>
        <w:w w:val="100"/>
        <w:kern w:val="0"/>
        <w:position w:val="0"/>
        <w:u w:val="none"/>
        <w:effect w:val="none"/>
        <w:vertAlign w:val="baseline"/>
      </w:rPr>
    </w:lvl>
    <w:lvl w:ilvl="7" w:tplc="6CE05F3A">
      <w:start w:val="1"/>
      <w:numFmt w:val="lowerLetter"/>
      <w:lvlText w:val="%8."/>
      <w:lvlJc w:val="left"/>
      <w:pPr>
        <w:ind w:left="5760" w:hanging="360"/>
      </w:pPr>
      <w:rPr>
        <w:rFonts w:hAnsi="Arial Unicode MS"/>
        <w:caps w:val="0"/>
        <w:smallCaps w:val="0"/>
        <w:strike w:val="0"/>
        <w:dstrike w:val="0"/>
        <w:color w:val="000000"/>
        <w:spacing w:val="0"/>
        <w:w w:val="100"/>
        <w:kern w:val="0"/>
        <w:position w:val="0"/>
        <w:u w:val="none"/>
        <w:effect w:val="none"/>
        <w:vertAlign w:val="baseline"/>
      </w:rPr>
    </w:lvl>
    <w:lvl w:ilvl="8" w:tplc="A6826268">
      <w:start w:val="1"/>
      <w:numFmt w:val="lowerRoman"/>
      <w:lvlText w:val="%9."/>
      <w:lvlJc w:val="left"/>
      <w:pPr>
        <w:ind w:left="6480" w:hanging="295"/>
      </w:pPr>
      <w:rPr>
        <w:rFonts w:hAnsi="Arial Unicode MS"/>
        <w:caps w:val="0"/>
        <w:smallCaps w:val="0"/>
        <w:strike w:val="0"/>
        <w:dstrike w:val="0"/>
        <w:color w:val="000000"/>
        <w:spacing w:val="0"/>
        <w:w w:val="100"/>
        <w:kern w:val="0"/>
        <w:position w:val="0"/>
        <w:u w:val="none"/>
        <w:effect w:val="none"/>
        <w:vertAlign w:val="baseline"/>
      </w:rPr>
    </w:lvl>
  </w:abstractNum>
  <w:abstractNum w:abstractNumId="87" w15:restartNumberingAfterBreak="0">
    <w:nsid w:val="1685225D"/>
    <w:multiLevelType w:val="hybridMultilevel"/>
    <w:tmpl w:val="3C063352"/>
    <w:lvl w:ilvl="0" w:tplc="20E09E94">
      <w:start w:val="1"/>
      <w:numFmt w:val="lowerLetter"/>
      <w:lvlText w:val="%1."/>
      <w:lvlJc w:val="left"/>
      <w:pPr>
        <w:ind w:left="893" w:hanging="360"/>
      </w:pPr>
      <w:rPr>
        <w:rFonts w:ascii="Calibri" w:eastAsia="Calibri" w:hAnsi="Calibri" w:cstheme="minorBidi"/>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88" w15:restartNumberingAfterBreak="0">
    <w:nsid w:val="16F744DB"/>
    <w:multiLevelType w:val="hybridMultilevel"/>
    <w:tmpl w:val="83747348"/>
    <w:lvl w:ilvl="0" w:tplc="6C3CBAA0">
      <w:start w:val="1"/>
      <w:numFmt w:val="bullet"/>
      <w:lvlText w:val=""/>
      <w:lvlJc w:val="left"/>
      <w:pPr>
        <w:tabs>
          <w:tab w:val="num" w:pos="720"/>
        </w:tabs>
        <w:ind w:left="720" w:hanging="360"/>
      </w:pPr>
      <w:rPr>
        <w:rFonts w:ascii="Symbol" w:hAnsi="Symbol" w:cs="Symbol" w:hint="default"/>
        <w:b w:val="0"/>
        <w:bCs w:val="0"/>
        <w:i w:val="0"/>
        <w:iCs w:val="0"/>
        <w:caps w:val="0"/>
        <w:smallCaps w:val="0"/>
        <w:strike w:val="0"/>
        <w:dstrike w:val="0"/>
        <w:color w:val="000000"/>
        <w:spacing w:val="0"/>
        <w:w w:val="100"/>
        <w:kern w:val="0"/>
        <w:position w:val="0"/>
        <w:u w:val="none"/>
        <w:effect w:val="none"/>
        <w:vertAlign w:val="baseline"/>
      </w:rPr>
    </w:lvl>
    <w:lvl w:ilvl="1" w:tplc="4F2E214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664875D4">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D3C028D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11C4F6D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2414735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3D1CDD1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4332608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51D4B0C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89" w15:restartNumberingAfterBreak="0">
    <w:nsid w:val="16FB5CD6"/>
    <w:multiLevelType w:val="multilevel"/>
    <w:tmpl w:val="33FC93B4"/>
    <w:lvl w:ilvl="0">
      <w:numFmt w:val="decimalZero"/>
      <w:lvlText w:val="%1."/>
      <w:lvlJc w:val="left"/>
      <w:pPr>
        <w:ind w:left="735" w:hanging="375"/>
      </w:pPr>
      <w:rPr>
        <w:rFonts w:hint="default"/>
        <w:b w:val="0"/>
        <w:bCs w:val="0"/>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0" w15:restartNumberingAfterBreak="0">
    <w:nsid w:val="175977B1"/>
    <w:multiLevelType w:val="hybridMultilevel"/>
    <w:tmpl w:val="588AFAEE"/>
    <w:numStyleLink w:val="Zaimportowanystyl86"/>
  </w:abstractNum>
  <w:abstractNum w:abstractNumId="91" w15:restartNumberingAfterBreak="0">
    <w:nsid w:val="17777346"/>
    <w:multiLevelType w:val="hybridMultilevel"/>
    <w:tmpl w:val="1A0A59A0"/>
    <w:lvl w:ilvl="0" w:tplc="A6CA0EA8">
      <w:start w:val="1"/>
      <w:numFmt w:val="lowerLetter"/>
      <w:lvlText w:val="%1."/>
      <w:lvlJc w:val="left"/>
      <w:pPr>
        <w:ind w:left="720" w:hanging="360"/>
      </w:pPr>
      <w:rPr>
        <w:rFonts w:asciiTheme="minorHAnsi" w:eastAsia="Arial Unicode MS"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7A71764"/>
    <w:multiLevelType w:val="hybridMultilevel"/>
    <w:tmpl w:val="F5209460"/>
    <w:styleLink w:val="Zaimportowanystyl90"/>
    <w:lvl w:ilvl="0" w:tplc="969A1B5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58648088">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53DA29BE">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CF64D24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B1E090F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648CA72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F8DA6C3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5DF2942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0824CB8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93" w15:restartNumberingAfterBreak="0">
    <w:nsid w:val="17F662A5"/>
    <w:multiLevelType w:val="hybridMultilevel"/>
    <w:tmpl w:val="A3522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18257C58"/>
    <w:multiLevelType w:val="hybridMultilevel"/>
    <w:tmpl w:val="EB18961C"/>
    <w:numStyleLink w:val="Zaimportowanystyl70"/>
  </w:abstractNum>
  <w:abstractNum w:abstractNumId="95" w15:restartNumberingAfterBreak="0">
    <w:nsid w:val="1874613D"/>
    <w:multiLevelType w:val="hybridMultilevel"/>
    <w:tmpl w:val="4ED6C1F4"/>
    <w:lvl w:ilvl="0" w:tplc="DD64094E">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18DF4B74"/>
    <w:multiLevelType w:val="hybridMultilevel"/>
    <w:tmpl w:val="A78C42C0"/>
    <w:styleLink w:val="Zaimportowanystyl142"/>
    <w:lvl w:ilvl="0" w:tplc="2340CB04">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E5F692A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D708CF12">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9FC2640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3BD82422">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89A4E77E">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77AA374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2788E438">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DC08A004">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97" w15:restartNumberingAfterBreak="0">
    <w:nsid w:val="18E1324E"/>
    <w:multiLevelType w:val="hybridMultilevel"/>
    <w:tmpl w:val="26562630"/>
    <w:styleLink w:val="Zaimportowanystyl33"/>
    <w:lvl w:ilvl="0" w:tplc="627A7424">
      <w:start w:val="1"/>
      <w:numFmt w:val="bullet"/>
      <w:lvlText w:val="-"/>
      <w:lvlJc w:val="left"/>
      <w:pPr>
        <w:ind w:left="1065" w:hanging="705"/>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F8AC7EC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B47EBCBE">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5D0E45E4">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9702D71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348A0D3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6B96B90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360A68A2">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A9B4E5B8">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98" w15:restartNumberingAfterBreak="0">
    <w:nsid w:val="196850C8"/>
    <w:multiLevelType w:val="hybridMultilevel"/>
    <w:tmpl w:val="BD142B2A"/>
    <w:styleLink w:val="Zaimportowanystyl171"/>
    <w:lvl w:ilvl="0" w:tplc="36FA637A">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A9826D9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A7B8DB1E">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8DB4D88A">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DCF64B96">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2D1036B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26D631AA">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96F2287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26FA86E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99" w15:restartNumberingAfterBreak="0">
    <w:nsid w:val="1A212133"/>
    <w:multiLevelType w:val="hybridMultilevel"/>
    <w:tmpl w:val="CEA2A82C"/>
    <w:lvl w:ilvl="0" w:tplc="4EC8A28E">
      <w:start w:val="1"/>
      <w:numFmt w:val="decimal"/>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1A490EBC"/>
    <w:multiLevelType w:val="multilevel"/>
    <w:tmpl w:val="ABC093F0"/>
    <w:styleLink w:val="Zaimportowanystyl23"/>
    <w:lvl w:ilvl="0">
      <w:start w:val="1"/>
      <w:numFmt w:val="decimal"/>
      <w:lvlText w:val="%1."/>
      <w:lvlJc w:val="left"/>
      <w:pPr>
        <w:ind w:left="536" w:hanging="536"/>
      </w:pPr>
      <w:rPr>
        <w:rFonts w:hAnsi="Arial Unicode MS"/>
        <w:caps w:val="0"/>
        <w:smallCaps w:val="0"/>
        <w:strike w:val="0"/>
        <w:dstrike w:val="0"/>
        <w:color w:val="000000"/>
        <w:spacing w:val="0"/>
        <w:w w:val="100"/>
        <w:kern w:val="0"/>
        <w:position w:val="0"/>
        <w:vertAlign w:val="baseline"/>
      </w:rPr>
    </w:lvl>
    <w:lvl w:ilvl="1">
      <w:start w:val="1"/>
      <w:numFmt w:val="decimal"/>
      <w:lvlText w:val="%1.%2."/>
      <w:lvlJc w:val="left"/>
      <w:pPr>
        <w:ind w:left="536" w:hanging="536"/>
      </w:pPr>
      <w:rPr>
        <w:rFonts w:hAnsi="Arial Unicode M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aps w:val="0"/>
        <w:smallCaps w:val="0"/>
        <w:strike w:val="0"/>
        <w:dstrike w:val="0"/>
        <w:color w:val="000000"/>
        <w:spacing w:val="0"/>
        <w:w w:val="100"/>
        <w:kern w:val="0"/>
        <w:position w:val="0"/>
        <w:vertAlign w:val="baseline"/>
      </w:rPr>
    </w:lvl>
  </w:abstractNum>
  <w:abstractNum w:abstractNumId="101" w15:restartNumberingAfterBreak="0">
    <w:nsid w:val="1AFC5F48"/>
    <w:multiLevelType w:val="hybridMultilevel"/>
    <w:tmpl w:val="2E42EBB8"/>
    <w:styleLink w:val="Zaimportowanystyl164"/>
    <w:lvl w:ilvl="0" w:tplc="8E609778">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7ED662D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D14CCA5E">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17A6B454">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836EB278">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1A520AD8">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51442E9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3DE8806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4296EF4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02" w15:restartNumberingAfterBreak="0">
    <w:nsid w:val="1B2A58A3"/>
    <w:multiLevelType w:val="hybridMultilevel"/>
    <w:tmpl w:val="6BE4A35A"/>
    <w:styleLink w:val="Zaimportowanystyl159"/>
    <w:lvl w:ilvl="0" w:tplc="532C3FF4">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FC80403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98929964">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0A361FC0">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5010F35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D75A1AB8">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5836A9D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4F6C4EC2">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CBE007C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03" w15:restartNumberingAfterBreak="0">
    <w:nsid w:val="1B4A25B2"/>
    <w:multiLevelType w:val="multilevel"/>
    <w:tmpl w:val="DCA069A4"/>
    <w:styleLink w:val="Zaimportowanystyl42"/>
    <w:lvl w:ilvl="0">
      <w:start w:val="1"/>
      <w:numFmt w:val="decimal"/>
      <w:lvlText w:val="%1."/>
      <w:lvlJc w:val="left"/>
      <w:pPr>
        <w:ind w:left="425" w:hanging="425"/>
      </w:pPr>
      <w:rPr>
        <w:rFonts w:hAnsi="Arial Unicode MS"/>
        <w:caps w:val="0"/>
        <w:smallCaps w:val="0"/>
        <w:strike w:val="0"/>
        <w:dstrike w:val="0"/>
        <w:color w:val="000000"/>
        <w:spacing w:val="0"/>
        <w:w w:val="100"/>
        <w:kern w:val="0"/>
        <w:position w:val="0"/>
        <w:u w:val="none"/>
        <w:effect w:val="none"/>
        <w:vertAlign w:val="baseline"/>
      </w:rPr>
    </w:lvl>
    <w:lvl w:ilvl="1">
      <w:start w:val="1"/>
      <w:numFmt w:val="decimal"/>
      <w:lvlText w:val="%2."/>
      <w:lvlJc w:val="left"/>
      <w:pPr>
        <w:ind w:left="1596" w:hanging="720"/>
      </w:pPr>
      <w:rPr>
        <w:rFonts w:hAnsi="Arial Unicode MS"/>
        <w:caps w:val="0"/>
        <w:smallCaps w:val="0"/>
        <w:strike w:val="0"/>
        <w:dstrike w:val="0"/>
        <w:color w:val="000000"/>
        <w:spacing w:val="0"/>
        <w:w w:val="100"/>
        <w:kern w:val="0"/>
        <w:position w:val="0"/>
        <w:u w:val="none"/>
        <w:effect w:val="none"/>
        <w:vertAlign w:val="baseline"/>
      </w:rPr>
    </w:lvl>
    <w:lvl w:ilvl="2">
      <w:start w:val="1"/>
      <w:numFmt w:val="decimal"/>
      <w:lvlText w:val="%2.%3."/>
      <w:lvlJc w:val="left"/>
      <w:pPr>
        <w:ind w:left="2472" w:hanging="720"/>
      </w:pPr>
      <w:rPr>
        <w:rFonts w:hAnsi="Arial Unicode MS"/>
        <w:caps w:val="0"/>
        <w:smallCaps w:val="0"/>
        <w:strike w:val="0"/>
        <w:dstrike w:val="0"/>
        <w:color w:val="000000"/>
        <w:spacing w:val="0"/>
        <w:w w:val="100"/>
        <w:kern w:val="0"/>
        <w:position w:val="0"/>
        <w:u w:val="none"/>
        <w:effect w:val="none"/>
        <w:vertAlign w:val="baseline"/>
      </w:rPr>
    </w:lvl>
    <w:lvl w:ilvl="3">
      <w:start w:val="1"/>
      <w:numFmt w:val="lowerRoman"/>
      <w:lvlText w:val="%2.%3.%4."/>
      <w:lvlJc w:val="left"/>
      <w:pPr>
        <w:ind w:left="4068" w:hanging="1440"/>
      </w:pPr>
      <w:rPr>
        <w:rFonts w:hAnsi="Arial Unicode MS"/>
        <w:caps w:val="0"/>
        <w:smallCaps w:val="0"/>
        <w:strike w:val="0"/>
        <w:dstrike w:val="0"/>
        <w:color w:val="000000"/>
        <w:spacing w:val="0"/>
        <w:w w:val="100"/>
        <w:kern w:val="0"/>
        <w:position w:val="0"/>
        <w:u w:val="none"/>
        <w:effect w:val="none"/>
        <w:vertAlign w:val="baseline"/>
      </w:rPr>
    </w:lvl>
    <w:lvl w:ilvl="4">
      <w:start w:val="1"/>
      <w:numFmt w:val="decimal"/>
      <w:lvlText w:val="%2.%3.%4.%5."/>
      <w:lvlJc w:val="left"/>
      <w:pPr>
        <w:ind w:left="4584" w:hanging="1080"/>
      </w:pPr>
      <w:rPr>
        <w:rFonts w:hAnsi="Arial Unicode MS"/>
        <w:caps w:val="0"/>
        <w:smallCaps w:val="0"/>
        <w:strike w:val="0"/>
        <w:dstrike w:val="0"/>
        <w:color w:val="000000"/>
        <w:spacing w:val="0"/>
        <w:w w:val="100"/>
        <w:kern w:val="0"/>
        <w:position w:val="0"/>
        <w:u w:val="none"/>
        <w:effect w:val="none"/>
        <w:vertAlign w:val="baseline"/>
      </w:rPr>
    </w:lvl>
    <w:lvl w:ilvl="5">
      <w:start w:val="1"/>
      <w:numFmt w:val="decimal"/>
      <w:lvlText w:val="%2.%3.%4.%5.%6."/>
      <w:lvlJc w:val="left"/>
      <w:pPr>
        <w:ind w:left="5820" w:hanging="1440"/>
      </w:pPr>
      <w:rPr>
        <w:rFonts w:hAnsi="Arial Unicode MS"/>
        <w:caps w:val="0"/>
        <w:smallCaps w:val="0"/>
        <w:strike w:val="0"/>
        <w:dstrike w:val="0"/>
        <w:color w:val="000000"/>
        <w:spacing w:val="0"/>
        <w:w w:val="100"/>
        <w:kern w:val="0"/>
        <w:position w:val="0"/>
        <w:u w:val="none"/>
        <w:effect w:val="none"/>
        <w:vertAlign w:val="baseline"/>
      </w:rPr>
    </w:lvl>
    <w:lvl w:ilvl="6">
      <w:start w:val="1"/>
      <w:numFmt w:val="decimal"/>
      <w:lvlText w:val="%2.%3.%4.%5.%6.%7."/>
      <w:lvlJc w:val="left"/>
      <w:pPr>
        <w:ind w:left="6696" w:hanging="1440"/>
      </w:pPr>
      <w:rPr>
        <w:rFonts w:hAnsi="Arial Unicode MS"/>
        <w:caps w:val="0"/>
        <w:smallCaps w:val="0"/>
        <w:strike w:val="0"/>
        <w:dstrike w:val="0"/>
        <w:color w:val="000000"/>
        <w:spacing w:val="0"/>
        <w:w w:val="100"/>
        <w:kern w:val="0"/>
        <w:position w:val="0"/>
        <w:u w:val="none"/>
        <w:effect w:val="none"/>
        <w:vertAlign w:val="baseline"/>
      </w:rPr>
    </w:lvl>
    <w:lvl w:ilvl="7">
      <w:start w:val="1"/>
      <w:numFmt w:val="decimal"/>
      <w:lvlText w:val="%2.%3.%4.%5.%6.%7.%8."/>
      <w:lvlJc w:val="left"/>
      <w:pPr>
        <w:ind w:left="7932" w:hanging="1800"/>
      </w:pPr>
      <w:rPr>
        <w:rFonts w:hAnsi="Arial Unicode MS"/>
        <w:caps w:val="0"/>
        <w:smallCaps w:val="0"/>
        <w:strike w:val="0"/>
        <w:dstrike w:val="0"/>
        <w:color w:val="000000"/>
        <w:spacing w:val="0"/>
        <w:w w:val="100"/>
        <w:kern w:val="0"/>
        <w:position w:val="0"/>
        <w:u w:val="none"/>
        <w:effect w:val="none"/>
        <w:vertAlign w:val="baseline"/>
      </w:rPr>
    </w:lvl>
    <w:lvl w:ilvl="8">
      <w:start w:val="1"/>
      <w:numFmt w:val="decimal"/>
      <w:lvlText w:val="%2.%3.%4.%5.%6.%7.%8.%9."/>
      <w:lvlJc w:val="left"/>
      <w:pPr>
        <w:ind w:left="8808" w:hanging="1800"/>
      </w:pPr>
      <w:rPr>
        <w:rFonts w:hAnsi="Arial Unicode MS"/>
        <w:caps w:val="0"/>
        <w:smallCaps w:val="0"/>
        <w:strike w:val="0"/>
        <w:dstrike w:val="0"/>
        <w:color w:val="000000"/>
        <w:spacing w:val="0"/>
        <w:w w:val="100"/>
        <w:kern w:val="0"/>
        <w:position w:val="0"/>
        <w:u w:val="none"/>
        <w:effect w:val="none"/>
        <w:vertAlign w:val="baseline"/>
      </w:rPr>
    </w:lvl>
  </w:abstractNum>
  <w:abstractNum w:abstractNumId="104" w15:restartNumberingAfterBreak="0">
    <w:nsid w:val="1BE677B2"/>
    <w:multiLevelType w:val="hybridMultilevel"/>
    <w:tmpl w:val="994684A2"/>
    <w:styleLink w:val="Zaimportowanystyl119"/>
    <w:lvl w:ilvl="0" w:tplc="C940227C">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5D9EFDB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720467DC">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E6FE3E9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C98481C2">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9466A718">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F62EC62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5A98F27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58E6ED18">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05" w15:restartNumberingAfterBreak="0">
    <w:nsid w:val="1C203ED5"/>
    <w:multiLevelType w:val="hybridMultilevel"/>
    <w:tmpl w:val="90D816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1C2731FF"/>
    <w:multiLevelType w:val="hybridMultilevel"/>
    <w:tmpl w:val="DEE0F1EA"/>
    <w:lvl w:ilvl="0" w:tplc="EFB20382">
      <w:start w:val="1"/>
      <w:numFmt w:val="decimal"/>
      <w:lvlText w:val="%1."/>
      <w:lvlJc w:val="left"/>
      <w:pPr>
        <w:ind w:left="720" w:hanging="360"/>
      </w:pPr>
      <w:rPr>
        <w:rFonts w:eastAsia="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1C400A22"/>
    <w:multiLevelType w:val="hybridMultilevel"/>
    <w:tmpl w:val="B4CA5BBE"/>
    <w:styleLink w:val="Zaimportowanystyl100"/>
    <w:lvl w:ilvl="0" w:tplc="F7507418">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314A47A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A342BF1E">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52BC7AD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FEC2FFB4">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5008D904">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129C645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76BED95E">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797E7778">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08" w15:restartNumberingAfterBreak="0">
    <w:nsid w:val="1D1C5F45"/>
    <w:multiLevelType w:val="hybridMultilevel"/>
    <w:tmpl w:val="6A3C1BCC"/>
    <w:styleLink w:val="Zaimportowanystyl99"/>
    <w:lvl w:ilvl="0" w:tplc="A97EB9D6">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B94040A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D16A6584">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04F209CC">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5B7C2400">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7D70D26A">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A69E6BEA">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9052194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FCBECDF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09" w15:restartNumberingAfterBreak="0">
    <w:nsid w:val="1DC37C08"/>
    <w:multiLevelType w:val="hybridMultilevel"/>
    <w:tmpl w:val="BD1C8DDA"/>
    <w:lvl w:ilvl="0" w:tplc="DC4AB192">
      <w:start w:val="1"/>
      <w:numFmt w:val="lowerLetter"/>
      <w:lvlText w:val="%1."/>
      <w:lvlJc w:val="left"/>
      <w:pPr>
        <w:ind w:left="533" w:hanging="360"/>
      </w:pPr>
      <w:rPr>
        <w:rFonts w:hint="default"/>
      </w:rPr>
    </w:lvl>
    <w:lvl w:ilvl="1" w:tplc="04150019" w:tentative="1">
      <w:start w:val="1"/>
      <w:numFmt w:val="lowerLetter"/>
      <w:lvlText w:val="%2."/>
      <w:lvlJc w:val="left"/>
      <w:pPr>
        <w:ind w:left="1253" w:hanging="360"/>
      </w:pPr>
    </w:lvl>
    <w:lvl w:ilvl="2" w:tplc="0415001B" w:tentative="1">
      <w:start w:val="1"/>
      <w:numFmt w:val="lowerRoman"/>
      <w:lvlText w:val="%3."/>
      <w:lvlJc w:val="right"/>
      <w:pPr>
        <w:ind w:left="1973" w:hanging="180"/>
      </w:pPr>
    </w:lvl>
    <w:lvl w:ilvl="3" w:tplc="0415000F" w:tentative="1">
      <w:start w:val="1"/>
      <w:numFmt w:val="decimal"/>
      <w:lvlText w:val="%4."/>
      <w:lvlJc w:val="left"/>
      <w:pPr>
        <w:ind w:left="2693" w:hanging="360"/>
      </w:pPr>
    </w:lvl>
    <w:lvl w:ilvl="4" w:tplc="04150019" w:tentative="1">
      <w:start w:val="1"/>
      <w:numFmt w:val="lowerLetter"/>
      <w:lvlText w:val="%5."/>
      <w:lvlJc w:val="left"/>
      <w:pPr>
        <w:ind w:left="3413" w:hanging="360"/>
      </w:pPr>
    </w:lvl>
    <w:lvl w:ilvl="5" w:tplc="0415001B" w:tentative="1">
      <w:start w:val="1"/>
      <w:numFmt w:val="lowerRoman"/>
      <w:lvlText w:val="%6."/>
      <w:lvlJc w:val="right"/>
      <w:pPr>
        <w:ind w:left="4133" w:hanging="180"/>
      </w:pPr>
    </w:lvl>
    <w:lvl w:ilvl="6" w:tplc="0415000F" w:tentative="1">
      <w:start w:val="1"/>
      <w:numFmt w:val="decimal"/>
      <w:lvlText w:val="%7."/>
      <w:lvlJc w:val="left"/>
      <w:pPr>
        <w:ind w:left="4853" w:hanging="360"/>
      </w:pPr>
    </w:lvl>
    <w:lvl w:ilvl="7" w:tplc="04150019" w:tentative="1">
      <w:start w:val="1"/>
      <w:numFmt w:val="lowerLetter"/>
      <w:lvlText w:val="%8."/>
      <w:lvlJc w:val="left"/>
      <w:pPr>
        <w:ind w:left="5573" w:hanging="360"/>
      </w:pPr>
    </w:lvl>
    <w:lvl w:ilvl="8" w:tplc="0415001B" w:tentative="1">
      <w:start w:val="1"/>
      <w:numFmt w:val="lowerRoman"/>
      <w:lvlText w:val="%9."/>
      <w:lvlJc w:val="right"/>
      <w:pPr>
        <w:ind w:left="6293" w:hanging="180"/>
      </w:pPr>
    </w:lvl>
  </w:abstractNum>
  <w:abstractNum w:abstractNumId="110" w15:restartNumberingAfterBreak="0">
    <w:nsid w:val="1E014CB9"/>
    <w:multiLevelType w:val="hybridMultilevel"/>
    <w:tmpl w:val="31EEDEB4"/>
    <w:lvl w:ilvl="0" w:tplc="5B46F998">
      <w:start w:val="1"/>
      <w:numFmt w:val="lowerLetter"/>
      <w:lvlText w:val="%1."/>
      <w:lvlJc w:val="left"/>
      <w:pPr>
        <w:ind w:left="720" w:hanging="360"/>
      </w:pPr>
      <w:rPr>
        <w:rFonts w:ascii="Times New Roman" w:eastAsiaTheme="minorEastAsi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1E346165"/>
    <w:multiLevelType w:val="hybridMultilevel"/>
    <w:tmpl w:val="496AC874"/>
    <w:styleLink w:val="Zaimportowanystyl133"/>
    <w:lvl w:ilvl="0" w:tplc="85C454D0">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2860404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60AAF47C">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D9180FFA">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4CA48682">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C14C223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D7C0865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1C5EA8B0">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E56E532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12" w15:restartNumberingAfterBreak="0">
    <w:nsid w:val="1E5C58A5"/>
    <w:multiLevelType w:val="multilevel"/>
    <w:tmpl w:val="412A6544"/>
    <w:styleLink w:val="Zaimportowanystyl120"/>
    <w:lvl w:ilvl="0">
      <w:start w:val="1"/>
      <w:numFmt w:val="decimal"/>
      <w:lvlText w:val="%1."/>
      <w:lvlJc w:val="left"/>
      <w:pPr>
        <w:ind w:left="425" w:hanging="425"/>
      </w:pPr>
      <w:rPr>
        <w:rFonts w:hAnsi="Arial Unicode MS"/>
        <w:caps w:val="0"/>
        <w:smallCaps w:val="0"/>
        <w:strike w:val="0"/>
        <w:dstrike w:val="0"/>
        <w:color w:val="000000"/>
        <w:spacing w:val="0"/>
        <w:w w:val="100"/>
        <w:kern w:val="0"/>
        <w:position w:val="0"/>
        <w:vertAlign w:val="baseline"/>
      </w:rPr>
    </w:lvl>
    <w:lvl w:ilvl="1">
      <w:start w:val="1"/>
      <w:numFmt w:val="decimal"/>
      <w:lvlText w:val="%2."/>
      <w:lvlJc w:val="left"/>
      <w:pPr>
        <w:ind w:left="1429" w:hanging="720"/>
      </w:pPr>
      <w:rPr>
        <w:rFonts w:hAnsi="Arial Unicode MS"/>
        <w:caps w:val="0"/>
        <w:smallCaps w:val="0"/>
        <w:strike w:val="0"/>
        <w:dstrike w:val="0"/>
        <w:color w:val="000000"/>
        <w:spacing w:val="0"/>
        <w:w w:val="100"/>
        <w:kern w:val="0"/>
        <w:position w:val="0"/>
        <w:vertAlign w:val="baseline"/>
      </w:rPr>
    </w:lvl>
    <w:lvl w:ilvl="2">
      <w:start w:val="1"/>
      <w:numFmt w:val="decimal"/>
      <w:lvlText w:val="%2.%3."/>
      <w:lvlJc w:val="left"/>
      <w:pPr>
        <w:ind w:left="1620" w:hanging="720"/>
      </w:pPr>
      <w:rPr>
        <w:rFonts w:hAnsi="Arial Unicode MS"/>
        <w:caps w:val="0"/>
        <w:smallCaps w:val="0"/>
        <w:strike w:val="0"/>
        <w:dstrike w:val="0"/>
        <w:color w:val="000000"/>
        <w:spacing w:val="0"/>
        <w:w w:val="100"/>
        <w:kern w:val="0"/>
        <w:position w:val="0"/>
        <w:vertAlign w:val="baseline"/>
      </w:rPr>
    </w:lvl>
    <w:lvl w:ilvl="3">
      <w:start w:val="1"/>
      <w:numFmt w:val="decimal"/>
      <w:lvlText w:val="%2.%3.%4."/>
      <w:lvlJc w:val="left"/>
      <w:pPr>
        <w:ind w:left="2430" w:hanging="1080"/>
      </w:pPr>
      <w:rPr>
        <w:rFonts w:hAnsi="Arial Unicode MS"/>
        <w:i/>
        <w:iCs/>
        <w:caps w:val="0"/>
        <w:smallCaps w:val="0"/>
        <w:strike w:val="0"/>
        <w:dstrike w:val="0"/>
        <w:color w:val="000000"/>
        <w:spacing w:val="0"/>
        <w:w w:val="100"/>
        <w:kern w:val="0"/>
        <w:position w:val="0"/>
        <w:vertAlign w:val="baseline"/>
      </w:rPr>
    </w:lvl>
    <w:lvl w:ilvl="4">
      <w:start w:val="1"/>
      <w:numFmt w:val="decimal"/>
      <w:lvlText w:val="%2.%3.%4.%5."/>
      <w:lvlJc w:val="left"/>
      <w:pPr>
        <w:ind w:left="2880" w:hanging="1080"/>
      </w:pPr>
      <w:rPr>
        <w:rFonts w:hAnsi="Arial Unicode MS"/>
        <w:i/>
        <w:iCs/>
        <w:caps w:val="0"/>
        <w:smallCaps w:val="0"/>
        <w:strike w:val="0"/>
        <w:dstrike w:val="0"/>
        <w:color w:val="000000"/>
        <w:spacing w:val="0"/>
        <w:w w:val="100"/>
        <w:kern w:val="0"/>
        <w:position w:val="0"/>
        <w:vertAlign w:val="baseline"/>
      </w:rPr>
    </w:lvl>
    <w:lvl w:ilvl="5">
      <w:start w:val="1"/>
      <w:numFmt w:val="decimal"/>
      <w:lvlText w:val="%2.%3.%4.%5.%6."/>
      <w:lvlJc w:val="left"/>
      <w:pPr>
        <w:ind w:left="3690" w:hanging="1440"/>
      </w:pPr>
      <w:rPr>
        <w:rFonts w:hAnsi="Arial Unicode MS"/>
        <w:i/>
        <w:iCs/>
        <w:caps w:val="0"/>
        <w:smallCaps w:val="0"/>
        <w:strike w:val="0"/>
        <w:dstrike w:val="0"/>
        <w:color w:val="000000"/>
        <w:spacing w:val="0"/>
        <w:w w:val="100"/>
        <w:kern w:val="0"/>
        <w:position w:val="0"/>
        <w:vertAlign w:val="baseline"/>
      </w:rPr>
    </w:lvl>
    <w:lvl w:ilvl="6">
      <w:start w:val="1"/>
      <w:numFmt w:val="decimal"/>
      <w:lvlText w:val="%2.%3.%4.%5.%6.%7."/>
      <w:lvlJc w:val="left"/>
      <w:pPr>
        <w:ind w:left="4140" w:hanging="1440"/>
      </w:pPr>
      <w:rPr>
        <w:rFonts w:hAnsi="Arial Unicode MS"/>
        <w:i/>
        <w:iCs/>
        <w:caps w:val="0"/>
        <w:smallCaps w:val="0"/>
        <w:strike w:val="0"/>
        <w:dstrike w:val="0"/>
        <w:color w:val="000000"/>
        <w:spacing w:val="0"/>
        <w:w w:val="100"/>
        <w:kern w:val="0"/>
        <w:position w:val="0"/>
        <w:vertAlign w:val="baseline"/>
      </w:rPr>
    </w:lvl>
    <w:lvl w:ilvl="7">
      <w:start w:val="1"/>
      <w:numFmt w:val="decimal"/>
      <w:lvlText w:val="%2.%3.%4.%5.%6.%7.%8."/>
      <w:lvlJc w:val="left"/>
      <w:pPr>
        <w:ind w:left="4950" w:hanging="1800"/>
      </w:pPr>
      <w:rPr>
        <w:rFonts w:hAnsi="Arial Unicode MS"/>
        <w:i/>
        <w:iCs/>
        <w:caps w:val="0"/>
        <w:smallCaps w:val="0"/>
        <w:strike w:val="0"/>
        <w:dstrike w:val="0"/>
        <w:color w:val="000000"/>
        <w:spacing w:val="0"/>
        <w:w w:val="100"/>
        <w:kern w:val="0"/>
        <w:position w:val="0"/>
        <w:vertAlign w:val="baseline"/>
      </w:rPr>
    </w:lvl>
    <w:lvl w:ilvl="8">
      <w:start w:val="1"/>
      <w:numFmt w:val="decimal"/>
      <w:lvlText w:val="%2.%3.%4.%5.%6.%7.%8.%9."/>
      <w:lvlJc w:val="left"/>
      <w:pPr>
        <w:ind w:left="5400" w:hanging="1800"/>
      </w:pPr>
      <w:rPr>
        <w:rFonts w:hAnsi="Arial Unicode MS"/>
        <w:i/>
        <w:iCs/>
        <w:caps w:val="0"/>
        <w:smallCaps w:val="0"/>
        <w:strike w:val="0"/>
        <w:dstrike w:val="0"/>
        <w:color w:val="000000"/>
        <w:spacing w:val="0"/>
        <w:w w:val="100"/>
        <w:kern w:val="0"/>
        <w:position w:val="0"/>
        <w:vertAlign w:val="baseline"/>
      </w:rPr>
    </w:lvl>
  </w:abstractNum>
  <w:abstractNum w:abstractNumId="113" w15:restartNumberingAfterBreak="0">
    <w:nsid w:val="1EAA1DC1"/>
    <w:multiLevelType w:val="hybridMultilevel"/>
    <w:tmpl w:val="723E3892"/>
    <w:styleLink w:val="Zaimportowanystyl43"/>
    <w:lvl w:ilvl="0" w:tplc="8FA08CD8">
      <w:start w:val="1"/>
      <w:numFmt w:val="bullet"/>
      <w:lvlText w:val="-"/>
      <w:lvlJc w:val="left"/>
      <w:pPr>
        <w:ind w:left="1065" w:hanging="705"/>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B768836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B8541114">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75ACD88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6FFA4386">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E50CAB4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167CFFBA">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06681B52">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852A293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14" w15:restartNumberingAfterBreak="0">
    <w:nsid w:val="1ECA756C"/>
    <w:multiLevelType w:val="hybridMultilevel"/>
    <w:tmpl w:val="6E425872"/>
    <w:lvl w:ilvl="0" w:tplc="95566A7E">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1ED50C7E"/>
    <w:multiLevelType w:val="hybridMultilevel"/>
    <w:tmpl w:val="CB0AC6FA"/>
    <w:styleLink w:val="Zaimportowanystyl87"/>
    <w:lvl w:ilvl="0" w:tplc="E0302794">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E74E41B0">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7200D77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6C02F1B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BD04BE6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86F26E42">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35B0048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E6EA1F2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CEA2C6F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16" w15:restartNumberingAfterBreak="0">
    <w:nsid w:val="1EDC0E76"/>
    <w:multiLevelType w:val="hybridMultilevel"/>
    <w:tmpl w:val="D6CE2142"/>
    <w:styleLink w:val="Zaimportowanystyl25"/>
    <w:lvl w:ilvl="0" w:tplc="247C0BE4">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76D0AEB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DF46235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31FC08EE">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F2820A90">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92229EE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744E328A">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3B48910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1068CC0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17" w15:restartNumberingAfterBreak="0">
    <w:nsid w:val="1EE61AED"/>
    <w:multiLevelType w:val="hybridMultilevel"/>
    <w:tmpl w:val="5916135A"/>
    <w:styleLink w:val="Zaimportowanystyl51"/>
    <w:lvl w:ilvl="0" w:tplc="BE66CD14">
      <w:start w:val="1"/>
      <w:numFmt w:val="bullet"/>
      <w:lvlText w:val="-"/>
      <w:lvlJc w:val="left"/>
      <w:pPr>
        <w:ind w:left="1065" w:hanging="705"/>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015C94C0">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1DCED85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168C505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C71E5548">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FBA45CC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9214A9F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C8D0666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C442950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18" w15:restartNumberingAfterBreak="0">
    <w:nsid w:val="1EE74AAF"/>
    <w:multiLevelType w:val="hybridMultilevel"/>
    <w:tmpl w:val="DE96A908"/>
    <w:lvl w:ilvl="0" w:tplc="A3C2EA0C">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19" w15:restartNumberingAfterBreak="0">
    <w:nsid w:val="1FAD58B5"/>
    <w:multiLevelType w:val="hybridMultilevel"/>
    <w:tmpl w:val="E0C0C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1FEF5C17"/>
    <w:multiLevelType w:val="hybridMultilevel"/>
    <w:tmpl w:val="38081066"/>
    <w:styleLink w:val="Zaimportowanystyl147"/>
    <w:lvl w:ilvl="0" w:tplc="9C82CB48">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23BC4516">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C172D62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6AC8E3E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B4EE916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898AFCC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D09A18DA">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D4F2CA50">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0BDC5CC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21" w15:restartNumberingAfterBreak="0">
    <w:nsid w:val="201C7DB0"/>
    <w:multiLevelType w:val="hybridMultilevel"/>
    <w:tmpl w:val="534E5DC0"/>
    <w:lvl w:ilvl="0" w:tplc="14E87E10">
      <w:start w:val="1"/>
      <w:numFmt w:val="lowerLetter"/>
      <w:lvlText w:val="%1."/>
      <w:lvlJc w:val="left"/>
      <w:pPr>
        <w:ind w:left="720" w:hanging="360"/>
      </w:pPr>
      <w:rPr>
        <w:rFonts w:ascii="Calibri" w:eastAsia="Arial Unicode MS"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03F40E1"/>
    <w:multiLevelType w:val="hybridMultilevel"/>
    <w:tmpl w:val="67E413AC"/>
    <w:styleLink w:val="Zaimportowanystyl61"/>
    <w:lvl w:ilvl="0" w:tplc="1D2EAD92">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44FA78C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AC5A98EA">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C616F24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521EB2B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1E342DA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70C8257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DFA4543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FA22B08C">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23" w15:restartNumberingAfterBreak="0">
    <w:nsid w:val="207C6F51"/>
    <w:multiLevelType w:val="hybridMultilevel"/>
    <w:tmpl w:val="71A0A1FC"/>
    <w:styleLink w:val="Zaimportowanystyl56"/>
    <w:lvl w:ilvl="0" w:tplc="DC30C03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A2ECB31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C23AD20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35DCAD9C">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E38E75E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BDFE2A4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04E4F02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40800132">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2BF839E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24" w15:restartNumberingAfterBreak="0">
    <w:nsid w:val="20EC2B38"/>
    <w:multiLevelType w:val="hybridMultilevel"/>
    <w:tmpl w:val="75EE866C"/>
    <w:styleLink w:val="Zaimportowanystyl111"/>
    <w:lvl w:ilvl="0" w:tplc="6804FE1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5A4EF696">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9ADA0BEC">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B310E5F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F7AAE580">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07D27C12">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4614E93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439AE50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4B8E09FC">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25" w15:restartNumberingAfterBreak="0">
    <w:nsid w:val="21240ED2"/>
    <w:multiLevelType w:val="hybridMultilevel"/>
    <w:tmpl w:val="3438D2EA"/>
    <w:lvl w:ilvl="0" w:tplc="7D4A1194">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26" w15:restartNumberingAfterBreak="0">
    <w:nsid w:val="21822341"/>
    <w:multiLevelType w:val="hybridMultilevel"/>
    <w:tmpl w:val="86308094"/>
    <w:lvl w:ilvl="0" w:tplc="08090001">
      <w:start w:val="1"/>
      <w:numFmt w:val="bullet"/>
      <w:lvlText w:val=""/>
      <w:lvlJc w:val="left"/>
      <w:pPr>
        <w:ind w:left="4320" w:hanging="360"/>
      </w:pPr>
      <w:rPr>
        <w:rFonts w:ascii="Symbol" w:hAnsi="Symbol" w:hint="default"/>
      </w:rPr>
    </w:lvl>
    <w:lvl w:ilvl="1" w:tplc="04150003">
      <w:start w:val="1"/>
      <w:numFmt w:val="bullet"/>
      <w:lvlText w:val="o"/>
      <w:lvlJc w:val="left"/>
      <w:pPr>
        <w:ind w:left="5040" w:hanging="360"/>
      </w:pPr>
      <w:rPr>
        <w:rFonts w:ascii="Courier New" w:hAnsi="Courier New" w:cs="Courier New" w:hint="default"/>
      </w:rPr>
    </w:lvl>
    <w:lvl w:ilvl="2" w:tplc="04150005">
      <w:start w:val="1"/>
      <w:numFmt w:val="bullet"/>
      <w:lvlText w:val=""/>
      <w:lvlJc w:val="left"/>
      <w:pPr>
        <w:ind w:left="5760" w:hanging="360"/>
      </w:pPr>
      <w:rPr>
        <w:rFonts w:ascii="Wingdings" w:hAnsi="Wingdings" w:cs="Wingdings" w:hint="default"/>
      </w:rPr>
    </w:lvl>
    <w:lvl w:ilvl="3" w:tplc="04150001">
      <w:start w:val="1"/>
      <w:numFmt w:val="bullet"/>
      <w:lvlText w:val=""/>
      <w:lvlJc w:val="left"/>
      <w:pPr>
        <w:ind w:left="6480" w:hanging="360"/>
      </w:pPr>
      <w:rPr>
        <w:rFonts w:ascii="Symbol" w:hAnsi="Symbol" w:cs="Symbol" w:hint="default"/>
      </w:rPr>
    </w:lvl>
    <w:lvl w:ilvl="4" w:tplc="04150003">
      <w:start w:val="1"/>
      <w:numFmt w:val="bullet"/>
      <w:lvlText w:val="o"/>
      <w:lvlJc w:val="left"/>
      <w:pPr>
        <w:ind w:left="7200" w:hanging="360"/>
      </w:pPr>
      <w:rPr>
        <w:rFonts w:ascii="Courier New" w:hAnsi="Courier New" w:cs="Courier New" w:hint="default"/>
      </w:rPr>
    </w:lvl>
    <w:lvl w:ilvl="5" w:tplc="04150005">
      <w:start w:val="1"/>
      <w:numFmt w:val="bullet"/>
      <w:lvlText w:val=""/>
      <w:lvlJc w:val="left"/>
      <w:pPr>
        <w:ind w:left="7920" w:hanging="360"/>
      </w:pPr>
      <w:rPr>
        <w:rFonts w:ascii="Wingdings" w:hAnsi="Wingdings" w:cs="Wingdings" w:hint="default"/>
      </w:rPr>
    </w:lvl>
    <w:lvl w:ilvl="6" w:tplc="04150001">
      <w:start w:val="1"/>
      <w:numFmt w:val="bullet"/>
      <w:lvlText w:val=""/>
      <w:lvlJc w:val="left"/>
      <w:pPr>
        <w:ind w:left="8640" w:hanging="360"/>
      </w:pPr>
      <w:rPr>
        <w:rFonts w:ascii="Symbol" w:hAnsi="Symbol" w:cs="Symbol" w:hint="default"/>
      </w:rPr>
    </w:lvl>
    <w:lvl w:ilvl="7" w:tplc="04150003">
      <w:start w:val="1"/>
      <w:numFmt w:val="bullet"/>
      <w:lvlText w:val="o"/>
      <w:lvlJc w:val="left"/>
      <w:pPr>
        <w:ind w:left="9360" w:hanging="360"/>
      </w:pPr>
      <w:rPr>
        <w:rFonts w:ascii="Courier New" w:hAnsi="Courier New" w:cs="Courier New" w:hint="default"/>
      </w:rPr>
    </w:lvl>
    <w:lvl w:ilvl="8" w:tplc="04150005">
      <w:start w:val="1"/>
      <w:numFmt w:val="bullet"/>
      <w:lvlText w:val=""/>
      <w:lvlJc w:val="left"/>
      <w:pPr>
        <w:ind w:left="10080" w:hanging="360"/>
      </w:pPr>
      <w:rPr>
        <w:rFonts w:ascii="Wingdings" w:hAnsi="Wingdings" w:cs="Wingdings" w:hint="default"/>
      </w:rPr>
    </w:lvl>
  </w:abstractNum>
  <w:abstractNum w:abstractNumId="127" w15:restartNumberingAfterBreak="0">
    <w:nsid w:val="21A14F98"/>
    <w:multiLevelType w:val="hybridMultilevel"/>
    <w:tmpl w:val="4C4A08D2"/>
    <w:lvl w:ilvl="0" w:tplc="D96C8ACE">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1DA6D29"/>
    <w:multiLevelType w:val="hybridMultilevel"/>
    <w:tmpl w:val="1266126E"/>
    <w:lvl w:ilvl="0" w:tplc="6944AF70">
      <w:start w:val="1"/>
      <w:numFmt w:val="lowerLetter"/>
      <w:lvlText w:val="%1."/>
      <w:lvlJc w:val="left"/>
      <w:pPr>
        <w:ind w:left="720" w:hanging="360"/>
      </w:pPr>
      <w:rPr>
        <w:rFonts w:asciiTheme="minorHAnsi" w:eastAsia="Arial Unicode MS"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21F31684"/>
    <w:multiLevelType w:val="hybridMultilevel"/>
    <w:tmpl w:val="09E4C6AE"/>
    <w:styleLink w:val="Zaimportowanystyl59"/>
    <w:lvl w:ilvl="0" w:tplc="A9DCCF86">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1" w:tplc="C74EB5D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056E8BBE">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7BD62964">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44B43C12">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F606DE8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53D0B90A">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427AA0C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491E99B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130" w15:restartNumberingAfterBreak="0">
    <w:nsid w:val="21F86768"/>
    <w:multiLevelType w:val="hybridMultilevel"/>
    <w:tmpl w:val="A25E94F6"/>
    <w:lvl w:ilvl="0" w:tplc="A3C2EA0C">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31" w15:restartNumberingAfterBreak="0">
    <w:nsid w:val="22281C44"/>
    <w:multiLevelType w:val="hybridMultilevel"/>
    <w:tmpl w:val="47501C92"/>
    <w:styleLink w:val="Zaimportowanystyl156"/>
    <w:lvl w:ilvl="0" w:tplc="96F23D5A">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0FAEF4D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757CB9F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E33C2120">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2D9AE210">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26F04D26">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1E14558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89A05164">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F970C22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32" w15:restartNumberingAfterBreak="0">
    <w:nsid w:val="22445458"/>
    <w:multiLevelType w:val="hybridMultilevel"/>
    <w:tmpl w:val="30F69F18"/>
    <w:lvl w:ilvl="0" w:tplc="D6366826">
      <w:start w:val="1"/>
      <w:numFmt w:val="decimal"/>
      <w:lvlText w:val="%1)"/>
      <w:lvlJc w:val="left"/>
      <w:pPr>
        <w:tabs>
          <w:tab w:val="num" w:pos="720"/>
        </w:tabs>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u w:val="none"/>
        <w:effect w:val="none"/>
        <w:vertAlign w:val="baseline"/>
      </w:rPr>
    </w:lvl>
    <w:lvl w:ilvl="1" w:tplc="66BCC610">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0FFA3B0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E07E054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BE263324">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3C420A2E">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D4149A6A">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5A7010EE">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DEF850A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133" w15:restartNumberingAfterBreak="0">
    <w:nsid w:val="22555D15"/>
    <w:multiLevelType w:val="hybridMultilevel"/>
    <w:tmpl w:val="522E1EB0"/>
    <w:styleLink w:val="Zaimportowanystyl24"/>
    <w:lvl w:ilvl="0" w:tplc="958CB122">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15FA9378">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0CD45C1C">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00C847BC">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6B340D4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4370A526">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44303B4E">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7E2281C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00C4DA2C">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34" w15:restartNumberingAfterBreak="0">
    <w:nsid w:val="2276408C"/>
    <w:multiLevelType w:val="hybridMultilevel"/>
    <w:tmpl w:val="A1386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22E7219D"/>
    <w:multiLevelType w:val="hybridMultilevel"/>
    <w:tmpl w:val="6B701E16"/>
    <w:styleLink w:val="Zaimportowanystyl39"/>
    <w:lvl w:ilvl="0" w:tplc="84D42A92">
      <w:start w:val="1"/>
      <w:numFmt w:val="bullet"/>
      <w:lvlText w:val="-"/>
      <w:lvlJc w:val="left"/>
      <w:pPr>
        <w:ind w:left="1065" w:hanging="705"/>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7ADEF56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6944DA5E">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C2469E94">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396C3CF2">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6A3CFA14">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667AC30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5F2466C8">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6AB070A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36" w15:restartNumberingAfterBreak="0">
    <w:nsid w:val="22F95DB2"/>
    <w:multiLevelType w:val="hybridMultilevel"/>
    <w:tmpl w:val="E12843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233447C2"/>
    <w:multiLevelType w:val="hybridMultilevel"/>
    <w:tmpl w:val="588AFAEE"/>
    <w:styleLink w:val="Zaimportowanystyl86"/>
    <w:lvl w:ilvl="0" w:tplc="39D62D7E">
      <w:start w:val="1"/>
      <w:numFmt w:val="lowerLetter"/>
      <w:lvlText w:val="%1."/>
      <w:lvlJc w:val="left"/>
      <w:pPr>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vertAlign w:val="baseline"/>
      </w:rPr>
    </w:lvl>
    <w:lvl w:ilvl="1" w:tplc="C0481118">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1ABC114C">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084228CE">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D7B039C6">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DE260BF8">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88BE6ED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7AF46E2E">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46F0B13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38" w15:restartNumberingAfterBreak="0">
    <w:nsid w:val="242A1C77"/>
    <w:multiLevelType w:val="hybridMultilevel"/>
    <w:tmpl w:val="825C71CE"/>
    <w:lvl w:ilvl="0" w:tplc="8AB0F642">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244A73DF"/>
    <w:multiLevelType w:val="multilevel"/>
    <w:tmpl w:val="033E9F34"/>
    <w:styleLink w:val="Zaimportowanystyl35"/>
    <w:lvl w:ilvl="0">
      <w:start w:val="1"/>
      <w:numFmt w:val="decimal"/>
      <w:lvlText w:val="%1."/>
      <w:lvlJc w:val="left"/>
      <w:pPr>
        <w:ind w:left="491" w:hanging="491"/>
      </w:pPr>
      <w:rPr>
        <w:rFonts w:hAnsi="Arial Unicode MS"/>
        <w:caps w:val="0"/>
        <w:smallCaps w:val="0"/>
        <w:strike w:val="0"/>
        <w:dstrike w:val="0"/>
        <w:color w:val="000000"/>
        <w:spacing w:val="0"/>
        <w:w w:val="100"/>
        <w:kern w:val="0"/>
        <w:position w:val="0"/>
        <w:vertAlign w:val="baseline"/>
      </w:rPr>
    </w:lvl>
    <w:lvl w:ilvl="1">
      <w:start w:val="1"/>
      <w:numFmt w:val="decimal"/>
      <w:lvlText w:val="%1.%2."/>
      <w:lvlJc w:val="left"/>
      <w:pPr>
        <w:ind w:left="845" w:hanging="491"/>
      </w:pPr>
      <w:rPr>
        <w:rFonts w:hAnsi="Arial Unicode MS"/>
        <w:caps w:val="0"/>
        <w:smallCaps w:val="0"/>
        <w:strike w:val="0"/>
        <w:dstrike w:val="0"/>
        <w:color w:val="000000"/>
        <w:spacing w:val="0"/>
        <w:w w:val="100"/>
        <w:kern w:val="0"/>
        <w:position w:val="0"/>
        <w:vertAlign w:val="baseline"/>
      </w:rPr>
    </w:lvl>
    <w:lvl w:ilvl="2">
      <w:start w:val="1"/>
      <w:numFmt w:val="decimal"/>
      <w:lvlText w:val="%3."/>
      <w:lvlJc w:val="left"/>
      <w:pPr>
        <w:ind w:left="1428" w:hanging="720"/>
      </w:pPr>
      <w:rPr>
        <w:rFonts w:hAnsi="Arial Unicode MS"/>
        <w:caps w:val="0"/>
        <w:smallCaps w:val="0"/>
        <w:strike w:val="0"/>
        <w:dstrike w:val="0"/>
        <w:color w:val="000000"/>
        <w:spacing w:val="0"/>
        <w:w w:val="100"/>
        <w:kern w:val="0"/>
        <w:position w:val="0"/>
        <w:vertAlign w:val="baseline"/>
      </w:rPr>
    </w:lvl>
    <w:lvl w:ilvl="3">
      <w:start w:val="1"/>
      <w:numFmt w:val="decimal"/>
      <w:lvlText w:val="%3.%4."/>
      <w:lvlJc w:val="left"/>
      <w:pPr>
        <w:ind w:left="1782" w:hanging="720"/>
      </w:pPr>
      <w:rPr>
        <w:rFonts w:hAnsi="Arial Unicode MS"/>
        <w:caps w:val="0"/>
        <w:smallCaps w:val="0"/>
        <w:strike w:val="0"/>
        <w:dstrike w:val="0"/>
        <w:color w:val="000000"/>
        <w:spacing w:val="0"/>
        <w:w w:val="100"/>
        <w:kern w:val="0"/>
        <w:position w:val="0"/>
        <w:vertAlign w:val="baseline"/>
      </w:rPr>
    </w:lvl>
    <w:lvl w:ilvl="4">
      <w:start w:val="1"/>
      <w:numFmt w:val="decimal"/>
      <w:lvlText w:val="%3.%4.%5."/>
      <w:lvlJc w:val="left"/>
      <w:pPr>
        <w:ind w:left="2496" w:hanging="1080"/>
      </w:pPr>
      <w:rPr>
        <w:rFonts w:hAnsi="Arial Unicode MS"/>
        <w:caps w:val="0"/>
        <w:smallCaps w:val="0"/>
        <w:strike w:val="0"/>
        <w:dstrike w:val="0"/>
        <w:color w:val="000000"/>
        <w:spacing w:val="0"/>
        <w:w w:val="100"/>
        <w:kern w:val="0"/>
        <w:position w:val="0"/>
        <w:vertAlign w:val="baseline"/>
      </w:rPr>
    </w:lvl>
    <w:lvl w:ilvl="5">
      <w:start w:val="1"/>
      <w:numFmt w:val="decimal"/>
      <w:lvlText w:val="%3.%4.%5.%6."/>
      <w:lvlJc w:val="left"/>
      <w:pPr>
        <w:ind w:left="2850" w:hanging="1080"/>
      </w:pPr>
      <w:rPr>
        <w:rFonts w:hAnsi="Arial Unicode MS"/>
        <w:caps w:val="0"/>
        <w:smallCaps w:val="0"/>
        <w:strike w:val="0"/>
        <w:dstrike w:val="0"/>
        <w:color w:val="000000"/>
        <w:spacing w:val="0"/>
        <w:w w:val="100"/>
        <w:kern w:val="0"/>
        <w:position w:val="0"/>
        <w:vertAlign w:val="baseline"/>
      </w:rPr>
    </w:lvl>
    <w:lvl w:ilvl="6">
      <w:start w:val="1"/>
      <w:numFmt w:val="decimal"/>
      <w:lvlText w:val="%3.%4.%5.%6.%7."/>
      <w:lvlJc w:val="left"/>
      <w:pPr>
        <w:ind w:left="3564" w:hanging="1440"/>
      </w:pPr>
      <w:rPr>
        <w:rFonts w:hAnsi="Arial Unicode MS"/>
        <w:caps w:val="0"/>
        <w:smallCaps w:val="0"/>
        <w:strike w:val="0"/>
        <w:dstrike w:val="0"/>
        <w:color w:val="000000"/>
        <w:spacing w:val="0"/>
        <w:w w:val="100"/>
        <w:kern w:val="0"/>
        <w:position w:val="0"/>
        <w:vertAlign w:val="baseline"/>
      </w:rPr>
    </w:lvl>
    <w:lvl w:ilvl="7">
      <w:start w:val="1"/>
      <w:numFmt w:val="decimal"/>
      <w:lvlText w:val="%3.%4.%5.%6.%7.%8."/>
      <w:lvlJc w:val="left"/>
      <w:pPr>
        <w:ind w:left="3918" w:hanging="1440"/>
      </w:pPr>
      <w:rPr>
        <w:rFonts w:hAnsi="Arial Unicode MS"/>
        <w:caps w:val="0"/>
        <w:smallCaps w:val="0"/>
        <w:strike w:val="0"/>
        <w:dstrike w:val="0"/>
        <w:color w:val="000000"/>
        <w:spacing w:val="0"/>
        <w:w w:val="100"/>
        <w:kern w:val="0"/>
        <w:position w:val="0"/>
        <w:vertAlign w:val="baseline"/>
      </w:rPr>
    </w:lvl>
    <w:lvl w:ilvl="8">
      <w:start w:val="1"/>
      <w:numFmt w:val="decimal"/>
      <w:lvlText w:val="%3.%4.%5.%6.%7.%8.%9."/>
      <w:lvlJc w:val="left"/>
      <w:pPr>
        <w:ind w:left="4632" w:hanging="1800"/>
      </w:pPr>
      <w:rPr>
        <w:rFonts w:hAnsi="Arial Unicode MS"/>
        <w:caps w:val="0"/>
        <w:smallCaps w:val="0"/>
        <w:strike w:val="0"/>
        <w:dstrike w:val="0"/>
        <w:color w:val="000000"/>
        <w:spacing w:val="0"/>
        <w:w w:val="100"/>
        <w:kern w:val="0"/>
        <w:position w:val="0"/>
        <w:vertAlign w:val="baseline"/>
      </w:rPr>
    </w:lvl>
  </w:abstractNum>
  <w:abstractNum w:abstractNumId="140" w15:restartNumberingAfterBreak="0">
    <w:nsid w:val="24977D1F"/>
    <w:multiLevelType w:val="multilevel"/>
    <w:tmpl w:val="C1660FD8"/>
    <w:lvl w:ilvl="0">
      <w:start w:val="1"/>
      <w:numFmt w:val="decimal"/>
      <w:pStyle w:val="1Umowarozdziapoziom1"/>
      <w:suff w:val="space"/>
      <w:lvlText w:val="§ %1."/>
      <w:lvlJc w:val="center"/>
      <w:pPr>
        <w:ind w:left="360" w:hanging="72"/>
      </w:pPr>
      <w:rPr>
        <w:rFonts w:cs="Times New Roman"/>
      </w:rPr>
    </w:lvl>
    <w:lvl w:ilvl="1">
      <w:start w:val="1"/>
      <w:numFmt w:val="decimal"/>
      <w:pStyle w:val="2Umowaustppoziom2"/>
      <w:lvlText w:val="%2."/>
      <w:lvlJc w:val="left"/>
      <w:pPr>
        <w:tabs>
          <w:tab w:val="num" w:pos="567"/>
        </w:tabs>
        <w:ind w:left="567" w:hanging="567"/>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3Umowapunktpoziom3"/>
      <w:lvlText w:val="%3)"/>
      <w:lvlJc w:val="left"/>
      <w:pPr>
        <w:tabs>
          <w:tab w:val="num" w:pos="1134"/>
        </w:tabs>
        <w:ind w:left="1134" w:hanging="567"/>
      </w:pPr>
    </w:lvl>
    <w:lvl w:ilvl="3">
      <w:start w:val="1"/>
      <w:numFmt w:val="lowerLetter"/>
      <w:pStyle w:val="4Umowaliterapoziom4"/>
      <w:lvlText w:val="%4."/>
      <w:lvlJc w:val="left"/>
      <w:pPr>
        <w:tabs>
          <w:tab w:val="num" w:pos="1701"/>
        </w:tabs>
        <w:ind w:left="1701" w:hanging="567"/>
      </w:pPr>
    </w:lvl>
    <w:lvl w:ilvl="4">
      <w:start w:val="1"/>
      <w:numFmt w:val="lowerRoman"/>
      <w:pStyle w:val="5Umowawyliczeniepoziom5"/>
      <w:lvlText w:val="%5."/>
      <w:lvlJc w:val="right"/>
      <w:pPr>
        <w:tabs>
          <w:tab w:val="num" w:pos="2268"/>
        </w:tabs>
        <w:ind w:left="2268" w:hanging="567"/>
      </w:pPr>
    </w:lvl>
    <w:lvl w:ilvl="5">
      <w:start w:val="1"/>
      <w:numFmt w:val="bullet"/>
      <w:pStyle w:val="6Umowatiretpoziom6"/>
      <w:lvlText w:val=""/>
      <w:lvlJc w:val="left"/>
      <w:pPr>
        <w:tabs>
          <w:tab w:val="num" w:pos="1080"/>
        </w:tabs>
        <w:ind w:left="1080" w:hanging="1080"/>
      </w:pPr>
      <w:rPr>
        <w:rFonts w:ascii="Symbol" w:hAnsi="Symbol" w:hint="default"/>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1" w15:restartNumberingAfterBreak="0">
    <w:nsid w:val="2545792B"/>
    <w:multiLevelType w:val="hybridMultilevel"/>
    <w:tmpl w:val="85440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259E5B06"/>
    <w:multiLevelType w:val="hybridMultilevel"/>
    <w:tmpl w:val="64847B6A"/>
    <w:lvl w:ilvl="0" w:tplc="04E07A08">
      <w:start w:val="1"/>
      <w:numFmt w:val="lowerLetter"/>
      <w:lvlText w:val="%1."/>
      <w:lvlJc w:val="left"/>
      <w:pPr>
        <w:tabs>
          <w:tab w:val="num" w:pos="720"/>
        </w:tabs>
        <w:ind w:left="720" w:hanging="360"/>
      </w:pPr>
      <w:rPr>
        <w:rFonts w:asciiTheme="minorHAnsi" w:eastAsiaTheme="minorEastAsia" w:hAnsiTheme="minorHAnsi" w:cstheme="minorBidi"/>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43" w15:restartNumberingAfterBreak="0">
    <w:nsid w:val="25B420B0"/>
    <w:multiLevelType w:val="hybridMultilevel"/>
    <w:tmpl w:val="4DF63070"/>
    <w:lvl w:ilvl="0" w:tplc="977C1688">
      <w:start w:val="1"/>
      <w:numFmt w:val="lowerLetter"/>
      <w:lvlText w:val="%1."/>
      <w:lvlJc w:val="left"/>
      <w:pPr>
        <w:ind w:left="720" w:hanging="360"/>
      </w:pPr>
      <w:rPr>
        <w:rFonts w:ascii="Calibri" w:eastAsia="Arial Unicode MS"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25D7758B"/>
    <w:multiLevelType w:val="multilevel"/>
    <w:tmpl w:val="078AB5C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heme="minorHAnsi" w:eastAsiaTheme="minorEastAsia" w:hAnsiTheme="minorHAnsi"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2655376C"/>
    <w:multiLevelType w:val="hybridMultilevel"/>
    <w:tmpl w:val="B03464C4"/>
    <w:styleLink w:val="Zaimportowanystyl161"/>
    <w:lvl w:ilvl="0" w:tplc="4A46B4B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5E72B03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2B0CE81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6C58C670">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42367C1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E95E73FA">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D9E4950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9FB08F7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F7C2752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46" w15:restartNumberingAfterBreak="0">
    <w:nsid w:val="265B19D3"/>
    <w:multiLevelType w:val="hybridMultilevel"/>
    <w:tmpl w:val="E92A77FC"/>
    <w:lvl w:ilvl="0" w:tplc="C7F8F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26E1501A"/>
    <w:multiLevelType w:val="hybridMultilevel"/>
    <w:tmpl w:val="A1165028"/>
    <w:lvl w:ilvl="0" w:tplc="77D0FF2A">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270E6E41"/>
    <w:multiLevelType w:val="hybridMultilevel"/>
    <w:tmpl w:val="D91A4C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27786CFF"/>
    <w:multiLevelType w:val="hybridMultilevel"/>
    <w:tmpl w:val="73D29E86"/>
    <w:lvl w:ilvl="0" w:tplc="4EA695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27923700"/>
    <w:multiLevelType w:val="hybridMultilevel"/>
    <w:tmpl w:val="57A6CEA0"/>
    <w:lvl w:ilvl="0" w:tplc="C492B47A">
      <w:start w:val="1"/>
      <w:numFmt w:val="decimal"/>
      <w:lvlText w:val="%1."/>
      <w:lvlJc w:val="left"/>
      <w:pPr>
        <w:ind w:left="720"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27A470E6"/>
    <w:multiLevelType w:val="hybridMultilevel"/>
    <w:tmpl w:val="20EEA286"/>
    <w:lvl w:ilvl="0" w:tplc="B29A57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27B348B1"/>
    <w:multiLevelType w:val="multilevel"/>
    <w:tmpl w:val="D500E06A"/>
    <w:styleLink w:val="Zaimportowanystyl4"/>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vertAlign w:val="baseline"/>
      </w:rPr>
    </w:lvl>
    <w:lvl w:ilvl="1">
      <w:start w:val="1"/>
      <w:numFmt w:val="decimal"/>
      <w:lvlText w:val="%2."/>
      <w:lvlJc w:val="left"/>
      <w:pPr>
        <w:ind w:left="709" w:hanging="567"/>
      </w:pPr>
      <w:rPr>
        <w:rFonts w:hAnsi="Arial Unicode MS"/>
        <w:caps w:val="0"/>
        <w:smallCaps w:val="0"/>
        <w:strike w:val="0"/>
        <w:dstrike w:val="0"/>
        <w:color w:val="000000"/>
        <w:spacing w:val="0"/>
        <w:w w:val="100"/>
        <w:kern w:val="0"/>
        <w:position w:val="0"/>
        <w:vertAlign w:val="baseline"/>
      </w:rPr>
    </w:lvl>
    <w:lvl w:ilvl="2">
      <w:start w:val="1"/>
      <w:numFmt w:val="decimal"/>
      <w:lvlText w:val="%2.%3."/>
      <w:lvlJc w:val="left"/>
      <w:pPr>
        <w:ind w:left="1069" w:hanging="927"/>
      </w:pPr>
      <w:rPr>
        <w:rFonts w:hAnsi="Arial Unicode MS"/>
        <w:caps w:val="0"/>
        <w:smallCaps w:val="0"/>
        <w:strike w:val="0"/>
        <w:dstrike w:val="0"/>
        <w:color w:val="000000"/>
        <w:spacing w:val="0"/>
        <w:w w:val="100"/>
        <w:kern w:val="0"/>
        <w:position w:val="0"/>
        <w:vertAlign w:val="baseline"/>
      </w:rPr>
    </w:lvl>
    <w:lvl w:ilvl="3">
      <w:start w:val="1"/>
      <w:numFmt w:val="decimal"/>
      <w:lvlText w:val="%2.%3.%4."/>
      <w:lvlJc w:val="left"/>
      <w:pPr>
        <w:ind w:left="1069" w:hanging="927"/>
      </w:pPr>
      <w:rPr>
        <w:rFonts w:hAnsi="Arial Unicode MS"/>
        <w:caps w:val="0"/>
        <w:smallCaps w:val="0"/>
        <w:strike w:val="0"/>
        <w:dstrike w:val="0"/>
        <w:color w:val="000000"/>
        <w:spacing w:val="0"/>
        <w:w w:val="100"/>
        <w:kern w:val="0"/>
        <w:position w:val="0"/>
        <w:vertAlign w:val="baseline"/>
      </w:rPr>
    </w:lvl>
    <w:lvl w:ilvl="4">
      <w:start w:val="1"/>
      <w:numFmt w:val="decimal"/>
      <w:lvlText w:val="%2.%3.%4.%5."/>
      <w:lvlJc w:val="left"/>
      <w:pPr>
        <w:ind w:left="1429" w:hanging="1287"/>
      </w:pPr>
      <w:rPr>
        <w:rFonts w:hAnsi="Arial Unicode MS"/>
        <w:caps w:val="0"/>
        <w:smallCaps w:val="0"/>
        <w:strike w:val="0"/>
        <w:dstrike w:val="0"/>
        <w:color w:val="000000"/>
        <w:spacing w:val="0"/>
        <w:w w:val="100"/>
        <w:kern w:val="0"/>
        <w:position w:val="0"/>
        <w:vertAlign w:val="baseline"/>
      </w:rPr>
    </w:lvl>
    <w:lvl w:ilvl="5">
      <w:start w:val="1"/>
      <w:numFmt w:val="decimal"/>
      <w:lvlText w:val="%2.%3.%4.%5.%6."/>
      <w:lvlJc w:val="left"/>
      <w:pPr>
        <w:ind w:left="1429" w:hanging="1287"/>
      </w:pPr>
      <w:rPr>
        <w:rFonts w:hAnsi="Arial Unicode MS"/>
        <w:caps w:val="0"/>
        <w:smallCaps w:val="0"/>
        <w:strike w:val="0"/>
        <w:dstrike w:val="0"/>
        <w:color w:val="000000"/>
        <w:spacing w:val="0"/>
        <w:w w:val="100"/>
        <w:kern w:val="0"/>
        <w:position w:val="0"/>
        <w:vertAlign w:val="baseline"/>
      </w:rPr>
    </w:lvl>
    <w:lvl w:ilvl="6">
      <w:start w:val="1"/>
      <w:numFmt w:val="decimal"/>
      <w:lvlText w:val="%2.%3.%4.%5.%6.%7."/>
      <w:lvlJc w:val="left"/>
      <w:pPr>
        <w:ind w:left="1789" w:hanging="1647"/>
      </w:pPr>
      <w:rPr>
        <w:rFonts w:hAnsi="Arial Unicode MS"/>
        <w:caps w:val="0"/>
        <w:smallCaps w:val="0"/>
        <w:strike w:val="0"/>
        <w:dstrike w:val="0"/>
        <w:color w:val="000000"/>
        <w:spacing w:val="0"/>
        <w:w w:val="100"/>
        <w:kern w:val="0"/>
        <w:position w:val="0"/>
        <w:vertAlign w:val="baseline"/>
      </w:rPr>
    </w:lvl>
    <w:lvl w:ilvl="7">
      <w:start w:val="1"/>
      <w:numFmt w:val="decimal"/>
      <w:lvlText w:val="%2.%3.%4.%5.%6.%7.%8."/>
      <w:lvlJc w:val="left"/>
      <w:pPr>
        <w:ind w:left="1789" w:hanging="1647"/>
      </w:pPr>
      <w:rPr>
        <w:rFonts w:hAnsi="Arial Unicode MS"/>
        <w:caps w:val="0"/>
        <w:smallCaps w:val="0"/>
        <w:strike w:val="0"/>
        <w:dstrike w:val="0"/>
        <w:color w:val="000000"/>
        <w:spacing w:val="0"/>
        <w:w w:val="100"/>
        <w:kern w:val="0"/>
        <w:position w:val="0"/>
        <w:vertAlign w:val="baseline"/>
      </w:rPr>
    </w:lvl>
    <w:lvl w:ilvl="8">
      <w:start w:val="1"/>
      <w:numFmt w:val="decimal"/>
      <w:lvlText w:val="%2.%3.%4.%5.%6.%7.%8.%9."/>
      <w:lvlJc w:val="left"/>
      <w:pPr>
        <w:ind w:left="2149" w:hanging="2007"/>
      </w:pPr>
      <w:rPr>
        <w:rFonts w:hAnsi="Arial Unicode MS"/>
        <w:caps w:val="0"/>
        <w:smallCaps w:val="0"/>
        <w:strike w:val="0"/>
        <w:dstrike w:val="0"/>
        <w:color w:val="000000"/>
        <w:spacing w:val="0"/>
        <w:w w:val="100"/>
        <w:kern w:val="0"/>
        <w:position w:val="0"/>
        <w:vertAlign w:val="baseline"/>
      </w:rPr>
    </w:lvl>
  </w:abstractNum>
  <w:abstractNum w:abstractNumId="153" w15:restartNumberingAfterBreak="0">
    <w:nsid w:val="27E24C62"/>
    <w:multiLevelType w:val="hybridMultilevel"/>
    <w:tmpl w:val="1C9C0062"/>
    <w:lvl w:ilvl="0" w:tplc="8A706A80">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4" w15:restartNumberingAfterBreak="0">
    <w:nsid w:val="27EE148E"/>
    <w:multiLevelType w:val="hybridMultilevel"/>
    <w:tmpl w:val="85D8122E"/>
    <w:styleLink w:val="Zaimportowanystyl110"/>
    <w:lvl w:ilvl="0" w:tplc="BBFEA164">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24CAD19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6BAAF5A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7EDE96F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F99C7814">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0982F92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BCD2461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1F36C0B2">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03E851D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55" w15:restartNumberingAfterBreak="0">
    <w:nsid w:val="28685C65"/>
    <w:multiLevelType w:val="hybridMultilevel"/>
    <w:tmpl w:val="C37E4F4A"/>
    <w:styleLink w:val="Zaimportowanystyl131"/>
    <w:lvl w:ilvl="0" w:tplc="2DF2F534">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66BEE4B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2CB4553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691CC64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2A2A0A80">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4FE4648A">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7A64D55A">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82322954">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CDF2758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56" w15:restartNumberingAfterBreak="0">
    <w:nsid w:val="289523ED"/>
    <w:multiLevelType w:val="hybridMultilevel"/>
    <w:tmpl w:val="0360CCF0"/>
    <w:styleLink w:val="Zaimportowanystyl169"/>
    <w:lvl w:ilvl="0" w:tplc="C74AF8E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48AEC29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0D1EA69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BCE41C0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D0FA8172">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5824D35A">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B03C77B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D24E91A0">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327AD3A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57" w15:restartNumberingAfterBreak="0">
    <w:nsid w:val="289A6120"/>
    <w:multiLevelType w:val="hybridMultilevel"/>
    <w:tmpl w:val="40EC2D76"/>
    <w:numStyleLink w:val="Zaimportowanystyl105"/>
  </w:abstractNum>
  <w:abstractNum w:abstractNumId="158" w15:restartNumberingAfterBreak="0">
    <w:nsid w:val="28C53848"/>
    <w:multiLevelType w:val="hybridMultilevel"/>
    <w:tmpl w:val="A7F4CF7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9" w15:restartNumberingAfterBreak="0">
    <w:nsid w:val="28D10F20"/>
    <w:multiLevelType w:val="hybridMultilevel"/>
    <w:tmpl w:val="9B9AFBDE"/>
    <w:lvl w:ilvl="0" w:tplc="37D42076">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291A13B2"/>
    <w:multiLevelType w:val="hybridMultilevel"/>
    <w:tmpl w:val="A8D6C846"/>
    <w:styleLink w:val="Zaimportowanystyl80"/>
    <w:lvl w:ilvl="0" w:tplc="B944EB4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1" w:tplc="C86EC85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CD66511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37E81A2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D7685B10">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0324E05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DEC60F9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2B0CC408">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0EFAE134">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161" w15:restartNumberingAfterBreak="0">
    <w:nsid w:val="29490388"/>
    <w:multiLevelType w:val="hybridMultilevel"/>
    <w:tmpl w:val="7368EBEE"/>
    <w:styleLink w:val="Zaimportowanystyl67"/>
    <w:lvl w:ilvl="0" w:tplc="A0906042">
      <w:start w:val="1"/>
      <w:numFmt w:val="lowerRoman"/>
      <w:lvlText w:val="%1)"/>
      <w:lvlJc w:val="left"/>
      <w:pPr>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u w:val="none"/>
        <w:effect w:val="none"/>
        <w:vertAlign w:val="baseline"/>
      </w:rPr>
    </w:lvl>
    <w:lvl w:ilvl="1" w:tplc="2A60305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A64C45E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2B467E40">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CC3A6F9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4DB22C52">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9E12B6AE">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ADBA377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2284A56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162" w15:restartNumberingAfterBreak="0">
    <w:nsid w:val="29E85E22"/>
    <w:multiLevelType w:val="hybridMultilevel"/>
    <w:tmpl w:val="28FA6548"/>
    <w:styleLink w:val="Zaimportowanystyl135"/>
    <w:lvl w:ilvl="0" w:tplc="072A2A9C">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09B4B46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B762C61E">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E9785D8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CEE4AEA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92289F1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A562440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2B1A0F0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9D322F6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63" w15:restartNumberingAfterBreak="0">
    <w:nsid w:val="2A4F574B"/>
    <w:multiLevelType w:val="hybridMultilevel"/>
    <w:tmpl w:val="43684E80"/>
    <w:styleLink w:val="Zaimportowanystyl12"/>
    <w:lvl w:ilvl="0" w:tplc="F886DE84">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0AE41E9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407C460A">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43DE252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F976CD1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8B6AFC9E">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D82EF1E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A33491E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7FCC4C34">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64" w15:restartNumberingAfterBreak="0">
    <w:nsid w:val="2A5C46E1"/>
    <w:multiLevelType w:val="hybridMultilevel"/>
    <w:tmpl w:val="AEC8A706"/>
    <w:styleLink w:val="Zaimportowanystyl97"/>
    <w:lvl w:ilvl="0" w:tplc="01D6BA32">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8374662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83106384">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2A7EA61E">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39D407A8">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399449D2">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691485F8">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21C00FF2">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045230FC">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65" w15:restartNumberingAfterBreak="0">
    <w:nsid w:val="2AC17AD9"/>
    <w:multiLevelType w:val="hybridMultilevel"/>
    <w:tmpl w:val="656C5A5C"/>
    <w:styleLink w:val="Zaimportowanystyl37"/>
    <w:lvl w:ilvl="0" w:tplc="E856F238">
      <w:start w:val="1"/>
      <w:numFmt w:val="bullet"/>
      <w:lvlText w:val="-"/>
      <w:lvlJc w:val="left"/>
      <w:pPr>
        <w:ind w:left="1065" w:hanging="705"/>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DC541AB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08EC87D4">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77628370">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C88A0FF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730C358A">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65C80F1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2BB6500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84FAECE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66" w15:restartNumberingAfterBreak="0">
    <w:nsid w:val="2B033D56"/>
    <w:multiLevelType w:val="hybridMultilevel"/>
    <w:tmpl w:val="C3CE4154"/>
    <w:lvl w:ilvl="0" w:tplc="B970A222">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2B21516E"/>
    <w:multiLevelType w:val="hybridMultilevel"/>
    <w:tmpl w:val="3B9A0D76"/>
    <w:lvl w:ilvl="0" w:tplc="7D4A1194">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2B38456E"/>
    <w:multiLevelType w:val="hybridMultilevel"/>
    <w:tmpl w:val="A204EE60"/>
    <w:styleLink w:val="Zaimportowanystyl167"/>
    <w:lvl w:ilvl="0" w:tplc="77FC6AF4">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7B9EBE9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A1B04F1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5A60865C">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1CF084B8">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EA54311E">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9282130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38EAB1B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BAF0421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69" w15:restartNumberingAfterBreak="0">
    <w:nsid w:val="2B9108BB"/>
    <w:multiLevelType w:val="hybridMultilevel"/>
    <w:tmpl w:val="EE54A000"/>
    <w:lvl w:ilvl="0" w:tplc="8FAA0C08">
      <w:start w:val="1"/>
      <w:numFmt w:val="lowerLetter"/>
      <w:lvlText w:val="%1."/>
      <w:lvlJc w:val="left"/>
      <w:pPr>
        <w:ind w:left="426" w:hanging="360"/>
      </w:pPr>
      <w:rPr>
        <w:rFonts w:asciiTheme="minorHAnsi" w:eastAsiaTheme="minorEastAsia" w:hAnsiTheme="minorHAnsi" w:cstheme="minorBidi"/>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70" w15:restartNumberingAfterBreak="0">
    <w:nsid w:val="2C060CB8"/>
    <w:multiLevelType w:val="hybridMultilevel"/>
    <w:tmpl w:val="7DD6FC16"/>
    <w:numStyleLink w:val="Zaimportowanystyl72"/>
  </w:abstractNum>
  <w:abstractNum w:abstractNumId="171" w15:restartNumberingAfterBreak="0">
    <w:nsid w:val="2C0A3C35"/>
    <w:multiLevelType w:val="hybridMultilevel"/>
    <w:tmpl w:val="EDA2E8BA"/>
    <w:styleLink w:val="Zaimportowanystyl101"/>
    <w:lvl w:ilvl="0" w:tplc="C742A3CA">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1C0655A6">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418ACF42">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D454218E">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C6566EE0">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FE62B2EE">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E0FE262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D9960D9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5126AB84">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72" w15:restartNumberingAfterBreak="0">
    <w:nsid w:val="2C783F80"/>
    <w:multiLevelType w:val="hybridMultilevel"/>
    <w:tmpl w:val="A91413EC"/>
    <w:lvl w:ilvl="0" w:tplc="7D4A1194">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2CDA52C0"/>
    <w:multiLevelType w:val="hybridMultilevel"/>
    <w:tmpl w:val="B67AF110"/>
    <w:styleLink w:val="Zaimportowanystyl103"/>
    <w:lvl w:ilvl="0" w:tplc="7500148A">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4844B44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E2EABB1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C10A47DA">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C888C272">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1F4ACC58">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C2B8C8B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5D2CF44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CB6A478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74" w15:restartNumberingAfterBreak="0">
    <w:nsid w:val="2D234902"/>
    <w:multiLevelType w:val="hybridMultilevel"/>
    <w:tmpl w:val="7DB865D0"/>
    <w:lvl w:ilvl="0" w:tplc="6F1C1384">
      <w:start w:val="1"/>
      <w:numFmt w:val="lowerLetter"/>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2D251CD8"/>
    <w:multiLevelType w:val="multilevel"/>
    <w:tmpl w:val="8E2498EE"/>
    <w:styleLink w:val="Zaimportowanystyl27"/>
    <w:lvl w:ilvl="0">
      <w:start w:val="1"/>
      <w:numFmt w:val="decimal"/>
      <w:lvlText w:val="%1."/>
      <w:lvlJc w:val="left"/>
      <w:pPr>
        <w:ind w:left="532" w:hanging="532"/>
      </w:pPr>
      <w:rPr>
        <w:rFonts w:hAnsi="Arial Unicode MS"/>
        <w:caps w:val="0"/>
        <w:smallCaps w:val="0"/>
        <w:strike w:val="0"/>
        <w:dstrike w:val="0"/>
        <w:color w:val="000000"/>
        <w:spacing w:val="0"/>
        <w:w w:val="100"/>
        <w:kern w:val="0"/>
        <w:position w:val="0"/>
        <w:vertAlign w:val="baseline"/>
      </w:rPr>
    </w:lvl>
    <w:lvl w:ilvl="1">
      <w:start w:val="1"/>
      <w:numFmt w:val="decimal"/>
      <w:lvlText w:val="%2."/>
      <w:lvlJc w:val="left"/>
      <w:pPr>
        <w:ind w:left="450" w:hanging="450"/>
      </w:pPr>
      <w:rPr>
        <w:rFonts w:hAnsi="Arial Unicode MS"/>
        <w:caps w:val="0"/>
        <w:smallCaps w:val="0"/>
        <w:strike w:val="0"/>
        <w:dstrike w:val="0"/>
        <w:color w:val="000000"/>
        <w:spacing w:val="0"/>
        <w:w w:val="100"/>
        <w:kern w:val="0"/>
        <w:position w:val="0"/>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vertAlign w:val="baseline"/>
      </w:rPr>
    </w:lvl>
    <w:lvl w:ilvl="3">
      <w:start w:val="1"/>
      <w:numFmt w:val="lowerRoman"/>
      <w:lvlText w:val="%2.%3.%4."/>
      <w:lvlJc w:val="left"/>
      <w:pPr>
        <w:ind w:left="1080" w:hanging="1080"/>
      </w:pPr>
      <w:rPr>
        <w:rFonts w:hAnsi="Arial Unicode MS"/>
        <w:caps w:val="0"/>
        <w:smallCaps w:val="0"/>
        <w:strike w:val="0"/>
        <w:dstrike w:val="0"/>
        <w:color w:val="000000"/>
        <w:spacing w:val="0"/>
        <w:w w:val="100"/>
        <w:kern w:val="0"/>
        <w:position w:val="0"/>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vertAlign w:val="baseline"/>
      </w:rPr>
    </w:lvl>
  </w:abstractNum>
  <w:abstractNum w:abstractNumId="176" w15:restartNumberingAfterBreak="0">
    <w:nsid w:val="2D4A34A2"/>
    <w:multiLevelType w:val="hybridMultilevel"/>
    <w:tmpl w:val="BE463E0E"/>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177" w15:restartNumberingAfterBreak="0">
    <w:nsid w:val="2D722AE3"/>
    <w:multiLevelType w:val="hybridMultilevel"/>
    <w:tmpl w:val="A258A7FC"/>
    <w:lvl w:ilvl="0" w:tplc="FD10DDEA">
      <w:start w:val="1"/>
      <w:numFmt w:val="lowerLetter"/>
      <w:lvlText w:val="%1."/>
      <w:lvlJc w:val="left"/>
      <w:pPr>
        <w:ind w:left="720" w:hanging="360"/>
      </w:pPr>
      <w:rPr>
        <w:rFonts w:asciiTheme="minorHAnsi" w:eastAsiaTheme="minorEastAsia"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2E082B37"/>
    <w:multiLevelType w:val="hybridMultilevel"/>
    <w:tmpl w:val="2F740610"/>
    <w:styleLink w:val="Zaimportowanystyl58"/>
    <w:lvl w:ilvl="0" w:tplc="010EE01C">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14987C76">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2F148FCA">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DF2066E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FF143770">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2A78C0E4">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7CF2B4AA">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8A0A4400">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1400C324">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79" w15:restartNumberingAfterBreak="0">
    <w:nsid w:val="2EAE0620"/>
    <w:multiLevelType w:val="hybridMultilevel"/>
    <w:tmpl w:val="76A07D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2EB175E3"/>
    <w:multiLevelType w:val="hybridMultilevel"/>
    <w:tmpl w:val="8F02DF8E"/>
    <w:styleLink w:val="Zaimportowanystyl64"/>
    <w:lvl w:ilvl="0" w:tplc="0CBAB06A">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1" w:tplc="8424F7E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0A4C7374">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83C6DDDC">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FAA05EC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88BC0932">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0B96EB1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99689272">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B3F67C3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181" w15:restartNumberingAfterBreak="0">
    <w:nsid w:val="2EC90379"/>
    <w:multiLevelType w:val="hybridMultilevel"/>
    <w:tmpl w:val="E34807EE"/>
    <w:styleLink w:val="Zaimportowanystyl109"/>
    <w:lvl w:ilvl="0" w:tplc="A1DE33F8">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032E3C46">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D4DA555C">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0A1A058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B20AA484">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07FA68CE">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1D5E0DB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B38482A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2446E3F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82" w15:restartNumberingAfterBreak="0">
    <w:nsid w:val="2EDD1A5F"/>
    <w:multiLevelType w:val="hybridMultilevel"/>
    <w:tmpl w:val="AF84EBDC"/>
    <w:styleLink w:val="Zaimportowanystyl176"/>
    <w:lvl w:ilvl="0" w:tplc="FA948E74">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706C66E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BE4E61AE">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BBE4B16A">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DC0C6982">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FD206C48">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81BC8BBE">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5D9EE582">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68F2AB3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83" w15:restartNumberingAfterBreak="0">
    <w:nsid w:val="2F3B1CB2"/>
    <w:multiLevelType w:val="hybridMultilevel"/>
    <w:tmpl w:val="2D464A1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4" w15:restartNumberingAfterBreak="0">
    <w:nsid w:val="2FBB4E5D"/>
    <w:multiLevelType w:val="hybridMultilevel"/>
    <w:tmpl w:val="3880DCB0"/>
    <w:styleLink w:val="Zaimportowanystyl125"/>
    <w:lvl w:ilvl="0" w:tplc="08760A6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8DFC9E68">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6E10D38C">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58089280">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B25ADC04">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1EDE9BE4">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27429CD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13644374">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1390BE38">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85" w15:restartNumberingAfterBreak="0">
    <w:nsid w:val="301125E1"/>
    <w:multiLevelType w:val="hybridMultilevel"/>
    <w:tmpl w:val="9B908E94"/>
    <w:lvl w:ilvl="0" w:tplc="2D462F68">
      <w:start w:val="1"/>
      <w:numFmt w:val="lowerLetter"/>
      <w:lvlText w:val="%1."/>
      <w:lvlJc w:val="left"/>
      <w:pPr>
        <w:tabs>
          <w:tab w:val="num" w:pos="720"/>
        </w:tabs>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u w:val="none"/>
        <w:effect w:val="none"/>
        <w:vertAlign w:val="baseline"/>
      </w:rPr>
    </w:lvl>
    <w:lvl w:ilvl="1" w:tplc="A5FC577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8826806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84AADBFA">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A0EA9854">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431880DE">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535E8FA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7A440C6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8B18C148">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186" w15:restartNumberingAfterBreak="0">
    <w:nsid w:val="301E33D6"/>
    <w:multiLevelType w:val="hybridMultilevel"/>
    <w:tmpl w:val="B1324CC4"/>
    <w:lvl w:ilvl="0" w:tplc="58FE8B5A">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30240FF2"/>
    <w:multiLevelType w:val="hybridMultilevel"/>
    <w:tmpl w:val="F8BA9FC0"/>
    <w:lvl w:ilvl="0" w:tplc="346098A0">
      <w:start w:val="1"/>
      <w:numFmt w:val="lowerLetter"/>
      <w:lvlText w:val="%1."/>
      <w:lvlJc w:val="left"/>
      <w:pPr>
        <w:ind w:left="720" w:hanging="360"/>
      </w:pPr>
      <w:rPr>
        <w:rFonts w:asciiTheme="minorHAnsi" w:eastAsiaTheme="minorEastAsia"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30387EFF"/>
    <w:multiLevelType w:val="hybridMultilevel"/>
    <w:tmpl w:val="10B8B976"/>
    <w:lvl w:ilvl="0" w:tplc="93EC6662">
      <w:start w:val="1"/>
      <w:numFmt w:val="lowerLetter"/>
      <w:lvlText w:val="%1."/>
      <w:lvlJc w:val="left"/>
      <w:pPr>
        <w:ind w:left="426" w:hanging="360"/>
      </w:pPr>
      <w:rPr>
        <w:rFonts w:asciiTheme="minorHAnsi" w:eastAsiaTheme="minorEastAsia" w:hAnsiTheme="minorHAnsi" w:cstheme="minorBidi"/>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89" w15:restartNumberingAfterBreak="0">
    <w:nsid w:val="305039AC"/>
    <w:multiLevelType w:val="hybridMultilevel"/>
    <w:tmpl w:val="B4D4D5C6"/>
    <w:lvl w:ilvl="0" w:tplc="A144365C">
      <w:start w:val="1"/>
      <w:numFmt w:val="lowerLetter"/>
      <w:lvlText w:val="%1."/>
      <w:lvlJc w:val="left"/>
      <w:pPr>
        <w:ind w:left="426" w:hanging="360"/>
      </w:pPr>
      <w:rPr>
        <w:rFonts w:ascii="Calibri" w:eastAsia="Calibri" w:hAnsi="Calibri" w:cs="Times New Roman"/>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90" w15:restartNumberingAfterBreak="0">
    <w:nsid w:val="305204A5"/>
    <w:multiLevelType w:val="hybridMultilevel"/>
    <w:tmpl w:val="A5CC0AA4"/>
    <w:lvl w:ilvl="0" w:tplc="CEB2242A">
      <w:start w:val="1"/>
      <w:numFmt w:val="decimal"/>
      <w:lvlText w:val="%1)"/>
      <w:lvlJc w:val="left"/>
      <w:pPr>
        <w:ind w:left="3600" w:hanging="360"/>
      </w:pPr>
      <w:rPr>
        <w:rFonts w:eastAsiaTheme="minorEastAsia"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307D77B2"/>
    <w:multiLevelType w:val="hybridMultilevel"/>
    <w:tmpl w:val="73922FDC"/>
    <w:styleLink w:val="Zaimportowanystyl93"/>
    <w:lvl w:ilvl="0" w:tplc="4FD27DB2">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772EAA98">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F6E8C0CE">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1C72A5A0">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8438D64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77267396">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A8ECE0D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1B027A9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E2F2E47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92" w15:restartNumberingAfterBreak="0">
    <w:nsid w:val="30D4026C"/>
    <w:multiLevelType w:val="hybridMultilevel"/>
    <w:tmpl w:val="216A2DEE"/>
    <w:lvl w:ilvl="0" w:tplc="875C7ADA">
      <w:start w:val="1"/>
      <w:numFmt w:val="lowerLetter"/>
      <w:lvlText w:val="%1."/>
      <w:lvlJc w:val="left"/>
      <w:pPr>
        <w:ind w:left="720" w:hanging="360"/>
      </w:pPr>
      <w:rPr>
        <w:rFonts w:asciiTheme="minorHAnsi" w:eastAsia="Arial Unicode MS"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310676F0"/>
    <w:multiLevelType w:val="hybridMultilevel"/>
    <w:tmpl w:val="C1BE3D24"/>
    <w:lvl w:ilvl="0" w:tplc="FAF675DC">
      <w:start w:val="1"/>
      <w:numFmt w:val="lowerLetter"/>
      <w:lvlText w:val="%1."/>
      <w:lvlJc w:val="left"/>
      <w:pPr>
        <w:ind w:left="428" w:hanging="360"/>
      </w:pPr>
      <w:rPr>
        <w:rFonts w:asciiTheme="minorHAnsi" w:eastAsiaTheme="minorEastAsia" w:hAnsiTheme="minorHAnsi" w:cstheme="minorBidi"/>
      </w:rPr>
    </w:lvl>
    <w:lvl w:ilvl="1" w:tplc="04150019" w:tentative="1">
      <w:start w:val="1"/>
      <w:numFmt w:val="lowerLetter"/>
      <w:lvlText w:val="%2."/>
      <w:lvlJc w:val="left"/>
      <w:pPr>
        <w:ind w:left="1148" w:hanging="360"/>
      </w:pPr>
    </w:lvl>
    <w:lvl w:ilvl="2" w:tplc="0415001B" w:tentative="1">
      <w:start w:val="1"/>
      <w:numFmt w:val="lowerRoman"/>
      <w:lvlText w:val="%3."/>
      <w:lvlJc w:val="right"/>
      <w:pPr>
        <w:ind w:left="1868" w:hanging="180"/>
      </w:pPr>
    </w:lvl>
    <w:lvl w:ilvl="3" w:tplc="0415000F" w:tentative="1">
      <w:start w:val="1"/>
      <w:numFmt w:val="decimal"/>
      <w:lvlText w:val="%4."/>
      <w:lvlJc w:val="left"/>
      <w:pPr>
        <w:ind w:left="2588" w:hanging="360"/>
      </w:pPr>
    </w:lvl>
    <w:lvl w:ilvl="4" w:tplc="04150019" w:tentative="1">
      <w:start w:val="1"/>
      <w:numFmt w:val="lowerLetter"/>
      <w:lvlText w:val="%5."/>
      <w:lvlJc w:val="left"/>
      <w:pPr>
        <w:ind w:left="3308" w:hanging="360"/>
      </w:pPr>
    </w:lvl>
    <w:lvl w:ilvl="5" w:tplc="0415001B" w:tentative="1">
      <w:start w:val="1"/>
      <w:numFmt w:val="lowerRoman"/>
      <w:lvlText w:val="%6."/>
      <w:lvlJc w:val="right"/>
      <w:pPr>
        <w:ind w:left="4028" w:hanging="180"/>
      </w:pPr>
    </w:lvl>
    <w:lvl w:ilvl="6" w:tplc="0415000F" w:tentative="1">
      <w:start w:val="1"/>
      <w:numFmt w:val="decimal"/>
      <w:lvlText w:val="%7."/>
      <w:lvlJc w:val="left"/>
      <w:pPr>
        <w:ind w:left="4748" w:hanging="360"/>
      </w:pPr>
    </w:lvl>
    <w:lvl w:ilvl="7" w:tplc="04150019" w:tentative="1">
      <w:start w:val="1"/>
      <w:numFmt w:val="lowerLetter"/>
      <w:lvlText w:val="%8."/>
      <w:lvlJc w:val="left"/>
      <w:pPr>
        <w:ind w:left="5468" w:hanging="360"/>
      </w:pPr>
    </w:lvl>
    <w:lvl w:ilvl="8" w:tplc="0415001B" w:tentative="1">
      <w:start w:val="1"/>
      <w:numFmt w:val="lowerRoman"/>
      <w:lvlText w:val="%9."/>
      <w:lvlJc w:val="right"/>
      <w:pPr>
        <w:ind w:left="6188" w:hanging="180"/>
      </w:pPr>
    </w:lvl>
  </w:abstractNum>
  <w:abstractNum w:abstractNumId="194" w15:restartNumberingAfterBreak="0">
    <w:nsid w:val="3108398D"/>
    <w:multiLevelType w:val="hybridMultilevel"/>
    <w:tmpl w:val="4F34FA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5" w15:restartNumberingAfterBreak="0">
    <w:nsid w:val="3183355F"/>
    <w:multiLevelType w:val="hybridMultilevel"/>
    <w:tmpl w:val="68DA07E8"/>
    <w:lvl w:ilvl="0" w:tplc="9D2AF5B8">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32147256"/>
    <w:multiLevelType w:val="hybridMultilevel"/>
    <w:tmpl w:val="1B12E68A"/>
    <w:styleLink w:val="Zaimportowanystyl140"/>
    <w:lvl w:ilvl="0" w:tplc="F23EF742">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6624DF80">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E31E77DC">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92E83E6A">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B184A0E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DBEA565A">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33B06B5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EF1A6334">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2556A978">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97" w15:restartNumberingAfterBreak="0">
    <w:nsid w:val="3271486B"/>
    <w:multiLevelType w:val="hybridMultilevel"/>
    <w:tmpl w:val="D69806BC"/>
    <w:lvl w:ilvl="0" w:tplc="BFCEEC12">
      <w:start w:val="1"/>
      <w:numFmt w:val="decimal"/>
      <w:lvlText w:val="%1)"/>
      <w:lvlJc w:val="left"/>
      <w:pPr>
        <w:ind w:left="533" w:hanging="360"/>
      </w:pPr>
      <w:rPr>
        <w:rFonts w:ascii="Calibri" w:eastAsia="Calibri" w:hAnsi="Calibri" w:cstheme="minorBidi"/>
      </w:rPr>
    </w:lvl>
    <w:lvl w:ilvl="1" w:tplc="08090019" w:tentative="1">
      <w:start w:val="1"/>
      <w:numFmt w:val="lowerLetter"/>
      <w:lvlText w:val="%2."/>
      <w:lvlJc w:val="left"/>
      <w:pPr>
        <w:ind w:left="1253" w:hanging="360"/>
      </w:pPr>
    </w:lvl>
    <w:lvl w:ilvl="2" w:tplc="0809001B" w:tentative="1">
      <w:start w:val="1"/>
      <w:numFmt w:val="lowerRoman"/>
      <w:lvlText w:val="%3."/>
      <w:lvlJc w:val="right"/>
      <w:pPr>
        <w:ind w:left="1973" w:hanging="180"/>
      </w:pPr>
    </w:lvl>
    <w:lvl w:ilvl="3" w:tplc="0809000F" w:tentative="1">
      <w:start w:val="1"/>
      <w:numFmt w:val="decimal"/>
      <w:lvlText w:val="%4."/>
      <w:lvlJc w:val="left"/>
      <w:pPr>
        <w:ind w:left="2693" w:hanging="360"/>
      </w:pPr>
    </w:lvl>
    <w:lvl w:ilvl="4" w:tplc="08090019" w:tentative="1">
      <w:start w:val="1"/>
      <w:numFmt w:val="lowerLetter"/>
      <w:lvlText w:val="%5."/>
      <w:lvlJc w:val="left"/>
      <w:pPr>
        <w:ind w:left="3413" w:hanging="360"/>
      </w:pPr>
    </w:lvl>
    <w:lvl w:ilvl="5" w:tplc="0809001B" w:tentative="1">
      <w:start w:val="1"/>
      <w:numFmt w:val="lowerRoman"/>
      <w:lvlText w:val="%6."/>
      <w:lvlJc w:val="right"/>
      <w:pPr>
        <w:ind w:left="4133" w:hanging="180"/>
      </w:pPr>
    </w:lvl>
    <w:lvl w:ilvl="6" w:tplc="0809000F" w:tentative="1">
      <w:start w:val="1"/>
      <w:numFmt w:val="decimal"/>
      <w:lvlText w:val="%7."/>
      <w:lvlJc w:val="left"/>
      <w:pPr>
        <w:ind w:left="4853" w:hanging="360"/>
      </w:pPr>
    </w:lvl>
    <w:lvl w:ilvl="7" w:tplc="08090019" w:tentative="1">
      <w:start w:val="1"/>
      <w:numFmt w:val="lowerLetter"/>
      <w:lvlText w:val="%8."/>
      <w:lvlJc w:val="left"/>
      <w:pPr>
        <w:ind w:left="5573" w:hanging="360"/>
      </w:pPr>
    </w:lvl>
    <w:lvl w:ilvl="8" w:tplc="0809001B" w:tentative="1">
      <w:start w:val="1"/>
      <w:numFmt w:val="lowerRoman"/>
      <w:lvlText w:val="%9."/>
      <w:lvlJc w:val="right"/>
      <w:pPr>
        <w:ind w:left="6293" w:hanging="180"/>
      </w:pPr>
    </w:lvl>
  </w:abstractNum>
  <w:abstractNum w:abstractNumId="198" w15:restartNumberingAfterBreak="0">
    <w:nsid w:val="328A041A"/>
    <w:multiLevelType w:val="hybridMultilevel"/>
    <w:tmpl w:val="36C47C60"/>
    <w:styleLink w:val="Zaimportowanystyl177"/>
    <w:lvl w:ilvl="0" w:tplc="FFEEF360">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447A6E6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5FE8E62A">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8FBC9C6A">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2B0AA24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0AB880C2">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00DC7098">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0714F14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B178DC04">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199" w15:restartNumberingAfterBreak="0">
    <w:nsid w:val="32913183"/>
    <w:multiLevelType w:val="hybridMultilevel"/>
    <w:tmpl w:val="467EA2E8"/>
    <w:lvl w:ilvl="0" w:tplc="4F3061A0">
      <w:start w:val="1"/>
      <w:numFmt w:val="lowerLetter"/>
      <w:lvlText w:val="%1."/>
      <w:lvlJc w:val="left"/>
      <w:pPr>
        <w:ind w:left="426" w:hanging="360"/>
      </w:pPr>
      <w:rPr>
        <w:rFonts w:asciiTheme="minorHAnsi" w:eastAsiaTheme="minorEastAsia" w:hAnsiTheme="minorHAnsi" w:cstheme="minorBidi"/>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00" w15:restartNumberingAfterBreak="0">
    <w:nsid w:val="32C206FC"/>
    <w:multiLevelType w:val="hybridMultilevel"/>
    <w:tmpl w:val="86420B4A"/>
    <w:lvl w:ilvl="0" w:tplc="8800F652">
      <w:start w:val="1"/>
      <w:numFmt w:val="lowerRoman"/>
      <w:lvlText w:val="%1)"/>
      <w:lvlJc w:val="left"/>
      <w:pPr>
        <w:tabs>
          <w:tab w:val="num" w:pos="720"/>
        </w:tabs>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u w:val="none"/>
        <w:effect w:val="none"/>
        <w:vertAlign w:val="baseline"/>
      </w:rPr>
    </w:lvl>
    <w:lvl w:ilvl="1" w:tplc="53E869D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C8CE28B4">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C776863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2AC63A6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15B4D7F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6E449F5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43DE080E">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7892D56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201" w15:restartNumberingAfterBreak="0">
    <w:nsid w:val="333534FA"/>
    <w:multiLevelType w:val="hybridMultilevel"/>
    <w:tmpl w:val="3A706814"/>
    <w:styleLink w:val="Zaimportowanystyl50"/>
    <w:lvl w:ilvl="0" w:tplc="594C44F2">
      <w:start w:val="1"/>
      <w:numFmt w:val="bullet"/>
      <w:lvlText w:val="-"/>
      <w:lvlJc w:val="left"/>
      <w:pPr>
        <w:ind w:left="1065" w:hanging="705"/>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852A1E6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39028DA2">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05224D7C">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19AC24B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7A544D68">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EBFA587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3AC28F34">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2F0A1D8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02" w15:restartNumberingAfterBreak="0">
    <w:nsid w:val="33836BCD"/>
    <w:multiLevelType w:val="hybridMultilevel"/>
    <w:tmpl w:val="DB32CC14"/>
    <w:lvl w:ilvl="0" w:tplc="FC90AD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33D64EE6"/>
    <w:multiLevelType w:val="hybridMultilevel"/>
    <w:tmpl w:val="40EC2D76"/>
    <w:styleLink w:val="Zaimportowanystyl105"/>
    <w:lvl w:ilvl="0" w:tplc="87F8AADC">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240AF47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7D722032">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86D6227A">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F48084D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DF26568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AC142C1E">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CEECEE42">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1BD874B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04" w15:restartNumberingAfterBreak="0">
    <w:nsid w:val="33DD6D84"/>
    <w:multiLevelType w:val="hybridMultilevel"/>
    <w:tmpl w:val="B0068D40"/>
    <w:lvl w:ilvl="0" w:tplc="640A4528">
      <w:start w:val="1"/>
      <w:numFmt w:val="lowerLetter"/>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34433589"/>
    <w:multiLevelType w:val="hybridMultilevel"/>
    <w:tmpl w:val="DD883D7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34BA12E5"/>
    <w:multiLevelType w:val="hybridMultilevel"/>
    <w:tmpl w:val="3CF03D46"/>
    <w:lvl w:ilvl="0" w:tplc="0E2ADB40">
      <w:start w:val="1"/>
      <w:numFmt w:val="lowerRoman"/>
      <w:lvlText w:val="%1)"/>
      <w:lvlJc w:val="left"/>
      <w:pPr>
        <w:ind w:left="720" w:hanging="360"/>
      </w:pPr>
      <w:rPr>
        <w:rFonts w:asciiTheme="minorHAnsi" w:eastAsia="Arial Unicode MS"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34DB7722"/>
    <w:multiLevelType w:val="hybridMultilevel"/>
    <w:tmpl w:val="E3969280"/>
    <w:lvl w:ilvl="0" w:tplc="BD00451A">
      <w:start w:val="1"/>
      <w:numFmt w:val="lowerLetter"/>
      <w:lvlText w:val="%1."/>
      <w:lvlJc w:val="left"/>
      <w:pPr>
        <w:ind w:left="426" w:hanging="360"/>
      </w:pPr>
      <w:rPr>
        <w:rFonts w:asciiTheme="minorHAnsi" w:eastAsiaTheme="minorEastAsia" w:hAnsiTheme="minorHAnsi" w:cstheme="minorBidi"/>
      </w:rPr>
    </w:lvl>
    <w:lvl w:ilvl="1" w:tplc="04150003">
      <w:start w:val="1"/>
      <w:numFmt w:val="bullet"/>
      <w:lvlText w:val="o"/>
      <w:lvlJc w:val="left"/>
      <w:pPr>
        <w:ind w:left="1146" w:hanging="360"/>
      </w:pPr>
      <w:rPr>
        <w:rFonts w:ascii="Courier New" w:hAnsi="Courier New" w:cs="Courier New" w:hint="default"/>
      </w:rPr>
    </w:lvl>
    <w:lvl w:ilvl="2" w:tplc="04150005">
      <w:start w:val="1"/>
      <w:numFmt w:val="bullet"/>
      <w:lvlText w:val=""/>
      <w:lvlJc w:val="left"/>
      <w:pPr>
        <w:ind w:left="1866" w:hanging="360"/>
      </w:pPr>
      <w:rPr>
        <w:rFonts w:ascii="Wingdings" w:hAnsi="Wingdings" w:cs="Wingdings" w:hint="default"/>
      </w:rPr>
    </w:lvl>
    <w:lvl w:ilvl="3" w:tplc="04150001">
      <w:start w:val="1"/>
      <w:numFmt w:val="bullet"/>
      <w:lvlText w:val=""/>
      <w:lvlJc w:val="left"/>
      <w:pPr>
        <w:ind w:left="2586" w:hanging="360"/>
      </w:pPr>
      <w:rPr>
        <w:rFonts w:ascii="Symbol" w:hAnsi="Symbol" w:cs="Symbol" w:hint="default"/>
      </w:rPr>
    </w:lvl>
    <w:lvl w:ilvl="4" w:tplc="04150003">
      <w:start w:val="1"/>
      <w:numFmt w:val="bullet"/>
      <w:lvlText w:val="o"/>
      <w:lvlJc w:val="left"/>
      <w:pPr>
        <w:ind w:left="3306" w:hanging="360"/>
      </w:pPr>
      <w:rPr>
        <w:rFonts w:ascii="Courier New" w:hAnsi="Courier New" w:cs="Courier New" w:hint="default"/>
      </w:rPr>
    </w:lvl>
    <w:lvl w:ilvl="5" w:tplc="04150005">
      <w:start w:val="1"/>
      <w:numFmt w:val="bullet"/>
      <w:lvlText w:val=""/>
      <w:lvlJc w:val="left"/>
      <w:pPr>
        <w:ind w:left="4026" w:hanging="360"/>
      </w:pPr>
      <w:rPr>
        <w:rFonts w:ascii="Wingdings" w:hAnsi="Wingdings" w:cs="Wingdings" w:hint="default"/>
      </w:rPr>
    </w:lvl>
    <w:lvl w:ilvl="6" w:tplc="04150001">
      <w:start w:val="1"/>
      <w:numFmt w:val="bullet"/>
      <w:lvlText w:val=""/>
      <w:lvlJc w:val="left"/>
      <w:pPr>
        <w:ind w:left="4746" w:hanging="360"/>
      </w:pPr>
      <w:rPr>
        <w:rFonts w:ascii="Symbol" w:hAnsi="Symbol" w:cs="Symbol" w:hint="default"/>
      </w:rPr>
    </w:lvl>
    <w:lvl w:ilvl="7" w:tplc="04150003">
      <w:start w:val="1"/>
      <w:numFmt w:val="bullet"/>
      <w:lvlText w:val="o"/>
      <w:lvlJc w:val="left"/>
      <w:pPr>
        <w:ind w:left="5466" w:hanging="360"/>
      </w:pPr>
      <w:rPr>
        <w:rFonts w:ascii="Courier New" w:hAnsi="Courier New" w:cs="Courier New" w:hint="default"/>
      </w:rPr>
    </w:lvl>
    <w:lvl w:ilvl="8" w:tplc="04150005">
      <w:start w:val="1"/>
      <w:numFmt w:val="bullet"/>
      <w:lvlText w:val=""/>
      <w:lvlJc w:val="left"/>
      <w:pPr>
        <w:ind w:left="6186" w:hanging="360"/>
      </w:pPr>
      <w:rPr>
        <w:rFonts w:ascii="Wingdings" w:hAnsi="Wingdings" w:cs="Wingdings" w:hint="default"/>
      </w:rPr>
    </w:lvl>
  </w:abstractNum>
  <w:abstractNum w:abstractNumId="208" w15:restartNumberingAfterBreak="0">
    <w:nsid w:val="353F613C"/>
    <w:multiLevelType w:val="hybridMultilevel"/>
    <w:tmpl w:val="154A1B4E"/>
    <w:styleLink w:val="Zaimportowanystyl73"/>
    <w:lvl w:ilvl="0" w:tplc="F216C25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1" w:tplc="27B6C458">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F384C8A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49F82D7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754EB6F0">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8C76243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D2103E3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D2102548">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9F28506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209" w15:restartNumberingAfterBreak="0">
    <w:nsid w:val="355F4293"/>
    <w:multiLevelType w:val="hybridMultilevel"/>
    <w:tmpl w:val="856E5484"/>
    <w:lvl w:ilvl="0" w:tplc="BAAAA50A">
      <w:start w:val="1"/>
      <w:numFmt w:val="lowerLetter"/>
      <w:lvlText w:val="%1)"/>
      <w:lvlJc w:val="left"/>
      <w:pPr>
        <w:ind w:left="1440" w:hanging="360"/>
      </w:pPr>
      <w:rPr>
        <w:rFonts w:ascii="Calibri" w:hAnsi="Calibri"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0" w15:restartNumberingAfterBreak="0">
    <w:nsid w:val="358D159D"/>
    <w:multiLevelType w:val="hybridMultilevel"/>
    <w:tmpl w:val="CC347BC8"/>
    <w:lvl w:ilvl="0" w:tplc="08090001">
      <w:start w:val="1"/>
      <w:numFmt w:val="bullet"/>
      <w:lvlText w:val=""/>
      <w:lvlJc w:val="left"/>
      <w:pPr>
        <w:ind w:left="1253" w:hanging="360"/>
      </w:pPr>
      <w:rPr>
        <w:rFonts w:ascii="Symbol" w:hAnsi="Symbol" w:hint="default"/>
      </w:rPr>
    </w:lvl>
    <w:lvl w:ilvl="1" w:tplc="08090003" w:tentative="1">
      <w:start w:val="1"/>
      <w:numFmt w:val="bullet"/>
      <w:lvlText w:val="o"/>
      <w:lvlJc w:val="left"/>
      <w:pPr>
        <w:ind w:left="1973" w:hanging="360"/>
      </w:pPr>
      <w:rPr>
        <w:rFonts w:ascii="Courier New" w:hAnsi="Courier New" w:cs="Courier New" w:hint="default"/>
      </w:rPr>
    </w:lvl>
    <w:lvl w:ilvl="2" w:tplc="08090005" w:tentative="1">
      <w:start w:val="1"/>
      <w:numFmt w:val="bullet"/>
      <w:lvlText w:val=""/>
      <w:lvlJc w:val="left"/>
      <w:pPr>
        <w:ind w:left="2693" w:hanging="360"/>
      </w:pPr>
      <w:rPr>
        <w:rFonts w:ascii="Wingdings" w:hAnsi="Wingdings" w:hint="default"/>
      </w:rPr>
    </w:lvl>
    <w:lvl w:ilvl="3" w:tplc="08090001" w:tentative="1">
      <w:start w:val="1"/>
      <w:numFmt w:val="bullet"/>
      <w:lvlText w:val=""/>
      <w:lvlJc w:val="left"/>
      <w:pPr>
        <w:ind w:left="3413" w:hanging="360"/>
      </w:pPr>
      <w:rPr>
        <w:rFonts w:ascii="Symbol" w:hAnsi="Symbol" w:hint="default"/>
      </w:rPr>
    </w:lvl>
    <w:lvl w:ilvl="4" w:tplc="08090003" w:tentative="1">
      <w:start w:val="1"/>
      <w:numFmt w:val="bullet"/>
      <w:lvlText w:val="o"/>
      <w:lvlJc w:val="left"/>
      <w:pPr>
        <w:ind w:left="4133" w:hanging="360"/>
      </w:pPr>
      <w:rPr>
        <w:rFonts w:ascii="Courier New" w:hAnsi="Courier New" w:cs="Courier New" w:hint="default"/>
      </w:rPr>
    </w:lvl>
    <w:lvl w:ilvl="5" w:tplc="08090005" w:tentative="1">
      <w:start w:val="1"/>
      <w:numFmt w:val="bullet"/>
      <w:lvlText w:val=""/>
      <w:lvlJc w:val="left"/>
      <w:pPr>
        <w:ind w:left="4853" w:hanging="360"/>
      </w:pPr>
      <w:rPr>
        <w:rFonts w:ascii="Wingdings" w:hAnsi="Wingdings" w:hint="default"/>
      </w:rPr>
    </w:lvl>
    <w:lvl w:ilvl="6" w:tplc="08090001" w:tentative="1">
      <w:start w:val="1"/>
      <w:numFmt w:val="bullet"/>
      <w:lvlText w:val=""/>
      <w:lvlJc w:val="left"/>
      <w:pPr>
        <w:ind w:left="5573" w:hanging="360"/>
      </w:pPr>
      <w:rPr>
        <w:rFonts w:ascii="Symbol" w:hAnsi="Symbol" w:hint="default"/>
      </w:rPr>
    </w:lvl>
    <w:lvl w:ilvl="7" w:tplc="08090003" w:tentative="1">
      <w:start w:val="1"/>
      <w:numFmt w:val="bullet"/>
      <w:lvlText w:val="o"/>
      <w:lvlJc w:val="left"/>
      <w:pPr>
        <w:ind w:left="6293" w:hanging="360"/>
      </w:pPr>
      <w:rPr>
        <w:rFonts w:ascii="Courier New" w:hAnsi="Courier New" w:cs="Courier New" w:hint="default"/>
      </w:rPr>
    </w:lvl>
    <w:lvl w:ilvl="8" w:tplc="08090005" w:tentative="1">
      <w:start w:val="1"/>
      <w:numFmt w:val="bullet"/>
      <w:lvlText w:val=""/>
      <w:lvlJc w:val="left"/>
      <w:pPr>
        <w:ind w:left="7013" w:hanging="360"/>
      </w:pPr>
      <w:rPr>
        <w:rFonts w:ascii="Wingdings" w:hAnsi="Wingdings" w:hint="default"/>
      </w:rPr>
    </w:lvl>
  </w:abstractNum>
  <w:abstractNum w:abstractNumId="211" w15:restartNumberingAfterBreak="0">
    <w:nsid w:val="35A4124D"/>
    <w:multiLevelType w:val="hybridMultilevel"/>
    <w:tmpl w:val="8EE8CFFE"/>
    <w:styleLink w:val="Zaimportowanystyl85"/>
    <w:lvl w:ilvl="0" w:tplc="FA6A69A8">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DDAEF64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C22A549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80B886EA">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54A6F03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7F8A63CA">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9F5AD4B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F704171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D6E25B8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12" w15:restartNumberingAfterBreak="0">
    <w:nsid w:val="35EF50D8"/>
    <w:multiLevelType w:val="hybridMultilevel"/>
    <w:tmpl w:val="49826AC4"/>
    <w:lvl w:ilvl="0" w:tplc="826CD4D8">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366B5529"/>
    <w:multiLevelType w:val="hybridMultilevel"/>
    <w:tmpl w:val="B052EAC2"/>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214" w15:restartNumberingAfterBreak="0">
    <w:nsid w:val="37092019"/>
    <w:multiLevelType w:val="multilevel"/>
    <w:tmpl w:val="D250F846"/>
    <w:styleLink w:val="Zaimportowanystyl10"/>
    <w:lvl w:ilvl="0">
      <w:start w:val="1"/>
      <w:numFmt w:val="decimal"/>
      <w:lvlText w:val="%1."/>
      <w:lvlJc w:val="left"/>
      <w:pPr>
        <w:ind w:left="502" w:hanging="502"/>
      </w:pPr>
      <w:rPr>
        <w:rFonts w:hAnsi="Arial Unicode MS"/>
        <w:caps w:val="0"/>
        <w:smallCaps w:val="0"/>
        <w:strike w:val="0"/>
        <w:dstrike w:val="0"/>
        <w:color w:val="000000"/>
        <w:spacing w:val="0"/>
        <w:w w:val="100"/>
        <w:kern w:val="0"/>
        <w:position w:val="0"/>
        <w:vertAlign w:val="base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vertAlign w:val="baseline"/>
      </w:rPr>
    </w:lvl>
    <w:lvl w:ilvl="3">
      <w:start w:val="1"/>
      <w:numFmt w:val="decimal"/>
      <w:lvlText w:val="%2.%3.%4."/>
      <w:lvlJc w:val="left"/>
      <w:pPr>
        <w:ind w:left="1080" w:hanging="1080"/>
      </w:pPr>
      <w:rPr>
        <w:rFonts w:hAnsi="Arial Unicode MS"/>
        <w:caps w:val="0"/>
        <w:smallCaps w:val="0"/>
        <w:strike w:val="0"/>
        <w:dstrike w:val="0"/>
        <w:color w:val="000000"/>
        <w:spacing w:val="0"/>
        <w:w w:val="100"/>
        <w:kern w:val="0"/>
        <w:position w:val="0"/>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vertAlign w:val="baseline"/>
      </w:rPr>
    </w:lvl>
    <w:lvl w:ilvl="5">
      <w:start w:val="1"/>
      <w:numFmt w:val="decimal"/>
      <w:lvlText w:val="%2.%3.%4.%5.%6."/>
      <w:lvlJc w:val="left"/>
      <w:pPr>
        <w:ind w:left="1440" w:hanging="1440"/>
      </w:pPr>
      <w:rPr>
        <w:rFonts w:hAnsi="Arial Unicode MS"/>
        <w:caps w:val="0"/>
        <w:smallCaps w:val="0"/>
        <w:strike w:val="0"/>
        <w:dstrike w:val="0"/>
        <w:color w:val="000000"/>
        <w:spacing w:val="0"/>
        <w:w w:val="100"/>
        <w:kern w:val="0"/>
        <w:position w:val="0"/>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vertAlign w:val="baseline"/>
      </w:rPr>
    </w:lvl>
    <w:lvl w:ilvl="7">
      <w:start w:val="1"/>
      <w:numFmt w:val="decimal"/>
      <w:lvlText w:val="%2.%3.%4.%5.%6.%7.%8."/>
      <w:lvlJc w:val="left"/>
      <w:pPr>
        <w:ind w:left="1800" w:hanging="1800"/>
      </w:pPr>
      <w:rPr>
        <w:rFonts w:hAnsi="Arial Unicode MS"/>
        <w:caps w:val="0"/>
        <w:smallCaps w:val="0"/>
        <w:strike w:val="0"/>
        <w:dstrike w:val="0"/>
        <w:color w:val="000000"/>
        <w:spacing w:val="0"/>
        <w:w w:val="100"/>
        <w:kern w:val="0"/>
        <w:position w:val="0"/>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vertAlign w:val="baseline"/>
      </w:rPr>
    </w:lvl>
  </w:abstractNum>
  <w:abstractNum w:abstractNumId="215" w15:restartNumberingAfterBreak="0">
    <w:nsid w:val="37B4340B"/>
    <w:multiLevelType w:val="hybridMultilevel"/>
    <w:tmpl w:val="B0DC5F3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6" w15:restartNumberingAfterBreak="0">
    <w:nsid w:val="37C374A2"/>
    <w:multiLevelType w:val="hybridMultilevel"/>
    <w:tmpl w:val="7DD6FC16"/>
    <w:styleLink w:val="Zaimportowanystyl72"/>
    <w:lvl w:ilvl="0" w:tplc="7AE2BAF2">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1" w:tplc="4D04045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2F5C57B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C31812E4">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123ABC98">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A2484BA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B490A24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0AFA5B84">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41C6CB8C">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217" w15:restartNumberingAfterBreak="0">
    <w:nsid w:val="38125BF2"/>
    <w:multiLevelType w:val="hybridMultilevel"/>
    <w:tmpl w:val="A854299C"/>
    <w:lvl w:ilvl="0" w:tplc="A4CA6D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382C35DE"/>
    <w:multiLevelType w:val="hybridMultilevel"/>
    <w:tmpl w:val="B4EAEE34"/>
    <w:lvl w:ilvl="0" w:tplc="D820FC84">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38415868"/>
    <w:multiLevelType w:val="multilevel"/>
    <w:tmpl w:val="E60E61C0"/>
    <w:lvl w:ilvl="0">
      <w:start w:val="1"/>
      <w:numFmt w:val="decimal"/>
      <w:lvlText w:val="%1)"/>
      <w:lvlJc w:val="left"/>
      <w:pPr>
        <w:ind w:left="360" w:hanging="360"/>
      </w:pPr>
      <w:rPr>
        <w:rFonts w:asciiTheme="minorHAnsi" w:eastAsiaTheme="minorEastAsia" w:hAnsiTheme="minorHAnsi" w:cstheme="minorBidi"/>
        <w:w w:val="95"/>
      </w:rPr>
    </w:lvl>
    <w:lvl w:ilvl="1">
      <w:start w:val="5"/>
      <w:numFmt w:val="decimal"/>
      <w:lvlText w:val="%1.%2."/>
      <w:lvlJc w:val="left"/>
      <w:pPr>
        <w:ind w:left="1596" w:hanging="720"/>
      </w:pPr>
      <w:rPr>
        <w:w w:val="95"/>
      </w:rPr>
    </w:lvl>
    <w:lvl w:ilvl="2">
      <w:start w:val="1"/>
      <w:numFmt w:val="decimal"/>
      <w:lvlText w:val="%1.%2.%3."/>
      <w:lvlJc w:val="left"/>
      <w:pPr>
        <w:ind w:left="2472" w:hanging="720"/>
      </w:pPr>
      <w:rPr>
        <w:w w:val="95"/>
      </w:rPr>
    </w:lvl>
    <w:lvl w:ilvl="3">
      <w:start w:val="1"/>
      <w:numFmt w:val="lowerRoman"/>
      <w:lvlText w:val="%1.%2.%3.%4."/>
      <w:lvlJc w:val="left"/>
      <w:pPr>
        <w:ind w:left="4068" w:hanging="1440"/>
      </w:pPr>
      <w:rPr>
        <w:w w:val="95"/>
      </w:rPr>
    </w:lvl>
    <w:lvl w:ilvl="4">
      <w:start w:val="1"/>
      <w:numFmt w:val="decimal"/>
      <w:lvlText w:val="%1.%2.%3.%4.%5."/>
      <w:lvlJc w:val="left"/>
      <w:pPr>
        <w:ind w:left="4584" w:hanging="1080"/>
      </w:pPr>
      <w:rPr>
        <w:w w:val="95"/>
      </w:rPr>
    </w:lvl>
    <w:lvl w:ilvl="5">
      <w:start w:val="1"/>
      <w:numFmt w:val="decimal"/>
      <w:lvlText w:val="%1.%2.%3.%4.%5.%6."/>
      <w:lvlJc w:val="left"/>
      <w:pPr>
        <w:ind w:left="5820" w:hanging="1440"/>
      </w:pPr>
      <w:rPr>
        <w:w w:val="95"/>
      </w:rPr>
    </w:lvl>
    <w:lvl w:ilvl="6">
      <w:start w:val="1"/>
      <w:numFmt w:val="decimal"/>
      <w:lvlText w:val="%1.%2.%3.%4.%5.%6.%7."/>
      <w:lvlJc w:val="left"/>
      <w:pPr>
        <w:ind w:left="6696" w:hanging="1440"/>
      </w:pPr>
      <w:rPr>
        <w:w w:val="95"/>
      </w:rPr>
    </w:lvl>
    <w:lvl w:ilvl="7">
      <w:start w:val="1"/>
      <w:numFmt w:val="decimal"/>
      <w:lvlText w:val="%1.%2.%3.%4.%5.%6.%7.%8."/>
      <w:lvlJc w:val="left"/>
      <w:pPr>
        <w:ind w:left="7932" w:hanging="1800"/>
      </w:pPr>
      <w:rPr>
        <w:w w:val="95"/>
      </w:rPr>
    </w:lvl>
    <w:lvl w:ilvl="8">
      <w:start w:val="1"/>
      <w:numFmt w:val="decimal"/>
      <w:lvlText w:val="%1.%2.%3.%4.%5.%6.%7.%8.%9."/>
      <w:lvlJc w:val="left"/>
      <w:pPr>
        <w:ind w:left="8808" w:hanging="1800"/>
      </w:pPr>
      <w:rPr>
        <w:w w:val="95"/>
      </w:rPr>
    </w:lvl>
  </w:abstractNum>
  <w:abstractNum w:abstractNumId="220" w15:restartNumberingAfterBreak="0">
    <w:nsid w:val="386C3D78"/>
    <w:multiLevelType w:val="hybridMultilevel"/>
    <w:tmpl w:val="DE84056C"/>
    <w:styleLink w:val="Zaimportowanystyl143"/>
    <w:lvl w:ilvl="0" w:tplc="7AA8EE66">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7B10992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76AC31BA">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38BAC7D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75C8DA4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63DEB672">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B2FCDFB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BBCACD6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54B6363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21" w15:restartNumberingAfterBreak="0">
    <w:nsid w:val="38891995"/>
    <w:multiLevelType w:val="hybridMultilevel"/>
    <w:tmpl w:val="21B47F4E"/>
    <w:styleLink w:val="Zaimportowanystyl88"/>
    <w:lvl w:ilvl="0" w:tplc="7C347E96">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B4D4AB2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BA18D062">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D2D6091C">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BDBEB404">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6ED2E756">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574C9038">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3BE2DF14">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A372E25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22" w15:restartNumberingAfterBreak="0">
    <w:nsid w:val="392A4B0B"/>
    <w:multiLevelType w:val="hybridMultilevel"/>
    <w:tmpl w:val="B694D27A"/>
    <w:lvl w:ilvl="0" w:tplc="104A2A86">
      <w:start w:val="1"/>
      <w:numFmt w:val="lowerRoman"/>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3963451F"/>
    <w:multiLevelType w:val="hybridMultilevel"/>
    <w:tmpl w:val="846CA372"/>
    <w:lvl w:ilvl="0" w:tplc="EF2CEDF2">
      <w:start w:val="1"/>
      <w:numFmt w:val="lowerRoman"/>
      <w:lvlText w:val="%1)"/>
      <w:lvlJc w:val="left"/>
      <w:pPr>
        <w:ind w:left="893" w:hanging="360"/>
      </w:pPr>
      <w:rPr>
        <w:rFonts w:ascii="Calibri" w:eastAsia="Calibri" w:hAnsi="Calibri" w:cstheme="minorBidi"/>
      </w:rPr>
    </w:lvl>
    <w:lvl w:ilvl="1" w:tplc="04150003" w:tentative="1">
      <w:start w:val="1"/>
      <w:numFmt w:val="bullet"/>
      <w:lvlText w:val="o"/>
      <w:lvlJc w:val="left"/>
      <w:pPr>
        <w:ind w:left="1613" w:hanging="360"/>
      </w:pPr>
      <w:rPr>
        <w:rFonts w:ascii="Courier New" w:hAnsi="Courier New" w:cs="Courier New" w:hint="default"/>
      </w:rPr>
    </w:lvl>
    <w:lvl w:ilvl="2" w:tplc="04150005" w:tentative="1">
      <w:start w:val="1"/>
      <w:numFmt w:val="bullet"/>
      <w:lvlText w:val=""/>
      <w:lvlJc w:val="left"/>
      <w:pPr>
        <w:ind w:left="2333" w:hanging="360"/>
      </w:pPr>
      <w:rPr>
        <w:rFonts w:ascii="Wingdings" w:hAnsi="Wingdings" w:hint="default"/>
      </w:rPr>
    </w:lvl>
    <w:lvl w:ilvl="3" w:tplc="04150001" w:tentative="1">
      <w:start w:val="1"/>
      <w:numFmt w:val="bullet"/>
      <w:lvlText w:val=""/>
      <w:lvlJc w:val="left"/>
      <w:pPr>
        <w:ind w:left="3053" w:hanging="360"/>
      </w:pPr>
      <w:rPr>
        <w:rFonts w:ascii="Symbol" w:hAnsi="Symbol" w:hint="default"/>
      </w:rPr>
    </w:lvl>
    <w:lvl w:ilvl="4" w:tplc="04150003" w:tentative="1">
      <w:start w:val="1"/>
      <w:numFmt w:val="bullet"/>
      <w:lvlText w:val="o"/>
      <w:lvlJc w:val="left"/>
      <w:pPr>
        <w:ind w:left="3773" w:hanging="360"/>
      </w:pPr>
      <w:rPr>
        <w:rFonts w:ascii="Courier New" w:hAnsi="Courier New" w:cs="Courier New" w:hint="default"/>
      </w:rPr>
    </w:lvl>
    <w:lvl w:ilvl="5" w:tplc="04150005" w:tentative="1">
      <w:start w:val="1"/>
      <w:numFmt w:val="bullet"/>
      <w:lvlText w:val=""/>
      <w:lvlJc w:val="left"/>
      <w:pPr>
        <w:ind w:left="4493" w:hanging="360"/>
      </w:pPr>
      <w:rPr>
        <w:rFonts w:ascii="Wingdings" w:hAnsi="Wingdings" w:hint="default"/>
      </w:rPr>
    </w:lvl>
    <w:lvl w:ilvl="6" w:tplc="04150001" w:tentative="1">
      <w:start w:val="1"/>
      <w:numFmt w:val="bullet"/>
      <w:lvlText w:val=""/>
      <w:lvlJc w:val="left"/>
      <w:pPr>
        <w:ind w:left="5213" w:hanging="360"/>
      </w:pPr>
      <w:rPr>
        <w:rFonts w:ascii="Symbol" w:hAnsi="Symbol" w:hint="default"/>
      </w:rPr>
    </w:lvl>
    <w:lvl w:ilvl="7" w:tplc="04150003" w:tentative="1">
      <w:start w:val="1"/>
      <w:numFmt w:val="bullet"/>
      <w:lvlText w:val="o"/>
      <w:lvlJc w:val="left"/>
      <w:pPr>
        <w:ind w:left="5933" w:hanging="360"/>
      </w:pPr>
      <w:rPr>
        <w:rFonts w:ascii="Courier New" w:hAnsi="Courier New" w:cs="Courier New" w:hint="default"/>
      </w:rPr>
    </w:lvl>
    <w:lvl w:ilvl="8" w:tplc="04150005" w:tentative="1">
      <w:start w:val="1"/>
      <w:numFmt w:val="bullet"/>
      <w:lvlText w:val=""/>
      <w:lvlJc w:val="left"/>
      <w:pPr>
        <w:ind w:left="6653" w:hanging="360"/>
      </w:pPr>
      <w:rPr>
        <w:rFonts w:ascii="Wingdings" w:hAnsi="Wingdings" w:hint="default"/>
      </w:rPr>
    </w:lvl>
  </w:abstractNum>
  <w:abstractNum w:abstractNumId="224" w15:restartNumberingAfterBreak="0">
    <w:nsid w:val="39675A39"/>
    <w:multiLevelType w:val="hybridMultilevel"/>
    <w:tmpl w:val="B2247B9C"/>
    <w:lvl w:ilvl="0" w:tplc="AD843876">
      <w:start w:val="1"/>
      <w:numFmt w:val="decimal"/>
      <w:lvlText w:val="%1)"/>
      <w:lvlJc w:val="left"/>
      <w:pPr>
        <w:tabs>
          <w:tab w:val="num" w:pos="720"/>
        </w:tabs>
        <w:ind w:left="72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5" w15:restartNumberingAfterBreak="0">
    <w:nsid w:val="3A5937BE"/>
    <w:multiLevelType w:val="hybridMultilevel"/>
    <w:tmpl w:val="71F2AC56"/>
    <w:lvl w:ilvl="0" w:tplc="A3C2EA0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6" w15:restartNumberingAfterBreak="0">
    <w:nsid w:val="3A9411A7"/>
    <w:multiLevelType w:val="hybridMultilevel"/>
    <w:tmpl w:val="2160A742"/>
    <w:lvl w:ilvl="0" w:tplc="FE4E867C">
      <w:start w:val="1"/>
      <w:numFmt w:val="lowerLetter"/>
      <w:lvlText w:val="%1."/>
      <w:lvlJc w:val="left"/>
      <w:pPr>
        <w:ind w:left="426" w:hanging="360"/>
      </w:pPr>
      <w:rPr>
        <w:rFonts w:asciiTheme="minorHAnsi" w:eastAsiaTheme="minorEastAsia" w:hAnsiTheme="minorHAnsi" w:cstheme="minorBidi"/>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27" w15:restartNumberingAfterBreak="0">
    <w:nsid w:val="3AA1611B"/>
    <w:multiLevelType w:val="hybridMultilevel"/>
    <w:tmpl w:val="C61EE9C4"/>
    <w:lvl w:ilvl="0" w:tplc="B9209BF0">
      <w:start w:val="1"/>
      <w:numFmt w:val="lowerLetter"/>
      <w:lvlText w:val="%1."/>
      <w:lvlJc w:val="left"/>
      <w:pPr>
        <w:ind w:left="426" w:hanging="360"/>
      </w:pPr>
      <w:rPr>
        <w:rFonts w:asciiTheme="minorHAnsi" w:eastAsiaTheme="minorEastAsia" w:hAnsiTheme="minorHAnsi" w:cstheme="minorBidi"/>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28" w15:restartNumberingAfterBreak="0">
    <w:nsid w:val="3AA343ED"/>
    <w:multiLevelType w:val="hybridMultilevel"/>
    <w:tmpl w:val="6BF40AEE"/>
    <w:numStyleLink w:val="Zaimportowanystyl107"/>
  </w:abstractNum>
  <w:abstractNum w:abstractNumId="229" w15:restartNumberingAfterBreak="0">
    <w:nsid w:val="3B0A3842"/>
    <w:multiLevelType w:val="hybridMultilevel"/>
    <w:tmpl w:val="F6920054"/>
    <w:lvl w:ilvl="0" w:tplc="C7F8F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0" w15:restartNumberingAfterBreak="0">
    <w:nsid w:val="3B43262C"/>
    <w:multiLevelType w:val="hybridMultilevel"/>
    <w:tmpl w:val="4C54990E"/>
    <w:lvl w:ilvl="0" w:tplc="6CA20296">
      <w:start w:val="7"/>
      <w:numFmt w:val="decimal"/>
      <w:lvlText w:val="%1)"/>
      <w:lvlJc w:val="left"/>
      <w:pPr>
        <w:ind w:left="720" w:hanging="360"/>
      </w:pPr>
      <w:rPr>
        <w:rFonts w:asciiTheme="minorHAnsi" w:eastAsiaTheme="minorEastAsia"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3BB0192A"/>
    <w:multiLevelType w:val="hybridMultilevel"/>
    <w:tmpl w:val="F858E47E"/>
    <w:lvl w:ilvl="0" w:tplc="734E1852">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3BD04C68"/>
    <w:multiLevelType w:val="hybridMultilevel"/>
    <w:tmpl w:val="8A102812"/>
    <w:lvl w:ilvl="0" w:tplc="A4B67918">
      <w:start w:val="1"/>
      <w:numFmt w:val="lowerRoman"/>
      <w:lvlText w:val="%1)"/>
      <w:lvlJc w:val="left"/>
      <w:pPr>
        <w:ind w:left="720" w:hanging="360"/>
      </w:pPr>
      <w:rPr>
        <w:rFonts w:asciiTheme="minorHAnsi" w:eastAsiaTheme="minorEastAsia" w:hAnsiTheme="minorHAnsi" w:cstheme="minorBidi"/>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3" w15:restartNumberingAfterBreak="0">
    <w:nsid w:val="3C4571C2"/>
    <w:multiLevelType w:val="hybridMultilevel"/>
    <w:tmpl w:val="CF1A95D2"/>
    <w:lvl w:ilvl="0" w:tplc="7D4A1194">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15:restartNumberingAfterBreak="0">
    <w:nsid w:val="3CB7753F"/>
    <w:multiLevelType w:val="hybridMultilevel"/>
    <w:tmpl w:val="17569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5" w15:restartNumberingAfterBreak="0">
    <w:nsid w:val="3D4A70DA"/>
    <w:multiLevelType w:val="hybridMultilevel"/>
    <w:tmpl w:val="9432C954"/>
    <w:lvl w:ilvl="0" w:tplc="3202DE14">
      <w:start w:val="1"/>
      <w:numFmt w:val="lowerLetter"/>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3D7E3D58"/>
    <w:multiLevelType w:val="hybridMultilevel"/>
    <w:tmpl w:val="E7CE52B0"/>
    <w:lvl w:ilvl="0" w:tplc="08090001">
      <w:start w:val="1"/>
      <w:numFmt w:val="bullet"/>
      <w:lvlText w:val=""/>
      <w:lvlJc w:val="left"/>
      <w:pPr>
        <w:ind w:left="720" w:hanging="360"/>
      </w:pPr>
      <w:rPr>
        <w:rFonts w:ascii="Symbol" w:hAnsi="Symbol" w:hint="default"/>
      </w:rPr>
    </w:lvl>
    <w:lvl w:ilvl="1" w:tplc="DE8C1B18">
      <w:start w:val="1"/>
      <w:numFmt w:val="lowerLetter"/>
      <w:lvlText w:val="%2."/>
      <w:lvlJc w:val="left"/>
      <w:pPr>
        <w:ind w:left="1440" w:hanging="360"/>
      </w:pPr>
      <w:rPr>
        <w:rFonts w:asciiTheme="minorHAnsi" w:eastAsiaTheme="minorEastAsia" w:hAnsiTheme="minorHAnsi" w:cstheme="minorBidi"/>
      </w:rPr>
    </w:lvl>
    <w:lvl w:ilvl="2" w:tplc="FFBEDE2A">
      <w:start w:val="12"/>
      <w:numFmt w:val="decimalZero"/>
      <w:lvlText w:val="%3"/>
      <w:lvlJc w:val="left"/>
      <w:pPr>
        <w:ind w:left="2430" w:hanging="450"/>
      </w:pPr>
      <w:rPr>
        <w:rFonts w:hint="default"/>
      </w:rPr>
    </w:lvl>
    <w:lvl w:ilvl="3" w:tplc="2AAE9F14">
      <w:start w:val="1"/>
      <w:numFmt w:val="lowerLetter"/>
      <w:lvlText w:val="%4."/>
      <w:lvlJc w:val="left"/>
      <w:pPr>
        <w:ind w:left="3240" w:hanging="720"/>
      </w:pPr>
      <w:rPr>
        <w:rFonts w:asciiTheme="minorHAnsi" w:eastAsiaTheme="minorEastAsia" w:hAnsiTheme="minorHAnsi" w:cstheme="minorBidi"/>
      </w:rPr>
    </w:lvl>
    <w:lvl w:ilvl="4" w:tplc="CEB2242A">
      <w:start w:val="1"/>
      <w:numFmt w:val="decimal"/>
      <w:lvlText w:val="%5)"/>
      <w:lvlJc w:val="left"/>
      <w:pPr>
        <w:ind w:left="3600" w:hanging="360"/>
      </w:pPr>
      <w:rPr>
        <w:rFonts w:eastAsiaTheme="minorEastAsia" w:hint="default"/>
        <w:color w:val="auto"/>
      </w:rPr>
    </w:lvl>
    <w:lvl w:ilvl="5" w:tplc="D6E2374E">
      <w:start w:val="1"/>
      <w:numFmt w:val="lowerRoman"/>
      <w:lvlText w:val="%6)"/>
      <w:lvlJc w:val="left"/>
      <w:pPr>
        <w:ind w:left="4860" w:hanging="720"/>
      </w:pPr>
      <w:rPr>
        <w:rFonts w:asciiTheme="minorHAnsi" w:eastAsiaTheme="minorEastAsia" w:hAnsiTheme="minorHAnsi" w:cstheme="minorBidi" w:hint="default"/>
      </w:rPr>
    </w:lvl>
    <w:lvl w:ilvl="6" w:tplc="C2860A3A">
      <w:start w:val="1"/>
      <w:numFmt w:val="lowerLetter"/>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3D7F617D"/>
    <w:multiLevelType w:val="hybridMultilevel"/>
    <w:tmpl w:val="E34807EE"/>
    <w:numStyleLink w:val="Zaimportowanystyl109"/>
  </w:abstractNum>
  <w:abstractNum w:abstractNumId="238" w15:restartNumberingAfterBreak="0">
    <w:nsid w:val="3DA2394F"/>
    <w:multiLevelType w:val="hybridMultilevel"/>
    <w:tmpl w:val="72627654"/>
    <w:lvl w:ilvl="0" w:tplc="C7F8F12A">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9" w15:restartNumberingAfterBreak="0">
    <w:nsid w:val="3DA769A3"/>
    <w:multiLevelType w:val="multilevel"/>
    <w:tmpl w:val="EC28557E"/>
    <w:styleLink w:val="Zaimportowanystyl145"/>
    <w:lvl w:ilvl="0">
      <w:start w:val="1"/>
      <w:numFmt w:val="decimal"/>
      <w:lvlText w:val="%1."/>
      <w:lvlJc w:val="left"/>
      <w:pPr>
        <w:ind w:left="720" w:hanging="360"/>
      </w:pPr>
      <w:rPr>
        <w:rFonts w:hAnsi="Arial Unicode MS"/>
        <w:i/>
        <w:iCs/>
        <w:caps w:val="0"/>
        <w:smallCaps w:val="0"/>
        <w:strike w:val="0"/>
        <w:dstrike w:val="0"/>
        <w:color w:val="000000"/>
        <w:spacing w:val="0"/>
        <w:w w:val="100"/>
        <w:kern w:val="0"/>
        <w:position w:val="0"/>
        <w:vertAlign w:val="baseline"/>
      </w:rPr>
    </w:lvl>
    <w:lvl w:ilvl="1">
      <w:start w:val="1"/>
      <w:numFmt w:val="decimal"/>
      <w:lvlText w:val="%2."/>
      <w:lvlJc w:val="left"/>
      <w:pPr>
        <w:ind w:left="900" w:hanging="540"/>
      </w:pPr>
      <w:rPr>
        <w:rFonts w:hAnsi="Arial Unicode MS"/>
        <w:i/>
        <w:iCs/>
        <w:caps w:val="0"/>
        <w:smallCaps w:val="0"/>
        <w:strike w:val="0"/>
        <w:dstrike w:val="0"/>
        <w:color w:val="000000"/>
        <w:spacing w:val="0"/>
        <w:w w:val="100"/>
        <w:kern w:val="0"/>
        <w:position w:val="0"/>
        <w:vertAlign w:val="baseline"/>
      </w:rPr>
    </w:lvl>
    <w:lvl w:ilvl="2">
      <w:start w:val="1"/>
      <w:numFmt w:val="decimal"/>
      <w:lvlText w:val="%2.%3."/>
      <w:lvlJc w:val="left"/>
      <w:pPr>
        <w:ind w:left="1080" w:hanging="720"/>
      </w:pPr>
      <w:rPr>
        <w:rFonts w:hAnsi="Arial Unicode MS"/>
        <w:i/>
        <w:iCs/>
        <w:caps w:val="0"/>
        <w:smallCaps w:val="0"/>
        <w:strike w:val="0"/>
        <w:dstrike w:val="0"/>
        <w:color w:val="000000"/>
        <w:spacing w:val="0"/>
        <w:w w:val="100"/>
        <w:kern w:val="0"/>
        <w:position w:val="0"/>
        <w:vertAlign w:val="baseline"/>
      </w:rPr>
    </w:lvl>
    <w:lvl w:ilvl="3">
      <w:start w:val="1"/>
      <w:numFmt w:val="decimal"/>
      <w:lvlText w:val="%2.%3.%4."/>
      <w:lvlJc w:val="left"/>
      <w:pPr>
        <w:ind w:left="1080" w:hanging="720"/>
      </w:pPr>
      <w:rPr>
        <w:rFonts w:hAnsi="Arial Unicode MS"/>
        <w:i/>
        <w:iCs/>
        <w:caps w:val="0"/>
        <w:smallCaps w:val="0"/>
        <w:strike w:val="0"/>
        <w:dstrike w:val="0"/>
        <w:color w:val="000000"/>
        <w:spacing w:val="0"/>
        <w:w w:val="100"/>
        <w:kern w:val="0"/>
        <w:position w:val="0"/>
        <w:vertAlign w:val="baseline"/>
      </w:rPr>
    </w:lvl>
    <w:lvl w:ilvl="4">
      <w:start w:val="1"/>
      <w:numFmt w:val="decimal"/>
      <w:lvlText w:val="%2.%3.%4.%5."/>
      <w:lvlJc w:val="left"/>
      <w:pPr>
        <w:ind w:left="1440" w:hanging="1080"/>
      </w:pPr>
      <w:rPr>
        <w:rFonts w:hAnsi="Arial Unicode MS"/>
        <w:i/>
        <w:iCs/>
        <w:caps w:val="0"/>
        <w:smallCaps w:val="0"/>
        <w:strike w:val="0"/>
        <w:dstrike w:val="0"/>
        <w:color w:val="000000"/>
        <w:spacing w:val="0"/>
        <w:w w:val="100"/>
        <w:kern w:val="0"/>
        <w:position w:val="0"/>
        <w:vertAlign w:val="baseline"/>
      </w:rPr>
    </w:lvl>
    <w:lvl w:ilvl="5">
      <w:start w:val="1"/>
      <w:numFmt w:val="decimal"/>
      <w:lvlText w:val="%2.%3.%4.%5.%6."/>
      <w:lvlJc w:val="left"/>
      <w:pPr>
        <w:ind w:left="1440" w:hanging="1080"/>
      </w:pPr>
      <w:rPr>
        <w:rFonts w:hAnsi="Arial Unicode MS"/>
        <w:i/>
        <w:iCs/>
        <w:caps w:val="0"/>
        <w:smallCaps w:val="0"/>
        <w:strike w:val="0"/>
        <w:dstrike w:val="0"/>
        <w:color w:val="000000"/>
        <w:spacing w:val="0"/>
        <w:w w:val="100"/>
        <w:kern w:val="0"/>
        <w:position w:val="0"/>
        <w:vertAlign w:val="baseline"/>
      </w:rPr>
    </w:lvl>
    <w:lvl w:ilvl="6">
      <w:start w:val="1"/>
      <w:numFmt w:val="decimal"/>
      <w:lvlText w:val="%2.%3.%4.%5.%6.%7."/>
      <w:lvlJc w:val="left"/>
      <w:pPr>
        <w:ind w:left="1800" w:hanging="1440"/>
      </w:pPr>
      <w:rPr>
        <w:rFonts w:hAnsi="Arial Unicode MS"/>
        <w:i/>
        <w:iCs/>
        <w:caps w:val="0"/>
        <w:smallCaps w:val="0"/>
        <w:strike w:val="0"/>
        <w:dstrike w:val="0"/>
        <w:color w:val="000000"/>
        <w:spacing w:val="0"/>
        <w:w w:val="100"/>
        <w:kern w:val="0"/>
        <w:position w:val="0"/>
        <w:vertAlign w:val="baseline"/>
      </w:rPr>
    </w:lvl>
    <w:lvl w:ilvl="7">
      <w:start w:val="1"/>
      <w:numFmt w:val="decimal"/>
      <w:lvlText w:val="%2.%3.%4.%5.%6.%7.%8."/>
      <w:lvlJc w:val="left"/>
      <w:pPr>
        <w:ind w:left="1800" w:hanging="1440"/>
      </w:pPr>
      <w:rPr>
        <w:rFonts w:hAnsi="Arial Unicode MS"/>
        <w:i/>
        <w:iCs/>
        <w:caps w:val="0"/>
        <w:smallCaps w:val="0"/>
        <w:strike w:val="0"/>
        <w:dstrike w:val="0"/>
        <w:color w:val="000000"/>
        <w:spacing w:val="0"/>
        <w:w w:val="100"/>
        <w:kern w:val="0"/>
        <w:position w:val="0"/>
        <w:vertAlign w:val="baseline"/>
      </w:rPr>
    </w:lvl>
    <w:lvl w:ilvl="8">
      <w:start w:val="1"/>
      <w:numFmt w:val="decimal"/>
      <w:lvlText w:val="%2.%3.%4.%5.%6.%7.%8.%9."/>
      <w:lvlJc w:val="left"/>
      <w:pPr>
        <w:ind w:left="2160" w:hanging="1800"/>
      </w:pPr>
      <w:rPr>
        <w:rFonts w:hAnsi="Arial Unicode MS"/>
        <w:i/>
        <w:iCs/>
        <w:caps w:val="0"/>
        <w:smallCaps w:val="0"/>
        <w:strike w:val="0"/>
        <w:dstrike w:val="0"/>
        <w:color w:val="000000"/>
        <w:spacing w:val="0"/>
        <w:w w:val="100"/>
        <w:kern w:val="0"/>
        <w:position w:val="0"/>
        <w:vertAlign w:val="baseline"/>
      </w:rPr>
    </w:lvl>
  </w:abstractNum>
  <w:abstractNum w:abstractNumId="240" w15:restartNumberingAfterBreak="0">
    <w:nsid w:val="3DC02DFC"/>
    <w:multiLevelType w:val="multilevel"/>
    <w:tmpl w:val="A46080BC"/>
    <w:lvl w:ilvl="0">
      <w:start w:val="1"/>
      <w:numFmt w:val="decimal"/>
      <w:lvlText w:val="%1."/>
      <w:lvlJc w:val="left"/>
      <w:pPr>
        <w:ind w:left="533" w:hanging="360"/>
      </w:pPr>
      <w:rPr>
        <w:rFonts w:hint="default"/>
        <w:u w:val="none"/>
      </w:rPr>
    </w:lvl>
    <w:lvl w:ilvl="1">
      <w:start w:val="1"/>
      <w:numFmt w:val="decimal"/>
      <w:isLgl/>
      <w:lvlText w:val="%1.%2."/>
      <w:lvlJc w:val="left"/>
      <w:pPr>
        <w:ind w:left="533" w:hanging="360"/>
      </w:pPr>
      <w:rPr>
        <w:rFonts w:hint="default"/>
      </w:rPr>
    </w:lvl>
    <w:lvl w:ilvl="2">
      <w:start w:val="1"/>
      <w:numFmt w:val="decimal"/>
      <w:isLgl/>
      <w:lvlText w:val="%1.%2.%3."/>
      <w:lvlJc w:val="left"/>
      <w:pPr>
        <w:ind w:left="893" w:hanging="720"/>
      </w:pPr>
      <w:rPr>
        <w:rFonts w:hint="default"/>
      </w:rPr>
    </w:lvl>
    <w:lvl w:ilvl="3">
      <w:start w:val="1"/>
      <w:numFmt w:val="decimal"/>
      <w:isLgl/>
      <w:lvlText w:val="%1.%2.%3.%4."/>
      <w:lvlJc w:val="left"/>
      <w:pPr>
        <w:ind w:left="893" w:hanging="720"/>
      </w:pPr>
      <w:rPr>
        <w:rFonts w:hint="default"/>
      </w:rPr>
    </w:lvl>
    <w:lvl w:ilvl="4">
      <w:start w:val="1"/>
      <w:numFmt w:val="decimal"/>
      <w:isLgl/>
      <w:lvlText w:val="%1.%2.%3.%4.%5."/>
      <w:lvlJc w:val="left"/>
      <w:pPr>
        <w:ind w:left="1253" w:hanging="1080"/>
      </w:pPr>
      <w:rPr>
        <w:rFonts w:hint="default"/>
      </w:rPr>
    </w:lvl>
    <w:lvl w:ilvl="5">
      <w:start w:val="1"/>
      <w:numFmt w:val="decimal"/>
      <w:isLgl/>
      <w:lvlText w:val="%1.%2.%3.%4.%5.%6."/>
      <w:lvlJc w:val="left"/>
      <w:pPr>
        <w:ind w:left="1253" w:hanging="1080"/>
      </w:pPr>
      <w:rPr>
        <w:rFonts w:hint="default"/>
      </w:rPr>
    </w:lvl>
    <w:lvl w:ilvl="6">
      <w:start w:val="1"/>
      <w:numFmt w:val="decimal"/>
      <w:isLgl/>
      <w:lvlText w:val="%1.%2.%3.%4.%5.%6.%7."/>
      <w:lvlJc w:val="left"/>
      <w:pPr>
        <w:ind w:left="1613" w:hanging="1440"/>
      </w:pPr>
      <w:rPr>
        <w:rFonts w:hint="default"/>
      </w:rPr>
    </w:lvl>
    <w:lvl w:ilvl="7">
      <w:start w:val="1"/>
      <w:numFmt w:val="decimal"/>
      <w:isLgl/>
      <w:lvlText w:val="%1.%2.%3.%4.%5.%6.%7.%8."/>
      <w:lvlJc w:val="left"/>
      <w:pPr>
        <w:ind w:left="1613" w:hanging="1440"/>
      </w:pPr>
      <w:rPr>
        <w:rFonts w:hint="default"/>
      </w:rPr>
    </w:lvl>
    <w:lvl w:ilvl="8">
      <w:start w:val="1"/>
      <w:numFmt w:val="decimal"/>
      <w:isLgl/>
      <w:lvlText w:val="%1.%2.%3.%4.%5.%6.%7.%8.%9."/>
      <w:lvlJc w:val="left"/>
      <w:pPr>
        <w:ind w:left="1973" w:hanging="1800"/>
      </w:pPr>
      <w:rPr>
        <w:rFonts w:hint="default"/>
      </w:rPr>
    </w:lvl>
  </w:abstractNum>
  <w:abstractNum w:abstractNumId="241" w15:restartNumberingAfterBreak="0">
    <w:nsid w:val="3EDC2ECF"/>
    <w:multiLevelType w:val="hybridMultilevel"/>
    <w:tmpl w:val="F13E9DA8"/>
    <w:lvl w:ilvl="0" w:tplc="08090019">
      <w:start w:val="1"/>
      <w:numFmt w:val="lowerLetter"/>
      <w:lvlText w:val="%1."/>
      <w:lvlJc w:val="left"/>
      <w:pPr>
        <w:ind w:left="893" w:hanging="360"/>
      </w:pPr>
    </w:lvl>
    <w:lvl w:ilvl="1" w:tplc="08090019" w:tentative="1">
      <w:start w:val="1"/>
      <w:numFmt w:val="lowerLetter"/>
      <w:lvlText w:val="%2."/>
      <w:lvlJc w:val="left"/>
      <w:pPr>
        <w:ind w:left="1613" w:hanging="360"/>
      </w:pPr>
    </w:lvl>
    <w:lvl w:ilvl="2" w:tplc="0809001B" w:tentative="1">
      <w:start w:val="1"/>
      <w:numFmt w:val="lowerRoman"/>
      <w:lvlText w:val="%3."/>
      <w:lvlJc w:val="right"/>
      <w:pPr>
        <w:ind w:left="2333" w:hanging="180"/>
      </w:pPr>
    </w:lvl>
    <w:lvl w:ilvl="3" w:tplc="0809000F" w:tentative="1">
      <w:start w:val="1"/>
      <w:numFmt w:val="decimal"/>
      <w:lvlText w:val="%4."/>
      <w:lvlJc w:val="left"/>
      <w:pPr>
        <w:ind w:left="3053" w:hanging="360"/>
      </w:pPr>
    </w:lvl>
    <w:lvl w:ilvl="4" w:tplc="08090019" w:tentative="1">
      <w:start w:val="1"/>
      <w:numFmt w:val="lowerLetter"/>
      <w:lvlText w:val="%5."/>
      <w:lvlJc w:val="left"/>
      <w:pPr>
        <w:ind w:left="3773" w:hanging="360"/>
      </w:pPr>
    </w:lvl>
    <w:lvl w:ilvl="5" w:tplc="0809001B" w:tentative="1">
      <w:start w:val="1"/>
      <w:numFmt w:val="lowerRoman"/>
      <w:lvlText w:val="%6."/>
      <w:lvlJc w:val="right"/>
      <w:pPr>
        <w:ind w:left="4493" w:hanging="180"/>
      </w:pPr>
    </w:lvl>
    <w:lvl w:ilvl="6" w:tplc="0809000F" w:tentative="1">
      <w:start w:val="1"/>
      <w:numFmt w:val="decimal"/>
      <w:lvlText w:val="%7."/>
      <w:lvlJc w:val="left"/>
      <w:pPr>
        <w:ind w:left="5213" w:hanging="360"/>
      </w:pPr>
    </w:lvl>
    <w:lvl w:ilvl="7" w:tplc="08090019" w:tentative="1">
      <w:start w:val="1"/>
      <w:numFmt w:val="lowerLetter"/>
      <w:lvlText w:val="%8."/>
      <w:lvlJc w:val="left"/>
      <w:pPr>
        <w:ind w:left="5933" w:hanging="360"/>
      </w:pPr>
    </w:lvl>
    <w:lvl w:ilvl="8" w:tplc="0809001B" w:tentative="1">
      <w:start w:val="1"/>
      <w:numFmt w:val="lowerRoman"/>
      <w:lvlText w:val="%9."/>
      <w:lvlJc w:val="right"/>
      <w:pPr>
        <w:ind w:left="6653" w:hanging="180"/>
      </w:pPr>
    </w:lvl>
  </w:abstractNum>
  <w:abstractNum w:abstractNumId="242" w15:restartNumberingAfterBreak="0">
    <w:nsid w:val="3F240664"/>
    <w:multiLevelType w:val="hybridMultilevel"/>
    <w:tmpl w:val="A2005F22"/>
    <w:styleLink w:val="Zaimportowanystyl91"/>
    <w:lvl w:ilvl="0" w:tplc="27AC617A">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0FE8740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CD46930A">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7B1440E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7D6AB73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7AAA3F04">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D53E540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9FE826A0">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0EF657C4">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43" w15:restartNumberingAfterBreak="0">
    <w:nsid w:val="3F304AA1"/>
    <w:multiLevelType w:val="hybridMultilevel"/>
    <w:tmpl w:val="9D4E39AC"/>
    <w:lvl w:ilvl="0" w:tplc="E1A8A64C">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3F350D6D"/>
    <w:multiLevelType w:val="hybridMultilevel"/>
    <w:tmpl w:val="8DB00A72"/>
    <w:styleLink w:val="Zaimportowanystyl89"/>
    <w:lvl w:ilvl="0" w:tplc="356E383C">
      <w:start w:val="1"/>
      <w:numFmt w:val="lowerLetter"/>
      <w:lvlText w:val="%1."/>
      <w:lvlJc w:val="left"/>
      <w:pPr>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vertAlign w:val="baseline"/>
      </w:rPr>
    </w:lvl>
    <w:lvl w:ilvl="1" w:tplc="C6F423B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44EEAB0C">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63845BA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600E7414">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80F82E76">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EA20851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801C3AB8">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16D0A98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45" w15:restartNumberingAfterBreak="0">
    <w:nsid w:val="3FCB1819"/>
    <w:multiLevelType w:val="hybridMultilevel"/>
    <w:tmpl w:val="7ECCEC78"/>
    <w:styleLink w:val="Zaimportowanystyl181"/>
    <w:lvl w:ilvl="0" w:tplc="6CF0C890">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BA14FFF6">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35CAED7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C4BAB34E">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52563C5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18B07EDA">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05F62E78">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F61A0C28">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BA62D93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46" w15:restartNumberingAfterBreak="0">
    <w:nsid w:val="400C4745"/>
    <w:multiLevelType w:val="hybridMultilevel"/>
    <w:tmpl w:val="B72EE45E"/>
    <w:lvl w:ilvl="0" w:tplc="08090019">
      <w:start w:val="1"/>
      <w:numFmt w:val="lowerLetter"/>
      <w:lvlText w:val="%1."/>
      <w:lvlJc w:val="left"/>
      <w:pPr>
        <w:ind w:left="893" w:hanging="360"/>
      </w:pPr>
    </w:lvl>
    <w:lvl w:ilvl="1" w:tplc="08090019" w:tentative="1">
      <w:start w:val="1"/>
      <w:numFmt w:val="lowerLetter"/>
      <w:lvlText w:val="%2."/>
      <w:lvlJc w:val="left"/>
      <w:pPr>
        <w:ind w:left="1613" w:hanging="360"/>
      </w:pPr>
    </w:lvl>
    <w:lvl w:ilvl="2" w:tplc="0809001B" w:tentative="1">
      <w:start w:val="1"/>
      <w:numFmt w:val="lowerRoman"/>
      <w:lvlText w:val="%3."/>
      <w:lvlJc w:val="right"/>
      <w:pPr>
        <w:ind w:left="2333" w:hanging="180"/>
      </w:pPr>
    </w:lvl>
    <w:lvl w:ilvl="3" w:tplc="0809000F" w:tentative="1">
      <w:start w:val="1"/>
      <w:numFmt w:val="decimal"/>
      <w:lvlText w:val="%4."/>
      <w:lvlJc w:val="left"/>
      <w:pPr>
        <w:ind w:left="3053" w:hanging="360"/>
      </w:pPr>
    </w:lvl>
    <w:lvl w:ilvl="4" w:tplc="08090019" w:tentative="1">
      <w:start w:val="1"/>
      <w:numFmt w:val="lowerLetter"/>
      <w:lvlText w:val="%5."/>
      <w:lvlJc w:val="left"/>
      <w:pPr>
        <w:ind w:left="3773" w:hanging="360"/>
      </w:pPr>
    </w:lvl>
    <w:lvl w:ilvl="5" w:tplc="0809001B" w:tentative="1">
      <w:start w:val="1"/>
      <w:numFmt w:val="lowerRoman"/>
      <w:lvlText w:val="%6."/>
      <w:lvlJc w:val="right"/>
      <w:pPr>
        <w:ind w:left="4493" w:hanging="180"/>
      </w:pPr>
    </w:lvl>
    <w:lvl w:ilvl="6" w:tplc="0809000F" w:tentative="1">
      <w:start w:val="1"/>
      <w:numFmt w:val="decimal"/>
      <w:lvlText w:val="%7."/>
      <w:lvlJc w:val="left"/>
      <w:pPr>
        <w:ind w:left="5213" w:hanging="360"/>
      </w:pPr>
    </w:lvl>
    <w:lvl w:ilvl="7" w:tplc="08090019" w:tentative="1">
      <w:start w:val="1"/>
      <w:numFmt w:val="lowerLetter"/>
      <w:lvlText w:val="%8."/>
      <w:lvlJc w:val="left"/>
      <w:pPr>
        <w:ind w:left="5933" w:hanging="360"/>
      </w:pPr>
    </w:lvl>
    <w:lvl w:ilvl="8" w:tplc="0809001B" w:tentative="1">
      <w:start w:val="1"/>
      <w:numFmt w:val="lowerRoman"/>
      <w:lvlText w:val="%9."/>
      <w:lvlJc w:val="right"/>
      <w:pPr>
        <w:ind w:left="6653" w:hanging="180"/>
      </w:pPr>
    </w:lvl>
  </w:abstractNum>
  <w:abstractNum w:abstractNumId="247" w15:restartNumberingAfterBreak="0">
    <w:nsid w:val="401B7A65"/>
    <w:multiLevelType w:val="hybridMultilevel"/>
    <w:tmpl w:val="AD809AD8"/>
    <w:styleLink w:val="Zaimportowanystyl29"/>
    <w:lvl w:ilvl="0" w:tplc="F97CA1DA">
      <w:start w:val="1"/>
      <w:numFmt w:val="bullet"/>
      <w:lvlText w:val="-"/>
      <w:lvlJc w:val="left"/>
      <w:pPr>
        <w:ind w:left="1065" w:hanging="705"/>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C7C2157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576A085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4170F2E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1E122448">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35CC2F64">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79AC515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C11CE3E4">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3870AFF8">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48" w15:restartNumberingAfterBreak="0">
    <w:nsid w:val="406F22A3"/>
    <w:multiLevelType w:val="hybridMultilevel"/>
    <w:tmpl w:val="59A0B0E6"/>
    <w:lvl w:ilvl="0" w:tplc="F0208D4E">
      <w:start w:val="1"/>
      <w:numFmt w:val="lowerLetter"/>
      <w:lvlText w:val="%1."/>
      <w:lvlJc w:val="left"/>
      <w:pPr>
        <w:ind w:left="720" w:hanging="360"/>
      </w:pPr>
      <w:rPr>
        <w:rFonts w:asciiTheme="minorHAnsi" w:eastAsiaTheme="minorEastAsia" w:hAnsiTheme="minorHAnsi" w:cstheme="minorBidi"/>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408168A8"/>
    <w:multiLevelType w:val="hybridMultilevel"/>
    <w:tmpl w:val="6FDCB1E4"/>
    <w:lvl w:ilvl="0" w:tplc="C7F8F12A">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50" w15:restartNumberingAfterBreak="0">
    <w:nsid w:val="409F423A"/>
    <w:multiLevelType w:val="hybridMultilevel"/>
    <w:tmpl w:val="8C24D396"/>
    <w:lvl w:ilvl="0" w:tplc="C6E6F4BE">
      <w:start w:val="1"/>
      <w:numFmt w:val="lowerLetter"/>
      <w:lvlText w:val="%1."/>
      <w:lvlJc w:val="left"/>
      <w:pPr>
        <w:ind w:left="426" w:hanging="360"/>
      </w:pPr>
      <w:rPr>
        <w:rFonts w:asciiTheme="minorHAnsi" w:eastAsiaTheme="minorEastAsia" w:hAnsiTheme="minorHAnsi" w:cstheme="minorBidi"/>
      </w:rPr>
    </w:lvl>
    <w:lvl w:ilvl="1" w:tplc="04150019">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51" w15:restartNumberingAfterBreak="0">
    <w:nsid w:val="40B7666C"/>
    <w:multiLevelType w:val="multilevel"/>
    <w:tmpl w:val="2B5CBA1C"/>
    <w:styleLink w:val="Zaimportowanystyl57"/>
    <w:lvl w:ilvl="0">
      <w:start w:val="1"/>
      <w:numFmt w:val="decimal"/>
      <w:lvlText w:val="%1."/>
      <w:lvlJc w:val="left"/>
      <w:pPr>
        <w:ind w:left="425" w:hanging="425"/>
      </w:pPr>
      <w:rPr>
        <w:rFonts w:hAnsi="Arial Unicode MS"/>
        <w:caps w:val="0"/>
        <w:smallCaps w:val="0"/>
        <w:strike w:val="0"/>
        <w:dstrike w:val="0"/>
        <w:color w:val="000000"/>
        <w:spacing w:val="0"/>
        <w:w w:val="100"/>
        <w:kern w:val="0"/>
        <w:position w:val="0"/>
        <w:vertAlign w:val="baseline"/>
      </w:rPr>
    </w:lvl>
    <w:lvl w:ilvl="1">
      <w:start w:val="1"/>
      <w:numFmt w:val="decimal"/>
      <w:lvlText w:val="%2."/>
      <w:lvlJc w:val="left"/>
      <w:pPr>
        <w:ind w:left="1080" w:hanging="720"/>
      </w:pPr>
      <w:rPr>
        <w:rFonts w:hAnsi="Arial Unicode MS"/>
        <w:caps w:val="0"/>
        <w:smallCaps w:val="0"/>
        <w:strike w:val="0"/>
        <w:dstrike w:val="0"/>
        <w:color w:val="000000"/>
        <w:spacing w:val="0"/>
        <w:w w:val="100"/>
        <w:kern w:val="0"/>
        <w:position w:val="0"/>
        <w:vertAlign w:val="baseline"/>
      </w:rPr>
    </w:lvl>
    <w:lvl w:ilvl="2">
      <w:start w:val="1"/>
      <w:numFmt w:val="decimal"/>
      <w:lvlText w:val="%2.%3."/>
      <w:lvlJc w:val="left"/>
      <w:pPr>
        <w:ind w:left="1440" w:hanging="720"/>
      </w:pPr>
      <w:rPr>
        <w:rFonts w:hAnsi="Arial Unicode MS"/>
        <w:caps w:val="0"/>
        <w:smallCaps w:val="0"/>
        <w:strike w:val="0"/>
        <w:dstrike w:val="0"/>
        <w:color w:val="000000"/>
        <w:spacing w:val="0"/>
        <w:w w:val="100"/>
        <w:kern w:val="0"/>
        <w:position w:val="0"/>
        <w:vertAlign w:val="baseline"/>
      </w:rPr>
    </w:lvl>
    <w:lvl w:ilvl="3">
      <w:start w:val="1"/>
      <w:numFmt w:val="decimal"/>
      <w:lvlText w:val="%2.%3.%4."/>
      <w:lvlJc w:val="left"/>
      <w:pPr>
        <w:ind w:left="2160" w:hanging="1080"/>
      </w:pPr>
      <w:rPr>
        <w:rFonts w:hAnsi="Arial Unicode MS"/>
        <w:caps w:val="0"/>
        <w:smallCaps w:val="0"/>
        <w:strike w:val="0"/>
        <w:dstrike w:val="0"/>
        <w:color w:val="000000"/>
        <w:spacing w:val="0"/>
        <w:w w:val="100"/>
        <w:kern w:val="0"/>
        <w:position w:val="0"/>
        <w:vertAlign w:val="baseline"/>
      </w:rPr>
    </w:lvl>
    <w:lvl w:ilvl="4">
      <w:start w:val="1"/>
      <w:numFmt w:val="decimal"/>
      <w:lvlText w:val="%2.%3.%4.%5."/>
      <w:lvlJc w:val="left"/>
      <w:pPr>
        <w:ind w:left="2520" w:hanging="1080"/>
      </w:pPr>
      <w:rPr>
        <w:rFonts w:hAnsi="Arial Unicode MS"/>
        <w:caps w:val="0"/>
        <w:smallCaps w:val="0"/>
        <w:strike w:val="0"/>
        <w:dstrike w:val="0"/>
        <w:color w:val="000000"/>
        <w:spacing w:val="0"/>
        <w:w w:val="100"/>
        <w:kern w:val="0"/>
        <w:position w:val="0"/>
        <w:vertAlign w:val="baseline"/>
      </w:rPr>
    </w:lvl>
    <w:lvl w:ilvl="5">
      <w:start w:val="1"/>
      <w:numFmt w:val="decimal"/>
      <w:lvlText w:val="%2.%3.%4.%5.%6."/>
      <w:lvlJc w:val="left"/>
      <w:pPr>
        <w:ind w:left="3240" w:hanging="1440"/>
      </w:pPr>
      <w:rPr>
        <w:rFonts w:hAnsi="Arial Unicode MS"/>
        <w:caps w:val="0"/>
        <w:smallCaps w:val="0"/>
        <w:strike w:val="0"/>
        <w:dstrike w:val="0"/>
        <w:color w:val="000000"/>
        <w:spacing w:val="0"/>
        <w:w w:val="100"/>
        <w:kern w:val="0"/>
        <w:position w:val="0"/>
        <w:vertAlign w:val="baseline"/>
      </w:rPr>
    </w:lvl>
    <w:lvl w:ilvl="6">
      <w:start w:val="1"/>
      <w:numFmt w:val="decimal"/>
      <w:lvlText w:val="%2.%3.%4.%5.%6.%7."/>
      <w:lvlJc w:val="left"/>
      <w:pPr>
        <w:ind w:left="3600" w:hanging="1440"/>
      </w:pPr>
      <w:rPr>
        <w:rFonts w:hAnsi="Arial Unicode MS"/>
        <w:caps w:val="0"/>
        <w:smallCaps w:val="0"/>
        <w:strike w:val="0"/>
        <w:dstrike w:val="0"/>
        <w:color w:val="000000"/>
        <w:spacing w:val="0"/>
        <w:w w:val="100"/>
        <w:kern w:val="0"/>
        <w:position w:val="0"/>
        <w:vertAlign w:val="baseline"/>
      </w:rPr>
    </w:lvl>
    <w:lvl w:ilvl="7">
      <w:start w:val="1"/>
      <w:numFmt w:val="decimal"/>
      <w:lvlText w:val="%2.%3.%4.%5.%6.%7.%8."/>
      <w:lvlJc w:val="left"/>
      <w:pPr>
        <w:ind w:left="4320" w:hanging="1800"/>
      </w:pPr>
      <w:rPr>
        <w:rFonts w:hAnsi="Arial Unicode MS"/>
        <w:caps w:val="0"/>
        <w:smallCaps w:val="0"/>
        <w:strike w:val="0"/>
        <w:dstrike w:val="0"/>
        <w:color w:val="000000"/>
        <w:spacing w:val="0"/>
        <w:w w:val="100"/>
        <w:kern w:val="0"/>
        <w:position w:val="0"/>
        <w:vertAlign w:val="baseline"/>
      </w:rPr>
    </w:lvl>
    <w:lvl w:ilvl="8">
      <w:start w:val="1"/>
      <w:numFmt w:val="decimal"/>
      <w:lvlText w:val="%2.%3.%4.%5.%6.%7.%8.%9."/>
      <w:lvlJc w:val="left"/>
      <w:pPr>
        <w:ind w:left="4680" w:hanging="1800"/>
      </w:pPr>
      <w:rPr>
        <w:rFonts w:hAnsi="Arial Unicode MS"/>
        <w:caps w:val="0"/>
        <w:smallCaps w:val="0"/>
        <w:strike w:val="0"/>
        <w:dstrike w:val="0"/>
        <w:color w:val="000000"/>
        <w:spacing w:val="0"/>
        <w:w w:val="100"/>
        <w:kern w:val="0"/>
        <w:position w:val="0"/>
        <w:vertAlign w:val="baseline"/>
      </w:rPr>
    </w:lvl>
  </w:abstractNum>
  <w:abstractNum w:abstractNumId="252" w15:restartNumberingAfterBreak="0">
    <w:nsid w:val="40ED0133"/>
    <w:multiLevelType w:val="hybridMultilevel"/>
    <w:tmpl w:val="FB94E9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41BC1B42"/>
    <w:multiLevelType w:val="hybridMultilevel"/>
    <w:tmpl w:val="F95867C0"/>
    <w:lvl w:ilvl="0" w:tplc="A198DD96">
      <w:start w:val="1"/>
      <w:numFmt w:val="lowerLetter"/>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41FB7E5C"/>
    <w:multiLevelType w:val="hybridMultilevel"/>
    <w:tmpl w:val="E1BEEBFE"/>
    <w:styleLink w:val="Zaimportowanystyl121"/>
    <w:lvl w:ilvl="0" w:tplc="F01E5D2A">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88B6181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A894E76C">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CE620B3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7BFCD64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12D604B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2162FA7E">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577832D8">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0F581EA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55" w15:restartNumberingAfterBreak="0">
    <w:nsid w:val="42D8247D"/>
    <w:multiLevelType w:val="hybridMultilevel"/>
    <w:tmpl w:val="27B6C7AE"/>
    <w:styleLink w:val="Zaimportowanystyl128"/>
    <w:lvl w:ilvl="0" w:tplc="D83864E4">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DDBAD306">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3DDCA25C">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508CA3BA">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A13C2804">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91DAC224">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540CC918">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49280CD0">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D2384C4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56" w15:restartNumberingAfterBreak="0">
    <w:nsid w:val="43013855"/>
    <w:multiLevelType w:val="hybridMultilevel"/>
    <w:tmpl w:val="B554D710"/>
    <w:styleLink w:val="Zaimportowanystyl138"/>
    <w:lvl w:ilvl="0" w:tplc="09241E06">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1EC2679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D7BA93DA">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86B4264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A5F88E3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4C20CC48">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7848F53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507AF29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BB1A74E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57" w15:restartNumberingAfterBreak="0">
    <w:nsid w:val="432244AE"/>
    <w:multiLevelType w:val="hybridMultilevel"/>
    <w:tmpl w:val="06A66FF0"/>
    <w:lvl w:ilvl="0" w:tplc="A43AAF9A">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4333304C"/>
    <w:multiLevelType w:val="hybridMultilevel"/>
    <w:tmpl w:val="4BD83442"/>
    <w:lvl w:ilvl="0" w:tplc="19C28978">
      <w:start w:val="1"/>
      <w:numFmt w:val="lowerRoman"/>
      <w:lvlText w:val="%1)"/>
      <w:lvlJc w:val="left"/>
      <w:pPr>
        <w:tabs>
          <w:tab w:val="num" w:pos="720"/>
        </w:tabs>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u w:val="none"/>
        <w:effect w:val="none"/>
        <w:vertAlign w:val="baseline"/>
      </w:rPr>
    </w:lvl>
    <w:lvl w:ilvl="1" w:tplc="EB74450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FC700D6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3FA27D24">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5E9AB3F4">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272642E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FA7E775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707A8EE8">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E7507D4C">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259" w15:restartNumberingAfterBreak="0">
    <w:nsid w:val="436415E5"/>
    <w:multiLevelType w:val="hybridMultilevel"/>
    <w:tmpl w:val="DF38299E"/>
    <w:lvl w:ilvl="0" w:tplc="E320053A">
      <w:start w:val="1"/>
      <w:numFmt w:val="decimal"/>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439B555A"/>
    <w:multiLevelType w:val="hybridMultilevel"/>
    <w:tmpl w:val="5CAA7482"/>
    <w:lvl w:ilvl="0" w:tplc="20581D94">
      <w:start w:val="1"/>
      <w:numFmt w:val="lowerLetter"/>
      <w:lvlText w:val="%1."/>
      <w:lvlJc w:val="left"/>
      <w:pPr>
        <w:ind w:left="720" w:hanging="360"/>
      </w:pPr>
      <w:rPr>
        <w:rFonts w:ascii="Calibri" w:eastAsia="Arial Unicode MS"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441C2581"/>
    <w:multiLevelType w:val="hybridMultilevel"/>
    <w:tmpl w:val="19041320"/>
    <w:styleLink w:val="Zaimportowanystyl134"/>
    <w:lvl w:ilvl="0" w:tplc="EF0C4D54">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0F5A4CC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543CD8C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BC82397E">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FA08BDF6">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0C2E984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0D80460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BD04B5A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27065324">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62" w15:restartNumberingAfterBreak="0">
    <w:nsid w:val="446E0569"/>
    <w:multiLevelType w:val="hybridMultilevel"/>
    <w:tmpl w:val="B05A16BA"/>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263" w15:restartNumberingAfterBreak="0">
    <w:nsid w:val="447C1A39"/>
    <w:multiLevelType w:val="hybridMultilevel"/>
    <w:tmpl w:val="84E0EF5E"/>
    <w:styleLink w:val="Zaimportowanystyl13"/>
    <w:lvl w:ilvl="0" w:tplc="A3403AA0">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A03A416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A9440D5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0BF072C0">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A83A581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9F40F9F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D73A7B3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A3E86C1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E9CE492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64" w15:restartNumberingAfterBreak="0">
    <w:nsid w:val="44AC2FA7"/>
    <w:multiLevelType w:val="hybridMultilevel"/>
    <w:tmpl w:val="A6EEA322"/>
    <w:styleLink w:val="Zaimportowanystyl94"/>
    <w:lvl w:ilvl="0" w:tplc="F340A94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C8027FF0">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86364AE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E3F61B4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D36A3A06">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5E94B294">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74F8AB1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B666FD5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94DC624C">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65" w15:restartNumberingAfterBreak="0">
    <w:nsid w:val="45260899"/>
    <w:multiLevelType w:val="hybridMultilevel"/>
    <w:tmpl w:val="7AA6D93E"/>
    <w:lvl w:ilvl="0" w:tplc="BB86880C">
      <w:start w:val="1"/>
      <w:numFmt w:val="lowerLetter"/>
      <w:lvlText w:val="%1."/>
      <w:lvlJc w:val="left"/>
      <w:pPr>
        <w:tabs>
          <w:tab w:val="num" w:pos="1080"/>
        </w:tabs>
        <w:ind w:left="1080" w:hanging="360"/>
      </w:pPr>
      <w:rPr>
        <w:rFonts w:asciiTheme="minorHAnsi" w:eastAsiaTheme="minorEastAsia" w:hAnsiTheme="minorHAnsi" w:cstheme="minorBidi"/>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66" w15:restartNumberingAfterBreak="0">
    <w:nsid w:val="45CB37C4"/>
    <w:multiLevelType w:val="hybridMultilevel"/>
    <w:tmpl w:val="1DEA15FA"/>
    <w:lvl w:ilvl="0" w:tplc="A3C2EA0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7" w15:restartNumberingAfterBreak="0">
    <w:nsid w:val="46143A3A"/>
    <w:multiLevelType w:val="hybridMultilevel"/>
    <w:tmpl w:val="0BB0E452"/>
    <w:styleLink w:val="Zaimportowanystyl92"/>
    <w:lvl w:ilvl="0" w:tplc="A50C5DD6">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6D5E28B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CB46CC9C">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1200F93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9938A36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BEF8ADCA">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9116A08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3C06304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F2AC65A4">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68" w15:restartNumberingAfterBreak="0">
    <w:nsid w:val="461566C0"/>
    <w:multiLevelType w:val="hybridMultilevel"/>
    <w:tmpl w:val="D7DA6176"/>
    <w:lvl w:ilvl="0" w:tplc="7B4A4DB2">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462F4723"/>
    <w:multiLevelType w:val="hybridMultilevel"/>
    <w:tmpl w:val="33EAF7DE"/>
    <w:lvl w:ilvl="0" w:tplc="B6206526">
      <w:start w:val="1"/>
      <w:numFmt w:val="decimal"/>
      <w:lvlText w:val="%1)"/>
      <w:lvlJc w:val="left"/>
      <w:pPr>
        <w:ind w:left="893" w:hanging="360"/>
      </w:pPr>
      <w:rPr>
        <w:rFonts w:ascii="Calibri" w:eastAsia="Calibri" w:hAnsi="Calibri" w:cs="Times New Roman"/>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270" w15:restartNumberingAfterBreak="0">
    <w:nsid w:val="466B303A"/>
    <w:multiLevelType w:val="multilevel"/>
    <w:tmpl w:val="EE303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1" w15:restartNumberingAfterBreak="0">
    <w:nsid w:val="46766BE6"/>
    <w:multiLevelType w:val="hybridMultilevel"/>
    <w:tmpl w:val="490CA466"/>
    <w:styleLink w:val="Zaimportowanystyl150"/>
    <w:lvl w:ilvl="0" w:tplc="8EE8EFA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A890206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85126D82">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9AB2085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8F567664">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4DF2B1CE">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DBC6C16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11C2948E">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7BE0A51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72" w15:restartNumberingAfterBreak="0">
    <w:nsid w:val="46C409CC"/>
    <w:multiLevelType w:val="multilevel"/>
    <w:tmpl w:val="57C208A0"/>
    <w:lvl w:ilvl="0">
      <w:start w:val="1"/>
      <w:numFmt w:val="decimal"/>
      <w:lvlText w:val="%1."/>
      <w:lvlJc w:val="left"/>
      <w:pPr>
        <w:ind w:left="720" w:hanging="360"/>
      </w:pPr>
      <w:rPr>
        <w:rFonts w:hint="default"/>
        <w:w w:val="95"/>
      </w:rPr>
    </w:lvl>
    <w:lvl w:ilvl="1">
      <w:start w:val="1"/>
      <w:numFmt w:val="decimal"/>
      <w:isLgl/>
      <w:lvlText w:val="%1.%2."/>
      <w:lvlJc w:val="left"/>
      <w:pPr>
        <w:ind w:left="1080" w:hanging="720"/>
      </w:pPr>
      <w:rPr>
        <w:rFonts w:eastAsia="Arial Unicode MS" w:hint="default"/>
      </w:rPr>
    </w:lvl>
    <w:lvl w:ilvl="2">
      <w:start w:val="1"/>
      <w:numFmt w:val="decimal"/>
      <w:isLgl/>
      <w:lvlText w:val="%1.%2.%3."/>
      <w:lvlJc w:val="left"/>
      <w:pPr>
        <w:ind w:left="1080" w:hanging="720"/>
      </w:pPr>
      <w:rPr>
        <w:rFonts w:eastAsia="Arial Unicode MS" w:hint="default"/>
      </w:rPr>
    </w:lvl>
    <w:lvl w:ilvl="3">
      <w:start w:val="1"/>
      <w:numFmt w:val="decimal"/>
      <w:isLgl/>
      <w:lvlText w:val="%1.%2.%3.%4."/>
      <w:lvlJc w:val="left"/>
      <w:pPr>
        <w:ind w:left="1440" w:hanging="108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800" w:hanging="144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2160" w:hanging="1800"/>
      </w:pPr>
      <w:rPr>
        <w:rFonts w:eastAsia="Arial Unicode MS" w:hint="default"/>
      </w:rPr>
    </w:lvl>
    <w:lvl w:ilvl="8">
      <w:start w:val="1"/>
      <w:numFmt w:val="decimal"/>
      <w:isLgl/>
      <w:lvlText w:val="%1.%2.%3.%4.%5.%6.%7.%8.%9."/>
      <w:lvlJc w:val="left"/>
      <w:pPr>
        <w:ind w:left="2160" w:hanging="1800"/>
      </w:pPr>
      <w:rPr>
        <w:rFonts w:eastAsia="Arial Unicode MS" w:hint="default"/>
      </w:rPr>
    </w:lvl>
  </w:abstractNum>
  <w:abstractNum w:abstractNumId="273" w15:restartNumberingAfterBreak="0">
    <w:nsid w:val="46C944E0"/>
    <w:multiLevelType w:val="hybridMultilevel"/>
    <w:tmpl w:val="1A22C944"/>
    <w:styleLink w:val="Zaimportowanystyl175"/>
    <w:lvl w:ilvl="0" w:tplc="D486A1F8">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205815B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265CF07A">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3E1283FE">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210E6E56">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42EA5E0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520613A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AAB8F3E4">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1FB6156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74" w15:restartNumberingAfterBreak="0">
    <w:nsid w:val="46EB6811"/>
    <w:multiLevelType w:val="hybridMultilevel"/>
    <w:tmpl w:val="61E2836E"/>
    <w:lvl w:ilvl="0" w:tplc="08090019">
      <w:start w:val="1"/>
      <w:numFmt w:val="lowerLetter"/>
      <w:lvlText w:val="%1."/>
      <w:lvlJc w:val="left"/>
      <w:pPr>
        <w:ind w:left="893" w:hanging="360"/>
      </w:pPr>
    </w:lvl>
    <w:lvl w:ilvl="1" w:tplc="08090019" w:tentative="1">
      <w:start w:val="1"/>
      <w:numFmt w:val="lowerLetter"/>
      <w:lvlText w:val="%2."/>
      <w:lvlJc w:val="left"/>
      <w:pPr>
        <w:ind w:left="1613" w:hanging="360"/>
      </w:pPr>
    </w:lvl>
    <w:lvl w:ilvl="2" w:tplc="0809001B" w:tentative="1">
      <w:start w:val="1"/>
      <w:numFmt w:val="lowerRoman"/>
      <w:lvlText w:val="%3."/>
      <w:lvlJc w:val="right"/>
      <w:pPr>
        <w:ind w:left="2333" w:hanging="180"/>
      </w:pPr>
    </w:lvl>
    <w:lvl w:ilvl="3" w:tplc="0809000F" w:tentative="1">
      <w:start w:val="1"/>
      <w:numFmt w:val="decimal"/>
      <w:lvlText w:val="%4."/>
      <w:lvlJc w:val="left"/>
      <w:pPr>
        <w:ind w:left="3053" w:hanging="360"/>
      </w:pPr>
    </w:lvl>
    <w:lvl w:ilvl="4" w:tplc="08090019" w:tentative="1">
      <w:start w:val="1"/>
      <w:numFmt w:val="lowerLetter"/>
      <w:lvlText w:val="%5."/>
      <w:lvlJc w:val="left"/>
      <w:pPr>
        <w:ind w:left="3773" w:hanging="360"/>
      </w:pPr>
    </w:lvl>
    <w:lvl w:ilvl="5" w:tplc="0809001B" w:tentative="1">
      <w:start w:val="1"/>
      <w:numFmt w:val="lowerRoman"/>
      <w:lvlText w:val="%6."/>
      <w:lvlJc w:val="right"/>
      <w:pPr>
        <w:ind w:left="4493" w:hanging="180"/>
      </w:pPr>
    </w:lvl>
    <w:lvl w:ilvl="6" w:tplc="0809000F" w:tentative="1">
      <w:start w:val="1"/>
      <w:numFmt w:val="decimal"/>
      <w:lvlText w:val="%7."/>
      <w:lvlJc w:val="left"/>
      <w:pPr>
        <w:ind w:left="5213" w:hanging="360"/>
      </w:pPr>
    </w:lvl>
    <w:lvl w:ilvl="7" w:tplc="08090019" w:tentative="1">
      <w:start w:val="1"/>
      <w:numFmt w:val="lowerLetter"/>
      <w:lvlText w:val="%8."/>
      <w:lvlJc w:val="left"/>
      <w:pPr>
        <w:ind w:left="5933" w:hanging="360"/>
      </w:pPr>
    </w:lvl>
    <w:lvl w:ilvl="8" w:tplc="0809001B" w:tentative="1">
      <w:start w:val="1"/>
      <w:numFmt w:val="lowerRoman"/>
      <w:lvlText w:val="%9."/>
      <w:lvlJc w:val="right"/>
      <w:pPr>
        <w:ind w:left="6653" w:hanging="180"/>
      </w:pPr>
    </w:lvl>
  </w:abstractNum>
  <w:abstractNum w:abstractNumId="275" w15:restartNumberingAfterBreak="0">
    <w:nsid w:val="47095779"/>
    <w:multiLevelType w:val="hybridMultilevel"/>
    <w:tmpl w:val="0F441494"/>
    <w:styleLink w:val="Zaimportowanystyl68"/>
    <w:lvl w:ilvl="0" w:tplc="B7A6022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1" w:tplc="00308F68">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F7A61E4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DC401D5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449C9C02">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6A744062">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826AA67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99C6B5B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9C98167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276" w15:restartNumberingAfterBreak="0">
    <w:nsid w:val="472347C9"/>
    <w:multiLevelType w:val="hybridMultilevel"/>
    <w:tmpl w:val="51C41B84"/>
    <w:lvl w:ilvl="0" w:tplc="6C86C510">
      <w:start w:val="1"/>
      <w:numFmt w:val="bullet"/>
      <w:lvlText w:val=""/>
      <w:lvlJc w:val="left"/>
      <w:pPr>
        <w:tabs>
          <w:tab w:val="num" w:pos="720"/>
        </w:tabs>
        <w:ind w:left="720" w:hanging="360"/>
      </w:pPr>
      <w:rPr>
        <w:rFonts w:ascii="Symbol" w:hAnsi="Symbol" w:cs="Symbol" w:hint="default"/>
        <w:b w:val="0"/>
        <w:bCs w:val="0"/>
        <w:i w:val="0"/>
        <w:iCs w:val="0"/>
        <w:caps w:val="0"/>
        <w:smallCaps w:val="0"/>
        <w:strike w:val="0"/>
        <w:dstrike w:val="0"/>
        <w:color w:val="000000"/>
        <w:spacing w:val="0"/>
        <w:w w:val="100"/>
        <w:kern w:val="0"/>
        <w:position w:val="0"/>
        <w:u w:val="none"/>
        <w:effect w:val="none"/>
        <w:vertAlign w:val="baseline"/>
      </w:rPr>
    </w:lvl>
    <w:lvl w:ilvl="1" w:tplc="AAFACE5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1A9630BA">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DEB8C7DC">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FCD071B0">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08E823BE">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AA5E5CF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3488904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6E60BFF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277" w15:restartNumberingAfterBreak="0">
    <w:nsid w:val="472D5521"/>
    <w:multiLevelType w:val="hybridMultilevel"/>
    <w:tmpl w:val="31D2B642"/>
    <w:styleLink w:val="Zaimportowanystyl18"/>
    <w:lvl w:ilvl="0" w:tplc="AA60BE16">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C72213A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FB269C2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418E52CC">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C44881F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C06C9D0A">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01FECB9E">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E4C4D45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857E998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78" w15:restartNumberingAfterBreak="0">
    <w:nsid w:val="47751F07"/>
    <w:multiLevelType w:val="hybridMultilevel"/>
    <w:tmpl w:val="9AA8B804"/>
    <w:lvl w:ilvl="0" w:tplc="1284A76C">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477769D8"/>
    <w:multiLevelType w:val="hybridMultilevel"/>
    <w:tmpl w:val="C7161B34"/>
    <w:styleLink w:val="Zaimportowanystyl44"/>
    <w:lvl w:ilvl="0" w:tplc="1E200C7A">
      <w:start w:val="1"/>
      <w:numFmt w:val="bullet"/>
      <w:lvlText w:val="-"/>
      <w:lvlJc w:val="left"/>
      <w:pPr>
        <w:ind w:left="1065" w:hanging="705"/>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F5CC5288">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924E55C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2430AEB4">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C42AF3D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EF6CAD14">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86AE260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4FA4B57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E7261DF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80" w15:restartNumberingAfterBreak="0">
    <w:nsid w:val="47A71865"/>
    <w:multiLevelType w:val="hybridMultilevel"/>
    <w:tmpl w:val="9BA80A16"/>
    <w:lvl w:ilvl="0" w:tplc="6D6E948A">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47CF0FB4"/>
    <w:multiLevelType w:val="hybridMultilevel"/>
    <w:tmpl w:val="42040F04"/>
    <w:lvl w:ilvl="0" w:tplc="DD64094E">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82" w15:restartNumberingAfterBreak="0">
    <w:nsid w:val="485D635D"/>
    <w:multiLevelType w:val="hybridMultilevel"/>
    <w:tmpl w:val="9196CABE"/>
    <w:lvl w:ilvl="0" w:tplc="65B8B990">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494B799B"/>
    <w:multiLevelType w:val="hybridMultilevel"/>
    <w:tmpl w:val="13AAB140"/>
    <w:styleLink w:val="Zaimportowanystyl157"/>
    <w:lvl w:ilvl="0" w:tplc="7FBAA59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0FB61796">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1FA20864">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3B70C934">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80D29FD0">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7820E55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AF4EBFD8">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46B61D10">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38FA358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84" w15:restartNumberingAfterBreak="0">
    <w:nsid w:val="49B1541C"/>
    <w:multiLevelType w:val="hybridMultilevel"/>
    <w:tmpl w:val="1EECC420"/>
    <w:styleLink w:val="Zaimportowanystyl98"/>
    <w:lvl w:ilvl="0" w:tplc="71D0BD0A">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B2B69C4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07F6DD2E">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C45C9D1E">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3210E860">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338875F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E826B0C8">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819809F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900A352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85" w15:restartNumberingAfterBreak="0">
    <w:nsid w:val="4A240576"/>
    <w:multiLevelType w:val="multilevel"/>
    <w:tmpl w:val="2F3468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440" w:hanging="108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800" w:hanging="1440"/>
      </w:pPr>
      <w:rPr>
        <w:rFonts w:hint="default"/>
        <w:sz w:val="22"/>
      </w:rPr>
    </w:lvl>
    <w:lvl w:ilvl="5">
      <w:start w:val="1"/>
      <w:numFmt w:val="decimal"/>
      <w:isLgl/>
      <w:lvlText w:val="%1.%2.%3.%4.%5.%6."/>
      <w:lvlJc w:val="left"/>
      <w:pPr>
        <w:ind w:left="2160" w:hanging="180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520" w:hanging="2160"/>
      </w:pPr>
      <w:rPr>
        <w:rFonts w:hint="default"/>
        <w:sz w:val="22"/>
      </w:rPr>
    </w:lvl>
    <w:lvl w:ilvl="8">
      <w:start w:val="1"/>
      <w:numFmt w:val="decimal"/>
      <w:isLgl/>
      <w:lvlText w:val="%1.%2.%3.%4.%5.%6.%7.%8.%9."/>
      <w:lvlJc w:val="left"/>
      <w:pPr>
        <w:ind w:left="2880" w:hanging="2520"/>
      </w:pPr>
      <w:rPr>
        <w:rFonts w:hint="default"/>
        <w:sz w:val="22"/>
      </w:rPr>
    </w:lvl>
  </w:abstractNum>
  <w:abstractNum w:abstractNumId="286" w15:restartNumberingAfterBreak="0">
    <w:nsid w:val="4A706215"/>
    <w:multiLevelType w:val="hybridMultilevel"/>
    <w:tmpl w:val="F3522CC8"/>
    <w:styleLink w:val="Zaimportowanystyl129"/>
    <w:lvl w:ilvl="0" w:tplc="4D6CAD2C">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FB523AD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5C64D25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050AC7A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18E8DDB6">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15C690E4">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F8E88B6E">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9DFE8FE8">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5598251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87" w15:restartNumberingAfterBreak="0">
    <w:nsid w:val="4AAC6DDF"/>
    <w:multiLevelType w:val="hybridMultilevel"/>
    <w:tmpl w:val="C6903B50"/>
    <w:styleLink w:val="Zaimportowanystyl115"/>
    <w:lvl w:ilvl="0" w:tplc="EFC2A6D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3D46270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77989A44">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C744FAA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785A767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8F927742">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8A26656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A9687E9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C002B2F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88" w15:restartNumberingAfterBreak="0">
    <w:nsid w:val="4ABA156C"/>
    <w:multiLevelType w:val="hybridMultilevel"/>
    <w:tmpl w:val="0D468442"/>
    <w:styleLink w:val="Zaimportowanystyl139"/>
    <w:lvl w:ilvl="0" w:tplc="7A3CBC22">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F78C74D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5E4E745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AAB2DF8A">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49C0D5E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1368DE0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4B3E006A">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2D72C82E">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1F56694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89" w15:restartNumberingAfterBreak="0">
    <w:nsid w:val="4B135AF4"/>
    <w:multiLevelType w:val="hybridMultilevel"/>
    <w:tmpl w:val="F960963C"/>
    <w:lvl w:ilvl="0" w:tplc="08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4B507190"/>
    <w:multiLevelType w:val="hybridMultilevel"/>
    <w:tmpl w:val="FA542392"/>
    <w:styleLink w:val="Zaimportowanystyl49"/>
    <w:lvl w:ilvl="0" w:tplc="F17A7172">
      <w:start w:val="1"/>
      <w:numFmt w:val="bullet"/>
      <w:lvlText w:val="-"/>
      <w:lvlJc w:val="left"/>
      <w:pPr>
        <w:ind w:left="1065" w:hanging="705"/>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89AE769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C77A09DA">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7514243E">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A44C9FC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ADB6C872">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6888CAF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4E2C734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A7A050F8">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91" w15:restartNumberingAfterBreak="0">
    <w:nsid w:val="4B6244D3"/>
    <w:multiLevelType w:val="hybridMultilevel"/>
    <w:tmpl w:val="4E98A188"/>
    <w:styleLink w:val="Zaimportowanystyl122"/>
    <w:lvl w:ilvl="0" w:tplc="7696BC08">
      <w:start w:val="1"/>
      <w:numFmt w:val="lowerLetter"/>
      <w:lvlText w:val="%1."/>
      <w:lvlJc w:val="left"/>
      <w:pPr>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vertAlign w:val="baseline"/>
      </w:rPr>
    </w:lvl>
    <w:lvl w:ilvl="1" w:tplc="37123DA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502291D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4FFCEBF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56FC7BE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AC9A39E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8A8C868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0A86316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F59AB53C">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92" w15:restartNumberingAfterBreak="0">
    <w:nsid w:val="4C1035F6"/>
    <w:multiLevelType w:val="hybridMultilevel"/>
    <w:tmpl w:val="A980023C"/>
    <w:styleLink w:val="Zaimportowanystyl146"/>
    <w:lvl w:ilvl="0" w:tplc="18107E0C">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25EC35C0">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4F82800E">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20AE172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BAB42BE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0A42C8D8">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946EC1A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A31E4A48">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00E6E63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93" w15:restartNumberingAfterBreak="0">
    <w:nsid w:val="4CBB58D1"/>
    <w:multiLevelType w:val="hybridMultilevel"/>
    <w:tmpl w:val="A6DCE144"/>
    <w:lvl w:ilvl="0" w:tplc="8DA8D08C">
      <w:start w:val="1"/>
      <w:numFmt w:val="lowerLetter"/>
      <w:lvlText w:val="%1."/>
      <w:lvlJc w:val="left"/>
      <w:pPr>
        <w:tabs>
          <w:tab w:val="num" w:pos="426"/>
        </w:tabs>
        <w:ind w:left="426" w:hanging="360"/>
      </w:pPr>
      <w:rPr>
        <w:rFonts w:ascii="Calibri" w:eastAsia="Calibri" w:hAnsi="Calibri" w:cs="Times New Roman"/>
        <w:b w:val="0"/>
        <w:bCs w:val="0"/>
        <w:i w:val="0"/>
        <w:iCs w:val="0"/>
        <w:caps w:val="0"/>
        <w:smallCaps w:val="0"/>
        <w:strike w:val="0"/>
        <w:dstrike w:val="0"/>
        <w:color w:val="000000"/>
        <w:spacing w:val="0"/>
        <w:w w:val="100"/>
        <w:kern w:val="0"/>
        <w:position w:val="0"/>
        <w:u w:val="none"/>
        <w:effect w:val="none"/>
        <w:vertAlign w:val="baseline"/>
      </w:rPr>
    </w:lvl>
    <w:lvl w:ilvl="1" w:tplc="241ED4C4">
      <w:start w:val="1"/>
      <w:numFmt w:val="bullet"/>
      <w:lvlText w:val="o"/>
      <w:lvlJc w:val="left"/>
      <w:pPr>
        <w:ind w:left="786"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143EEADA">
      <w:start w:val="1"/>
      <w:numFmt w:val="bullet"/>
      <w:lvlText w:val="▪"/>
      <w:lvlJc w:val="left"/>
      <w:pPr>
        <w:ind w:left="1506"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38E07720">
      <w:start w:val="1"/>
      <w:numFmt w:val="bullet"/>
      <w:lvlText w:val="·"/>
      <w:lvlJc w:val="left"/>
      <w:pPr>
        <w:ind w:left="2226"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ACFCF3EC">
      <w:start w:val="1"/>
      <w:numFmt w:val="bullet"/>
      <w:lvlText w:val="o"/>
      <w:lvlJc w:val="left"/>
      <w:pPr>
        <w:ind w:left="2946"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2CF6493E">
      <w:start w:val="1"/>
      <w:numFmt w:val="bullet"/>
      <w:lvlText w:val="▪"/>
      <w:lvlJc w:val="left"/>
      <w:pPr>
        <w:ind w:left="3666"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2DEE8408">
      <w:start w:val="1"/>
      <w:numFmt w:val="bullet"/>
      <w:lvlText w:val="·"/>
      <w:lvlJc w:val="left"/>
      <w:pPr>
        <w:ind w:left="4386"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B5701ACA">
      <w:start w:val="1"/>
      <w:numFmt w:val="bullet"/>
      <w:lvlText w:val="o"/>
      <w:lvlJc w:val="left"/>
      <w:pPr>
        <w:ind w:left="5106"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0C2692E2">
      <w:start w:val="1"/>
      <w:numFmt w:val="bullet"/>
      <w:lvlText w:val="▪"/>
      <w:lvlJc w:val="left"/>
      <w:pPr>
        <w:ind w:left="5826"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294" w15:restartNumberingAfterBreak="0">
    <w:nsid w:val="4CD9572B"/>
    <w:multiLevelType w:val="hybridMultilevel"/>
    <w:tmpl w:val="5E0C6E1E"/>
    <w:lvl w:ilvl="0" w:tplc="E6362330">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4CEB27B1"/>
    <w:multiLevelType w:val="hybridMultilevel"/>
    <w:tmpl w:val="DB5E3EA8"/>
    <w:styleLink w:val="Zaimportowanystyl116"/>
    <w:lvl w:ilvl="0" w:tplc="3C422D54">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5900EB58">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3E04A0CA">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11683C0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25F81F8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C1EADF04">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31D05D9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A94EA862">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60480FC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296" w15:restartNumberingAfterBreak="0">
    <w:nsid w:val="4D161851"/>
    <w:multiLevelType w:val="hybridMultilevel"/>
    <w:tmpl w:val="8DB00A72"/>
    <w:numStyleLink w:val="Zaimportowanystyl89"/>
  </w:abstractNum>
  <w:abstractNum w:abstractNumId="297" w15:restartNumberingAfterBreak="0">
    <w:nsid w:val="4D1F73EA"/>
    <w:multiLevelType w:val="hybridMultilevel"/>
    <w:tmpl w:val="4FE8F6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8" w15:restartNumberingAfterBreak="0">
    <w:nsid w:val="4D655835"/>
    <w:multiLevelType w:val="hybridMultilevel"/>
    <w:tmpl w:val="1B4C7E78"/>
    <w:lvl w:ilvl="0" w:tplc="4DF074FA">
      <w:start w:val="1"/>
      <w:numFmt w:val="lowerLetter"/>
      <w:lvlText w:val="%1."/>
      <w:lvlJc w:val="left"/>
      <w:pPr>
        <w:tabs>
          <w:tab w:val="num" w:pos="1080"/>
        </w:tabs>
        <w:ind w:left="1080" w:hanging="360"/>
      </w:pPr>
      <w:rPr>
        <w:rFonts w:ascii="Calibri" w:eastAsia="Calibri" w:hAnsi="Calibri" w:cs="Times New Roman"/>
        <w:b w:val="0"/>
        <w:bCs w:val="0"/>
        <w:i w:val="0"/>
        <w:iCs w:val="0"/>
        <w:caps w:val="0"/>
        <w:smallCaps w:val="0"/>
        <w:strike w:val="0"/>
        <w:dstrike w:val="0"/>
        <w:color w:val="000000"/>
        <w:spacing w:val="0"/>
        <w:w w:val="100"/>
        <w:kern w:val="0"/>
        <w:position w:val="0"/>
        <w:u w:val="none"/>
        <w:effect w:val="none"/>
        <w:vertAlign w:val="baseline"/>
      </w:rPr>
    </w:lvl>
    <w:lvl w:ilvl="1" w:tplc="38EE542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705E246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C35C54E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64EE6EC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1BD8984E">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57CC7E6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A1A6E60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DC008884">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299" w15:restartNumberingAfterBreak="0">
    <w:nsid w:val="4D6560C7"/>
    <w:multiLevelType w:val="hybridMultilevel"/>
    <w:tmpl w:val="D9ECDC44"/>
    <w:styleLink w:val="Zaimportowanystyl95"/>
    <w:lvl w:ilvl="0" w:tplc="ADB6C750">
      <w:start w:val="1"/>
      <w:numFmt w:val="lowerLetter"/>
      <w:lvlText w:val="%1)"/>
      <w:lvlJc w:val="left"/>
      <w:pPr>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vertAlign w:val="baseline"/>
      </w:rPr>
    </w:lvl>
    <w:lvl w:ilvl="1" w:tplc="E6E0BAD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54FE2BDC">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1164844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FBD6C732">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3FB0D35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28C6979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0ECC05D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2D9AF17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00" w15:restartNumberingAfterBreak="0">
    <w:nsid w:val="4DEE795F"/>
    <w:multiLevelType w:val="hybridMultilevel"/>
    <w:tmpl w:val="FFDA05B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01" w15:restartNumberingAfterBreak="0">
    <w:nsid w:val="4DFB52D6"/>
    <w:multiLevelType w:val="multilevel"/>
    <w:tmpl w:val="62F4C890"/>
    <w:styleLink w:val="Zaimportowanystyl6"/>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vertAlign w:val="baseline"/>
      </w:rPr>
    </w:lvl>
    <w:lvl w:ilvl="1">
      <w:start w:val="1"/>
      <w:numFmt w:val="decimal"/>
      <w:lvlText w:val="%2."/>
      <w:lvlJc w:val="left"/>
      <w:pPr>
        <w:ind w:left="709" w:hanging="567"/>
      </w:pPr>
      <w:rPr>
        <w:rFonts w:hAnsi="Arial Unicode MS"/>
        <w:caps w:val="0"/>
        <w:smallCaps w:val="0"/>
        <w:strike w:val="0"/>
        <w:dstrike w:val="0"/>
        <w:color w:val="000000"/>
        <w:spacing w:val="0"/>
        <w:w w:val="100"/>
        <w:kern w:val="0"/>
        <w:position w:val="0"/>
        <w:vertAlign w:val="baseline"/>
      </w:rPr>
    </w:lvl>
    <w:lvl w:ilvl="2">
      <w:start w:val="1"/>
      <w:numFmt w:val="decimal"/>
      <w:lvlText w:val="%2.%3."/>
      <w:lvlJc w:val="left"/>
      <w:pPr>
        <w:ind w:left="1069" w:hanging="927"/>
      </w:pPr>
      <w:rPr>
        <w:rFonts w:hAnsi="Arial Unicode MS"/>
        <w:caps w:val="0"/>
        <w:smallCaps w:val="0"/>
        <w:strike w:val="0"/>
        <w:dstrike w:val="0"/>
        <w:color w:val="000000"/>
        <w:spacing w:val="0"/>
        <w:w w:val="100"/>
        <w:kern w:val="0"/>
        <w:position w:val="0"/>
        <w:vertAlign w:val="baseline"/>
      </w:rPr>
    </w:lvl>
    <w:lvl w:ilvl="3">
      <w:start w:val="1"/>
      <w:numFmt w:val="decimal"/>
      <w:lvlText w:val="%2.%3.%4."/>
      <w:lvlJc w:val="left"/>
      <w:pPr>
        <w:ind w:left="1069" w:hanging="927"/>
      </w:pPr>
      <w:rPr>
        <w:rFonts w:hAnsi="Arial Unicode MS"/>
        <w:caps w:val="0"/>
        <w:smallCaps w:val="0"/>
        <w:strike w:val="0"/>
        <w:dstrike w:val="0"/>
        <w:color w:val="000000"/>
        <w:spacing w:val="0"/>
        <w:w w:val="100"/>
        <w:kern w:val="0"/>
        <w:position w:val="0"/>
        <w:vertAlign w:val="baseline"/>
      </w:rPr>
    </w:lvl>
    <w:lvl w:ilvl="4">
      <w:start w:val="1"/>
      <w:numFmt w:val="decimal"/>
      <w:lvlText w:val="%2.%3.%4.%5."/>
      <w:lvlJc w:val="left"/>
      <w:pPr>
        <w:ind w:left="1429" w:hanging="1287"/>
      </w:pPr>
      <w:rPr>
        <w:rFonts w:hAnsi="Arial Unicode MS"/>
        <w:caps w:val="0"/>
        <w:smallCaps w:val="0"/>
        <w:strike w:val="0"/>
        <w:dstrike w:val="0"/>
        <w:color w:val="000000"/>
        <w:spacing w:val="0"/>
        <w:w w:val="100"/>
        <w:kern w:val="0"/>
        <w:position w:val="0"/>
        <w:vertAlign w:val="baseline"/>
      </w:rPr>
    </w:lvl>
    <w:lvl w:ilvl="5">
      <w:start w:val="1"/>
      <w:numFmt w:val="decimal"/>
      <w:lvlText w:val="%2.%3.%4.%5.%6."/>
      <w:lvlJc w:val="left"/>
      <w:pPr>
        <w:ind w:left="1429" w:hanging="1287"/>
      </w:pPr>
      <w:rPr>
        <w:rFonts w:hAnsi="Arial Unicode MS"/>
        <w:caps w:val="0"/>
        <w:smallCaps w:val="0"/>
        <w:strike w:val="0"/>
        <w:dstrike w:val="0"/>
        <w:color w:val="000000"/>
        <w:spacing w:val="0"/>
        <w:w w:val="100"/>
        <w:kern w:val="0"/>
        <w:position w:val="0"/>
        <w:vertAlign w:val="baseline"/>
      </w:rPr>
    </w:lvl>
    <w:lvl w:ilvl="6">
      <w:start w:val="1"/>
      <w:numFmt w:val="decimal"/>
      <w:lvlText w:val="%2.%3.%4.%5.%6.%7."/>
      <w:lvlJc w:val="left"/>
      <w:pPr>
        <w:ind w:left="1789" w:hanging="1647"/>
      </w:pPr>
      <w:rPr>
        <w:rFonts w:hAnsi="Arial Unicode MS"/>
        <w:caps w:val="0"/>
        <w:smallCaps w:val="0"/>
        <w:strike w:val="0"/>
        <w:dstrike w:val="0"/>
        <w:color w:val="000000"/>
        <w:spacing w:val="0"/>
        <w:w w:val="100"/>
        <w:kern w:val="0"/>
        <w:position w:val="0"/>
        <w:vertAlign w:val="baseline"/>
      </w:rPr>
    </w:lvl>
    <w:lvl w:ilvl="7">
      <w:start w:val="1"/>
      <w:numFmt w:val="decimal"/>
      <w:lvlText w:val="%2.%3.%4.%5.%6.%7.%8."/>
      <w:lvlJc w:val="left"/>
      <w:pPr>
        <w:ind w:left="1789" w:hanging="1647"/>
      </w:pPr>
      <w:rPr>
        <w:rFonts w:hAnsi="Arial Unicode MS"/>
        <w:caps w:val="0"/>
        <w:smallCaps w:val="0"/>
        <w:strike w:val="0"/>
        <w:dstrike w:val="0"/>
        <w:color w:val="000000"/>
        <w:spacing w:val="0"/>
        <w:w w:val="100"/>
        <w:kern w:val="0"/>
        <w:position w:val="0"/>
        <w:vertAlign w:val="baseline"/>
      </w:rPr>
    </w:lvl>
    <w:lvl w:ilvl="8">
      <w:start w:val="1"/>
      <w:numFmt w:val="decimal"/>
      <w:lvlText w:val="%2.%3.%4.%5.%6.%7.%8.%9."/>
      <w:lvlJc w:val="left"/>
      <w:pPr>
        <w:ind w:left="2149" w:hanging="2007"/>
      </w:pPr>
      <w:rPr>
        <w:rFonts w:hAnsi="Arial Unicode MS"/>
        <w:caps w:val="0"/>
        <w:smallCaps w:val="0"/>
        <w:strike w:val="0"/>
        <w:dstrike w:val="0"/>
        <w:color w:val="000000"/>
        <w:spacing w:val="0"/>
        <w:w w:val="100"/>
        <w:kern w:val="0"/>
        <w:position w:val="0"/>
        <w:vertAlign w:val="baseline"/>
      </w:rPr>
    </w:lvl>
  </w:abstractNum>
  <w:abstractNum w:abstractNumId="302" w15:restartNumberingAfterBreak="0">
    <w:nsid w:val="4DFE5044"/>
    <w:multiLevelType w:val="hybridMultilevel"/>
    <w:tmpl w:val="F9F4BA12"/>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303" w15:restartNumberingAfterBreak="0">
    <w:nsid w:val="4E0274B7"/>
    <w:multiLevelType w:val="hybridMultilevel"/>
    <w:tmpl w:val="B7F60438"/>
    <w:lvl w:ilvl="0" w:tplc="08090019">
      <w:start w:val="1"/>
      <w:numFmt w:val="lowerLetter"/>
      <w:lvlText w:val="%1."/>
      <w:lvlJc w:val="left"/>
      <w:pPr>
        <w:ind w:left="893" w:hanging="360"/>
      </w:pPr>
    </w:lvl>
    <w:lvl w:ilvl="1" w:tplc="08090019" w:tentative="1">
      <w:start w:val="1"/>
      <w:numFmt w:val="lowerLetter"/>
      <w:lvlText w:val="%2."/>
      <w:lvlJc w:val="left"/>
      <w:pPr>
        <w:ind w:left="1613" w:hanging="360"/>
      </w:pPr>
    </w:lvl>
    <w:lvl w:ilvl="2" w:tplc="0809001B" w:tentative="1">
      <w:start w:val="1"/>
      <w:numFmt w:val="lowerRoman"/>
      <w:lvlText w:val="%3."/>
      <w:lvlJc w:val="right"/>
      <w:pPr>
        <w:ind w:left="2333" w:hanging="180"/>
      </w:pPr>
    </w:lvl>
    <w:lvl w:ilvl="3" w:tplc="0809000F" w:tentative="1">
      <w:start w:val="1"/>
      <w:numFmt w:val="decimal"/>
      <w:lvlText w:val="%4."/>
      <w:lvlJc w:val="left"/>
      <w:pPr>
        <w:ind w:left="3053" w:hanging="360"/>
      </w:pPr>
    </w:lvl>
    <w:lvl w:ilvl="4" w:tplc="08090019" w:tentative="1">
      <w:start w:val="1"/>
      <w:numFmt w:val="lowerLetter"/>
      <w:lvlText w:val="%5."/>
      <w:lvlJc w:val="left"/>
      <w:pPr>
        <w:ind w:left="3773" w:hanging="360"/>
      </w:pPr>
    </w:lvl>
    <w:lvl w:ilvl="5" w:tplc="0809001B" w:tentative="1">
      <w:start w:val="1"/>
      <w:numFmt w:val="lowerRoman"/>
      <w:lvlText w:val="%6."/>
      <w:lvlJc w:val="right"/>
      <w:pPr>
        <w:ind w:left="4493" w:hanging="180"/>
      </w:pPr>
    </w:lvl>
    <w:lvl w:ilvl="6" w:tplc="0809000F" w:tentative="1">
      <w:start w:val="1"/>
      <w:numFmt w:val="decimal"/>
      <w:lvlText w:val="%7."/>
      <w:lvlJc w:val="left"/>
      <w:pPr>
        <w:ind w:left="5213" w:hanging="360"/>
      </w:pPr>
    </w:lvl>
    <w:lvl w:ilvl="7" w:tplc="08090019" w:tentative="1">
      <w:start w:val="1"/>
      <w:numFmt w:val="lowerLetter"/>
      <w:lvlText w:val="%8."/>
      <w:lvlJc w:val="left"/>
      <w:pPr>
        <w:ind w:left="5933" w:hanging="360"/>
      </w:pPr>
    </w:lvl>
    <w:lvl w:ilvl="8" w:tplc="0809001B" w:tentative="1">
      <w:start w:val="1"/>
      <w:numFmt w:val="lowerRoman"/>
      <w:lvlText w:val="%9."/>
      <w:lvlJc w:val="right"/>
      <w:pPr>
        <w:ind w:left="6653" w:hanging="180"/>
      </w:pPr>
    </w:lvl>
  </w:abstractNum>
  <w:abstractNum w:abstractNumId="304" w15:restartNumberingAfterBreak="0">
    <w:nsid w:val="4E332FF5"/>
    <w:multiLevelType w:val="hybridMultilevel"/>
    <w:tmpl w:val="FD4AA476"/>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305" w15:restartNumberingAfterBreak="0">
    <w:nsid w:val="4E7940D5"/>
    <w:multiLevelType w:val="hybridMultilevel"/>
    <w:tmpl w:val="FC643778"/>
    <w:styleLink w:val="Zaimportowanystyl124"/>
    <w:lvl w:ilvl="0" w:tplc="6C6E4AC8">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52864656">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C634689E">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F9A0268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CC264FC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8A123786">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6CE8976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655869A2">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0BD6834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06" w15:restartNumberingAfterBreak="0">
    <w:nsid w:val="4EA00EB4"/>
    <w:multiLevelType w:val="hybridMultilevel"/>
    <w:tmpl w:val="6B2AA806"/>
    <w:styleLink w:val="Zaimportowanystyl137"/>
    <w:lvl w:ilvl="0" w:tplc="647EC148">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5F50F33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BA141AB2">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6728FE3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5C80F2E0">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2F123C8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30F206B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A8DCAD38">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AA4EEB08">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07" w15:restartNumberingAfterBreak="0">
    <w:nsid w:val="4EB71897"/>
    <w:multiLevelType w:val="hybridMultilevel"/>
    <w:tmpl w:val="B1A8F918"/>
    <w:lvl w:ilvl="0" w:tplc="C51EB02A">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4EC07314"/>
    <w:multiLevelType w:val="hybridMultilevel"/>
    <w:tmpl w:val="443890BA"/>
    <w:styleLink w:val="Zaimportowanystyl32"/>
    <w:lvl w:ilvl="0" w:tplc="988A4C20">
      <w:start w:val="1"/>
      <w:numFmt w:val="bullet"/>
      <w:lvlText w:val="-"/>
      <w:lvlJc w:val="left"/>
      <w:pPr>
        <w:ind w:left="1065" w:hanging="705"/>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D3CE1F48">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8954F3D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21A2A87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B6BCB7E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A32E9518">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2B4A38F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7D1ABCE0">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6BA4DEA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09" w15:restartNumberingAfterBreak="0">
    <w:nsid w:val="4ED92164"/>
    <w:multiLevelType w:val="hybridMultilevel"/>
    <w:tmpl w:val="8444847E"/>
    <w:styleLink w:val="Zaimportowanystyl162"/>
    <w:lvl w:ilvl="0" w:tplc="72D02C6A">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4C00333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CADCE37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174C394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D450B228">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493E220A">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1C84340E">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5C324034">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7C0EB494">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10" w15:restartNumberingAfterBreak="0">
    <w:nsid w:val="4EE4374F"/>
    <w:multiLevelType w:val="hybridMultilevel"/>
    <w:tmpl w:val="F768DC9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4EFF5419"/>
    <w:multiLevelType w:val="hybridMultilevel"/>
    <w:tmpl w:val="F2122DAE"/>
    <w:lvl w:ilvl="0" w:tplc="58FE8B5A">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2" w15:restartNumberingAfterBreak="0">
    <w:nsid w:val="4F1B7AEA"/>
    <w:multiLevelType w:val="hybridMultilevel"/>
    <w:tmpl w:val="5C4A1C30"/>
    <w:lvl w:ilvl="0" w:tplc="DD886782">
      <w:start w:val="1"/>
      <w:numFmt w:val="lowerRoman"/>
      <w:lvlText w:val="%1)"/>
      <w:lvlJc w:val="left"/>
      <w:pPr>
        <w:ind w:left="720" w:hanging="360"/>
      </w:pPr>
      <w:rPr>
        <w:rFonts w:asciiTheme="minorHAnsi" w:eastAsiaTheme="minorEastAsia" w:hAnsiTheme="minorHAnsi" w:cstheme="minorBidi"/>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13" w15:restartNumberingAfterBreak="0">
    <w:nsid w:val="4F275AA2"/>
    <w:multiLevelType w:val="hybridMultilevel"/>
    <w:tmpl w:val="7ED892AC"/>
    <w:lvl w:ilvl="0" w:tplc="7878241C">
      <w:start w:val="1"/>
      <w:numFmt w:val="lowerRoman"/>
      <w:lvlText w:val="%1)"/>
      <w:lvlJc w:val="left"/>
      <w:pPr>
        <w:ind w:left="720" w:hanging="360"/>
      </w:pPr>
      <w:rPr>
        <w:rFonts w:ascii="Calibri" w:eastAsia="Calibri" w:hAnsi="Calibri"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14" w15:restartNumberingAfterBreak="0">
    <w:nsid w:val="4FF93DCB"/>
    <w:multiLevelType w:val="hybridMultilevel"/>
    <w:tmpl w:val="6A50E7E2"/>
    <w:lvl w:ilvl="0" w:tplc="89783734">
      <w:start w:val="1"/>
      <w:numFmt w:val="lowerLetter"/>
      <w:lvlText w:val="%1."/>
      <w:lvlJc w:val="left"/>
      <w:pPr>
        <w:ind w:left="893" w:hanging="360"/>
      </w:pPr>
      <w:rPr>
        <w:rFonts w:ascii="Calibri" w:eastAsia="Calibri" w:hAnsi="Calibri" w:cstheme="minorBidi"/>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315" w15:restartNumberingAfterBreak="0">
    <w:nsid w:val="508F4287"/>
    <w:multiLevelType w:val="hybridMultilevel"/>
    <w:tmpl w:val="7D0470E2"/>
    <w:numStyleLink w:val="Zaimportowanystyl66"/>
  </w:abstractNum>
  <w:abstractNum w:abstractNumId="316" w15:restartNumberingAfterBreak="0">
    <w:nsid w:val="50AA4B60"/>
    <w:multiLevelType w:val="hybridMultilevel"/>
    <w:tmpl w:val="E46EFFEC"/>
    <w:lvl w:ilvl="0" w:tplc="C7F8F12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7" w15:restartNumberingAfterBreak="0">
    <w:nsid w:val="50ED599B"/>
    <w:multiLevelType w:val="hybridMultilevel"/>
    <w:tmpl w:val="ACCC9D74"/>
    <w:styleLink w:val="Zaimportowanystyl180"/>
    <w:lvl w:ilvl="0" w:tplc="FFE8155A">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6930BC4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20444CB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3B26A34E">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8E246672">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7C82FFA6">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23E0C11A">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854645A4">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292CD1E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18" w15:restartNumberingAfterBreak="0">
    <w:nsid w:val="51056631"/>
    <w:multiLevelType w:val="hybridMultilevel"/>
    <w:tmpl w:val="661EE99C"/>
    <w:lvl w:ilvl="0" w:tplc="83D2B852">
      <w:start w:val="1"/>
      <w:numFmt w:val="decimal"/>
      <w:lvlText w:val="%1)"/>
      <w:lvlJc w:val="left"/>
      <w:pPr>
        <w:ind w:left="533" w:hanging="360"/>
      </w:pPr>
      <w:rPr>
        <w:rFonts w:asciiTheme="minorHAnsi" w:eastAsiaTheme="minorEastAsia" w:hAnsiTheme="minorHAnsi" w:cstheme="minorBidi"/>
      </w:rPr>
    </w:lvl>
    <w:lvl w:ilvl="1" w:tplc="08090019" w:tentative="1">
      <w:start w:val="1"/>
      <w:numFmt w:val="lowerLetter"/>
      <w:lvlText w:val="%2."/>
      <w:lvlJc w:val="left"/>
      <w:pPr>
        <w:ind w:left="1253" w:hanging="360"/>
      </w:pPr>
    </w:lvl>
    <w:lvl w:ilvl="2" w:tplc="0809001B" w:tentative="1">
      <w:start w:val="1"/>
      <w:numFmt w:val="lowerRoman"/>
      <w:lvlText w:val="%3."/>
      <w:lvlJc w:val="right"/>
      <w:pPr>
        <w:ind w:left="1973" w:hanging="180"/>
      </w:pPr>
    </w:lvl>
    <w:lvl w:ilvl="3" w:tplc="0809000F" w:tentative="1">
      <w:start w:val="1"/>
      <w:numFmt w:val="decimal"/>
      <w:lvlText w:val="%4."/>
      <w:lvlJc w:val="left"/>
      <w:pPr>
        <w:ind w:left="2693" w:hanging="360"/>
      </w:pPr>
    </w:lvl>
    <w:lvl w:ilvl="4" w:tplc="08090019" w:tentative="1">
      <w:start w:val="1"/>
      <w:numFmt w:val="lowerLetter"/>
      <w:lvlText w:val="%5."/>
      <w:lvlJc w:val="left"/>
      <w:pPr>
        <w:ind w:left="3413" w:hanging="360"/>
      </w:pPr>
    </w:lvl>
    <w:lvl w:ilvl="5" w:tplc="0809001B" w:tentative="1">
      <w:start w:val="1"/>
      <w:numFmt w:val="lowerRoman"/>
      <w:lvlText w:val="%6."/>
      <w:lvlJc w:val="right"/>
      <w:pPr>
        <w:ind w:left="4133" w:hanging="180"/>
      </w:pPr>
    </w:lvl>
    <w:lvl w:ilvl="6" w:tplc="0809000F" w:tentative="1">
      <w:start w:val="1"/>
      <w:numFmt w:val="decimal"/>
      <w:lvlText w:val="%7."/>
      <w:lvlJc w:val="left"/>
      <w:pPr>
        <w:ind w:left="4853" w:hanging="360"/>
      </w:pPr>
    </w:lvl>
    <w:lvl w:ilvl="7" w:tplc="08090019" w:tentative="1">
      <w:start w:val="1"/>
      <w:numFmt w:val="lowerLetter"/>
      <w:lvlText w:val="%8."/>
      <w:lvlJc w:val="left"/>
      <w:pPr>
        <w:ind w:left="5573" w:hanging="360"/>
      </w:pPr>
    </w:lvl>
    <w:lvl w:ilvl="8" w:tplc="0809001B" w:tentative="1">
      <w:start w:val="1"/>
      <w:numFmt w:val="lowerRoman"/>
      <w:lvlText w:val="%9."/>
      <w:lvlJc w:val="right"/>
      <w:pPr>
        <w:ind w:left="6293" w:hanging="180"/>
      </w:pPr>
    </w:lvl>
  </w:abstractNum>
  <w:abstractNum w:abstractNumId="319" w15:restartNumberingAfterBreak="0">
    <w:nsid w:val="51253EAB"/>
    <w:multiLevelType w:val="hybridMultilevel"/>
    <w:tmpl w:val="BB7C38D0"/>
    <w:styleLink w:val="Zaimportowanystyl38"/>
    <w:lvl w:ilvl="0" w:tplc="16645416">
      <w:start w:val="1"/>
      <w:numFmt w:val="bullet"/>
      <w:lvlText w:val="-"/>
      <w:lvlJc w:val="left"/>
      <w:pPr>
        <w:ind w:left="1065" w:hanging="705"/>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5A468DE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17FEC9C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61186C04">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6E54F91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B07AD1B6">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EB64DEEA">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36D26222">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171C05E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20" w15:restartNumberingAfterBreak="0">
    <w:nsid w:val="51F156A0"/>
    <w:multiLevelType w:val="hybridMultilevel"/>
    <w:tmpl w:val="1E74B1A0"/>
    <w:styleLink w:val="Zaimportowanystyl74"/>
    <w:lvl w:ilvl="0" w:tplc="E53E09FC">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1" w:tplc="4634B6C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7C9281B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AB0C59A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134A623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13A2B2B8">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EE34C23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5F98A2A0">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76249CD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321" w15:restartNumberingAfterBreak="0">
    <w:nsid w:val="51FD14B7"/>
    <w:multiLevelType w:val="multilevel"/>
    <w:tmpl w:val="3656E84E"/>
    <w:lvl w:ilvl="0">
      <w:start w:val="8"/>
      <w:numFmt w:val="decimal"/>
      <w:lvlText w:val="%1."/>
      <w:lvlJc w:val="left"/>
      <w:pPr>
        <w:ind w:left="720" w:hanging="360"/>
      </w:pPr>
      <w:rPr>
        <w:rFonts w:hint="default"/>
      </w:rPr>
    </w:lvl>
    <w:lvl w:ilvl="1">
      <w:start w:val="5"/>
      <w:numFmt w:val="lowerLetter"/>
      <w:lvlText w:val="%2."/>
      <w:lvlJc w:val="left"/>
      <w:pPr>
        <w:ind w:left="720" w:hanging="360"/>
      </w:pPr>
      <w:rPr>
        <w:rFonts w:asciiTheme="minorHAnsi" w:eastAsiaTheme="minorEastAsia" w:hAnsiTheme="minorHAnsi"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2" w15:restartNumberingAfterBreak="0">
    <w:nsid w:val="521F3CB3"/>
    <w:multiLevelType w:val="hybridMultilevel"/>
    <w:tmpl w:val="D93A043C"/>
    <w:lvl w:ilvl="0" w:tplc="CAA22BBE">
      <w:start w:val="1"/>
      <w:numFmt w:val="lowerLetter"/>
      <w:lvlText w:val="%1."/>
      <w:lvlJc w:val="left"/>
      <w:pPr>
        <w:ind w:left="426" w:hanging="360"/>
      </w:pPr>
      <w:rPr>
        <w:rFonts w:asciiTheme="minorHAnsi" w:eastAsiaTheme="minorEastAsia" w:hAnsiTheme="minorHAnsi" w:cstheme="minorBidi"/>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23" w15:restartNumberingAfterBreak="0">
    <w:nsid w:val="525E220D"/>
    <w:multiLevelType w:val="hybridMultilevel"/>
    <w:tmpl w:val="F588E770"/>
    <w:numStyleLink w:val="Zaimportowanystyl71"/>
  </w:abstractNum>
  <w:abstractNum w:abstractNumId="324" w15:restartNumberingAfterBreak="0">
    <w:nsid w:val="527645DC"/>
    <w:multiLevelType w:val="hybridMultilevel"/>
    <w:tmpl w:val="98C4212A"/>
    <w:lvl w:ilvl="0" w:tplc="CA3E51A2">
      <w:start w:val="1"/>
      <w:numFmt w:val="lowerLetter"/>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528B6392"/>
    <w:multiLevelType w:val="hybridMultilevel"/>
    <w:tmpl w:val="3ED60FE2"/>
    <w:styleLink w:val="Zaimportowanystyl152"/>
    <w:lvl w:ilvl="0" w:tplc="B9A2F638">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773489C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EA58F47C">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BB04FF30">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9238D66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2390A14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8746FB6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F280B52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C94C21F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26" w15:restartNumberingAfterBreak="0">
    <w:nsid w:val="52932AEE"/>
    <w:multiLevelType w:val="hybridMultilevel"/>
    <w:tmpl w:val="4684A4D8"/>
    <w:lvl w:ilvl="0" w:tplc="924871CE">
      <w:start w:val="1"/>
      <w:numFmt w:val="decimal"/>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52D6171D"/>
    <w:multiLevelType w:val="hybridMultilevel"/>
    <w:tmpl w:val="C30E8F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8" w15:restartNumberingAfterBreak="0">
    <w:nsid w:val="52FA01CB"/>
    <w:multiLevelType w:val="hybridMultilevel"/>
    <w:tmpl w:val="DB223A56"/>
    <w:styleLink w:val="Zaimportowanystyl40"/>
    <w:lvl w:ilvl="0" w:tplc="4CA6CCE2">
      <w:start w:val="1"/>
      <w:numFmt w:val="bullet"/>
      <w:lvlText w:val="·"/>
      <w:lvlJc w:val="left"/>
      <w:pPr>
        <w:ind w:left="567"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8486871C">
      <w:start w:val="1"/>
      <w:numFmt w:val="bullet"/>
      <w:lvlText w:val="o"/>
      <w:lvlJc w:val="left"/>
      <w:pPr>
        <w:ind w:left="1287"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C53ABBA6">
      <w:start w:val="1"/>
      <w:numFmt w:val="bullet"/>
      <w:lvlText w:val="▪"/>
      <w:lvlJc w:val="left"/>
      <w:pPr>
        <w:ind w:left="2007"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4AC26496">
      <w:start w:val="1"/>
      <w:numFmt w:val="bullet"/>
      <w:lvlText w:val="·"/>
      <w:lvlJc w:val="left"/>
      <w:pPr>
        <w:ind w:left="2727"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4972F104">
      <w:start w:val="1"/>
      <w:numFmt w:val="bullet"/>
      <w:lvlText w:val="o"/>
      <w:lvlJc w:val="left"/>
      <w:pPr>
        <w:ind w:left="3447"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DDD005EC">
      <w:start w:val="1"/>
      <w:numFmt w:val="bullet"/>
      <w:lvlText w:val="▪"/>
      <w:lvlJc w:val="left"/>
      <w:pPr>
        <w:ind w:left="4167"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9BE4119E">
      <w:start w:val="1"/>
      <w:numFmt w:val="bullet"/>
      <w:lvlText w:val="·"/>
      <w:lvlJc w:val="left"/>
      <w:pPr>
        <w:ind w:left="4887"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165C053C">
      <w:start w:val="1"/>
      <w:numFmt w:val="bullet"/>
      <w:lvlText w:val="o"/>
      <w:lvlJc w:val="left"/>
      <w:pPr>
        <w:ind w:left="5607"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0A1C18B6">
      <w:start w:val="1"/>
      <w:numFmt w:val="bullet"/>
      <w:lvlText w:val="▪"/>
      <w:lvlJc w:val="left"/>
      <w:pPr>
        <w:ind w:left="6327"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29" w15:restartNumberingAfterBreak="0">
    <w:nsid w:val="533013EF"/>
    <w:multiLevelType w:val="hybridMultilevel"/>
    <w:tmpl w:val="4B66EC38"/>
    <w:lvl w:ilvl="0" w:tplc="A532E83A">
      <w:start w:val="1"/>
      <w:numFmt w:val="decimal"/>
      <w:lvlText w:val="%1)"/>
      <w:lvlJc w:val="left"/>
      <w:pPr>
        <w:ind w:left="893" w:hanging="360"/>
      </w:pPr>
      <w:rPr>
        <w:rFonts w:ascii="Calibri" w:eastAsia="Calibri" w:hAnsi="Calibri" w:cstheme="minorBidi"/>
      </w:rPr>
    </w:lvl>
    <w:lvl w:ilvl="1" w:tplc="04150003" w:tentative="1">
      <w:start w:val="1"/>
      <w:numFmt w:val="bullet"/>
      <w:lvlText w:val="o"/>
      <w:lvlJc w:val="left"/>
      <w:pPr>
        <w:ind w:left="1613" w:hanging="360"/>
      </w:pPr>
      <w:rPr>
        <w:rFonts w:ascii="Courier New" w:hAnsi="Courier New" w:cs="Courier New" w:hint="default"/>
      </w:rPr>
    </w:lvl>
    <w:lvl w:ilvl="2" w:tplc="04150005" w:tentative="1">
      <w:start w:val="1"/>
      <w:numFmt w:val="bullet"/>
      <w:lvlText w:val=""/>
      <w:lvlJc w:val="left"/>
      <w:pPr>
        <w:ind w:left="2333" w:hanging="360"/>
      </w:pPr>
      <w:rPr>
        <w:rFonts w:ascii="Wingdings" w:hAnsi="Wingdings" w:hint="default"/>
      </w:rPr>
    </w:lvl>
    <w:lvl w:ilvl="3" w:tplc="04150001" w:tentative="1">
      <w:start w:val="1"/>
      <w:numFmt w:val="bullet"/>
      <w:lvlText w:val=""/>
      <w:lvlJc w:val="left"/>
      <w:pPr>
        <w:ind w:left="3053" w:hanging="360"/>
      </w:pPr>
      <w:rPr>
        <w:rFonts w:ascii="Symbol" w:hAnsi="Symbol" w:hint="default"/>
      </w:rPr>
    </w:lvl>
    <w:lvl w:ilvl="4" w:tplc="04150003" w:tentative="1">
      <w:start w:val="1"/>
      <w:numFmt w:val="bullet"/>
      <w:lvlText w:val="o"/>
      <w:lvlJc w:val="left"/>
      <w:pPr>
        <w:ind w:left="3773" w:hanging="360"/>
      </w:pPr>
      <w:rPr>
        <w:rFonts w:ascii="Courier New" w:hAnsi="Courier New" w:cs="Courier New" w:hint="default"/>
      </w:rPr>
    </w:lvl>
    <w:lvl w:ilvl="5" w:tplc="04150005" w:tentative="1">
      <w:start w:val="1"/>
      <w:numFmt w:val="bullet"/>
      <w:lvlText w:val=""/>
      <w:lvlJc w:val="left"/>
      <w:pPr>
        <w:ind w:left="4493" w:hanging="360"/>
      </w:pPr>
      <w:rPr>
        <w:rFonts w:ascii="Wingdings" w:hAnsi="Wingdings" w:hint="default"/>
      </w:rPr>
    </w:lvl>
    <w:lvl w:ilvl="6" w:tplc="04150001" w:tentative="1">
      <w:start w:val="1"/>
      <w:numFmt w:val="bullet"/>
      <w:lvlText w:val=""/>
      <w:lvlJc w:val="left"/>
      <w:pPr>
        <w:ind w:left="5213" w:hanging="360"/>
      </w:pPr>
      <w:rPr>
        <w:rFonts w:ascii="Symbol" w:hAnsi="Symbol" w:hint="default"/>
      </w:rPr>
    </w:lvl>
    <w:lvl w:ilvl="7" w:tplc="04150003" w:tentative="1">
      <w:start w:val="1"/>
      <w:numFmt w:val="bullet"/>
      <w:lvlText w:val="o"/>
      <w:lvlJc w:val="left"/>
      <w:pPr>
        <w:ind w:left="5933" w:hanging="360"/>
      </w:pPr>
      <w:rPr>
        <w:rFonts w:ascii="Courier New" w:hAnsi="Courier New" w:cs="Courier New" w:hint="default"/>
      </w:rPr>
    </w:lvl>
    <w:lvl w:ilvl="8" w:tplc="04150005" w:tentative="1">
      <w:start w:val="1"/>
      <w:numFmt w:val="bullet"/>
      <w:lvlText w:val=""/>
      <w:lvlJc w:val="left"/>
      <w:pPr>
        <w:ind w:left="6653" w:hanging="360"/>
      </w:pPr>
      <w:rPr>
        <w:rFonts w:ascii="Wingdings" w:hAnsi="Wingdings" w:hint="default"/>
      </w:rPr>
    </w:lvl>
  </w:abstractNum>
  <w:abstractNum w:abstractNumId="330" w15:restartNumberingAfterBreak="0">
    <w:nsid w:val="53A66069"/>
    <w:multiLevelType w:val="hybridMultilevel"/>
    <w:tmpl w:val="E14E0C3E"/>
    <w:lvl w:ilvl="0" w:tplc="C7F8F12A">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31" w15:restartNumberingAfterBreak="0">
    <w:nsid w:val="540D2E4C"/>
    <w:multiLevelType w:val="hybridMultilevel"/>
    <w:tmpl w:val="C6985864"/>
    <w:lvl w:ilvl="0" w:tplc="34E21EB0">
      <w:start w:val="1"/>
      <w:numFmt w:val="lowerRoman"/>
      <w:lvlText w:val="%1)"/>
      <w:lvlJc w:val="left"/>
      <w:pPr>
        <w:ind w:left="720" w:hanging="360"/>
      </w:pPr>
      <w:rPr>
        <w:rFonts w:asciiTheme="minorHAnsi" w:eastAsiaTheme="minorEastAsia"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2" w15:restartNumberingAfterBreak="0">
    <w:nsid w:val="543A05A3"/>
    <w:multiLevelType w:val="hybridMultilevel"/>
    <w:tmpl w:val="968ABB62"/>
    <w:lvl w:ilvl="0" w:tplc="461CFB06">
      <w:start w:val="1"/>
      <w:numFmt w:val="lowerRoman"/>
      <w:lvlText w:val="%1)"/>
      <w:lvlJc w:val="left"/>
      <w:pPr>
        <w:tabs>
          <w:tab w:val="num" w:pos="720"/>
        </w:tabs>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u w:val="none"/>
        <w:effect w:val="none"/>
        <w:vertAlign w:val="baseline"/>
      </w:rPr>
    </w:lvl>
    <w:lvl w:ilvl="1" w:tplc="B220F73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1C7C4AF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6262B440">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7A9E68E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316A1106">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8F88D19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D6481CC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BDAC0AE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333" w15:restartNumberingAfterBreak="0">
    <w:nsid w:val="54422E10"/>
    <w:multiLevelType w:val="hybridMultilevel"/>
    <w:tmpl w:val="9176E9B0"/>
    <w:styleLink w:val="Punktory"/>
    <w:lvl w:ilvl="0" w:tplc="BC72125C">
      <w:start w:val="1"/>
      <w:numFmt w:val="bullet"/>
      <w:lvlText w:val="•"/>
      <w:lvlJc w:val="left"/>
      <w:pPr>
        <w:ind w:left="174" w:hanging="17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1" w:tplc="D36A2B08">
      <w:start w:val="1"/>
      <w:numFmt w:val="bullet"/>
      <w:lvlText w:val="•"/>
      <w:lvlJc w:val="left"/>
      <w:pPr>
        <w:ind w:left="774" w:hanging="17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2" w:tplc="23721A4C">
      <w:start w:val="1"/>
      <w:numFmt w:val="bullet"/>
      <w:lvlText w:val="•"/>
      <w:lvlJc w:val="left"/>
      <w:pPr>
        <w:ind w:left="1374" w:hanging="17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3" w:tplc="45CE6928">
      <w:start w:val="1"/>
      <w:numFmt w:val="bullet"/>
      <w:lvlText w:val="•"/>
      <w:lvlJc w:val="left"/>
      <w:pPr>
        <w:ind w:left="1974" w:hanging="17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4" w:tplc="913652DA">
      <w:start w:val="1"/>
      <w:numFmt w:val="bullet"/>
      <w:lvlText w:val="•"/>
      <w:lvlJc w:val="left"/>
      <w:pPr>
        <w:ind w:left="2574" w:hanging="17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5" w:tplc="E6B66FB8">
      <w:start w:val="1"/>
      <w:numFmt w:val="bullet"/>
      <w:lvlText w:val="•"/>
      <w:lvlJc w:val="left"/>
      <w:pPr>
        <w:ind w:left="3174" w:hanging="17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6" w:tplc="56429EAA">
      <w:start w:val="1"/>
      <w:numFmt w:val="bullet"/>
      <w:lvlText w:val="•"/>
      <w:lvlJc w:val="left"/>
      <w:pPr>
        <w:ind w:left="3774" w:hanging="17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7" w:tplc="84C852B2">
      <w:start w:val="1"/>
      <w:numFmt w:val="bullet"/>
      <w:lvlText w:val="•"/>
      <w:lvlJc w:val="left"/>
      <w:pPr>
        <w:ind w:left="4374" w:hanging="17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8" w:tplc="EE327B7A">
      <w:start w:val="1"/>
      <w:numFmt w:val="bullet"/>
      <w:lvlText w:val="•"/>
      <w:lvlJc w:val="left"/>
      <w:pPr>
        <w:ind w:left="4974" w:hanging="17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abstractNum>
  <w:abstractNum w:abstractNumId="334" w15:restartNumberingAfterBreak="0">
    <w:nsid w:val="54697E46"/>
    <w:multiLevelType w:val="hybridMultilevel"/>
    <w:tmpl w:val="3280DD58"/>
    <w:lvl w:ilvl="0" w:tplc="2B501624">
      <w:start w:val="1"/>
      <w:numFmt w:val="lowerLetter"/>
      <w:lvlText w:val="%1."/>
      <w:lvlJc w:val="left"/>
      <w:pPr>
        <w:ind w:left="893" w:hanging="360"/>
      </w:pPr>
      <w:rPr>
        <w:rFonts w:ascii="Calibri" w:eastAsia="Calibri" w:hAnsi="Calibri" w:cstheme="minorBidi"/>
      </w:rPr>
    </w:lvl>
    <w:lvl w:ilvl="1" w:tplc="04150003" w:tentative="1">
      <w:start w:val="1"/>
      <w:numFmt w:val="bullet"/>
      <w:lvlText w:val="o"/>
      <w:lvlJc w:val="left"/>
      <w:pPr>
        <w:ind w:left="1613" w:hanging="360"/>
      </w:pPr>
      <w:rPr>
        <w:rFonts w:ascii="Courier New" w:hAnsi="Courier New" w:cs="Courier New" w:hint="default"/>
      </w:rPr>
    </w:lvl>
    <w:lvl w:ilvl="2" w:tplc="04150005" w:tentative="1">
      <w:start w:val="1"/>
      <w:numFmt w:val="bullet"/>
      <w:lvlText w:val=""/>
      <w:lvlJc w:val="left"/>
      <w:pPr>
        <w:ind w:left="2333" w:hanging="360"/>
      </w:pPr>
      <w:rPr>
        <w:rFonts w:ascii="Wingdings" w:hAnsi="Wingdings" w:hint="default"/>
      </w:rPr>
    </w:lvl>
    <w:lvl w:ilvl="3" w:tplc="04150001" w:tentative="1">
      <w:start w:val="1"/>
      <w:numFmt w:val="bullet"/>
      <w:lvlText w:val=""/>
      <w:lvlJc w:val="left"/>
      <w:pPr>
        <w:ind w:left="3053" w:hanging="360"/>
      </w:pPr>
      <w:rPr>
        <w:rFonts w:ascii="Symbol" w:hAnsi="Symbol" w:hint="default"/>
      </w:rPr>
    </w:lvl>
    <w:lvl w:ilvl="4" w:tplc="04150003" w:tentative="1">
      <w:start w:val="1"/>
      <w:numFmt w:val="bullet"/>
      <w:lvlText w:val="o"/>
      <w:lvlJc w:val="left"/>
      <w:pPr>
        <w:ind w:left="3773" w:hanging="360"/>
      </w:pPr>
      <w:rPr>
        <w:rFonts w:ascii="Courier New" w:hAnsi="Courier New" w:cs="Courier New" w:hint="default"/>
      </w:rPr>
    </w:lvl>
    <w:lvl w:ilvl="5" w:tplc="04150005" w:tentative="1">
      <w:start w:val="1"/>
      <w:numFmt w:val="bullet"/>
      <w:lvlText w:val=""/>
      <w:lvlJc w:val="left"/>
      <w:pPr>
        <w:ind w:left="4493" w:hanging="360"/>
      </w:pPr>
      <w:rPr>
        <w:rFonts w:ascii="Wingdings" w:hAnsi="Wingdings" w:hint="default"/>
      </w:rPr>
    </w:lvl>
    <w:lvl w:ilvl="6" w:tplc="04150001" w:tentative="1">
      <w:start w:val="1"/>
      <w:numFmt w:val="bullet"/>
      <w:lvlText w:val=""/>
      <w:lvlJc w:val="left"/>
      <w:pPr>
        <w:ind w:left="5213" w:hanging="360"/>
      </w:pPr>
      <w:rPr>
        <w:rFonts w:ascii="Symbol" w:hAnsi="Symbol" w:hint="default"/>
      </w:rPr>
    </w:lvl>
    <w:lvl w:ilvl="7" w:tplc="04150003" w:tentative="1">
      <w:start w:val="1"/>
      <w:numFmt w:val="bullet"/>
      <w:lvlText w:val="o"/>
      <w:lvlJc w:val="left"/>
      <w:pPr>
        <w:ind w:left="5933" w:hanging="360"/>
      </w:pPr>
      <w:rPr>
        <w:rFonts w:ascii="Courier New" w:hAnsi="Courier New" w:cs="Courier New" w:hint="default"/>
      </w:rPr>
    </w:lvl>
    <w:lvl w:ilvl="8" w:tplc="04150005" w:tentative="1">
      <w:start w:val="1"/>
      <w:numFmt w:val="bullet"/>
      <w:lvlText w:val=""/>
      <w:lvlJc w:val="left"/>
      <w:pPr>
        <w:ind w:left="6653" w:hanging="360"/>
      </w:pPr>
      <w:rPr>
        <w:rFonts w:ascii="Wingdings" w:hAnsi="Wingdings" w:hint="default"/>
      </w:rPr>
    </w:lvl>
  </w:abstractNum>
  <w:abstractNum w:abstractNumId="335" w15:restartNumberingAfterBreak="0">
    <w:nsid w:val="54A63A18"/>
    <w:multiLevelType w:val="hybridMultilevel"/>
    <w:tmpl w:val="C09A608C"/>
    <w:styleLink w:val="Zaimportowanystyl104"/>
    <w:lvl w:ilvl="0" w:tplc="50C401E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4CF00BC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930CB1B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40EAABCA">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F5A68B8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21F2A914">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E4645E3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C014406E">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2282478C">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36" w15:restartNumberingAfterBreak="0">
    <w:nsid w:val="55032364"/>
    <w:multiLevelType w:val="multilevel"/>
    <w:tmpl w:val="927E9902"/>
    <w:styleLink w:val="Zaimportowanystyl81"/>
    <w:lvl w:ilvl="0">
      <w:start w:val="1"/>
      <w:numFmt w:val="decimal"/>
      <w:lvlText w:val="%1."/>
      <w:lvlJc w:val="left"/>
      <w:pPr>
        <w:ind w:left="425" w:hanging="425"/>
      </w:pPr>
      <w:rPr>
        <w:rFonts w:hAnsi="Arial Unicode MS"/>
        <w:caps w:val="0"/>
        <w:smallCaps w:val="0"/>
        <w:strike w:val="0"/>
        <w:dstrike w:val="0"/>
        <w:color w:val="000000"/>
        <w:spacing w:val="0"/>
        <w:w w:val="100"/>
        <w:kern w:val="0"/>
        <w:position w:val="0"/>
        <w:vertAlign w:val="baseline"/>
      </w:rPr>
    </w:lvl>
    <w:lvl w:ilvl="1">
      <w:start w:val="1"/>
      <w:numFmt w:val="decimal"/>
      <w:lvlText w:val="%2."/>
      <w:lvlJc w:val="left"/>
      <w:pPr>
        <w:ind w:left="1080" w:hanging="720"/>
      </w:pPr>
      <w:rPr>
        <w:rFonts w:hAnsi="Arial Unicode MS"/>
        <w:caps w:val="0"/>
        <w:smallCaps w:val="0"/>
        <w:strike w:val="0"/>
        <w:dstrike w:val="0"/>
        <w:color w:val="000000"/>
        <w:spacing w:val="0"/>
        <w:w w:val="100"/>
        <w:kern w:val="0"/>
        <w:position w:val="0"/>
        <w:vertAlign w:val="baseline"/>
      </w:rPr>
    </w:lvl>
    <w:lvl w:ilvl="2">
      <w:start w:val="1"/>
      <w:numFmt w:val="decimal"/>
      <w:lvlText w:val="%2.%3."/>
      <w:lvlJc w:val="left"/>
      <w:pPr>
        <w:ind w:left="1440" w:hanging="720"/>
      </w:pPr>
      <w:rPr>
        <w:rFonts w:hAnsi="Arial Unicode MS"/>
        <w:caps w:val="0"/>
        <w:smallCaps w:val="0"/>
        <w:strike w:val="0"/>
        <w:dstrike w:val="0"/>
        <w:color w:val="000000"/>
        <w:spacing w:val="0"/>
        <w:w w:val="100"/>
        <w:kern w:val="0"/>
        <w:position w:val="0"/>
        <w:vertAlign w:val="baseline"/>
      </w:rPr>
    </w:lvl>
    <w:lvl w:ilvl="3">
      <w:start w:val="1"/>
      <w:numFmt w:val="decimal"/>
      <w:lvlText w:val="%2.%3.%4."/>
      <w:lvlJc w:val="left"/>
      <w:pPr>
        <w:ind w:left="2160" w:hanging="1080"/>
      </w:pPr>
      <w:rPr>
        <w:rFonts w:hAnsi="Arial Unicode MS"/>
        <w:caps w:val="0"/>
        <w:smallCaps w:val="0"/>
        <w:strike w:val="0"/>
        <w:dstrike w:val="0"/>
        <w:color w:val="000000"/>
        <w:spacing w:val="0"/>
        <w:w w:val="100"/>
        <w:kern w:val="0"/>
        <w:position w:val="0"/>
        <w:vertAlign w:val="baseline"/>
      </w:rPr>
    </w:lvl>
    <w:lvl w:ilvl="4">
      <w:start w:val="1"/>
      <w:numFmt w:val="decimal"/>
      <w:lvlText w:val="%2.%3.%4.%5."/>
      <w:lvlJc w:val="left"/>
      <w:pPr>
        <w:ind w:left="2520" w:hanging="1080"/>
      </w:pPr>
      <w:rPr>
        <w:rFonts w:hAnsi="Arial Unicode MS"/>
        <w:caps w:val="0"/>
        <w:smallCaps w:val="0"/>
        <w:strike w:val="0"/>
        <w:dstrike w:val="0"/>
        <w:color w:val="000000"/>
        <w:spacing w:val="0"/>
        <w:w w:val="100"/>
        <w:kern w:val="0"/>
        <w:position w:val="0"/>
        <w:vertAlign w:val="baseline"/>
      </w:rPr>
    </w:lvl>
    <w:lvl w:ilvl="5">
      <w:start w:val="1"/>
      <w:numFmt w:val="decimal"/>
      <w:lvlText w:val="%2.%3.%4.%5.%6."/>
      <w:lvlJc w:val="left"/>
      <w:pPr>
        <w:ind w:left="3240" w:hanging="1440"/>
      </w:pPr>
      <w:rPr>
        <w:rFonts w:hAnsi="Arial Unicode MS"/>
        <w:caps w:val="0"/>
        <w:smallCaps w:val="0"/>
        <w:strike w:val="0"/>
        <w:dstrike w:val="0"/>
        <w:color w:val="000000"/>
        <w:spacing w:val="0"/>
        <w:w w:val="100"/>
        <w:kern w:val="0"/>
        <w:position w:val="0"/>
        <w:vertAlign w:val="baseline"/>
      </w:rPr>
    </w:lvl>
    <w:lvl w:ilvl="6">
      <w:start w:val="1"/>
      <w:numFmt w:val="decimal"/>
      <w:lvlText w:val="%2.%3.%4.%5.%6.%7."/>
      <w:lvlJc w:val="left"/>
      <w:pPr>
        <w:ind w:left="3600" w:hanging="1440"/>
      </w:pPr>
      <w:rPr>
        <w:rFonts w:hAnsi="Arial Unicode MS"/>
        <w:caps w:val="0"/>
        <w:smallCaps w:val="0"/>
        <w:strike w:val="0"/>
        <w:dstrike w:val="0"/>
        <w:color w:val="000000"/>
        <w:spacing w:val="0"/>
        <w:w w:val="100"/>
        <w:kern w:val="0"/>
        <w:position w:val="0"/>
        <w:vertAlign w:val="baseline"/>
      </w:rPr>
    </w:lvl>
    <w:lvl w:ilvl="7">
      <w:start w:val="1"/>
      <w:numFmt w:val="decimal"/>
      <w:lvlText w:val="%2.%3.%4.%5.%6.%7.%8."/>
      <w:lvlJc w:val="left"/>
      <w:pPr>
        <w:ind w:left="4320" w:hanging="1800"/>
      </w:pPr>
      <w:rPr>
        <w:rFonts w:hAnsi="Arial Unicode MS"/>
        <w:caps w:val="0"/>
        <w:smallCaps w:val="0"/>
        <w:strike w:val="0"/>
        <w:dstrike w:val="0"/>
        <w:color w:val="000000"/>
        <w:spacing w:val="0"/>
        <w:w w:val="100"/>
        <w:kern w:val="0"/>
        <w:position w:val="0"/>
        <w:vertAlign w:val="baseline"/>
      </w:rPr>
    </w:lvl>
    <w:lvl w:ilvl="8">
      <w:start w:val="1"/>
      <w:numFmt w:val="decimal"/>
      <w:lvlText w:val="%2.%3.%4.%5.%6.%7.%8.%9."/>
      <w:lvlJc w:val="left"/>
      <w:pPr>
        <w:ind w:left="4680" w:hanging="1800"/>
      </w:pPr>
      <w:rPr>
        <w:rFonts w:hAnsi="Arial Unicode MS"/>
        <w:caps w:val="0"/>
        <w:smallCaps w:val="0"/>
        <w:strike w:val="0"/>
        <w:dstrike w:val="0"/>
        <w:color w:val="000000"/>
        <w:spacing w:val="0"/>
        <w:w w:val="100"/>
        <w:kern w:val="0"/>
        <w:position w:val="0"/>
        <w:vertAlign w:val="baseline"/>
      </w:rPr>
    </w:lvl>
  </w:abstractNum>
  <w:abstractNum w:abstractNumId="337" w15:restartNumberingAfterBreak="0">
    <w:nsid w:val="553051F2"/>
    <w:multiLevelType w:val="hybridMultilevel"/>
    <w:tmpl w:val="18DE69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15:restartNumberingAfterBreak="0">
    <w:nsid w:val="555979D5"/>
    <w:multiLevelType w:val="hybridMultilevel"/>
    <w:tmpl w:val="AD4AA0DC"/>
    <w:lvl w:ilvl="0" w:tplc="E4AC5380">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39" w15:restartNumberingAfterBreak="0">
    <w:nsid w:val="5576470A"/>
    <w:multiLevelType w:val="multilevel"/>
    <w:tmpl w:val="87309B36"/>
    <w:styleLink w:val="Zaimportowanystyl84"/>
    <w:lvl w:ilvl="0">
      <w:start w:val="1"/>
      <w:numFmt w:val="decimal"/>
      <w:lvlText w:val="%1."/>
      <w:lvlJc w:val="left"/>
      <w:pPr>
        <w:ind w:left="532" w:hanging="532"/>
      </w:pPr>
      <w:rPr>
        <w:rFonts w:hAnsi="Arial Unicode MS"/>
        <w:caps w:val="0"/>
        <w:smallCaps w:val="0"/>
        <w:strike w:val="0"/>
        <w:dstrike w:val="0"/>
        <w:color w:val="000000"/>
        <w:spacing w:val="0"/>
        <w:w w:val="100"/>
        <w:kern w:val="0"/>
        <w:position w:val="0"/>
        <w:vertAlign w:val="baseline"/>
      </w:rPr>
    </w:lvl>
    <w:lvl w:ilvl="1">
      <w:start w:val="1"/>
      <w:numFmt w:val="decimal"/>
      <w:lvlText w:val="%2."/>
      <w:lvlJc w:val="left"/>
      <w:pPr>
        <w:ind w:left="630" w:hanging="450"/>
      </w:pPr>
      <w:rPr>
        <w:rFonts w:hAnsi="Arial Unicode MS"/>
        <w:caps w:val="0"/>
        <w:smallCaps w:val="0"/>
        <w:strike w:val="0"/>
        <w:dstrike w:val="0"/>
        <w:color w:val="000000"/>
        <w:spacing w:val="0"/>
        <w:w w:val="100"/>
        <w:kern w:val="0"/>
        <w:position w:val="0"/>
        <w:vertAlign w:val="baseline"/>
      </w:rPr>
    </w:lvl>
    <w:lvl w:ilvl="2">
      <w:start w:val="1"/>
      <w:numFmt w:val="decimal"/>
      <w:lvlText w:val="%2.%3."/>
      <w:lvlJc w:val="left"/>
      <w:pPr>
        <w:ind w:left="1080" w:hanging="720"/>
      </w:pPr>
      <w:rPr>
        <w:rFonts w:hAnsi="Arial Unicode MS"/>
        <w:caps w:val="0"/>
        <w:smallCaps w:val="0"/>
        <w:strike w:val="0"/>
        <w:dstrike w:val="0"/>
        <w:color w:val="000000"/>
        <w:spacing w:val="0"/>
        <w:w w:val="100"/>
        <w:kern w:val="0"/>
        <w:position w:val="0"/>
        <w:vertAlign w:val="baseline"/>
      </w:rPr>
    </w:lvl>
    <w:lvl w:ilvl="3">
      <w:start w:val="1"/>
      <w:numFmt w:val="decimal"/>
      <w:lvlText w:val="%2.%3.%4."/>
      <w:lvlJc w:val="left"/>
      <w:pPr>
        <w:ind w:left="1260" w:hanging="720"/>
      </w:pPr>
      <w:rPr>
        <w:rFonts w:hAnsi="Arial Unicode MS"/>
        <w:i/>
        <w:iCs/>
        <w:caps w:val="0"/>
        <w:smallCaps w:val="0"/>
        <w:strike w:val="0"/>
        <w:dstrike w:val="0"/>
        <w:color w:val="000000"/>
        <w:spacing w:val="0"/>
        <w:w w:val="100"/>
        <w:kern w:val="0"/>
        <w:position w:val="0"/>
        <w:vertAlign w:val="baseline"/>
      </w:rPr>
    </w:lvl>
    <w:lvl w:ilvl="4">
      <w:start w:val="1"/>
      <w:numFmt w:val="decimal"/>
      <w:lvlText w:val="%2.%3.%4.%5."/>
      <w:lvlJc w:val="left"/>
      <w:pPr>
        <w:ind w:left="1800" w:hanging="1080"/>
      </w:pPr>
      <w:rPr>
        <w:rFonts w:hAnsi="Arial Unicode MS"/>
        <w:i/>
        <w:iCs/>
        <w:caps w:val="0"/>
        <w:smallCaps w:val="0"/>
        <w:strike w:val="0"/>
        <w:dstrike w:val="0"/>
        <w:color w:val="000000"/>
        <w:spacing w:val="0"/>
        <w:w w:val="100"/>
        <w:kern w:val="0"/>
        <w:position w:val="0"/>
        <w:vertAlign w:val="baseline"/>
      </w:rPr>
    </w:lvl>
    <w:lvl w:ilvl="5">
      <w:start w:val="1"/>
      <w:numFmt w:val="decimal"/>
      <w:lvlText w:val="%2.%3.%4.%5.%6."/>
      <w:lvlJc w:val="left"/>
      <w:pPr>
        <w:ind w:left="1980" w:hanging="1080"/>
      </w:pPr>
      <w:rPr>
        <w:rFonts w:hAnsi="Arial Unicode MS"/>
        <w:i/>
        <w:iCs/>
        <w:caps w:val="0"/>
        <w:smallCaps w:val="0"/>
        <w:strike w:val="0"/>
        <w:dstrike w:val="0"/>
        <w:color w:val="000000"/>
        <w:spacing w:val="0"/>
        <w:w w:val="100"/>
        <w:kern w:val="0"/>
        <w:position w:val="0"/>
        <w:vertAlign w:val="baseline"/>
      </w:rPr>
    </w:lvl>
    <w:lvl w:ilvl="6">
      <w:start w:val="1"/>
      <w:numFmt w:val="decimal"/>
      <w:lvlText w:val="%2.%3.%4.%5.%6.%7."/>
      <w:lvlJc w:val="left"/>
      <w:pPr>
        <w:ind w:left="2520" w:hanging="1440"/>
      </w:pPr>
      <w:rPr>
        <w:rFonts w:hAnsi="Arial Unicode MS"/>
        <w:i/>
        <w:iCs/>
        <w:caps w:val="0"/>
        <w:smallCaps w:val="0"/>
        <w:strike w:val="0"/>
        <w:dstrike w:val="0"/>
        <w:color w:val="000000"/>
        <w:spacing w:val="0"/>
        <w:w w:val="100"/>
        <w:kern w:val="0"/>
        <w:position w:val="0"/>
        <w:vertAlign w:val="baseline"/>
      </w:rPr>
    </w:lvl>
    <w:lvl w:ilvl="7">
      <w:start w:val="1"/>
      <w:numFmt w:val="decimal"/>
      <w:lvlText w:val="%2.%3.%4.%5.%6.%7.%8."/>
      <w:lvlJc w:val="left"/>
      <w:pPr>
        <w:ind w:left="2700" w:hanging="1440"/>
      </w:pPr>
      <w:rPr>
        <w:rFonts w:hAnsi="Arial Unicode MS"/>
        <w:i/>
        <w:iCs/>
        <w:caps w:val="0"/>
        <w:smallCaps w:val="0"/>
        <w:strike w:val="0"/>
        <w:dstrike w:val="0"/>
        <w:color w:val="000000"/>
        <w:spacing w:val="0"/>
        <w:w w:val="100"/>
        <w:kern w:val="0"/>
        <w:position w:val="0"/>
        <w:vertAlign w:val="baseline"/>
      </w:rPr>
    </w:lvl>
    <w:lvl w:ilvl="8">
      <w:start w:val="1"/>
      <w:numFmt w:val="decimal"/>
      <w:lvlText w:val="%2.%3.%4.%5.%6.%7.%8.%9."/>
      <w:lvlJc w:val="left"/>
      <w:pPr>
        <w:ind w:left="3240" w:hanging="1800"/>
      </w:pPr>
      <w:rPr>
        <w:rFonts w:hAnsi="Arial Unicode MS"/>
        <w:i/>
        <w:iCs/>
        <w:caps w:val="0"/>
        <w:smallCaps w:val="0"/>
        <w:strike w:val="0"/>
        <w:dstrike w:val="0"/>
        <w:color w:val="000000"/>
        <w:spacing w:val="0"/>
        <w:w w:val="100"/>
        <w:kern w:val="0"/>
        <w:position w:val="0"/>
        <w:vertAlign w:val="baseline"/>
      </w:rPr>
    </w:lvl>
  </w:abstractNum>
  <w:abstractNum w:abstractNumId="340" w15:restartNumberingAfterBreak="0">
    <w:nsid w:val="55A30BE7"/>
    <w:multiLevelType w:val="hybridMultilevel"/>
    <w:tmpl w:val="A590255C"/>
    <w:styleLink w:val="Zaimportowanystyl36"/>
    <w:lvl w:ilvl="0" w:tplc="96B4DFD8">
      <w:start w:val="1"/>
      <w:numFmt w:val="bullet"/>
      <w:lvlText w:val="-"/>
      <w:lvlJc w:val="left"/>
      <w:pPr>
        <w:ind w:left="709" w:hanging="705"/>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20F81B98">
      <w:start w:val="1"/>
      <w:numFmt w:val="bullet"/>
      <w:lvlText w:val="o"/>
      <w:lvlJc w:val="left"/>
      <w:pPr>
        <w:ind w:left="1084"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12AEF6F0">
      <w:start w:val="1"/>
      <w:numFmt w:val="bullet"/>
      <w:lvlText w:val="▪"/>
      <w:lvlJc w:val="left"/>
      <w:pPr>
        <w:ind w:left="1804"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07C44882">
      <w:start w:val="1"/>
      <w:numFmt w:val="bullet"/>
      <w:lvlText w:val="·"/>
      <w:lvlJc w:val="left"/>
      <w:pPr>
        <w:ind w:left="2524"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F058EC3A">
      <w:start w:val="1"/>
      <w:numFmt w:val="bullet"/>
      <w:lvlText w:val="o"/>
      <w:lvlJc w:val="left"/>
      <w:pPr>
        <w:ind w:left="3244"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17962F7E">
      <w:start w:val="1"/>
      <w:numFmt w:val="bullet"/>
      <w:lvlText w:val="▪"/>
      <w:lvlJc w:val="left"/>
      <w:pPr>
        <w:ind w:left="3964"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778A5426">
      <w:start w:val="1"/>
      <w:numFmt w:val="bullet"/>
      <w:lvlText w:val="·"/>
      <w:lvlJc w:val="left"/>
      <w:pPr>
        <w:ind w:left="4684"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9A5AE9F8">
      <w:start w:val="1"/>
      <w:numFmt w:val="bullet"/>
      <w:lvlText w:val="o"/>
      <w:lvlJc w:val="left"/>
      <w:pPr>
        <w:ind w:left="5404"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5C9E9720">
      <w:start w:val="1"/>
      <w:numFmt w:val="bullet"/>
      <w:lvlText w:val="▪"/>
      <w:lvlJc w:val="left"/>
      <w:pPr>
        <w:ind w:left="6124"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41" w15:restartNumberingAfterBreak="0">
    <w:nsid w:val="55D054B3"/>
    <w:multiLevelType w:val="multilevel"/>
    <w:tmpl w:val="C8D4FE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bCs/>
      </w:rPr>
    </w:lvl>
    <w:lvl w:ilvl="2">
      <w:start w:val="1"/>
      <w:numFmt w:val="decimal"/>
      <w:isLgl/>
      <w:lvlText w:val="%1.%2.%3."/>
      <w:lvlJc w:val="left"/>
      <w:pPr>
        <w:ind w:left="1080" w:hanging="720"/>
      </w:pPr>
      <w:rPr>
        <w:rFonts w:ascii="Times New Roman" w:hAnsi="Times New Roman" w:cs="Times New Roman" w:hint="default"/>
        <w:b/>
      </w:rPr>
    </w:lvl>
    <w:lvl w:ilvl="3">
      <w:start w:val="1"/>
      <w:numFmt w:val="decimal"/>
      <w:isLgl/>
      <w:lvlText w:val="%1.%2.%3.%4."/>
      <w:lvlJc w:val="left"/>
      <w:pPr>
        <w:ind w:left="1080" w:hanging="720"/>
      </w:pPr>
      <w:rPr>
        <w:rFonts w:ascii="Times New Roman" w:hAnsi="Times New Roman" w:cs="Times New Roman" w:hint="default"/>
        <w:b/>
      </w:rPr>
    </w:lvl>
    <w:lvl w:ilvl="4">
      <w:start w:val="1"/>
      <w:numFmt w:val="decimal"/>
      <w:isLgl/>
      <w:lvlText w:val="%1.%2.%3.%4.%5."/>
      <w:lvlJc w:val="left"/>
      <w:pPr>
        <w:ind w:left="1440" w:hanging="1080"/>
      </w:pPr>
      <w:rPr>
        <w:rFonts w:ascii="Times New Roman" w:hAnsi="Times New Roman" w:cs="Times New Roman" w:hint="default"/>
        <w:b/>
      </w:rPr>
    </w:lvl>
    <w:lvl w:ilvl="5">
      <w:start w:val="1"/>
      <w:numFmt w:val="decimal"/>
      <w:isLgl/>
      <w:lvlText w:val="%1.%2.%3.%4.%5.%6."/>
      <w:lvlJc w:val="left"/>
      <w:pPr>
        <w:ind w:left="1440" w:hanging="1080"/>
      </w:pPr>
      <w:rPr>
        <w:rFonts w:ascii="Times New Roman" w:hAnsi="Times New Roman" w:cs="Times New Roman" w:hint="default"/>
        <w:b/>
      </w:rPr>
    </w:lvl>
    <w:lvl w:ilvl="6">
      <w:start w:val="1"/>
      <w:numFmt w:val="decimal"/>
      <w:isLgl/>
      <w:lvlText w:val="%1.%2.%3.%4.%5.%6.%7."/>
      <w:lvlJc w:val="left"/>
      <w:pPr>
        <w:ind w:left="1800" w:hanging="1440"/>
      </w:pPr>
      <w:rPr>
        <w:rFonts w:ascii="Times New Roman" w:hAnsi="Times New Roman" w:cs="Times New Roman" w:hint="default"/>
        <w:b/>
      </w:rPr>
    </w:lvl>
    <w:lvl w:ilvl="7">
      <w:start w:val="1"/>
      <w:numFmt w:val="decimal"/>
      <w:isLgl/>
      <w:lvlText w:val="%1.%2.%3.%4.%5.%6.%7.%8."/>
      <w:lvlJc w:val="left"/>
      <w:pPr>
        <w:ind w:left="1800" w:hanging="1440"/>
      </w:pPr>
      <w:rPr>
        <w:rFonts w:ascii="Times New Roman" w:hAnsi="Times New Roman" w:cs="Times New Roman" w:hint="default"/>
        <w:b/>
      </w:rPr>
    </w:lvl>
    <w:lvl w:ilvl="8">
      <w:start w:val="1"/>
      <w:numFmt w:val="decimal"/>
      <w:isLgl/>
      <w:lvlText w:val="%1.%2.%3.%4.%5.%6.%7.%8.%9."/>
      <w:lvlJc w:val="left"/>
      <w:pPr>
        <w:ind w:left="2160" w:hanging="1800"/>
      </w:pPr>
      <w:rPr>
        <w:rFonts w:ascii="Times New Roman" w:hAnsi="Times New Roman" w:cs="Times New Roman" w:hint="default"/>
        <w:b/>
      </w:rPr>
    </w:lvl>
  </w:abstractNum>
  <w:abstractNum w:abstractNumId="342" w15:restartNumberingAfterBreak="0">
    <w:nsid w:val="56153917"/>
    <w:multiLevelType w:val="hybridMultilevel"/>
    <w:tmpl w:val="C1D0CFCC"/>
    <w:styleLink w:val="Zaimportowanystyl22"/>
    <w:lvl w:ilvl="0" w:tplc="45566C3C">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DA4C2F6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DB42134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CE04224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A6CED60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57AE45D2">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10468EB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72A223E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2CC60DB8">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43" w15:restartNumberingAfterBreak="0">
    <w:nsid w:val="561E791C"/>
    <w:multiLevelType w:val="hybridMultilevel"/>
    <w:tmpl w:val="F8E28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4" w15:restartNumberingAfterBreak="0">
    <w:nsid w:val="56833AA1"/>
    <w:multiLevelType w:val="hybridMultilevel"/>
    <w:tmpl w:val="94CE1442"/>
    <w:lvl w:ilvl="0" w:tplc="8BAA7070">
      <w:start w:val="1"/>
      <w:numFmt w:val="lowerLetter"/>
      <w:lvlText w:val="%1."/>
      <w:lvlJc w:val="left"/>
      <w:pPr>
        <w:ind w:left="426" w:hanging="360"/>
      </w:pPr>
      <w:rPr>
        <w:rFonts w:ascii="Calibri" w:eastAsia="Calibri" w:hAnsi="Calibri" w:cs="Times New Roman"/>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45" w15:restartNumberingAfterBreak="0">
    <w:nsid w:val="570B78A5"/>
    <w:multiLevelType w:val="hybridMultilevel"/>
    <w:tmpl w:val="1B726AB8"/>
    <w:lvl w:ilvl="0" w:tplc="9228AD54">
      <w:start w:val="1"/>
      <w:numFmt w:val="lowerLetter"/>
      <w:lvlText w:val="%1."/>
      <w:lvlJc w:val="left"/>
      <w:pPr>
        <w:ind w:left="720" w:hanging="360"/>
      </w:pPr>
      <w:rPr>
        <w:rFonts w:asciiTheme="minorHAnsi" w:eastAsiaTheme="minorEastAsia"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6" w15:restartNumberingAfterBreak="0">
    <w:nsid w:val="576C10AB"/>
    <w:multiLevelType w:val="hybridMultilevel"/>
    <w:tmpl w:val="500EA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15:restartNumberingAfterBreak="0">
    <w:nsid w:val="57762419"/>
    <w:multiLevelType w:val="hybridMultilevel"/>
    <w:tmpl w:val="1EEEE28E"/>
    <w:lvl w:ilvl="0" w:tplc="58FE8B5A">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8" w15:restartNumberingAfterBreak="0">
    <w:nsid w:val="57A634A2"/>
    <w:multiLevelType w:val="hybridMultilevel"/>
    <w:tmpl w:val="CCD000E8"/>
    <w:styleLink w:val="Zaimportowanystyl21"/>
    <w:lvl w:ilvl="0" w:tplc="FC90A860">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07E2ACB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2AF8CF9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65E80DC4">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5E9842F4">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09B2648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D77658A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696CBD8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092C284C">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49" w15:restartNumberingAfterBreak="0">
    <w:nsid w:val="57C019A6"/>
    <w:multiLevelType w:val="hybridMultilevel"/>
    <w:tmpl w:val="5456F668"/>
    <w:lvl w:ilvl="0" w:tplc="551A4396">
      <w:start w:val="1"/>
      <w:numFmt w:val="lowerLetter"/>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0" w15:restartNumberingAfterBreak="0">
    <w:nsid w:val="57FE6FCD"/>
    <w:multiLevelType w:val="multilevel"/>
    <w:tmpl w:val="AD18DE34"/>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1" w15:restartNumberingAfterBreak="0">
    <w:nsid w:val="58A57297"/>
    <w:multiLevelType w:val="hybridMultilevel"/>
    <w:tmpl w:val="9D960206"/>
    <w:lvl w:ilvl="0" w:tplc="E774CE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2" w15:restartNumberingAfterBreak="0">
    <w:nsid w:val="58EC2518"/>
    <w:multiLevelType w:val="hybridMultilevel"/>
    <w:tmpl w:val="637856D0"/>
    <w:lvl w:ilvl="0" w:tplc="23B65D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3" w15:restartNumberingAfterBreak="0">
    <w:nsid w:val="59171733"/>
    <w:multiLevelType w:val="hybridMultilevel"/>
    <w:tmpl w:val="8C0C117A"/>
    <w:lvl w:ilvl="0" w:tplc="0D2EF506">
      <w:start w:val="1"/>
      <w:numFmt w:val="lowerLetter"/>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4" w15:restartNumberingAfterBreak="0">
    <w:nsid w:val="59D22911"/>
    <w:multiLevelType w:val="hybridMultilevel"/>
    <w:tmpl w:val="47F25C30"/>
    <w:styleLink w:val="Zaimportowanystyl60"/>
    <w:lvl w:ilvl="0" w:tplc="17E40A6A">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1" w:tplc="0680BD4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D8FA91B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6964959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7C5EAF6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0E2E714E">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2F3677E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3C26CE02">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DD664AF8">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355" w15:restartNumberingAfterBreak="0">
    <w:nsid w:val="5A023C02"/>
    <w:multiLevelType w:val="hybridMultilevel"/>
    <w:tmpl w:val="94BC7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5A605232"/>
    <w:multiLevelType w:val="hybridMultilevel"/>
    <w:tmpl w:val="21AAD566"/>
    <w:styleLink w:val="Zaimportowanystyl53"/>
    <w:lvl w:ilvl="0" w:tplc="68842476">
      <w:start w:val="1"/>
      <w:numFmt w:val="bullet"/>
      <w:lvlText w:val="-"/>
      <w:lvlJc w:val="left"/>
      <w:pPr>
        <w:ind w:left="1065" w:hanging="705"/>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4324236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4EA0CBE2">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380200E0">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ED0438D0">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D856000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1E74B82A">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AB567EC0">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0546920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57" w15:restartNumberingAfterBreak="0">
    <w:nsid w:val="5AB51514"/>
    <w:multiLevelType w:val="hybridMultilevel"/>
    <w:tmpl w:val="F4C02C72"/>
    <w:lvl w:ilvl="0" w:tplc="61F0A45C">
      <w:start w:val="1"/>
      <w:numFmt w:val="decimal"/>
      <w:lvlText w:val="%1)"/>
      <w:lvlJc w:val="left"/>
      <w:pPr>
        <w:tabs>
          <w:tab w:val="num" w:pos="1080"/>
        </w:tabs>
        <w:ind w:left="108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58" w15:restartNumberingAfterBreak="0">
    <w:nsid w:val="5AE850C6"/>
    <w:multiLevelType w:val="hybridMultilevel"/>
    <w:tmpl w:val="1DF0FCE0"/>
    <w:lvl w:ilvl="0" w:tplc="CC7AFC16">
      <w:start w:val="1"/>
      <w:numFmt w:val="lowerRoman"/>
      <w:lvlText w:val="%1)"/>
      <w:lvlJc w:val="left"/>
      <w:pPr>
        <w:ind w:left="426" w:hanging="360"/>
      </w:pPr>
      <w:rPr>
        <w:rFonts w:asciiTheme="minorHAnsi" w:eastAsia="Calibri" w:hAnsiTheme="minorHAnsi" w:cstheme="minorHAnsi"/>
      </w:rPr>
    </w:lvl>
    <w:lvl w:ilvl="1" w:tplc="04150003">
      <w:start w:val="1"/>
      <w:numFmt w:val="bullet"/>
      <w:lvlText w:val="o"/>
      <w:lvlJc w:val="left"/>
      <w:pPr>
        <w:ind w:left="1146" w:hanging="360"/>
      </w:pPr>
      <w:rPr>
        <w:rFonts w:ascii="Courier New" w:hAnsi="Courier New" w:cs="Courier New" w:hint="default"/>
      </w:rPr>
    </w:lvl>
    <w:lvl w:ilvl="2" w:tplc="04150005">
      <w:start w:val="1"/>
      <w:numFmt w:val="bullet"/>
      <w:lvlText w:val=""/>
      <w:lvlJc w:val="left"/>
      <w:pPr>
        <w:ind w:left="1866" w:hanging="360"/>
      </w:pPr>
      <w:rPr>
        <w:rFonts w:ascii="Wingdings" w:hAnsi="Wingdings" w:cs="Wingdings" w:hint="default"/>
      </w:rPr>
    </w:lvl>
    <w:lvl w:ilvl="3" w:tplc="04150001">
      <w:start w:val="1"/>
      <w:numFmt w:val="bullet"/>
      <w:lvlText w:val=""/>
      <w:lvlJc w:val="left"/>
      <w:pPr>
        <w:ind w:left="2586" w:hanging="360"/>
      </w:pPr>
      <w:rPr>
        <w:rFonts w:ascii="Symbol" w:hAnsi="Symbol" w:cs="Symbol" w:hint="default"/>
      </w:rPr>
    </w:lvl>
    <w:lvl w:ilvl="4" w:tplc="04150003">
      <w:start w:val="1"/>
      <w:numFmt w:val="bullet"/>
      <w:lvlText w:val="o"/>
      <w:lvlJc w:val="left"/>
      <w:pPr>
        <w:ind w:left="3306" w:hanging="360"/>
      </w:pPr>
      <w:rPr>
        <w:rFonts w:ascii="Courier New" w:hAnsi="Courier New" w:cs="Courier New" w:hint="default"/>
      </w:rPr>
    </w:lvl>
    <w:lvl w:ilvl="5" w:tplc="04150005">
      <w:start w:val="1"/>
      <w:numFmt w:val="bullet"/>
      <w:lvlText w:val=""/>
      <w:lvlJc w:val="left"/>
      <w:pPr>
        <w:ind w:left="4026" w:hanging="360"/>
      </w:pPr>
      <w:rPr>
        <w:rFonts w:ascii="Wingdings" w:hAnsi="Wingdings" w:cs="Wingdings" w:hint="default"/>
      </w:rPr>
    </w:lvl>
    <w:lvl w:ilvl="6" w:tplc="04150001">
      <w:start w:val="1"/>
      <w:numFmt w:val="bullet"/>
      <w:lvlText w:val=""/>
      <w:lvlJc w:val="left"/>
      <w:pPr>
        <w:ind w:left="4746" w:hanging="360"/>
      </w:pPr>
      <w:rPr>
        <w:rFonts w:ascii="Symbol" w:hAnsi="Symbol" w:cs="Symbol" w:hint="default"/>
      </w:rPr>
    </w:lvl>
    <w:lvl w:ilvl="7" w:tplc="04150003">
      <w:start w:val="1"/>
      <w:numFmt w:val="bullet"/>
      <w:lvlText w:val="o"/>
      <w:lvlJc w:val="left"/>
      <w:pPr>
        <w:ind w:left="5466" w:hanging="360"/>
      </w:pPr>
      <w:rPr>
        <w:rFonts w:ascii="Courier New" w:hAnsi="Courier New" w:cs="Courier New" w:hint="default"/>
      </w:rPr>
    </w:lvl>
    <w:lvl w:ilvl="8" w:tplc="04150005">
      <w:start w:val="1"/>
      <w:numFmt w:val="bullet"/>
      <w:lvlText w:val=""/>
      <w:lvlJc w:val="left"/>
      <w:pPr>
        <w:ind w:left="6186" w:hanging="360"/>
      </w:pPr>
      <w:rPr>
        <w:rFonts w:ascii="Wingdings" w:hAnsi="Wingdings" w:cs="Wingdings" w:hint="default"/>
      </w:rPr>
    </w:lvl>
  </w:abstractNum>
  <w:abstractNum w:abstractNumId="359" w15:restartNumberingAfterBreak="0">
    <w:nsid w:val="5B371F00"/>
    <w:multiLevelType w:val="hybridMultilevel"/>
    <w:tmpl w:val="44167500"/>
    <w:lvl w:ilvl="0" w:tplc="EBA81F70">
      <w:start w:val="1"/>
      <w:numFmt w:val="lowerRoman"/>
      <w:lvlText w:val="%1)"/>
      <w:lvlJc w:val="left"/>
      <w:pPr>
        <w:tabs>
          <w:tab w:val="num" w:pos="720"/>
        </w:tabs>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u w:val="none"/>
        <w:effect w:val="none"/>
        <w:vertAlign w:val="baseline"/>
      </w:rPr>
    </w:lvl>
    <w:lvl w:ilvl="1" w:tplc="B45CDCC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B83C50B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C9CE72FA">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4DAE65C8">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3AF4025E">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406854E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9B00F014">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EAA6A81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360" w15:restartNumberingAfterBreak="0">
    <w:nsid w:val="5BB0452E"/>
    <w:multiLevelType w:val="hybridMultilevel"/>
    <w:tmpl w:val="619ABA02"/>
    <w:styleLink w:val="Zaimportowanystyl174"/>
    <w:lvl w:ilvl="0" w:tplc="5FD83E88">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4BDE08D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8194685A">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E0362C6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1AB88912">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10B8D6C2">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8522DE0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F9889B8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D5A0D92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61" w15:restartNumberingAfterBreak="0">
    <w:nsid w:val="5BF92F2C"/>
    <w:multiLevelType w:val="hybridMultilevel"/>
    <w:tmpl w:val="D1D4556A"/>
    <w:styleLink w:val="Zaimportowanystyl179"/>
    <w:lvl w:ilvl="0" w:tplc="28F0F84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7D104BF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A86A7E24">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8AF8E670">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1D50C50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D4C2A7A8">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4D0C386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71A42D98">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98BCF438">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62" w15:restartNumberingAfterBreak="0">
    <w:nsid w:val="5C027322"/>
    <w:multiLevelType w:val="hybridMultilevel"/>
    <w:tmpl w:val="7D0470E2"/>
    <w:styleLink w:val="Zaimportowanystyl66"/>
    <w:lvl w:ilvl="0" w:tplc="1054E758">
      <w:start w:val="1"/>
      <w:numFmt w:val="lowerRoman"/>
      <w:lvlText w:val="%1)"/>
      <w:lvlJc w:val="left"/>
      <w:pPr>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u w:val="none"/>
        <w:effect w:val="none"/>
        <w:vertAlign w:val="baseline"/>
      </w:rPr>
    </w:lvl>
    <w:lvl w:ilvl="1" w:tplc="9A9840E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EBA22CFE">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91A01CF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D3B8E1B6">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B162ACBE">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7E448A5E">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D51C51C0">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9F945E1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363" w15:restartNumberingAfterBreak="0">
    <w:nsid w:val="5CA02B56"/>
    <w:multiLevelType w:val="hybridMultilevel"/>
    <w:tmpl w:val="B3CC0C5C"/>
    <w:lvl w:ilvl="0" w:tplc="743CA9B8">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4" w15:restartNumberingAfterBreak="0">
    <w:nsid w:val="5CA43A8E"/>
    <w:multiLevelType w:val="hybridMultilevel"/>
    <w:tmpl w:val="3926CD54"/>
    <w:lvl w:ilvl="0" w:tplc="C7F8F12A">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65" w15:restartNumberingAfterBreak="0">
    <w:nsid w:val="5D223867"/>
    <w:multiLevelType w:val="hybridMultilevel"/>
    <w:tmpl w:val="2A820EA2"/>
    <w:lvl w:ilvl="0" w:tplc="BBAA22AE">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6" w15:restartNumberingAfterBreak="0">
    <w:nsid w:val="5D512B81"/>
    <w:multiLevelType w:val="multilevel"/>
    <w:tmpl w:val="E2208036"/>
    <w:styleLink w:val="Zaimportowanystyl34"/>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vertAlign w:val="baseline"/>
      </w:rPr>
    </w:lvl>
    <w:lvl w:ilvl="1">
      <w:start w:val="1"/>
      <w:numFmt w:val="decimal"/>
      <w:lvlText w:val="%1.%2."/>
      <w:lvlJc w:val="left"/>
      <w:pPr>
        <w:ind w:left="810" w:hanging="450"/>
      </w:pPr>
      <w:rPr>
        <w:rFonts w:hAnsi="Arial Unicode MS"/>
        <w:caps w:val="0"/>
        <w:smallCaps w:val="0"/>
        <w:strike w:val="0"/>
        <w:dstrike w:val="0"/>
        <w:color w:val="000000"/>
        <w:spacing w:val="0"/>
        <w:w w:val="100"/>
        <w:kern w:val="0"/>
        <w:position w:val="0"/>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vertAlign w:val="baseline"/>
      </w:rPr>
    </w:lvl>
    <w:lvl w:ilvl="3">
      <w:start w:val="1"/>
      <w:numFmt w:val="decimal"/>
      <w:suff w:val="nothing"/>
      <w:lvlText w:val="%1.%2.%3.%4."/>
      <w:lvlJc w:val="left"/>
      <w:pPr>
        <w:ind w:left="1080" w:hanging="720"/>
      </w:pPr>
      <w:rPr>
        <w:rFonts w:hAnsi="Arial Unicode MS"/>
        <w:caps w:val="0"/>
        <w:smallCaps w:val="0"/>
        <w:strike w:val="0"/>
        <w:dstrike w:val="0"/>
        <w:color w:val="000000"/>
        <w:spacing w:val="0"/>
        <w:w w:val="100"/>
        <w:kern w:val="0"/>
        <w:position w:val="0"/>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vertAlign w:val="baseline"/>
      </w:rPr>
    </w:lvl>
    <w:lvl w:ilvl="5">
      <w:start w:val="1"/>
      <w:numFmt w:val="decimal"/>
      <w:suff w:val="nothing"/>
      <w:lvlText w:val="%1.%2.%3.%4.%5.%6."/>
      <w:lvlJc w:val="left"/>
      <w:pPr>
        <w:ind w:left="1440" w:hanging="1080"/>
      </w:pPr>
      <w:rPr>
        <w:rFonts w:hAnsi="Arial Unicode MS"/>
        <w:caps w:val="0"/>
        <w:smallCaps w:val="0"/>
        <w:strike w:val="0"/>
        <w:dstrike w:val="0"/>
        <w:color w:val="000000"/>
        <w:spacing w:val="0"/>
        <w:w w:val="100"/>
        <w:kern w:val="0"/>
        <w:position w:val="0"/>
        <w:vertAlign w:val="base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vertAlign w:val="baseline"/>
      </w:rPr>
    </w:lvl>
    <w:lvl w:ilvl="7">
      <w:start w:val="1"/>
      <w:numFmt w:val="decimal"/>
      <w:suff w:val="nothing"/>
      <w:lvlText w:val="%1.%2.%3.%4.%5.%6.%7.%8."/>
      <w:lvlJc w:val="left"/>
      <w:pPr>
        <w:ind w:left="1800" w:hanging="1440"/>
      </w:pPr>
      <w:rPr>
        <w:rFonts w:hAnsi="Arial Unicode MS"/>
        <w:caps w:val="0"/>
        <w:smallCaps w:val="0"/>
        <w:strike w:val="0"/>
        <w:dstrike w:val="0"/>
        <w:color w:val="000000"/>
        <w:spacing w:val="0"/>
        <w:w w:val="100"/>
        <w:kern w:val="0"/>
        <w:position w:val="0"/>
        <w:vertAlign w:val="base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vertAlign w:val="baseline"/>
      </w:rPr>
    </w:lvl>
  </w:abstractNum>
  <w:abstractNum w:abstractNumId="367" w15:restartNumberingAfterBreak="0">
    <w:nsid w:val="5D816BC0"/>
    <w:multiLevelType w:val="hybridMultilevel"/>
    <w:tmpl w:val="648478D4"/>
    <w:lvl w:ilvl="0" w:tplc="CD023ACC">
      <w:start w:val="1"/>
      <w:numFmt w:val="lowerLetter"/>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8" w15:restartNumberingAfterBreak="0">
    <w:nsid w:val="5DBA6234"/>
    <w:multiLevelType w:val="hybridMultilevel"/>
    <w:tmpl w:val="560ED884"/>
    <w:styleLink w:val="Zaimportowanystyl5"/>
    <w:lvl w:ilvl="0" w:tplc="E4841B68">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A3B8766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37983462">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246EEC0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3A1CC14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1E6EE54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4648A0F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9BB642C2">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701675F8">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69" w15:restartNumberingAfterBreak="0">
    <w:nsid w:val="5DFF3CCF"/>
    <w:multiLevelType w:val="hybridMultilevel"/>
    <w:tmpl w:val="45D44C20"/>
    <w:styleLink w:val="Zaimportowanystyl136"/>
    <w:lvl w:ilvl="0" w:tplc="C1BC0398">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1FF432B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DD9C328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CA7A330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1B3C4416">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7982077A">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47DAFF4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A86E2192">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21A05B1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70" w15:restartNumberingAfterBreak="0">
    <w:nsid w:val="5E814D95"/>
    <w:multiLevelType w:val="hybridMultilevel"/>
    <w:tmpl w:val="70F26400"/>
    <w:lvl w:ilvl="0" w:tplc="D93448C4">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1" w15:restartNumberingAfterBreak="0">
    <w:nsid w:val="5EE41916"/>
    <w:multiLevelType w:val="hybridMultilevel"/>
    <w:tmpl w:val="30D47FB8"/>
    <w:lvl w:ilvl="0" w:tplc="3BACB7E4">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2" w15:restartNumberingAfterBreak="0">
    <w:nsid w:val="5F79602F"/>
    <w:multiLevelType w:val="hybridMultilevel"/>
    <w:tmpl w:val="6F5C947C"/>
    <w:styleLink w:val="Zaimportowanystyl52"/>
    <w:lvl w:ilvl="0" w:tplc="F1247B06">
      <w:start w:val="1"/>
      <w:numFmt w:val="bullet"/>
      <w:lvlText w:val="-"/>
      <w:lvlJc w:val="left"/>
      <w:pPr>
        <w:ind w:left="1065" w:hanging="705"/>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3BAA4F3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60422B8A">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DA9ADBA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8B105A4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D174005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3F18D76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F704ED0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15F0D71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73" w15:restartNumberingAfterBreak="0">
    <w:nsid w:val="5F7C65C1"/>
    <w:multiLevelType w:val="hybridMultilevel"/>
    <w:tmpl w:val="B808A42A"/>
    <w:styleLink w:val="Zaimportowanystyl69"/>
    <w:lvl w:ilvl="0" w:tplc="5470B1A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F5F43DB0">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E18C731A">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1424027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2174A52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067C28E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9AB4699E">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3FD64F9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7E645048">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74" w15:restartNumberingAfterBreak="0">
    <w:nsid w:val="5F853152"/>
    <w:multiLevelType w:val="hybridMultilevel"/>
    <w:tmpl w:val="C2A6F4F4"/>
    <w:styleLink w:val="Zaimportowanystyl151"/>
    <w:lvl w:ilvl="0" w:tplc="DFE010EA">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2E98DA86">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C0FAC5D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A41EA7EC">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9962D946">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EE26C994">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B900C2C8">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23FE534E">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604465A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75" w15:restartNumberingAfterBreak="0">
    <w:nsid w:val="5F895556"/>
    <w:multiLevelType w:val="hybridMultilevel"/>
    <w:tmpl w:val="03702D56"/>
    <w:styleLink w:val="Zaimportowanystyl63"/>
    <w:lvl w:ilvl="0" w:tplc="ACC0CFF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03C4BB4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FB5A793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F27C3344">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075CD12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9156FF4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CD642FF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87401E28">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63AC163C">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76" w15:restartNumberingAfterBreak="0">
    <w:nsid w:val="5FA63476"/>
    <w:multiLevelType w:val="hybridMultilevel"/>
    <w:tmpl w:val="BB24DD3C"/>
    <w:styleLink w:val="Zaimportowanystyl16"/>
    <w:lvl w:ilvl="0" w:tplc="091A8906">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407418B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BE4847A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728E35B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4784023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2B0A758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E0C8D5A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EF808C5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C5002A9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77" w15:restartNumberingAfterBreak="0">
    <w:nsid w:val="5FDE03EF"/>
    <w:multiLevelType w:val="hybridMultilevel"/>
    <w:tmpl w:val="4E36DA8A"/>
    <w:styleLink w:val="Zaimportowanystyl165"/>
    <w:lvl w:ilvl="0" w:tplc="5B205DB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BF5CBAA0">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3F52893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84EEFDB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23FA9DC8">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AF526F18">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4A94A5B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389C2B0E">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002868B4">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78" w15:restartNumberingAfterBreak="0">
    <w:nsid w:val="605C6AA3"/>
    <w:multiLevelType w:val="hybridMultilevel"/>
    <w:tmpl w:val="6AFEF3FE"/>
    <w:lvl w:ilvl="0" w:tplc="C7F8F12A">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79" w15:restartNumberingAfterBreak="0">
    <w:nsid w:val="605F6375"/>
    <w:multiLevelType w:val="hybridMultilevel"/>
    <w:tmpl w:val="813EB522"/>
    <w:styleLink w:val="Zaimportowanystyl55"/>
    <w:lvl w:ilvl="0" w:tplc="917A69E4">
      <w:start w:val="1"/>
      <w:numFmt w:val="bullet"/>
      <w:lvlText w:val="-"/>
      <w:lvlJc w:val="left"/>
      <w:pPr>
        <w:ind w:left="1065" w:hanging="705"/>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D9BCA44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EA766C24">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42866BB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ACA4A738">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ACA834A2">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8C52A64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E9B686A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2F1A676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80" w15:restartNumberingAfterBreak="0">
    <w:nsid w:val="607373AA"/>
    <w:multiLevelType w:val="hybridMultilevel"/>
    <w:tmpl w:val="B4747860"/>
    <w:lvl w:ilvl="0" w:tplc="88B4DE6E">
      <w:start w:val="1"/>
      <w:numFmt w:val="lowerLetter"/>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1" w15:restartNumberingAfterBreak="0">
    <w:nsid w:val="60847F80"/>
    <w:multiLevelType w:val="hybridMultilevel"/>
    <w:tmpl w:val="583A19C0"/>
    <w:lvl w:ilvl="0" w:tplc="C7F8F12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2" w15:restartNumberingAfterBreak="0">
    <w:nsid w:val="60D47344"/>
    <w:multiLevelType w:val="hybridMultilevel"/>
    <w:tmpl w:val="ECD2CF64"/>
    <w:lvl w:ilvl="0" w:tplc="B3AC41CA">
      <w:start w:val="1"/>
      <w:numFmt w:val="decimal"/>
      <w:lvlText w:val="%1)"/>
      <w:lvlJc w:val="left"/>
      <w:pPr>
        <w:tabs>
          <w:tab w:val="num" w:pos="1080"/>
        </w:tabs>
        <w:ind w:left="108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83" w15:restartNumberingAfterBreak="0">
    <w:nsid w:val="60E866F2"/>
    <w:multiLevelType w:val="hybridMultilevel"/>
    <w:tmpl w:val="052E009C"/>
    <w:lvl w:ilvl="0" w:tplc="DB7E1772">
      <w:start w:val="1"/>
      <w:numFmt w:val="lowerRoman"/>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4" w15:restartNumberingAfterBreak="0">
    <w:nsid w:val="612D3861"/>
    <w:multiLevelType w:val="hybridMultilevel"/>
    <w:tmpl w:val="398636E8"/>
    <w:lvl w:ilvl="0" w:tplc="C7F8F12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5" w15:restartNumberingAfterBreak="0">
    <w:nsid w:val="613E4532"/>
    <w:multiLevelType w:val="hybridMultilevel"/>
    <w:tmpl w:val="18222D72"/>
    <w:lvl w:ilvl="0" w:tplc="F3DA9C2C">
      <w:start w:val="1"/>
      <w:numFmt w:val="lowerLetter"/>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6" w15:restartNumberingAfterBreak="0">
    <w:nsid w:val="61467CBE"/>
    <w:multiLevelType w:val="hybridMultilevel"/>
    <w:tmpl w:val="3A3C947C"/>
    <w:lvl w:ilvl="0" w:tplc="CDF83266">
      <w:start w:val="1"/>
      <w:numFmt w:val="decimal"/>
      <w:lvlText w:val="%1)"/>
      <w:lvlJc w:val="left"/>
      <w:pPr>
        <w:tabs>
          <w:tab w:val="num" w:pos="1080"/>
        </w:tabs>
        <w:ind w:left="108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87" w15:restartNumberingAfterBreak="0">
    <w:nsid w:val="61B17CF7"/>
    <w:multiLevelType w:val="hybridMultilevel"/>
    <w:tmpl w:val="DA903F3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8" w15:restartNumberingAfterBreak="0">
    <w:nsid w:val="61D740E4"/>
    <w:multiLevelType w:val="hybridMultilevel"/>
    <w:tmpl w:val="CBC86BC6"/>
    <w:lvl w:ilvl="0" w:tplc="1F428852">
      <w:start w:val="1"/>
      <w:numFmt w:val="lowerRoman"/>
      <w:lvlText w:val="%1)"/>
      <w:lvlJc w:val="left"/>
      <w:pPr>
        <w:ind w:left="720" w:hanging="360"/>
      </w:pPr>
      <w:rPr>
        <w:rFonts w:ascii="Calibri" w:eastAsia="Calibri" w:hAnsi="Calibri" w:cs="Times New Roman"/>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89" w15:restartNumberingAfterBreak="0">
    <w:nsid w:val="62A34211"/>
    <w:multiLevelType w:val="multilevel"/>
    <w:tmpl w:val="1A3AA2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0" w15:restartNumberingAfterBreak="0">
    <w:nsid w:val="62DB426C"/>
    <w:multiLevelType w:val="hybridMultilevel"/>
    <w:tmpl w:val="7BC0ED26"/>
    <w:lvl w:ilvl="0" w:tplc="7DF209AA">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1" w15:restartNumberingAfterBreak="0">
    <w:nsid w:val="630F0D19"/>
    <w:multiLevelType w:val="hybridMultilevel"/>
    <w:tmpl w:val="70A614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2" w15:restartNumberingAfterBreak="0">
    <w:nsid w:val="63131FD3"/>
    <w:multiLevelType w:val="hybridMultilevel"/>
    <w:tmpl w:val="112AB68C"/>
    <w:styleLink w:val="Zaimportowanystyl48"/>
    <w:lvl w:ilvl="0" w:tplc="A93E27E4">
      <w:start w:val="1"/>
      <w:numFmt w:val="bullet"/>
      <w:lvlText w:val="-"/>
      <w:lvlJc w:val="left"/>
      <w:pPr>
        <w:ind w:left="1065" w:hanging="705"/>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C7047BB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161A2B9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68529CEA">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606CA6E4">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2536D788">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24788BBE">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63587B1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7D744364">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93" w15:restartNumberingAfterBreak="0">
    <w:nsid w:val="63270CE7"/>
    <w:multiLevelType w:val="hybridMultilevel"/>
    <w:tmpl w:val="5E0ED17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94" w15:restartNumberingAfterBreak="0">
    <w:nsid w:val="635C7A06"/>
    <w:multiLevelType w:val="hybridMultilevel"/>
    <w:tmpl w:val="F44C88B2"/>
    <w:styleLink w:val="Zaimportowanystyl168"/>
    <w:lvl w:ilvl="0" w:tplc="9DFEB9D6">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EB4A3B10">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57827D34">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D1F42C60">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AE4042B0">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BD8A05B2">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D6C4A60E">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D9F66C4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193217E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395" w15:restartNumberingAfterBreak="0">
    <w:nsid w:val="639350F6"/>
    <w:multiLevelType w:val="multilevel"/>
    <w:tmpl w:val="5CB06754"/>
    <w:lvl w:ilvl="0">
      <w:start w:val="1"/>
      <w:numFmt w:val="decimal"/>
      <w:lvlText w:val="%1."/>
      <w:lvlJc w:val="left"/>
      <w:pPr>
        <w:ind w:left="644" w:hanging="360"/>
      </w:pPr>
      <w:rPr>
        <w:rFonts w:hint="default"/>
        <w:w w:val="95"/>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6" w15:restartNumberingAfterBreak="0">
    <w:nsid w:val="63B90BC1"/>
    <w:multiLevelType w:val="hybridMultilevel"/>
    <w:tmpl w:val="4E98A188"/>
    <w:numStyleLink w:val="Zaimportowanystyl122"/>
  </w:abstractNum>
  <w:abstractNum w:abstractNumId="397" w15:restartNumberingAfterBreak="0">
    <w:nsid w:val="63FC77B9"/>
    <w:multiLevelType w:val="hybridMultilevel"/>
    <w:tmpl w:val="889EAF48"/>
    <w:lvl w:ilvl="0" w:tplc="178A5D88">
      <w:start w:val="1"/>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98" w15:restartNumberingAfterBreak="0">
    <w:nsid w:val="64060A34"/>
    <w:multiLevelType w:val="hybridMultilevel"/>
    <w:tmpl w:val="76BEC648"/>
    <w:lvl w:ilvl="0" w:tplc="3A426742">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9" w15:restartNumberingAfterBreak="0">
    <w:nsid w:val="64794EF5"/>
    <w:multiLevelType w:val="hybridMultilevel"/>
    <w:tmpl w:val="84F649C4"/>
    <w:lvl w:ilvl="0" w:tplc="C7F8F12A">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00" w15:restartNumberingAfterBreak="0">
    <w:nsid w:val="65122D30"/>
    <w:multiLevelType w:val="hybridMultilevel"/>
    <w:tmpl w:val="AA2AA8E2"/>
    <w:styleLink w:val="Zaimportowanystyl141"/>
    <w:lvl w:ilvl="0" w:tplc="50240246">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AFA2817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3146C642">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7184733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606EF6F2">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35D2309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232CDAA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B45A7DC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6B68E6D4">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01" w15:restartNumberingAfterBreak="0">
    <w:nsid w:val="651B1790"/>
    <w:multiLevelType w:val="hybridMultilevel"/>
    <w:tmpl w:val="D36C5C9A"/>
    <w:lvl w:ilvl="0" w:tplc="D57221F0">
      <w:start w:val="1"/>
      <w:numFmt w:val="lowerRoman"/>
      <w:lvlText w:val="%1)"/>
      <w:lvlJc w:val="left"/>
      <w:pPr>
        <w:tabs>
          <w:tab w:val="num" w:pos="1080"/>
        </w:tabs>
        <w:ind w:left="1080" w:hanging="360"/>
      </w:pPr>
      <w:rPr>
        <w:rFonts w:ascii="Calibri" w:eastAsia="Calibri" w:hAnsi="Calibri" w:cs="Times New Roman"/>
        <w:b w:val="0"/>
        <w:bCs w:val="0"/>
        <w:i w:val="0"/>
        <w:iCs w:val="0"/>
        <w:caps w:val="0"/>
        <w:smallCaps w:val="0"/>
        <w:strike w:val="0"/>
        <w:dstrike w:val="0"/>
        <w:color w:val="000000"/>
        <w:spacing w:val="0"/>
        <w:w w:val="100"/>
        <w:kern w:val="0"/>
        <w:position w:val="0"/>
        <w:u w:val="none"/>
        <w:effect w:val="none"/>
        <w:vertAlign w:val="baseline"/>
      </w:rPr>
    </w:lvl>
    <w:lvl w:ilvl="1" w:tplc="C84A31D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E5C6912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433EFA10">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CE029D02">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DF36AEC4">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0A886C1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9758B55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CE9AA4D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402" w15:restartNumberingAfterBreak="0">
    <w:nsid w:val="653B5F3B"/>
    <w:multiLevelType w:val="multilevel"/>
    <w:tmpl w:val="90D4B6BC"/>
    <w:styleLink w:val="Zaimportowanystyl2"/>
    <w:lvl w:ilvl="0">
      <w:start w:val="1"/>
      <w:numFmt w:val="decimal"/>
      <w:lvlText w:val="%1."/>
      <w:lvlJc w:val="left"/>
      <w:pPr>
        <w:ind w:left="567" w:hanging="516"/>
      </w:pPr>
      <w:rPr>
        <w:rFonts w:hAnsi="Arial Unicode MS"/>
        <w:caps w:val="0"/>
        <w:smallCaps w:val="0"/>
        <w:strike w:val="0"/>
        <w:dstrike w:val="0"/>
        <w:color w:val="000000"/>
        <w:spacing w:val="0"/>
        <w:w w:val="100"/>
        <w:kern w:val="0"/>
        <w:position w:val="0"/>
        <w:vertAlign w:val="baseline"/>
      </w:rPr>
    </w:lvl>
    <w:lvl w:ilvl="1">
      <w:start w:val="1"/>
      <w:numFmt w:val="decimal"/>
      <w:lvlText w:val="%1.%2."/>
      <w:lvlJc w:val="left"/>
      <w:pPr>
        <w:ind w:left="681" w:hanging="450"/>
      </w:pPr>
      <w:rPr>
        <w:rFonts w:hAnsi="Arial Unicode MS"/>
        <w:caps w:val="0"/>
        <w:smallCaps w:val="0"/>
        <w:strike w:val="0"/>
        <w:dstrike w:val="0"/>
        <w:color w:val="000000"/>
        <w:spacing w:val="0"/>
        <w:w w:val="100"/>
        <w:kern w:val="0"/>
        <w:position w:val="0"/>
        <w:vertAlign w:val="baseline"/>
      </w:rPr>
    </w:lvl>
    <w:lvl w:ilvl="2">
      <w:start w:val="1"/>
      <w:numFmt w:val="decimal"/>
      <w:lvlText w:val="%1.%2.%3."/>
      <w:lvlJc w:val="left"/>
      <w:pPr>
        <w:ind w:left="1131" w:hanging="720"/>
      </w:pPr>
      <w:rPr>
        <w:rFonts w:hAnsi="Arial Unicode MS"/>
        <w:caps w:val="0"/>
        <w:smallCaps w:val="0"/>
        <w:strike w:val="0"/>
        <w:dstrike w:val="0"/>
        <w:color w:val="000000"/>
        <w:spacing w:val="0"/>
        <w:w w:val="100"/>
        <w:kern w:val="0"/>
        <w:position w:val="0"/>
        <w:vertAlign w:val="baseline"/>
      </w:rPr>
    </w:lvl>
    <w:lvl w:ilvl="3">
      <w:start w:val="1"/>
      <w:numFmt w:val="lowerRoman"/>
      <w:lvlText w:val="%1.%2.%3.%4."/>
      <w:lvlJc w:val="left"/>
      <w:pPr>
        <w:ind w:left="1671" w:hanging="1080"/>
      </w:pPr>
      <w:rPr>
        <w:rFonts w:hAnsi="Arial Unicode MS"/>
        <w:caps w:val="0"/>
        <w:smallCaps w:val="0"/>
        <w:strike w:val="0"/>
        <w:dstrike w:val="0"/>
        <w:color w:val="000000"/>
        <w:spacing w:val="0"/>
        <w:w w:val="100"/>
        <w:kern w:val="0"/>
        <w:position w:val="0"/>
        <w:vertAlign w:val="baseline"/>
      </w:rPr>
    </w:lvl>
    <w:lvl w:ilvl="4">
      <w:start w:val="1"/>
      <w:numFmt w:val="decimal"/>
      <w:lvlText w:val="%1.%2.%3.%4.%5."/>
      <w:lvlJc w:val="left"/>
      <w:pPr>
        <w:ind w:left="1851" w:hanging="1080"/>
      </w:pPr>
      <w:rPr>
        <w:rFonts w:hAnsi="Arial Unicode MS"/>
        <w:caps w:val="0"/>
        <w:smallCaps w:val="0"/>
        <w:strike w:val="0"/>
        <w:dstrike w:val="0"/>
        <w:color w:val="000000"/>
        <w:spacing w:val="0"/>
        <w:w w:val="100"/>
        <w:kern w:val="0"/>
        <w:position w:val="0"/>
        <w:vertAlign w:val="baseline"/>
      </w:rPr>
    </w:lvl>
    <w:lvl w:ilvl="5">
      <w:start w:val="1"/>
      <w:numFmt w:val="decimal"/>
      <w:suff w:val="nothing"/>
      <w:lvlText w:val="%1.%2.%3.%4.%5.%6."/>
      <w:lvlJc w:val="left"/>
      <w:pPr>
        <w:ind w:left="1066" w:hanging="115"/>
      </w:pPr>
      <w:rPr>
        <w:rFonts w:hAnsi="Arial Unicode MS"/>
        <w:caps w:val="0"/>
        <w:smallCaps w:val="0"/>
        <w:strike w:val="0"/>
        <w:dstrike w:val="0"/>
        <w:color w:val="000000"/>
        <w:spacing w:val="0"/>
        <w:w w:val="100"/>
        <w:kern w:val="0"/>
        <w:position w:val="0"/>
        <w:vertAlign w:val="baseline"/>
      </w:rPr>
    </w:lvl>
    <w:lvl w:ilvl="6">
      <w:start w:val="1"/>
      <w:numFmt w:val="decimal"/>
      <w:lvlText w:val="%1.%2.%3.%4.%5.%6.%7."/>
      <w:lvlJc w:val="left"/>
      <w:pPr>
        <w:ind w:left="2571" w:hanging="1440"/>
      </w:pPr>
      <w:rPr>
        <w:rFonts w:hAnsi="Arial Unicode MS"/>
        <w:caps w:val="0"/>
        <w:smallCaps w:val="0"/>
        <w:strike w:val="0"/>
        <w:dstrike w:val="0"/>
        <w:color w:val="000000"/>
        <w:spacing w:val="0"/>
        <w:w w:val="100"/>
        <w:kern w:val="0"/>
        <w:position w:val="0"/>
        <w:vertAlign w:val="baseline"/>
      </w:rPr>
    </w:lvl>
    <w:lvl w:ilvl="7">
      <w:start w:val="1"/>
      <w:numFmt w:val="decimal"/>
      <w:suff w:val="nothing"/>
      <w:lvlText w:val="%1.%2.%3.%4.%5.%6.%7.%8."/>
      <w:lvlJc w:val="left"/>
      <w:pPr>
        <w:ind w:left="1426" w:hanging="115"/>
      </w:pPr>
      <w:rPr>
        <w:rFonts w:hAnsi="Arial Unicode MS"/>
        <w:caps w:val="0"/>
        <w:smallCaps w:val="0"/>
        <w:strike w:val="0"/>
        <w:dstrike w:val="0"/>
        <w:color w:val="000000"/>
        <w:spacing w:val="0"/>
        <w:w w:val="100"/>
        <w:kern w:val="0"/>
        <w:position w:val="0"/>
        <w:vertAlign w:val="baseline"/>
      </w:rPr>
    </w:lvl>
    <w:lvl w:ilvl="8">
      <w:start w:val="1"/>
      <w:numFmt w:val="decimal"/>
      <w:lvlText w:val="%1.%2.%3.%4.%5.%6.%7.%8.%9."/>
      <w:lvlJc w:val="left"/>
      <w:pPr>
        <w:ind w:left="3291" w:hanging="1800"/>
      </w:pPr>
      <w:rPr>
        <w:rFonts w:hAnsi="Arial Unicode MS"/>
        <w:caps w:val="0"/>
        <w:smallCaps w:val="0"/>
        <w:strike w:val="0"/>
        <w:dstrike w:val="0"/>
        <w:color w:val="000000"/>
        <w:spacing w:val="0"/>
        <w:w w:val="100"/>
        <w:kern w:val="0"/>
        <w:position w:val="0"/>
        <w:vertAlign w:val="baseline"/>
      </w:rPr>
    </w:lvl>
  </w:abstractNum>
  <w:abstractNum w:abstractNumId="403" w15:restartNumberingAfterBreak="0">
    <w:nsid w:val="65803866"/>
    <w:multiLevelType w:val="hybridMultilevel"/>
    <w:tmpl w:val="166C9988"/>
    <w:lvl w:ilvl="0" w:tplc="93FC9E72">
      <w:start w:val="1"/>
      <w:numFmt w:val="lowerLetter"/>
      <w:lvlText w:val="%1."/>
      <w:lvlJc w:val="left"/>
      <w:pPr>
        <w:ind w:left="893" w:hanging="360"/>
      </w:pPr>
      <w:rPr>
        <w:rFonts w:ascii="Calibri" w:eastAsia="Calibri" w:hAnsi="Calibri" w:cstheme="minorBidi"/>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404" w15:restartNumberingAfterBreak="0">
    <w:nsid w:val="65AF2D00"/>
    <w:multiLevelType w:val="hybridMultilevel"/>
    <w:tmpl w:val="29B8E5DC"/>
    <w:styleLink w:val="Zaimportowanystyl77"/>
    <w:lvl w:ilvl="0" w:tplc="CFD007E6">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51B4CBE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1C96F42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0DB63B0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06CE6320">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363C154A">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2482E7E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F7B0ACC4">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7E088F6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05" w15:restartNumberingAfterBreak="0">
    <w:nsid w:val="66617129"/>
    <w:multiLevelType w:val="hybridMultilevel"/>
    <w:tmpl w:val="7E4A4198"/>
    <w:lvl w:ilvl="0" w:tplc="58FE8B5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06" w15:restartNumberingAfterBreak="0">
    <w:nsid w:val="669D6524"/>
    <w:multiLevelType w:val="hybridMultilevel"/>
    <w:tmpl w:val="E72AD81C"/>
    <w:lvl w:ilvl="0" w:tplc="C7F8F12A">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07" w15:restartNumberingAfterBreak="0">
    <w:nsid w:val="66D67FDC"/>
    <w:multiLevelType w:val="hybridMultilevel"/>
    <w:tmpl w:val="6ADC0B80"/>
    <w:lvl w:ilvl="0" w:tplc="96326F4A">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8" w15:restartNumberingAfterBreak="0">
    <w:nsid w:val="673E10D1"/>
    <w:multiLevelType w:val="hybridMultilevel"/>
    <w:tmpl w:val="C9FC82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9" w15:restartNumberingAfterBreak="0">
    <w:nsid w:val="674A3C53"/>
    <w:multiLevelType w:val="hybridMultilevel"/>
    <w:tmpl w:val="DBBEAE16"/>
    <w:styleLink w:val="Zaimportowanystyl158"/>
    <w:lvl w:ilvl="0" w:tplc="F30839F8">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56740988">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ED64CDBE">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9F749110">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996EBD92">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13B2155A">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71EA7EB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5D7CCEB0">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EB36F8F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10" w15:restartNumberingAfterBreak="0">
    <w:nsid w:val="6775342F"/>
    <w:multiLevelType w:val="hybridMultilevel"/>
    <w:tmpl w:val="628AC82A"/>
    <w:styleLink w:val="Zaimportowanystyl114"/>
    <w:lvl w:ilvl="0" w:tplc="9C7A8E7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1332A96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1F92ABFC">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71DA245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CC1E416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E34EC604">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16D4109E">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BDE80032">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C76068F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11" w15:restartNumberingAfterBreak="0">
    <w:nsid w:val="681F343E"/>
    <w:multiLevelType w:val="hybridMultilevel"/>
    <w:tmpl w:val="FD4CDD5A"/>
    <w:styleLink w:val="Zaimportowanystyl108"/>
    <w:lvl w:ilvl="0" w:tplc="769249C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BBDA4280">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7B38B28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85CA2A4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496ACFA0">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DE0ABDC6">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088AE14A">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7EEED0B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18084E8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12" w15:restartNumberingAfterBreak="0">
    <w:nsid w:val="684142AE"/>
    <w:multiLevelType w:val="hybridMultilevel"/>
    <w:tmpl w:val="DB16621E"/>
    <w:numStyleLink w:val="Zaimportowanystyl148"/>
  </w:abstractNum>
  <w:abstractNum w:abstractNumId="413" w15:restartNumberingAfterBreak="0">
    <w:nsid w:val="689B3FE1"/>
    <w:multiLevelType w:val="hybridMultilevel"/>
    <w:tmpl w:val="712E77CE"/>
    <w:lvl w:ilvl="0" w:tplc="46326AF4">
      <w:start w:val="1"/>
      <w:numFmt w:val="lowerLetter"/>
      <w:lvlText w:val="%1."/>
      <w:lvlJc w:val="left"/>
      <w:pPr>
        <w:ind w:left="533" w:hanging="360"/>
      </w:pPr>
      <w:rPr>
        <w:rFonts w:hint="default"/>
      </w:rPr>
    </w:lvl>
    <w:lvl w:ilvl="1" w:tplc="04150019" w:tentative="1">
      <w:start w:val="1"/>
      <w:numFmt w:val="lowerLetter"/>
      <w:lvlText w:val="%2."/>
      <w:lvlJc w:val="left"/>
      <w:pPr>
        <w:ind w:left="1253" w:hanging="360"/>
      </w:pPr>
    </w:lvl>
    <w:lvl w:ilvl="2" w:tplc="0415001B" w:tentative="1">
      <w:start w:val="1"/>
      <w:numFmt w:val="lowerRoman"/>
      <w:lvlText w:val="%3."/>
      <w:lvlJc w:val="right"/>
      <w:pPr>
        <w:ind w:left="1973" w:hanging="180"/>
      </w:pPr>
    </w:lvl>
    <w:lvl w:ilvl="3" w:tplc="0415000F" w:tentative="1">
      <w:start w:val="1"/>
      <w:numFmt w:val="decimal"/>
      <w:lvlText w:val="%4."/>
      <w:lvlJc w:val="left"/>
      <w:pPr>
        <w:ind w:left="2693" w:hanging="360"/>
      </w:pPr>
    </w:lvl>
    <w:lvl w:ilvl="4" w:tplc="04150019" w:tentative="1">
      <w:start w:val="1"/>
      <w:numFmt w:val="lowerLetter"/>
      <w:lvlText w:val="%5."/>
      <w:lvlJc w:val="left"/>
      <w:pPr>
        <w:ind w:left="3413" w:hanging="360"/>
      </w:pPr>
    </w:lvl>
    <w:lvl w:ilvl="5" w:tplc="0415001B" w:tentative="1">
      <w:start w:val="1"/>
      <w:numFmt w:val="lowerRoman"/>
      <w:lvlText w:val="%6."/>
      <w:lvlJc w:val="right"/>
      <w:pPr>
        <w:ind w:left="4133" w:hanging="180"/>
      </w:pPr>
    </w:lvl>
    <w:lvl w:ilvl="6" w:tplc="0415000F" w:tentative="1">
      <w:start w:val="1"/>
      <w:numFmt w:val="decimal"/>
      <w:lvlText w:val="%7."/>
      <w:lvlJc w:val="left"/>
      <w:pPr>
        <w:ind w:left="4853" w:hanging="360"/>
      </w:pPr>
    </w:lvl>
    <w:lvl w:ilvl="7" w:tplc="04150019" w:tentative="1">
      <w:start w:val="1"/>
      <w:numFmt w:val="lowerLetter"/>
      <w:lvlText w:val="%8."/>
      <w:lvlJc w:val="left"/>
      <w:pPr>
        <w:ind w:left="5573" w:hanging="360"/>
      </w:pPr>
    </w:lvl>
    <w:lvl w:ilvl="8" w:tplc="0415001B" w:tentative="1">
      <w:start w:val="1"/>
      <w:numFmt w:val="lowerRoman"/>
      <w:lvlText w:val="%9."/>
      <w:lvlJc w:val="right"/>
      <w:pPr>
        <w:ind w:left="6293" w:hanging="180"/>
      </w:pPr>
    </w:lvl>
  </w:abstractNum>
  <w:abstractNum w:abstractNumId="414" w15:restartNumberingAfterBreak="0">
    <w:nsid w:val="69104EB2"/>
    <w:multiLevelType w:val="hybridMultilevel"/>
    <w:tmpl w:val="F8BCE4A8"/>
    <w:lvl w:ilvl="0" w:tplc="B06CAB6E">
      <w:start w:val="1"/>
      <w:numFmt w:val="lowerLetter"/>
      <w:lvlText w:val="%1."/>
      <w:lvlJc w:val="left"/>
      <w:pPr>
        <w:ind w:left="720" w:hanging="360"/>
      </w:pPr>
      <w:rPr>
        <w:rFonts w:ascii="Calibri" w:eastAsia="Arial Unicode MS"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5" w15:restartNumberingAfterBreak="0">
    <w:nsid w:val="692F0CFE"/>
    <w:multiLevelType w:val="hybridMultilevel"/>
    <w:tmpl w:val="1EFC2758"/>
    <w:lvl w:ilvl="0" w:tplc="AC942F44">
      <w:start w:val="1"/>
      <w:numFmt w:val="lowerLetter"/>
      <w:lvlText w:val="%1."/>
      <w:lvlJc w:val="left"/>
      <w:pPr>
        <w:ind w:left="720" w:hanging="360"/>
      </w:pPr>
      <w:rPr>
        <w:rFonts w:ascii="Calibri" w:eastAsia="Arial Unicode MS"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6" w15:restartNumberingAfterBreak="0">
    <w:nsid w:val="6976114F"/>
    <w:multiLevelType w:val="hybridMultilevel"/>
    <w:tmpl w:val="38E6178A"/>
    <w:lvl w:ilvl="0" w:tplc="6F34B262">
      <w:start w:val="1"/>
      <w:numFmt w:val="lowerLetter"/>
      <w:lvlText w:val="%1."/>
      <w:lvlJc w:val="left"/>
      <w:pPr>
        <w:ind w:left="720" w:hanging="360"/>
      </w:pPr>
      <w:rPr>
        <w:rFonts w:ascii="Calibri" w:eastAsia="Arial Unicode MS"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7" w15:restartNumberingAfterBreak="0">
    <w:nsid w:val="698601E9"/>
    <w:multiLevelType w:val="multilevel"/>
    <w:tmpl w:val="DDA0F086"/>
    <w:styleLink w:val="Zaimportowanystyl20"/>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caps w:val="0"/>
        <w:smallCaps w:val="0"/>
        <w:strike w:val="0"/>
        <w:dstrike w:val="0"/>
        <w:color w:val="000000"/>
        <w:spacing w:val="0"/>
        <w:w w:val="100"/>
        <w:kern w:val="0"/>
        <w:position w:val="0"/>
        <w:vertAlign w:val="baseline"/>
      </w:rPr>
    </w:lvl>
    <w:lvl w:ilvl="2">
      <w:start w:val="1"/>
      <w:numFmt w:val="upperRoman"/>
      <w:lvlText w:val="%1.%2.%3."/>
      <w:lvlJc w:val="left"/>
      <w:pPr>
        <w:ind w:left="1080" w:hanging="1080"/>
      </w:pPr>
      <w:rPr>
        <w:rFonts w:hAnsi="Arial Unicode MS"/>
        <w:caps w:val="0"/>
        <w:smallCaps w:val="0"/>
        <w:strike w:val="0"/>
        <w:dstrike w:val="0"/>
        <w:color w:val="000000"/>
        <w:spacing w:val="0"/>
        <w:w w:val="100"/>
        <w:kern w:val="0"/>
        <w:position w:val="0"/>
        <w:vertAlign w:val="baseline"/>
      </w:rPr>
    </w:lvl>
    <w:lvl w:ilvl="3">
      <w:start w:val="1"/>
      <w:numFmt w:val="decimal"/>
      <w:lvlText w:val="%1.%2.%3.%4."/>
      <w:lvlJc w:val="left"/>
      <w:pPr>
        <w:ind w:left="1080" w:hanging="1080"/>
      </w:pPr>
      <w:rPr>
        <w:rFonts w:hAnsi="Arial Unicode MS"/>
        <w:caps w:val="0"/>
        <w:smallCaps w:val="0"/>
        <w:strike w:val="0"/>
        <w:dstrike w:val="0"/>
        <w:color w:val="000000"/>
        <w:spacing w:val="0"/>
        <w:w w:val="100"/>
        <w:kern w:val="0"/>
        <w:position w:val="0"/>
        <w:vertAlign w:val="baseline"/>
      </w:rPr>
    </w:lvl>
    <w:lvl w:ilvl="4">
      <w:start w:val="1"/>
      <w:numFmt w:val="decimal"/>
      <w:lvlText w:val="%1.%2.%3.%4.%5."/>
      <w:lvlJc w:val="left"/>
      <w:pPr>
        <w:ind w:left="1080" w:hanging="1080"/>
      </w:pPr>
      <w:rPr>
        <w:rFonts w:hAnsi="Arial Unicode MS"/>
        <w:caps w:val="0"/>
        <w:smallCaps w:val="0"/>
        <w:strike w:val="0"/>
        <w:dstrike w:val="0"/>
        <w:color w:val="000000"/>
        <w:spacing w:val="0"/>
        <w:w w:val="100"/>
        <w:kern w:val="0"/>
        <w:position w:val="0"/>
        <w:vertAlign w:val="baseline"/>
      </w:rPr>
    </w:lvl>
    <w:lvl w:ilvl="5">
      <w:start w:val="1"/>
      <w:numFmt w:val="decimal"/>
      <w:lvlText w:val="%1.%2.%3.%4.%5.%6."/>
      <w:lvlJc w:val="left"/>
      <w:pPr>
        <w:ind w:left="1440" w:hanging="1440"/>
      </w:pPr>
      <w:rPr>
        <w:rFonts w:hAnsi="Arial Unicode MS"/>
        <w:caps w:val="0"/>
        <w:smallCaps w:val="0"/>
        <w:strike w:val="0"/>
        <w:dstrike w:val="0"/>
        <w:color w:val="000000"/>
        <w:spacing w:val="0"/>
        <w:w w:val="100"/>
        <w:kern w:val="0"/>
        <w:position w:val="0"/>
        <w:vertAlign w:val="baseline"/>
      </w:rPr>
    </w:lvl>
    <w:lvl w:ilvl="6">
      <w:start w:val="1"/>
      <w:numFmt w:val="decimal"/>
      <w:lvlText w:val="%1.%2.%3.%4.%5.%6.%7."/>
      <w:lvlJc w:val="left"/>
      <w:pPr>
        <w:ind w:left="1440" w:hanging="1440"/>
      </w:pPr>
      <w:rPr>
        <w:rFonts w:hAnsi="Arial Unicode MS"/>
        <w:caps w:val="0"/>
        <w:smallCaps w:val="0"/>
        <w:strike w:val="0"/>
        <w:dstrike w:val="0"/>
        <w:color w:val="000000"/>
        <w:spacing w:val="0"/>
        <w:w w:val="100"/>
        <w:kern w:val="0"/>
        <w:position w:val="0"/>
        <w:vertAlign w:val="baseline"/>
      </w:rPr>
    </w:lvl>
    <w:lvl w:ilvl="7">
      <w:start w:val="1"/>
      <w:numFmt w:val="decimal"/>
      <w:lvlText w:val="%1.%2.%3.%4.%5.%6.%7.%8."/>
      <w:lvlJc w:val="left"/>
      <w:pPr>
        <w:ind w:left="1800" w:hanging="1800"/>
      </w:pPr>
      <w:rPr>
        <w:rFonts w:hAnsi="Arial Unicode MS"/>
        <w:caps w:val="0"/>
        <w:smallCaps w:val="0"/>
        <w:strike w:val="0"/>
        <w:dstrike w:val="0"/>
        <w:color w:val="000000"/>
        <w:spacing w:val="0"/>
        <w:w w:val="100"/>
        <w:kern w:val="0"/>
        <w:position w:val="0"/>
        <w:vertAlign w:val="baseline"/>
      </w:rPr>
    </w:lvl>
    <w:lvl w:ilvl="8">
      <w:start w:val="1"/>
      <w:numFmt w:val="decimal"/>
      <w:lvlText w:val="%1.%2.%3.%4.%5.%6.%7.%8.%9."/>
      <w:lvlJc w:val="left"/>
      <w:pPr>
        <w:ind w:left="1800" w:hanging="1800"/>
      </w:pPr>
      <w:rPr>
        <w:rFonts w:hAnsi="Arial Unicode MS"/>
        <w:caps w:val="0"/>
        <w:smallCaps w:val="0"/>
        <w:strike w:val="0"/>
        <w:dstrike w:val="0"/>
        <w:color w:val="000000"/>
        <w:spacing w:val="0"/>
        <w:w w:val="100"/>
        <w:kern w:val="0"/>
        <w:position w:val="0"/>
        <w:vertAlign w:val="baseline"/>
      </w:rPr>
    </w:lvl>
  </w:abstractNum>
  <w:abstractNum w:abstractNumId="418" w15:restartNumberingAfterBreak="0">
    <w:nsid w:val="69C7522A"/>
    <w:multiLevelType w:val="hybridMultilevel"/>
    <w:tmpl w:val="C1E0304E"/>
    <w:styleLink w:val="Zaimportowanystyl144"/>
    <w:lvl w:ilvl="0" w:tplc="A27CF320">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D08662D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B8C87F24">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06CC38C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BC86067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13368116">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A044B75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07186F7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4DC6FFF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19" w15:restartNumberingAfterBreak="0">
    <w:nsid w:val="69D272FF"/>
    <w:multiLevelType w:val="hybridMultilevel"/>
    <w:tmpl w:val="1D7460C8"/>
    <w:lvl w:ilvl="0" w:tplc="333E5FA0">
      <w:start w:val="1"/>
      <w:numFmt w:val="lowerRoman"/>
      <w:lvlText w:val="%1)"/>
      <w:lvlJc w:val="left"/>
      <w:pPr>
        <w:ind w:left="720" w:hanging="360"/>
      </w:pPr>
      <w:rPr>
        <w:rFonts w:ascii="Calibri" w:eastAsia="Calibri" w:hAnsi="Calibri"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20" w15:restartNumberingAfterBreak="0">
    <w:nsid w:val="69F82796"/>
    <w:multiLevelType w:val="multilevel"/>
    <w:tmpl w:val="E46A6C30"/>
    <w:styleLink w:val="Zaimportowanystyl3"/>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vertAlign w:val="baseline"/>
      </w:rPr>
    </w:lvl>
    <w:lvl w:ilvl="1">
      <w:start w:val="1"/>
      <w:numFmt w:val="decimal"/>
      <w:lvlText w:val="%2."/>
      <w:lvlJc w:val="left"/>
      <w:pPr>
        <w:ind w:left="709" w:hanging="567"/>
      </w:pPr>
      <w:rPr>
        <w:rFonts w:hAnsi="Arial Unicode MS"/>
        <w:caps w:val="0"/>
        <w:smallCaps w:val="0"/>
        <w:strike w:val="0"/>
        <w:dstrike w:val="0"/>
        <w:color w:val="000000"/>
        <w:spacing w:val="0"/>
        <w:w w:val="100"/>
        <w:kern w:val="0"/>
        <w:position w:val="0"/>
        <w:vertAlign w:val="baseline"/>
      </w:rPr>
    </w:lvl>
    <w:lvl w:ilvl="2">
      <w:start w:val="1"/>
      <w:numFmt w:val="decimal"/>
      <w:lvlText w:val="%2.%3."/>
      <w:lvlJc w:val="left"/>
      <w:pPr>
        <w:ind w:left="1429" w:hanging="927"/>
      </w:pPr>
      <w:rPr>
        <w:rFonts w:hAnsi="Arial Unicode MS"/>
        <w:caps w:val="0"/>
        <w:smallCaps w:val="0"/>
        <w:strike w:val="0"/>
        <w:dstrike w:val="0"/>
        <w:color w:val="000000"/>
        <w:spacing w:val="0"/>
        <w:w w:val="100"/>
        <w:kern w:val="0"/>
        <w:position w:val="0"/>
        <w:vertAlign w:val="baseline"/>
      </w:rPr>
    </w:lvl>
    <w:lvl w:ilvl="3">
      <w:start w:val="1"/>
      <w:numFmt w:val="decimal"/>
      <w:lvlText w:val="%2.%3.%4."/>
      <w:lvlJc w:val="left"/>
      <w:pPr>
        <w:ind w:left="1789" w:hanging="927"/>
      </w:pPr>
      <w:rPr>
        <w:rFonts w:hAnsi="Arial Unicode MS"/>
        <w:caps w:val="0"/>
        <w:smallCaps w:val="0"/>
        <w:strike w:val="0"/>
        <w:dstrike w:val="0"/>
        <w:color w:val="000000"/>
        <w:spacing w:val="0"/>
        <w:w w:val="100"/>
        <w:kern w:val="0"/>
        <w:position w:val="0"/>
        <w:vertAlign w:val="baseline"/>
      </w:rPr>
    </w:lvl>
    <w:lvl w:ilvl="4">
      <w:start w:val="1"/>
      <w:numFmt w:val="decimal"/>
      <w:lvlText w:val="%2.%3.%4.%5."/>
      <w:lvlJc w:val="left"/>
      <w:pPr>
        <w:ind w:left="2509" w:hanging="1287"/>
      </w:pPr>
      <w:rPr>
        <w:rFonts w:hAnsi="Arial Unicode MS"/>
        <w:caps w:val="0"/>
        <w:smallCaps w:val="0"/>
        <w:strike w:val="0"/>
        <w:dstrike w:val="0"/>
        <w:color w:val="000000"/>
        <w:spacing w:val="0"/>
        <w:w w:val="100"/>
        <w:kern w:val="0"/>
        <w:position w:val="0"/>
        <w:vertAlign w:val="baseline"/>
      </w:rPr>
    </w:lvl>
    <w:lvl w:ilvl="5">
      <w:start w:val="1"/>
      <w:numFmt w:val="decimal"/>
      <w:lvlText w:val="%2.%3.%4.%5.%6."/>
      <w:lvlJc w:val="left"/>
      <w:pPr>
        <w:ind w:left="2869" w:hanging="1287"/>
      </w:pPr>
      <w:rPr>
        <w:rFonts w:hAnsi="Arial Unicode MS"/>
        <w:caps w:val="0"/>
        <w:smallCaps w:val="0"/>
        <w:strike w:val="0"/>
        <w:dstrike w:val="0"/>
        <w:color w:val="000000"/>
        <w:spacing w:val="0"/>
        <w:w w:val="100"/>
        <w:kern w:val="0"/>
        <w:position w:val="0"/>
        <w:vertAlign w:val="baseline"/>
      </w:rPr>
    </w:lvl>
    <w:lvl w:ilvl="6">
      <w:start w:val="1"/>
      <w:numFmt w:val="decimal"/>
      <w:lvlText w:val="%2.%3.%4.%5.%6.%7."/>
      <w:lvlJc w:val="left"/>
      <w:pPr>
        <w:ind w:left="3589" w:hanging="1647"/>
      </w:pPr>
      <w:rPr>
        <w:rFonts w:hAnsi="Arial Unicode MS"/>
        <w:caps w:val="0"/>
        <w:smallCaps w:val="0"/>
        <w:strike w:val="0"/>
        <w:dstrike w:val="0"/>
        <w:color w:val="000000"/>
        <w:spacing w:val="0"/>
        <w:w w:val="100"/>
        <w:kern w:val="0"/>
        <w:position w:val="0"/>
        <w:vertAlign w:val="baseline"/>
      </w:rPr>
    </w:lvl>
    <w:lvl w:ilvl="7">
      <w:start w:val="1"/>
      <w:numFmt w:val="decimal"/>
      <w:lvlText w:val="%2.%3.%4.%5.%6.%7.%8."/>
      <w:lvlJc w:val="left"/>
      <w:pPr>
        <w:ind w:left="3949" w:hanging="1647"/>
      </w:pPr>
      <w:rPr>
        <w:rFonts w:hAnsi="Arial Unicode MS"/>
        <w:caps w:val="0"/>
        <w:smallCaps w:val="0"/>
        <w:strike w:val="0"/>
        <w:dstrike w:val="0"/>
        <w:color w:val="000000"/>
        <w:spacing w:val="0"/>
        <w:w w:val="100"/>
        <w:kern w:val="0"/>
        <w:position w:val="0"/>
        <w:vertAlign w:val="baseline"/>
      </w:rPr>
    </w:lvl>
    <w:lvl w:ilvl="8">
      <w:start w:val="1"/>
      <w:numFmt w:val="decimal"/>
      <w:lvlText w:val="%2.%3.%4.%5.%6.%7.%8.%9."/>
      <w:lvlJc w:val="left"/>
      <w:pPr>
        <w:ind w:left="4669" w:hanging="2007"/>
      </w:pPr>
      <w:rPr>
        <w:rFonts w:hAnsi="Arial Unicode MS"/>
        <w:caps w:val="0"/>
        <w:smallCaps w:val="0"/>
        <w:strike w:val="0"/>
        <w:dstrike w:val="0"/>
        <w:color w:val="000000"/>
        <w:spacing w:val="0"/>
        <w:w w:val="100"/>
        <w:kern w:val="0"/>
        <w:position w:val="0"/>
        <w:vertAlign w:val="baseline"/>
      </w:rPr>
    </w:lvl>
  </w:abstractNum>
  <w:abstractNum w:abstractNumId="421" w15:restartNumberingAfterBreak="0">
    <w:nsid w:val="6A7E39A7"/>
    <w:multiLevelType w:val="hybridMultilevel"/>
    <w:tmpl w:val="03D08A6E"/>
    <w:lvl w:ilvl="0" w:tplc="17FA450A">
      <w:start w:val="1"/>
      <w:numFmt w:val="lowerLetter"/>
      <w:lvlText w:val="%1."/>
      <w:lvlJc w:val="left"/>
      <w:pPr>
        <w:ind w:left="426" w:hanging="360"/>
      </w:pPr>
      <w:rPr>
        <w:rFonts w:asciiTheme="minorHAnsi" w:eastAsiaTheme="minorEastAsia" w:hAnsiTheme="minorHAnsi" w:cstheme="minorBidi"/>
      </w:rPr>
    </w:lvl>
    <w:lvl w:ilvl="1" w:tplc="04150003">
      <w:start w:val="1"/>
      <w:numFmt w:val="bullet"/>
      <w:lvlText w:val="o"/>
      <w:lvlJc w:val="left"/>
      <w:pPr>
        <w:ind w:left="1146" w:hanging="360"/>
      </w:pPr>
      <w:rPr>
        <w:rFonts w:ascii="Courier New" w:hAnsi="Courier New" w:cs="Courier New" w:hint="default"/>
      </w:rPr>
    </w:lvl>
    <w:lvl w:ilvl="2" w:tplc="04150005">
      <w:start w:val="1"/>
      <w:numFmt w:val="bullet"/>
      <w:lvlText w:val=""/>
      <w:lvlJc w:val="left"/>
      <w:pPr>
        <w:ind w:left="1866" w:hanging="360"/>
      </w:pPr>
      <w:rPr>
        <w:rFonts w:ascii="Wingdings" w:hAnsi="Wingdings" w:cs="Wingdings" w:hint="default"/>
      </w:rPr>
    </w:lvl>
    <w:lvl w:ilvl="3" w:tplc="04150001">
      <w:start w:val="1"/>
      <w:numFmt w:val="bullet"/>
      <w:lvlText w:val=""/>
      <w:lvlJc w:val="left"/>
      <w:pPr>
        <w:ind w:left="2586" w:hanging="360"/>
      </w:pPr>
      <w:rPr>
        <w:rFonts w:ascii="Symbol" w:hAnsi="Symbol" w:cs="Symbol" w:hint="default"/>
      </w:rPr>
    </w:lvl>
    <w:lvl w:ilvl="4" w:tplc="04150003">
      <w:start w:val="1"/>
      <w:numFmt w:val="bullet"/>
      <w:lvlText w:val="o"/>
      <w:lvlJc w:val="left"/>
      <w:pPr>
        <w:ind w:left="3306" w:hanging="360"/>
      </w:pPr>
      <w:rPr>
        <w:rFonts w:ascii="Courier New" w:hAnsi="Courier New" w:cs="Courier New" w:hint="default"/>
      </w:rPr>
    </w:lvl>
    <w:lvl w:ilvl="5" w:tplc="04150005">
      <w:start w:val="1"/>
      <w:numFmt w:val="bullet"/>
      <w:lvlText w:val=""/>
      <w:lvlJc w:val="left"/>
      <w:pPr>
        <w:ind w:left="4026" w:hanging="360"/>
      </w:pPr>
      <w:rPr>
        <w:rFonts w:ascii="Wingdings" w:hAnsi="Wingdings" w:cs="Wingdings" w:hint="default"/>
      </w:rPr>
    </w:lvl>
    <w:lvl w:ilvl="6" w:tplc="04150001">
      <w:start w:val="1"/>
      <w:numFmt w:val="bullet"/>
      <w:lvlText w:val=""/>
      <w:lvlJc w:val="left"/>
      <w:pPr>
        <w:ind w:left="4746" w:hanging="360"/>
      </w:pPr>
      <w:rPr>
        <w:rFonts w:ascii="Symbol" w:hAnsi="Symbol" w:cs="Symbol" w:hint="default"/>
      </w:rPr>
    </w:lvl>
    <w:lvl w:ilvl="7" w:tplc="04150003">
      <w:start w:val="1"/>
      <w:numFmt w:val="bullet"/>
      <w:lvlText w:val="o"/>
      <w:lvlJc w:val="left"/>
      <w:pPr>
        <w:ind w:left="5466" w:hanging="360"/>
      </w:pPr>
      <w:rPr>
        <w:rFonts w:ascii="Courier New" w:hAnsi="Courier New" w:cs="Courier New" w:hint="default"/>
      </w:rPr>
    </w:lvl>
    <w:lvl w:ilvl="8" w:tplc="04150005">
      <w:start w:val="1"/>
      <w:numFmt w:val="bullet"/>
      <w:lvlText w:val=""/>
      <w:lvlJc w:val="left"/>
      <w:pPr>
        <w:ind w:left="6186" w:hanging="360"/>
      </w:pPr>
      <w:rPr>
        <w:rFonts w:ascii="Wingdings" w:hAnsi="Wingdings" w:cs="Wingdings" w:hint="default"/>
      </w:rPr>
    </w:lvl>
  </w:abstractNum>
  <w:abstractNum w:abstractNumId="422" w15:restartNumberingAfterBreak="0">
    <w:nsid w:val="6AA46676"/>
    <w:multiLevelType w:val="hybridMultilevel"/>
    <w:tmpl w:val="01CEA7D2"/>
    <w:lvl w:ilvl="0" w:tplc="A3C2EA0C">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23" w15:restartNumberingAfterBreak="0">
    <w:nsid w:val="6AD2546B"/>
    <w:multiLevelType w:val="hybridMultilevel"/>
    <w:tmpl w:val="A7D661FA"/>
    <w:styleLink w:val="Zaimportowanystyl78"/>
    <w:lvl w:ilvl="0" w:tplc="21BEBB5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9DB47A2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77B8432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618CB37E">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90D489B8">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E15299DA">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ABF69ED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D25ED97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9912B5B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24" w15:restartNumberingAfterBreak="0">
    <w:nsid w:val="6B364E21"/>
    <w:multiLevelType w:val="hybridMultilevel"/>
    <w:tmpl w:val="552A983C"/>
    <w:lvl w:ilvl="0" w:tplc="08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5" w15:restartNumberingAfterBreak="0">
    <w:nsid w:val="6B667BC9"/>
    <w:multiLevelType w:val="hybridMultilevel"/>
    <w:tmpl w:val="848A3E70"/>
    <w:lvl w:ilvl="0" w:tplc="9A288952">
      <w:start w:val="1"/>
      <w:numFmt w:val="lowerLetter"/>
      <w:lvlText w:val="%1."/>
      <w:lvlJc w:val="left"/>
      <w:pPr>
        <w:tabs>
          <w:tab w:val="num" w:pos="720"/>
        </w:tabs>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u w:val="none"/>
        <w:effect w:val="none"/>
        <w:vertAlign w:val="baseline"/>
      </w:rPr>
    </w:lvl>
    <w:lvl w:ilvl="1" w:tplc="A312604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C8701A3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FC0E337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C3702C0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1F5C7EA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3704ECF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B55C1072">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35B84A7C">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426" w15:restartNumberingAfterBreak="0">
    <w:nsid w:val="6B7B24B0"/>
    <w:multiLevelType w:val="hybridMultilevel"/>
    <w:tmpl w:val="B630C13A"/>
    <w:lvl w:ilvl="0" w:tplc="5B924FC2">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7" w15:restartNumberingAfterBreak="0">
    <w:nsid w:val="6B7B2894"/>
    <w:multiLevelType w:val="hybridMultilevel"/>
    <w:tmpl w:val="491C369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8" w15:restartNumberingAfterBreak="0">
    <w:nsid w:val="6B8B74BE"/>
    <w:multiLevelType w:val="hybridMultilevel"/>
    <w:tmpl w:val="F4F60B56"/>
    <w:styleLink w:val="Zaimportowanystyl76"/>
    <w:lvl w:ilvl="0" w:tplc="4302F430">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60A621C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50B23144">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6C9C28E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B63000E4">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78246142">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7EE800E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BD04E132">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FA6474F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29" w15:restartNumberingAfterBreak="0">
    <w:nsid w:val="6C1C4CD2"/>
    <w:multiLevelType w:val="hybridMultilevel"/>
    <w:tmpl w:val="92A43994"/>
    <w:lvl w:ilvl="0" w:tplc="6DF0EFE2">
      <w:start w:val="1"/>
      <w:numFmt w:val="lowerRoman"/>
      <w:lvlText w:val="%1)"/>
      <w:lvlJc w:val="left"/>
      <w:pPr>
        <w:ind w:left="1080" w:hanging="360"/>
      </w:pPr>
      <w:rPr>
        <w:rFonts w:ascii="Calibri" w:eastAsia="Calibri" w:hAnsi="Calibri" w:cs="Times New Roman"/>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430" w15:restartNumberingAfterBreak="0">
    <w:nsid w:val="6CAB2FC8"/>
    <w:multiLevelType w:val="hybridMultilevel"/>
    <w:tmpl w:val="8E84FF62"/>
    <w:lvl w:ilvl="0" w:tplc="08090019">
      <w:start w:val="1"/>
      <w:numFmt w:val="lowerLetter"/>
      <w:lvlText w:val="%1."/>
      <w:lvlJc w:val="left"/>
      <w:pPr>
        <w:ind w:left="893" w:hanging="360"/>
      </w:pPr>
    </w:lvl>
    <w:lvl w:ilvl="1" w:tplc="08090019" w:tentative="1">
      <w:start w:val="1"/>
      <w:numFmt w:val="lowerLetter"/>
      <w:lvlText w:val="%2."/>
      <w:lvlJc w:val="left"/>
      <w:pPr>
        <w:ind w:left="1613" w:hanging="360"/>
      </w:pPr>
    </w:lvl>
    <w:lvl w:ilvl="2" w:tplc="0809001B" w:tentative="1">
      <w:start w:val="1"/>
      <w:numFmt w:val="lowerRoman"/>
      <w:lvlText w:val="%3."/>
      <w:lvlJc w:val="right"/>
      <w:pPr>
        <w:ind w:left="2333" w:hanging="180"/>
      </w:pPr>
    </w:lvl>
    <w:lvl w:ilvl="3" w:tplc="0809000F" w:tentative="1">
      <w:start w:val="1"/>
      <w:numFmt w:val="decimal"/>
      <w:lvlText w:val="%4."/>
      <w:lvlJc w:val="left"/>
      <w:pPr>
        <w:ind w:left="3053" w:hanging="360"/>
      </w:pPr>
    </w:lvl>
    <w:lvl w:ilvl="4" w:tplc="08090019" w:tentative="1">
      <w:start w:val="1"/>
      <w:numFmt w:val="lowerLetter"/>
      <w:lvlText w:val="%5."/>
      <w:lvlJc w:val="left"/>
      <w:pPr>
        <w:ind w:left="3773" w:hanging="360"/>
      </w:pPr>
    </w:lvl>
    <w:lvl w:ilvl="5" w:tplc="0809001B" w:tentative="1">
      <w:start w:val="1"/>
      <w:numFmt w:val="lowerRoman"/>
      <w:lvlText w:val="%6."/>
      <w:lvlJc w:val="right"/>
      <w:pPr>
        <w:ind w:left="4493" w:hanging="180"/>
      </w:pPr>
    </w:lvl>
    <w:lvl w:ilvl="6" w:tplc="0809000F" w:tentative="1">
      <w:start w:val="1"/>
      <w:numFmt w:val="decimal"/>
      <w:lvlText w:val="%7."/>
      <w:lvlJc w:val="left"/>
      <w:pPr>
        <w:ind w:left="5213" w:hanging="360"/>
      </w:pPr>
    </w:lvl>
    <w:lvl w:ilvl="7" w:tplc="08090019" w:tentative="1">
      <w:start w:val="1"/>
      <w:numFmt w:val="lowerLetter"/>
      <w:lvlText w:val="%8."/>
      <w:lvlJc w:val="left"/>
      <w:pPr>
        <w:ind w:left="5933" w:hanging="360"/>
      </w:pPr>
    </w:lvl>
    <w:lvl w:ilvl="8" w:tplc="0809001B" w:tentative="1">
      <w:start w:val="1"/>
      <w:numFmt w:val="lowerRoman"/>
      <w:lvlText w:val="%9."/>
      <w:lvlJc w:val="right"/>
      <w:pPr>
        <w:ind w:left="6653" w:hanging="180"/>
      </w:pPr>
    </w:lvl>
  </w:abstractNum>
  <w:abstractNum w:abstractNumId="431" w15:restartNumberingAfterBreak="0">
    <w:nsid w:val="6CD90E75"/>
    <w:multiLevelType w:val="hybridMultilevel"/>
    <w:tmpl w:val="9000EFB2"/>
    <w:styleLink w:val="Zaimportowanystyl83"/>
    <w:lvl w:ilvl="0" w:tplc="295AEB06">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E5EC32F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30FEDD1C">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1084D68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A718B8E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B87C1818">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A2FAC4B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2BC8159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6714F31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32" w15:restartNumberingAfterBreak="0">
    <w:nsid w:val="6D117CBF"/>
    <w:multiLevelType w:val="hybridMultilevel"/>
    <w:tmpl w:val="0F104F48"/>
    <w:styleLink w:val="Zaimportowanystyl118"/>
    <w:lvl w:ilvl="0" w:tplc="E75C3494">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8D9C22F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560202B2">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E04ED48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FD3C783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B882EE08">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4044F13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48EACEA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0CDCD12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33" w15:restartNumberingAfterBreak="0">
    <w:nsid w:val="6D1A4EB8"/>
    <w:multiLevelType w:val="hybridMultilevel"/>
    <w:tmpl w:val="4E70994A"/>
    <w:lvl w:ilvl="0" w:tplc="B972F01A">
      <w:start w:val="6"/>
      <w:numFmt w:val="lowerLetter"/>
      <w:lvlText w:val="%1."/>
      <w:lvlJc w:val="left"/>
      <w:pPr>
        <w:ind w:left="426" w:hanging="360"/>
      </w:pPr>
      <w:rPr>
        <w:rFonts w:asciiTheme="minorHAnsi" w:eastAsiaTheme="minorEastAsia" w:hAnsiTheme="minorHAnsi" w:cstheme="minorBidi" w:hint="default"/>
      </w:rPr>
    </w:lvl>
    <w:lvl w:ilvl="1" w:tplc="04150019">
      <w:start w:val="1"/>
      <w:numFmt w:val="lowerLetter"/>
      <w:lvlText w:val="%2."/>
      <w:lvlJc w:val="left"/>
      <w:pPr>
        <w:ind w:left="1440" w:hanging="360"/>
      </w:pPr>
    </w:lvl>
    <w:lvl w:ilvl="2" w:tplc="4EC8A28E">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4" w15:restartNumberingAfterBreak="0">
    <w:nsid w:val="6D6B7585"/>
    <w:multiLevelType w:val="hybridMultilevel"/>
    <w:tmpl w:val="5AF62120"/>
    <w:lvl w:ilvl="0" w:tplc="28BABD94">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5" w15:restartNumberingAfterBreak="0">
    <w:nsid w:val="6DB7547F"/>
    <w:multiLevelType w:val="hybridMultilevel"/>
    <w:tmpl w:val="8CE49FF8"/>
    <w:lvl w:ilvl="0" w:tplc="C7F8F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6" w15:restartNumberingAfterBreak="0">
    <w:nsid w:val="6E1F74F3"/>
    <w:multiLevelType w:val="hybridMultilevel"/>
    <w:tmpl w:val="D2DAB302"/>
    <w:lvl w:ilvl="0" w:tplc="7D4A1194">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7" w15:restartNumberingAfterBreak="0">
    <w:nsid w:val="6E9B7BFC"/>
    <w:multiLevelType w:val="hybridMultilevel"/>
    <w:tmpl w:val="7D8A96F6"/>
    <w:styleLink w:val="Zaimportowanystyl160"/>
    <w:lvl w:ilvl="0" w:tplc="FAFC538A">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3C30840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E09A1172">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9508C740">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59BAC5F2">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8BF481E2">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5F26BBA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8140FA2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470E79C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38" w15:restartNumberingAfterBreak="0">
    <w:nsid w:val="6EEA4A2F"/>
    <w:multiLevelType w:val="hybridMultilevel"/>
    <w:tmpl w:val="7AD82CE4"/>
    <w:styleLink w:val="Zaimportowanystyl106"/>
    <w:lvl w:ilvl="0" w:tplc="8730A0D2">
      <w:start w:val="1"/>
      <w:numFmt w:val="lowerRoman"/>
      <w:lvlText w:val="%1)"/>
      <w:lvlJc w:val="left"/>
      <w:pPr>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vertAlign w:val="baseline"/>
      </w:rPr>
    </w:lvl>
    <w:lvl w:ilvl="1" w:tplc="3ACAC740">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9544CE42">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56C8C51A">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2E46A42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F32ECD7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EB5E376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CD6A16C0">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081803F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39" w15:restartNumberingAfterBreak="0">
    <w:nsid w:val="6F666F65"/>
    <w:multiLevelType w:val="hybridMultilevel"/>
    <w:tmpl w:val="A4F4B5E8"/>
    <w:styleLink w:val="Zaimportowanystyl127"/>
    <w:lvl w:ilvl="0" w:tplc="2F763A1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E68E63F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1A5A36CE">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ED2E812C">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EA902CA2">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B170C74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82EE88BE">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7F28C5C4">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62467668">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40" w15:restartNumberingAfterBreak="0">
    <w:nsid w:val="6F695779"/>
    <w:multiLevelType w:val="hybridMultilevel"/>
    <w:tmpl w:val="30A0B9D0"/>
    <w:styleLink w:val="Zaimportowanystyl172"/>
    <w:lvl w:ilvl="0" w:tplc="F2E6E68A">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BDFE5B7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03B47592">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C05AC7FC">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8E8E7920">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501EF726">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FAD6944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79F6674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671298E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41" w15:restartNumberingAfterBreak="0">
    <w:nsid w:val="6F874BE9"/>
    <w:multiLevelType w:val="hybridMultilevel"/>
    <w:tmpl w:val="D6B2FD0E"/>
    <w:lvl w:ilvl="0" w:tplc="C7F8F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2" w15:restartNumberingAfterBreak="0">
    <w:nsid w:val="6FE60F59"/>
    <w:multiLevelType w:val="hybridMultilevel"/>
    <w:tmpl w:val="0C36B226"/>
    <w:styleLink w:val="Zaimportowanystyl9"/>
    <w:lvl w:ilvl="0" w:tplc="FDBA954A">
      <w:start w:val="1"/>
      <w:numFmt w:val="bullet"/>
      <w:lvlText w:val="·"/>
      <w:lvlJc w:val="left"/>
      <w:pPr>
        <w:ind w:left="714" w:hanging="357"/>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BBB6CD12">
      <w:start w:val="1"/>
      <w:numFmt w:val="bullet"/>
      <w:lvlText w:val="o"/>
      <w:lvlJc w:val="left"/>
      <w:pPr>
        <w:ind w:left="1434" w:hanging="357"/>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D37E387E">
      <w:start w:val="1"/>
      <w:numFmt w:val="bullet"/>
      <w:lvlText w:val="▪"/>
      <w:lvlJc w:val="left"/>
      <w:pPr>
        <w:ind w:left="2154" w:hanging="357"/>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A55C4DC6">
      <w:start w:val="1"/>
      <w:numFmt w:val="bullet"/>
      <w:lvlText w:val="·"/>
      <w:lvlJc w:val="left"/>
      <w:pPr>
        <w:ind w:left="2874" w:hanging="357"/>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1C543522">
      <w:start w:val="1"/>
      <w:numFmt w:val="bullet"/>
      <w:lvlText w:val="o"/>
      <w:lvlJc w:val="left"/>
      <w:pPr>
        <w:ind w:left="3594" w:hanging="357"/>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BFFC9CCE">
      <w:start w:val="1"/>
      <w:numFmt w:val="bullet"/>
      <w:lvlText w:val="▪"/>
      <w:lvlJc w:val="left"/>
      <w:pPr>
        <w:ind w:left="4314" w:hanging="357"/>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23A6D86E">
      <w:start w:val="1"/>
      <w:numFmt w:val="bullet"/>
      <w:lvlText w:val="·"/>
      <w:lvlJc w:val="left"/>
      <w:pPr>
        <w:ind w:left="5034" w:hanging="357"/>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835CC486">
      <w:start w:val="1"/>
      <w:numFmt w:val="bullet"/>
      <w:lvlText w:val="o"/>
      <w:lvlJc w:val="left"/>
      <w:pPr>
        <w:ind w:left="5754" w:hanging="357"/>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C7CC77B2">
      <w:start w:val="1"/>
      <w:numFmt w:val="bullet"/>
      <w:lvlText w:val="▪"/>
      <w:lvlJc w:val="left"/>
      <w:pPr>
        <w:ind w:left="6474" w:hanging="357"/>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43" w15:restartNumberingAfterBreak="0">
    <w:nsid w:val="70647FA3"/>
    <w:multiLevelType w:val="hybridMultilevel"/>
    <w:tmpl w:val="0F441494"/>
    <w:numStyleLink w:val="Zaimportowanystyl68"/>
  </w:abstractNum>
  <w:abstractNum w:abstractNumId="444" w15:restartNumberingAfterBreak="0">
    <w:nsid w:val="708E4288"/>
    <w:multiLevelType w:val="hybridMultilevel"/>
    <w:tmpl w:val="4F5AC364"/>
    <w:lvl w:ilvl="0" w:tplc="58FE8B5A">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5" w15:restartNumberingAfterBreak="0">
    <w:nsid w:val="7093183E"/>
    <w:multiLevelType w:val="hybridMultilevel"/>
    <w:tmpl w:val="7E2CDEBA"/>
    <w:lvl w:ilvl="0" w:tplc="CBBA3B50">
      <w:start w:val="2"/>
      <w:numFmt w:val="lowerRoman"/>
      <w:lvlText w:val="%1)"/>
      <w:lvlJc w:val="left"/>
      <w:pPr>
        <w:ind w:left="720" w:hanging="360"/>
      </w:pPr>
      <w:rPr>
        <w:rFonts w:asciiTheme="minorHAnsi" w:eastAsiaTheme="minorEastAsia"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6" w15:restartNumberingAfterBreak="0">
    <w:nsid w:val="70A653DD"/>
    <w:multiLevelType w:val="hybridMultilevel"/>
    <w:tmpl w:val="2AC2A018"/>
    <w:styleLink w:val="Zaimportowanystyl47"/>
    <w:lvl w:ilvl="0" w:tplc="557E486E">
      <w:start w:val="1"/>
      <w:numFmt w:val="bullet"/>
      <w:lvlText w:val="-"/>
      <w:lvlJc w:val="left"/>
      <w:pPr>
        <w:ind w:left="1065" w:hanging="705"/>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2A0ED48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6568AC2A">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68EEE954">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DF08F432">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B7027ED2">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B3008D5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09F6937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1F7EB05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47" w15:restartNumberingAfterBreak="0">
    <w:nsid w:val="70DE4B22"/>
    <w:multiLevelType w:val="hybridMultilevel"/>
    <w:tmpl w:val="130E3F7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8" w15:restartNumberingAfterBreak="0">
    <w:nsid w:val="711E691E"/>
    <w:multiLevelType w:val="hybridMultilevel"/>
    <w:tmpl w:val="DCA41BE6"/>
    <w:lvl w:ilvl="0" w:tplc="CEECD09C">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9" w15:restartNumberingAfterBreak="0">
    <w:nsid w:val="713370B1"/>
    <w:multiLevelType w:val="hybridMultilevel"/>
    <w:tmpl w:val="1C3EFD58"/>
    <w:styleLink w:val="Zaimportowanystyl113"/>
    <w:lvl w:ilvl="0" w:tplc="E796F784">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1C043AE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F2EC0A4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B044BCD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48BCAA9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41329D2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33D84BF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41BC3CB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99F4D1B8">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50" w15:restartNumberingAfterBreak="0">
    <w:nsid w:val="719371C2"/>
    <w:multiLevelType w:val="hybridMultilevel"/>
    <w:tmpl w:val="1FF09CB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1" w15:restartNumberingAfterBreak="0">
    <w:nsid w:val="71FD38F4"/>
    <w:multiLevelType w:val="hybridMultilevel"/>
    <w:tmpl w:val="58C29896"/>
    <w:styleLink w:val="Zaimportowanystyl96"/>
    <w:lvl w:ilvl="0" w:tplc="55343E9C">
      <w:start w:val="1"/>
      <w:numFmt w:val="lowerLetter"/>
      <w:lvlText w:val="%1."/>
      <w:lvlJc w:val="left"/>
      <w:pPr>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vertAlign w:val="baseline"/>
      </w:rPr>
    </w:lvl>
    <w:lvl w:ilvl="1" w:tplc="7C16D49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F1BC71A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53A8A5AE">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738C254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CD70BE02">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D6A633A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308CE074">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7AE87D1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52" w15:restartNumberingAfterBreak="0">
    <w:nsid w:val="72173006"/>
    <w:multiLevelType w:val="hybridMultilevel"/>
    <w:tmpl w:val="3F086544"/>
    <w:lvl w:ilvl="0" w:tplc="C7F8F12A">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53" w15:restartNumberingAfterBreak="0">
    <w:nsid w:val="724224FC"/>
    <w:multiLevelType w:val="hybridMultilevel"/>
    <w:tmpl w:val="4AECCAB6"/>
    <w:lvl w:ilvl="0" w:tplc="4F34FF66">
      <w:start w:val="1"/>
      <w:numFmt w:val="lowerLetter"/>
      <w:lvlText w:val="%1."/>
      <w:lvlJc w:val="left"/>
      <w:pPr>
        <w:ind w:left="720" w:hanging="360"/>
      </w:pPr>
      <w:rPr>
        <w:rFonts w:ascii="Calibri" w:eastAsia="Arial Unicode MS"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4" w15:restartNumberingAfterBreak="0">
    <w:nsid w:val="725D35A4"/>
    <w:multiLevelType w:val="hybridMultilevel"/>
    <w:tmpl w:val="361EA67E"/>
    <w:lvl w:ilvl="0" w:tplc="BA02622C">
      <w:start w:val="1"/>
      <w:numFmt w:val="lowerLetter"/>
      <w:lvlText w:val="%1."/>
      <w:lvlJc w:val="left"/>
      <w:pPr>
        <w:ind w:left="720" w:hanging="360"/>
      </w:pPr>
      <w:rPr>
        <w:rFonts w:asciiTheme="minorHAnsi" w:eastAsiaTheme="minorEastAsia" w:hAnsiTheme="minorHAnsi" w:cstheme="minorBidi"/>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455" w15:restartNumberingAfterBreak="0">
    <w:nsid w:val="725E60FC"/>
    <w:multiLevelType w:val="multilevel"/>
    <w:tmpl w:val="AF04CA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440" w:hanging="108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800" w:hanging="1440"/>
      </w:pPr>
      <w:rPr>
        <w:rFonts w:hint="default"/>
        <w:sz w:val="22"/>
      </w:rPr>
    </w:lvl>
    <w:lvl w:ilvl="5">
      <w:start w:val="1"/>
      <w:numFmt w:val="decimal"/>
      <w:isLgl/>
      <w:lvlText w:val="%1.%2.%3.%4.%5.%6."/>
      <w:lvlJc w:val="left"/>
      <w:pPr>
        <w:ind w:left="2160" w:hanging="180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520" w:hanging="2160"/>
      </w:pPr>
      <w:rPr>
        <w:rFonts w:hint="default"/>
        <w:sz w:val="22"/>
      </w:rPr>
    </w:lvl>
    <w:lvl w:ilvl="8">
      <w:start w:val="1"/>
      <w:numFmt w:val="decimal"/>
      <w:isLgl/>
      <w:lvlText w:val="%1.%2.%3.%4.%5.%6.%7.%8.%9."/>
      <w:lvlJc w:val="left"/>
      <w:pPr>
        <w:ind w:left="2880" w:hanging="2520"/>
      </w:pPr>
      <w:rPr>
        <w:rFonts w:hint="default"/>
        <w:sz w:val="22"/>
      </w:rPr>
    </w:lvl>
  </w:abstractNum>
  <w:abstractNum w:abstractNumId="456" w15:restartNumberingAfterBreak="0">
    <w:nsid w:val="726564ED"/>
    <w:multiLevelType w:val="hybridMultilevel"/>
    <w:tmpl w:val="3B02308C"/>
    <w:styleLink w:val="Zaimportowanystyl166"/>
    <w:lvl w:ilvl="0" w:tplc="D952AF60">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9ED281D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265AB93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1A5C7E2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751E73E6">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ACAE1ED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6D06204E">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9948EDC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E2C6489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57" w15:restartNumberingAfterBreak="0">
    <w:nsid w:val="73A96553"/>
    <w:multiLevelType w:val="hybridMultilevel"/>
    <w:tmpl w:val="68588E36"/>
    <w:lvl w:ilvl="0" w:tplc="582CEDF4">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8" w15:restartNumberingAfterBreak="0">
    <w:nsid w:val="73D75BAF"/>
    <w:multiLevelType w:val="hybridMultilevel"/>
    <w:tmpl w:val="3250B418"/>
    <w:lvl w:ilvl="0" w:tplc="7D4A1194">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9" w15:restartNumberingAfterBreak="0">
    <w:nsid w:val="73DA41CD"/>
    <w:multiLevelType w:val="hybridMultilevel"/>
    <w:tmpl w:val="26447FF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60" w15:restartNumberingAfterBreak="0">
    <w:nsid w:val="73F556B9"/>
    <w:multiLevelType w:val="hybridMultilevel"/>
    <w:tmpl w:val="6F269CBA"/>
    <w:lvl w:ilvl="0" w:tplc="23B0678C">
      <w:start w:val="1"/>
      <w:numFmt w:val="lowerLetter"/>
      <w:lvlText w:val="%1."/>
      <w:lvlJc w:val="left"/>
      <w:pPr>
        <w:ind w:left="1495" w:hanging="360"/>
      </w:pPr>
      <w:rPr>
        <w:rFonts w:ascii="Calibri" w:eastAsia="Calibri" w:hAnsi="Calibri" w:cs="Calibri"/>
      </w:rPr>
    </w:lvl>
    <w:lvl w:ilvl="1" w:tplc="08090003">
      <w:start w:val="1"/>
      <w:numFmt w:val="bullet"/>
      <w:lvlText w:val="o"/>
      <w:lvlJc w:val="left"/>
      <w:pPr>
        <w:ind w:left="2215" w:hanging="360"/>
      </w:pPr>
      <w:rPr>
        <w:rFonts w:ascii="Courier New" w:hAnsi="Courier New" w:hint="default"/>
      </w:rPr>
    </w:lvl>
    <w:lvl w:ilvl="2" w:tplc="08090005">
      <w:start w:val="1"/>
      <w:numFmt w:val="bullet"/>
      <w:lvlText w:val=""/>
      <w:lvlJc w:val="left"/>
      <w:pPr>
        <w:ind w:left="2935" w:hanging="360"/>
      </w:pPr>
      <w:rPr>
        <w:rFonts w:ascii="Wingdings" w:hAnsi="Wingdings" w:hint="default"/>
      </w:rPr>
    </w:lvl>
    <w:lvl w:ilvl="3" w:tplc="08090001">
      <w:start w:val="1"/>
      <w:numFmt w:val="bullet"/>
      <w:lvlText w:val=""/>
      <w:lvlJc w:val="left"/>
      <w:pPr>
        <w:ind w:left="3655" w:hanging="360"/>
      </w:pPr>
      <w:rPr>
        <w:rFonts w:ascii="Symbol" w:hAnsi="Symbol" w:hint="default"/>
      </w:rPr>
    </w:lvl>
    <w:lvl w:ilvl="4" w:tplc="08090003">
      <w:start w:val="1"/>
      <w:numFmt w:val="bullet"/>
      <w:lvlText w:val="o"/>
      <w:lvlJc w:val="left"/>
      <w:pPr>
        <w:ind w:left="4375" w:hanging="360"/>
      </w:pPr>
      <w:rPr>
        <w:rFonts w:ascii="Courier New" w:hAnsi="Courier New" w:hint="default"/>
      </w:rPr>
    </w:lvl>
    <w:lvl w:ilvl="5" w:tplc="08090005">
      <w:start w:val="1"/>
      <w:numFmt w:val="bullet"/>
      <w:lvlText w:val=""/>
      <w:lvlJc w:val="left"/>
      <w:pPr>
        <w:ind w:left="5095" w:hanging="360"/>
      </w:pPr>
      <w:rPr>
        <w:rFonts w:ascii="Wingdings" w:hAnsi="Wingdings" w:hint="default"/>
      </w:rPr>
    </w:lvl>
    <w:lvl w:ilvl="6" w:tplc="08090001">
      <w:start w:val="1"/>
      <w:numFmt w:val="bullet"/>
      <w:lvlText w:val=""/>
      <w:lvlJc w:val="left"/>
      <w:pPr>
        <w:ind w:left="5815" w:hanging="360"/>
      </w:pPr>
      <w:rPr>
        <w:rFonts w:ascii="Symbol" w:hAnsi="Symbol" w:hint="default"/>
      </w:rPr>
    </w:lvl>
    <w:lvl w:ilvl="7" w:tplc="08090003">
      <w:start w:val="1"/>
      <w:numFmt w:val="bullet"/>
      <w:lvlText w:val="o"/>
      <w:lvlJc w:val="left"/>
      <w:pPr>
        <w:ind w:left="6535" w:hanging="360"/>
      </w:pPr>
      <w:rPr>
        <w:rFonts w:ascii="Courier New" w:hAnsi="Courier New" w:hint="default"/>
      </w:rPr>
    </w:lvl>
    <w:lvl w:ilvl="8" w:tplc="08090005">
      <w:start w:val="1"/>
      <w:numFmt w:val="bullet"/>
      <w:lvlText w:val=""/>
      <w:lvlJc w:val="left"/>
      <w:pPr>
        <w:ind w:left="7255" w:hanging="360"/>
      </w:pPr>
      <w:rPr>
        <w:rFonts w:ascii="Wingdings" w:hAnsi="Wingdings" w:hint="default"/>
      </w:rPr>
    </w:lvl>
  </w:abstractNum>
  <w:abstractNum w:abstractNumId="461" w15:restartNumberingAfterBreak="0">
    <w:nsid w:val="741350D3"/>
    <w:multiLevelType w:val="hybridMultilevel"/>
    <w:tmpl w:val="05E46D26"/>
    <w:lvl w:ilvl="0" w:tplc="7D4A1194">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2" w15:restartNumberingAfterBreak="0">
    <w:nsid w:val="742D2731"/>
    <w:multiLevelType w:val="multilevel"/>
    <w:tmpl w:val="B09E2E62"/>
    <w:styleLink w:val="Zaimportowanystyl154"/>
    <w:lvl w:ilvl="0">
      <w:start w:val="1"/>
      <w:numFmt w:val="decimal"/>
      <w:lvlText w:val="%1."/>
      <w:lvlJc w:val="left"/>
      <w:pPr>
        <w:ind w:left="589" w:hanging="589"/>
      </w:pPr>
      <w:rPr>
        <w:rFonts w:hAnsi="Arial Unicode MS"/>
        <w:caps w:val="0"/>
        <w:smallCaps w:val="0"/>
        <w:strike w:val="0"/>
        <w:dstrike w:val="0"/>
        <w:color w:val="000000"/>
        <w:spacing w:val="0"/>
        <w:w w:val="100"/>
        <w:kern w:val="0"/>
        <w:position w:val="0"/>
        <w:vertAlign w:val="baseline"/>
      </w:rPr>
    </w:lvl>
    <w:lvl w:ilvl="1">
      <w:start w:val="1"/>
      <w:numFmt w:val="decimal"/>
      <w:lvlText w:val="%1.%2."/>
      <w:lvlJc w:val="left"/>
      <w:pPr>
        <w:ind w:left="769" w:hanging="589"/>
      </w:pPr>
      <w:rPr>
        <w:rFonts w:hAnsi="Arial Unicode MS"/>
        <w:caps w:val="0"/>
        <w:smallCaps w:val="0"/>
        <w:strike w:val="0"/>
        <w:dstrike w:val="0"/>
        <w:color w:val="000000"/>
        <w:spacing w:val="0"/>
        <w:w w:val="100"/>
        <w:kern w:val="0"/>
        <w:position w:val="0"/>
        <w:vertAlign w:val="baseline"/>
      </w:rPr>
    </w:lvl>
    <w:lvl w:ilvl="2">
      <w:start w:val="1"/>
      <w:numFmt w:val="decimal"/>
      <w:lvlText w:val="%3."/>
      <w:lvlJc w:val="left"/>
      <w:pPr>
        <w:ind w:left="1080" w:hanging="720"/>
      </w:pPr>
      <w:rPr>
        <w:rFonts w:hAnsi="Arial Unicode MS"/>
        <w:caps w:val="0"/>
        <w:smallCaps w:val="0"/>
        <w:strike w:val="0"/>
        <w:dstrike w:val="0"/>
        <w:color w:val="000000"/>
        <w:spacing w:val="0"/>
        <w:w w:val="100"/>
        <w:kern w:val="0"/>
        <w:position w:val="0"/>
        <w:vertAlign w:val="baseline"/>
      </w:rPr>
    </w:lvl>
    <w:lvl w:ilvl="3">
      <w:start w:val="1"/>
      <w:numFmt w:val="decimal"/>
      <w:lvlText w:val="%3.%4."/>
      <w:lvlJc w:val="left"/>
      <w:pPr>
        <w:ind w:left="1260" w:hanging="720"/>
      </w:pPr>
      <w:rPr>
        <w:rFonts w:hAnsi="Arial Unicode MS"/>
        <w:i/>
        <w:iCs/>
        <w:caps w:val="0"/>
        <w:smallCaps w:val="0"/>
        <w:strike w:val="0"/>
        <w:dstrike w:val="0"/>
        <w:color w:val="000000"/>
        <w:spacing w:val="0"/>
        <w:w w:val="100"/>
        <w:kern w:val="0"/>
        <w:position w:val="0"/>
        <w:vertAlign w:val="baseline"/>
      </w:rPr>
    </w:lvl>
    <w:lvl w:ilvl="4">
      <w:start w:val="1"/>
      <w:numFmt w:val="decimal"/>
      <w:lvlText w:val="%3.%4.%5."/>
      <w:lvlJc w:val="left"/>
      <w:pPr>
        <w:ind w:left="1800" w:hanging="1080"/>
      </w:pPr>
      <w:rPr>
        <w:rFonts w:hAnsi="Arial Unicode MS"/>
        <w:i/>
        <w:iCs/>
        <w:caps w:val="0"/>
        <w:smallCaps w:val="0"/>
        <w:strike w:val="0"/>
        <w:dstrike w:val="0"/>
        <w:color w:val="000000"/>
        <w:spacing w:val="0"/>
        <w:w w:val="100"/>
        <w:kern w:val="0"/>
        <w:position w:val="0"/>
        <w:vertAlign w:val="baseline"/>
      </w:rPr>
    </w:lvl>
    <w:lvl w:ilvl="5">
      <w:start w:val="1"/>
      <w:numFmt w:val="decimal"/>
      <w:lvlText w:val="%3.%4.%5.%6."/>
      <w:lvlJc w:val="left"/>
      <w:pPr>
        <w:ind w:left="1980" w:hanging="1080"/>
      </w:pPr>
      <w:rPr>
        <w:rFonts w:hAnsi="Arial Unicode MS"/>
        <w:i/>
        <w:iCs/>
        <w:caps w:val="0"/>
        <w:smallCaps w:val="0"/>
        <w:strike w:val="0"/>
        <w:dstrike w:val="0"/>
        <w:color w:val="000000"/>
        <w:spacing w:val="0"/>
        <w:w w:val="100"/>
        <w:kern w:val="0"/>
        <w:position w:val="0"/>
        <w:vertAlign w:val="baseline"/>
      </w:rPr>
    </w:lvl>
    <w:lvl w:ilvl="6">
      <w:start w:val="1"/>
      <w:numFmt w:val="decimal"/>
      <w:lvlText w:val="%3.%4.%5.%6.%7."/>
      <w:lvlJc w:val="left"/>
      <w:pPr>
        <w:ind w:left="2520" w:hanging="1440"/>
      </w:pPr>
      <w:rPr>
        <w:rFonts w:hAnsi="Arial Unicode MS"/>
        <w:i/>
        <w:iCs/>
        <w:caps w:val="0"/>
        <w:smallCaps w:val="0"/>
        <w:strike w:val="0"/>
        <w:dstrike w:val="0"/>
        <w:color w:val="000000"/>
        <w:spacing w:val="0"/>
        <w:w w:val="100"/>
        <w:kern w:val="0"/>
        <w:position w:val="0"/>
        <w:vertAlign w:val="baseline"/>
      </w:rPr>
    </w:lvl>
    <w:lvl w:ilvl="7">
      <w:start w:val="1"/>
      <w:numFmt w:val="decimal"/>
      <w:lvlText w:val="%3.%4.%5.%6.%7.%8."/>
      <w:lvlJc w:val="left"/>
      <w:pPr>
        <w:ind w:left="2700" w:hanging="1440"/>
      </w:pPr>
      <w:rPr>
        <w:rFonts w:hAnsi="Arial Unicode MS"/>
        <w:i/>
        <w:iCs/>
        <w:caps w:val="0"/>
        <w:smallCaps w:val="0"/>
        <w:strike w:val="0"/>
        <w:dstrike w:val="0"/>
        <w:color w:val="000000"/>
        <w:spacing w:val="0"/>
        <w:w w:val="100"/>
        <w:kern w:val="0"/>
        <w:position w:val="0"/>
        <w:vertAlign w:val="baseline"/>
      </w:rPr>
    </w:lvl>
    <w:lvl w:ilvl="8">
      <w:start w:val="1"/>
      <w:numFmt w:val="decimal"/>
      <w:lvlText w:val="%3.%4.%5.%6.%7.%8.%9."/>
      <w:lvlJc w:val="left"/>
      <w:pPr>
        <w:ind w:left="3240" w:hanging="1800"/>
      </w:pPr>
      <w:rPr>
        <w:rFonts w:hAnsi="Arial Unicode MS"/>
        <w:i/>
        <w:iCs/>
        <w:caps w:val="0"/>
        <w:smallCaps w:val="0"/>
        <w:strike w:val="0"/>
        <w:dstrike w:val="0"/>
        <w:color w:val="000000"/>
        <w:spacing w:val="0"/>
        <w:w w:val="100"/>
        <w:kern w:val="0"/>
        <w:position w:val="0"/>
        <w:vertAlign w:val="baseline"/>
      </w:rPr>
    </w:lvl>
  </w:abstractNum>
  <w:abstractNum w:abstractNumId="463" w15:restartNumberingAfterBreak="0">
    <w:nsid w:val="753B240C"/>
    <w:multiLevelType w:val="hybridMultilevel"/>
    <w:tmpl w:val="0CBC0510"/>
    <w:styleLink w:val="Zaimportowanystyl45"/>
    <w:lvl w:ilvl="0" w:tplc="7512B0BA">
      <w:start w:val="1"/>
      <w:numFmt w:val="bullet"/>
      <w:lvlText w:val="-"/>
      <w:lvlJc w:val="left"/>
      <w:pPr>
        <w:ind w:left="1065" w:hanging="705"/>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6B4A4F4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B9D24F84">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152A28EE">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9D30C638">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E8CA3318">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8F927CD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F20EA0C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7A2AFEA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64" w15:restartNumberingAfterBreak="0">
    <w:nsid w:val="758701B8"/>
    <w:multiLevelType w:val="hybridMultilevel"/>
    <w:tmpl w:val="CA16538A"/>
    <w:lvl w:ilvl="0" w:tplc="67E6751A">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5" w15:restartNumberingAfterBreak="0">
    <w:nsid w:val="763C24C8"/>
    <w:multiLevelType w:val="hybridMultilevel"/>
    <w:tmpl w:val="6AA01D60"/>
    <w:lvl w:ilvl="0" w:tplc="A3C2EA0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6" w15:restartNumberingAfterBreak="0">
    <w:nsid w:val="76560FB0"/>
    <w:multiLevelType w:val="hybridMultilevel"/>
    <w:tmpl w:val="F81612C0"/>
    <w:lvl w:ilvl="0" w:tplc="08090019">
      <w:start w:val="1"/>
      <w:numFmt w:val="lowerLetter"/>
      <w:lvlText w:val="%1."/>
      <w:lvlJc w:val="left"/>
      <w:pPr>
        <w:ind w:left="720" w:hanging="360"/>
      </w:pPr>
      <w:rPr>
        <w:rFonts w:hint="default"/>
      </w:rPr>
    </w:lvl>
    <w:lvl w:ilvl="1" w:tplc="D7C07154">
      <w:start w:val="1"/>
      <w:numFmt w:val="lowerRoman"/>
      <w:lvlText w:val="%2)"/>
      <w:lvlJc w:val="left"/>
      <w:pPr>
        <w:ind w:left="1800" w:hanging="720"/>
      </w:pPr>
      <w:rPr>
        <w:rFonts w:asciiTheme="minorHAnsi" w:eastAsiaTheme="minorEastAsia" w:hAnsiTheme="minorHAnsi" w:cstheme="minorBidi" w:hint="default"/>
      </w:rPr>
    </w:lvl>
    <w:lvl w:ilvl="2" w:tplc="CF4C27F2">
      <w:start w:val="1"/>
      <w:numFmt w:val="decimal"/>
      <w:lvlText w:val="%3."/>
      <w:lvlJc w:val="lef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7" w15:restartNumberingAfterBreak="0">
    <w:nsid w:val="765D16A0"/>
    <w:multiLevelType w:val="hybridMultilevel"/>
    <w:tmpl w:val="45760CB2"/>
    <w:lvl w:ilvl="0" w:tplc="DD64094E">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8" w15:restartNumberingAfterBreak="0">
    <w:nsid w:val="767A6F2E"/>
    <w:multiLevelType w:val="hybridMultilevel"/>
    <w:tmpl w:val="9EE8AB96"/>
    <w:lvl w:ilvl="0" w:tplc="0542FC50">
      <w:start w:val="1"/>
      <w:numFmt w:val="lowerRoman"/>
      <w:lvlText w:val="%1)"/>
      <w:lvlJc w:val="left"/>
      <w:pPr>
        <w:tabs>
          <w:tab w:val="num" w:pos="720"/>
        </w:tabs>
        <w:ind w:left="720" w:hanging="360"/>
      </w:pPr>
      <w:rPr>
        <w:rFonts w:asciiTheme="minorHAnsi" w:eastAsia="Arial Unicode MS"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9" w15:restartNumberingAfterBreak="0">
    <w:nsid w:val="769D4662"/>
    <w:multiLevelType w:val="hybridMultilevel"/>
    <w:tmpl w:val="B79A39A8"/>
    <w:styleLink w:val="Zaimportowanystyl30"/>
    <w:lvl w:ilvl="0" w:tplc="3D3E0572">
      <w:start w:val="1"/>
      <w:numFmt w:val="bullet"/>
      <w:lvlText w:val="-"/>
      <w:lvlJc w:val="left"/>
      <w:pPr>
        <w:ind w:left="1065" w:hanging="705"/>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5B623DA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C3B69F5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6628879C">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CB72863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1B1A3484">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FBD6EE7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5BECE624">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78028574">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70" w15:restartNumberingAfterBreak="0">
    <w:nsid w:val="76C95D07"/>
    <w:multiLevelType w:val="hybridMultilevel"/>
    <w:tmpl w:val="7AD82CE4"/>
    <w:numStyleLink w:val="Zaimportowanystyl106"/>
  </w:abstractNum>
  <w:abstractNum w:abstractNumId="471" w15:restartNumberingAfterBreak="0">
    <w:nsid w:val="76CA726B"/>
    <w:multiLevelType w:val="hybridMultilevel"/>
    <w:tmpl w:val="E7146F6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2" w15:restartNumberingAfterBreak="0">
    <w:nsid w:val="76F7247B"/>
    <w:multiLevelType w:val="hybridMultilevel"/>
    <w:tmpl w:val="868E93C8"/>
    <w:lvl w:ilvl="0" w:tplc="C930D96A">
      <w:start w:val="1"/>
      <w:numFmt w:val="lowerLetter"/>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3" w15:restartNumberingAfterBreak="0">
    <w:nsid w:val="77246D4A"/>
    <w:multiLevelType w:val="hybridMultilevel"/>
    <w:tmpl w:val="ED28DEE6"/>
    <w:styleLink w:val="Zaimportowanystyl155"/>
    <w:lvl w:ilvl="0" w:tplc="A42CCD18">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AF3E665C">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2C426CD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07D609BE">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1F3CC948">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6C3EDD44">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0A94480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8A22D530">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099055B8">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74" w15:restartNumberingAfterBreak="0">
    <w:nsid w:val="78245A3B"/>
    <w:multiLevelType w:val="hybridMultilevel"/>
    <w:tmpl w:val="33D4C360"/>
    <w:lvl w:ilvl="0" w:tplc="CE485CB2">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5" w15:restartNumberingAfterBreak="0">
    <w:nsid w:val="78715BA9"/>
    <w:multiLevelType w:val="hybridMultilevel"/>
    <w:tmpl w:val="D11802F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6" w15:restartNumberingAfterBreak="0">
    <w:nsid w:val="78A40D01"/>
    <w:multiLevelType w:val="hybridMultilevel"/>
    <w:tmpl w:val="8A464608"/>
    <w:lvl w:ilvl="0" w:tplc="0AB66A54">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7" w15:restartNumberingAfterBreak="0">
    <w:nsid w:val="790A344C"/>
    <w:multiLevelType w:val="hybridMultilevel"/>
    <w:tmpl w:val="0CDC9DFA"/>
    <w:lvl w:ilvl="0" w:tplc="0532D2EE">
      <w:start w:val="1"/>
      <w:numFmt w:val="lowerLetter"/>
      <w:lvlText w:val="%1."/>
      <w:lvlJc w:val="left"/>
      <w:pPr>
        <w:ind w:left="720" w:hanging="360"/>
      </w:pPr>
      <w:rPr>
        <w:rFonts w:ascii="Calibri" w:eastAsia="Arial Unicode MS"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8" w15:restartNumberingAfterBreak="0">
    <w:nsid w:val="792F4EF9"/>
    <w:multiLevelType w:val="hybridMultilevel"/>
    <w:tmpl w:val="5DFCE25C"/>
    <w:lvl w:ilvl="0" w:tplc="78E8FDF0">
      <w:start w:val="1"/>
      <w:numFmt w:val="lowerLetter"/>
      <w:lvlText w:val="%1."/>
      <w:lvlJc w:val="left"/>
      <w:pPr>
        <w:ind w:left="720" w:hanging="360"/>
      </w:pPr>
      <w:rPr>
        <w:rFonts w:ascii="Calibri" w:eastAsia="Arial Unicode MS"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9" w15:restartNumberingAfterBreak="0">
    <w:nsid w:val="79EF1FDE"/>
    <w:multiLevelType w:val="hybridMultilevel"/>
    <w:tmpl w:val="8EBAD6DE"/>
    <w:styleLink w:val="Zaimportowanystyl112"/>
    <w:lvl w:ilvl="0" w:tplc="818EACEA">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335825A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3FC8638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CDAA9806">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A4225F6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83F2518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F70E749C">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0EA4039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AD60C9C2">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80" w15:restartNumberingAfterBreak="0">
    <w:nsid w:val="79F73E27"/>
    <w:multiLevelType w:val="hybridMultilevel"/>
    <w:tmpl w:val="3D5E8CC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1" w15:restartNumberingAfterBreak="0">
    <w:nsid w:val="7A392AC1"/>
    <w:multiLevelType w:val="hybridMultilevel"/>
    <w:tmpl w:val="85884EBE"/>
    <w:lvl w:ilvl="0" w:tplc="432EA8D4">
      <w:start w:val="1"/>
      <w:numFmt w:val="decimal"/>
      <w:lvlText w:val="%1)"/>
      <w:lvlJc w:val="left"/>
      <w:pPr>
        <w:ind w:left="173" w:hanging="219"/>
      </w:pPr>
      <w:rPr>
        <w:rFonts w:ascii="Calibri" w:eastAsia="Calibri" w:hAnsi="Calibri" w:cstheme="minorBidi"/>
        <w:sz w:val="22"/>
        <w:szCs w:val="22"/>
      </w:rPr>
    </w:lvl>
    <w:lvl w:ilvl="1" w:tplc="9BCED1E4">
      <w:start w:val="1"/>
      <w:numFmt w:val="bullet"/>
      <w:lvlText w:val="•"/>
      <w:lvlJc w:val="left"/>
      <w:pPr>
        <w:ind w:left="1154" w:hanging="219"/>
      </w:pPr>
      <w:rPr>
        <w:rFonts w:hint="default"/>
      </w:rPr>
    </w:lvl>
    <w:lvl w:ilvl="2" w:tplc="B66CD808">
      <w:start w:val="1"/>
      <w:numFmt w:val="bullet"/>
      <w:lvlText w:val="•"/>
      <w:lvlJc w:val="left"/>
      <w:pPr>
        <w:ind w:left="2135" w:hanging="219"/>
      </w:pPr>
      <w:rPr>
        <w:rFonts w:hint="default"/>
      </w:rPr>
    </w:lvl>
    <w:lvl w:ilvl="3" w:tplc="5F384472">
      <w:start w:val="1"/>
      <w:numFmt w:val="bullet"/>
      <w:lvlText w:val="•"/>
      <w:lvlJc w:val="left"/>
      <w:pPr>
        <w:ind w:left="3117" w:hanging="219"/>
      </w:pPr>
      <w:rPr>
        <w:rFonts w:hint="default"/>
      </w:rPr>
    </w:lvl>
    <w:lvl w:ilvl="4" w:tplc="58366828">
      <w:start w:val="1"/>
      <w:numFmt w:val="bullet"/>
      <w:lvlText w:val="•"/>
      <w:lvlJc w:val="left"/>
      <w:pPr>
        <w:ind w:left="4098" w:hanging="219"/>
      </w:pPr>
      <w:rPr>
        <w:rFonts w:hint="default"/>
      </w:rPr>
    </w:lvl>
    <w:lvl w:ilvl="5" w:tplc="5BA08EE6">
      <w:start w:val="1"/>
      <w:numFmt w:val="bullet"/>
      <w:lvlText w:val="•"/>
      <w:lvlJc w:val="left"/>
      <w:pPr>
        <w:ind w:left="5079" w:hanging="219"/>
      </w:pPr>
      <w:rPr>
        <w:rFonts w:hint="default"/>
      </w:rPr>
    </w:lvl>
    <w:lvl w:ilvl="6" w:tplc="8272D23C">
      <w:start w:val="1"/>
      <w:numFmt w:val="bullet"/>
      <w:lvlText w:val="•"/>
      <w:lvlJc w:val="left"/>
      <w:pPr>
        <w:ind w:left="6061" w:hanging="219"/>
      </w:pPr>
      <w:rPr>
        <w:rFonts w:hint="default"/>
      </w:rPr>
    </w:lvl>
    <w:lvl w:ilvl="7" w:tplc="D9008132">
      <w:start w:val="1"/>
      <w:numFmt w:val="bullet"/>
      <w:lvlText w:val="•"/>
      <w:lvlJc w:val="left"/>
      <w:pPr>
        <w:ind w:left="7042" w:hanging="219"/>
      </w:pPr>
      <w:rPr>
        <w:rFonts w:hint="default"/>
      </w:rPr>
    </w:lvl>
    <w:lvl w:ilvl="8" w:tplc="DDF6E226">
      <w:start w:val="1"/>
      <w:numFmt w:val="bullet"/>
      <w:lvlText w:val="•"/>
      <w:lvlJc w:val="left"/>
      <w:pPr>
        <w:ind w:left="8023" w:hanging="219"/>
      </w:pPr>
      <w:rPr>
        <w:rFonts w:hint="default"/>
      </w:rPr>
    </w:lvl>
  </w:abstractNum>
  <w:abstractNum w:abstractNumId="482" w15:restartNumberingAfterBreak="0">
    <w:nsid w:val="7A54467A"/>
    <w:multiLevelType w:val="hybridMultilevel"/>
    <w:tmpl w:val="049EA122"/>
    <w:lvl w:ilvl="0" w:tplc="233E5E86">
      <w:start w:val="1"/>
      <w:numFmt w:val="lowerLetter"/>
      <w:lvlText w:val="%1."/>
      <w:lvlJc w:val="left"/>
      <w:pPr>
        <w:ind w:left="72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83" w15:restartNumberingAfterBreak="0">
    <w:nsid w:val="7A6077BA"/>
    <w:multiLevelType w:val="hybridMultilevel"/>
    <w:tmpl w:val="DB16621E"/>
    <w:styleLink w:val="Zaimportowanystyl148"/>
    <w:lvl w:ilvl="0" w:tplc="70DE7B98">
      <w:start w:val="1"/>
      <w:numFmt w:val="lowerRoman"/>
      <w:lvlText w:val="%1)"/>
      <w:lvlJc w:val="left"/>
      <w:pPr>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vertAlign w:val="baseline"/>
      </w:rPr>
    </w:lvl>
    <w:lvl w:ilvl="1" w:tplc="DAB0426A">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521C5DE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D5E43F8E">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B934A870">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7ABCDC9C">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CC8CCA06">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02B0952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633C4AEC">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84" w15:restartNumberingAfterBreak="0">
    <w:nsid w:val="7A8E75E3"/>
    <w:multiLevelType w:val="hybridMultilevel"/>
    <w:tmpl w:val="D390DE10"/>
    <w:lvl w:ilvl="0" w:tplc="6882BE68">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85" w15:restartNumberingAfterBreak="0">
    <w:nsid w:val="7AA447CE"/>
    <w:multiLevelType w:val="hybridMultilevel"/>
    <w:tmpl w:val="FD8C7208"/>
    <w:styleLink w:val="Zaimportowanystyl14"/>
    <w:lvl w:ilvl="0" w:tplc="27F0664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1AFC8D06">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A5EA95D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2924D81A">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18BE983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E00E1A12">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930809C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5A24A09C">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EBA4807C">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86" w15:restartNumberingAfterBreak="0">
    <w:nsid w:val="7AC41429"/>
    <w:multiLevelType w:val="hybridMultilevel"/>
    <w:tmpl w:val="C48EF6F8"/>
    <w:lvl w:ilvl="0" w:tplc="9536E696">
      <w:start w:val="1"/>
      <w:numFmt w:val="lowerLetter"/>
      <w:lvlText w:val="%1."/>
      <w:lvlJc w:val="left"/>
      <w:pPr>
        <w:ind w:left="426" w:hanging="360"/>
      </w:pPr>
      <w:rPr>
        <w:rFonts w:eastAsiaTheme="minorEastAsia" w:hint="default"/>
        <w:i w:val="0"/>
      </w:rPr>
    </w:lvl>
    <w:lvl w:ilvl="1" w:tplc="08090019">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487" w15:restartNumberingAfterBreak="0">
    <w:nsid w:val="7B4848FB"/>
    <w:multiLevelType w:val="hybridMultilevel"/>
    <w:tmpl w:val="7D9E7734"/>
    <w:lvl w:ilvl="0" w:tplc="7D4A1194">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8" w15:restartNumberingAfterBreak="0">
    <w:nsid w:val="7B4D7D71"/>
    <w:multiLevelType w:val="hybridMultilevel"/>
    <w:tmpl w:val="55285E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9" w15:restartNumberingAfterBreak="0">
    <w:nsid w:val="7B524801"/>
    <w:multiLevelType w:val="hybridMultilevel"/>
    <w:tmpl w:val="40961350"/>
    <w:lvl w:ilvl="0" w:tplc="44666996">
      <w:start w:val="1"/>
      <w:numFmt w:val="bullet"/>
      <w:lvlText w:val=""/>
      <w:lvlJc w:val="left"/>
      <w:pPr>
        <w:tabs>
          <w:tab w:val="num" w:pos="720"/>
        </w:tabs>
        <w:ind w:left="720" w:hanging="360"/>
      </w:pPr>
      <w:rPr>
        <w:rFonts w:ascii="Symbol" w:hAnsi="Symbol" w:cs="Symbol" w:hint="default"/>
        <w:b w:val="0"/>
        <w:bCs w:val="0"/>
        <w:i w:val="0"/>
        <w:iCs w:val="0"/>
        <w:caps w:val="0"/>
        <w:smallCaps w:val="0"/>
        <w:strike w:val="0"/>
        <w:dstrike w:val="0"/>
        <w:color w:val="000000"/>
        <w:spacing w:val="0"/>
        <w:w w:val="100"/>
        <w:kern w:val="0"/>
        <w:position w:val="0"/>
        <w:u w:val="none"/>
        <w:effect w:val="none"/>
        <w:vertAlign w:val="baseline"/>
      </w:rPr>
    </w:lvl>
    <w:lvl w:ilvl="1" w:tplc="582E5FC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F3BE435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862021BC">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83B2EAA8">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CC9E74AE">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DC042864">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023AC06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1326EECA">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490" w15:restartNumberingAfterBreak="0">
    <w:nsid w:val="7B58405D"/>
    <w:multiLevelType w:val="hybridMultilevel"/>
    <w:tmpl w:val="06C64742"/>
    <w:styleLink w:val="Zaimportowanystyl54"/>
    <w:lvl w:ilvl="0" w:tplc="15E42E56">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102E0F0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7D1C03C6">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3D74F06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84CE4F0A">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BE6A8498">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3A6EF03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3B048C52">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D1CC20D8">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91" w15:restartNumberingAfterBreak="0">
    <w:nsid w:val="7B62446C"/>
    <w:multiLevelType w:val="hybridMultilevel"/>
    <w:tmpl w:val="964EC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2" w15:restartNumberingAfterBreak="0">
    <w:nsid w:val="7B8F71EB"/>
    <w:multiLevelType w:val="hybridMultilevel"/>
    <w:tmpl w:val="29CA73A0"/>
    <w:lvl w:ilvl="0" w:tplc="7D4A1194">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3" w15:restartNumberingAfterBreak="0">
    <w:nsid w:val="7BB23F06"/>
    <w:multiLevelType w:val="hybridMultilevel"/>
    <w:tmpl w:val="FF9E011E"/>
    <w:styleLink w:val="Zaimportowanystyl170"/>
    <w:lvl w:ilvl="0" w:tplc="2B22FAFE">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7AAA6EE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215E742A">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FB10546E">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80EAFD8C">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A9F49FD4">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18CCA738">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A4025758">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2E468296">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abstractNum w:abstractNumId="494" w15:restartNumberingAfterBreak="0">
    <w:nsid w:val="7C175989"/>
    <w:multiLevelType w:val="hybridMultilevel"/>
    <w:tmpl w:val="4582E0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5" w15:restartNumberingAfterBreak="0">
    <w:nsid w:val="7C314177"/>
    <w:multiLevelType w:val="hybridMultilevel"/>
    <w:tmpl w:val="35DA3A78"/>
    <w:lvl w:ilvl="0" w:tplc="6F42BBF6">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6" w15:restartNumberingAfterBreak="0">
    <w:nsid w:val="7CA1015D"/>
    <w:multiLevelType w:val="hybridMultilevel"/>
    <w:tmpl w:val="86FE391A"/>
    <w:lvl w:ilvl="0" w:tplc="2564F004">
      <w:start w:val="1"/>
      <w:numFmt w:val="lowerRoman"/>
      <w:lvlText w:val="%1)"/>
      <w:lvlJc w:val="left"/>
      <w:pPr>
        <w:tabs>
          <w:tab w:val="num" w:pos="720"/>
        </w:tabs>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u w:val="none"/>
        <w:effect w:val="none"/>
        <w:vertAlign w:val="baseline"/>
      </w:rPr>
    </w:lvl>
    <w:lvl w:ilvl="1" w:tplc="37923290">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15F8090E">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BD50391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C78E1564">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E736BCBA">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A87C201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5F48D160">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D49600B8">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497" w15:restartNumberingAfterBreak="0">
    <w:nsid w:val="7CE52397"/>
    <w:multiLevelType w:val="hybridMultilevel"/>
    <w:tmpl w:val="6D2CBA3E"/>
    <w:lvl w:ilvl="0" w:tplc="9652303A">
      <w:start w:val="1"/>
      <w:numFmt w:val="lowerLetter"/>
      <w:lvlText w:val="%1."/>
      <w:lvlJc w:val="left"/>
      <w:pPr>
        <w:ind w:left="720" w:hanging="360"/>
      </w:pPr>
      <w:rPr>
        <w:rFonts w:asciiTheme="minorHAnsi" w:eastAsiaTheme="minorEastAsia" w:hAnsiTheme="minorHAnsi" w:cstheme="minorBidi"/>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98" w15:restartNumberingAfterBreak="0">
    <w:nsid w:val="7D52740B"/>
    <w:multiLevelType w:val="hybridMultilevel"/>
    <w:tmpl w:val="50DA0A22"/>
    <w:lvl w:ilvl="0" w:tplc="243681C8">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9" w15:restartNumberingAfterBreak="0">
    <w:nsid w:val="7D947BBE"/>
    <w:multiLevelType w:val="hybridMultilevel"/>
    <w:tmpl w:val="F7A8ABEC"/>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500" w15:restartNumberingAfterBreak="0">
    <w:nsid w:val="7DB90692"/>
    <w:multiLevelType w:val="hybridMultilevel"/>
    <w:tmpl w:val="58C29896"/>
    <w:numStyleLink w:val="Zaimportowanystyl96"/>
  </w:abstractNum>
  <w:abstractNum w:abstractNumId="501" w15:restartNumberingAfterBreak="0">
    <w:nsid w:val="7DE91660"/>
    <w:multiLevelType w:val="hybridMultilevel"/>
    <w:tmpl w:val="4C84D748"/>
    <w:styleLink w:val="Zaimportowanystyl62"/>
    <w:lvl w:ilvl="0" w:tplc="5E520DC2">
      <w:start w:val="1"/>
      <w:numFmt w:val="bullet"/>
      <w:lvlText w:val="-"/>
      <w:lvlJc w:val="left"/>
      <w:pPr>
        <w:ind w:left="72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1" w:tplc="1B1C5852">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2" w:tplc="99C6CE84">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3" w:tplc="176CDF28">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4" w:tplc="9A5AF874">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5" w:tplc="1DE08550">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6" w:tplc="B69AE0A0">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u w:val="none"/>
        <w:effect w:val="none"/>
        <w:vertAlign w:val="baseline"/>
      </w:rPr>
    </w:lvl>
    <w:lvl w:ilvl="7" w:tplc="0344B85A">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lvl w:ilvl="8" w:tplc="F56821B4">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u w:val="none"/>
        <w:effect w:val="none"/>
        <w:vertAlign w:val="baseline"/>
      </w:rPr>
    </w:lvl>
  </w:abstractNum>
  <w:abstractNum w:abstractNumId="502" w15:restartNumberingAfterBreak="0">
    <w:nsid w:val="7F041794"/>
    <w:multiLevelType w:val="hybridMultilevel"/>
    <w:tmpl w:val="8F8440B2"/>
    <w:lvl w:ilvl="0" w:tplc="65B2E526">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3" w15:restartNumberingAfterBreak="0">
    <w:nsid w:val="7F2C1169"/>
    <w:multiLevelType w:val="hybridMultilevel"/>
    <w:tmpl w:val="D2D241D6"/>
    <w:lvl w:ilvl="0" w:tplc="280CC574">
      <w:start w:val="1"/>
      <w:numFmt w:val="lowerLetter"/>
      <w:lvlText w:val="%1."/>
      <w:lvlJc w:val="left"/>
      <w:pPr>
        <w:ind w:left="893" w:hanging="360"/>
      </w:pPr>
      <w:rPr>
        <w:rFonts w:ascii="Calibri" w:eastAsia="Calibri" w:hAnsi="Calibri" w:cstheme="minorBidi"/>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504" w15:restartNumberingAfterBreak="0">
    <w:nsid w:val="7F74501D"/>
    <w:multiLevelType w:val="multilevel"/>
    <w:tmpl w:val="CB0E55CE"/>
    <w:styleLink w:val="Zaimportowanystyl79"/>
    <w:lvl w:ilvl="0">
      <w:start w:val="1"/>
      <w:numFmt w:val="decimal"/>
      <w:lvlText w:val="%1."/>
      <w:lvlJc w:val="left"/>
      <w:pPr>
        <w:ind w:left="491" w:hanging="491"/>
      </w:pPr>
      <w:rPr>
        <w:rFonts w:hAnsi="Arial Unicode MS"/>
        <w:caps w:val="0"/>
        <w:smallCaps w:val="0"/>
        <w:strike w:val="0"/>
        <w:dstrike w:val="0"/>
        <w:color w:val="000000"/>
        <w:spacing w:val="0"/>
        <w:w w:val="100"/>
        <w:kern w:val="0"/>
        <w:position w:val="0"/>
        <w:vertAlign w:val="baseline"/>
      </w:rPr>
    </w:lvl>
    <w:lvl w:ilvl="1">
      <w:start w:val="1"/>
      <w:numFmt w:val="decimal"/>
      <w:lvlText w:val="%1.%2."/>
      <w:lvlJc w:val="left"/>
      <w:pPr>
        <w:ind w:left="671" w:hanging="491"/>
      </w:pPr>
      <w:rPr>
        <w:rFonts w:hAnsi="Arial Unicode MS"/>
        <w:caps w:val="0"/>
        <w:smallCaps w:val="0"/>
        <w:strike w:val="0"/>
        <w:dstrike w:val="0"/>
        <w:color w:val="000000"/>
        <w:spacing w:val="0"/>
        <w:w w:val="100"/>
        <w:kern w:val="0"/>
        <w:position w:val="0"/>
        <w:vertAlign w:val="baseline"/>
      </w:rPr>
    </w:lvl>
    <w:lvl w:ilvl="2">
      <w:start w:val="1"/>
      <w:numFmt w:val="decimal"/>
      <w:lvlText w:val="%3."/>
      <w:lvlJc w:val="left"/>
      <w:pPr>
        <w:ind w:left="1080" w:hanging="720"/>
      </w:pPr>
      <w:rPr>
        <w:rFonts w:hAnsi="Arial Unicode MS"/>
        <w:caps w:val="0"/>
        <w:smallCaps w:val="0"/>
        <w:strike w:val="0"/>
        <w:dstrike w:val="0"/>
        <w:color w:val="000000"/>
        <w:spacing w:val="0"/>
        <w:w w:val="100"/>
        <w:kern w:val="0"/>
        <w:position w:val="0"/>
        <w:vertAlign w:val="baseline"/>
      </w:rPr>
    </w:lvl>
    <w:lvl w:ilvl="3">
      <w:start w:val="1"/>
      <w:numFmt w:val="decimal"/>
      <w:lvlText w:val="%3.%4."/>
      <w:lvlJc w:val="left"/>
      <w:pPr>
        <w:ind w:left="1260" w:hanging="720"/>
      </w:pPr>
      <w:rPr>
        <w:rFonts w:hAnsi="Arial Unicode MS"/>
        <w:caps w:val="0"/>
        <w:smallCaps w:val="0"/>
        <w:strike w:val="0"/>
        <w:dstrike w:val="0"/>
        <w:color w:val="000000"/>
        <w:spacing w:val="0"/>
        <w:w w:val="100"/>
        <w:kern w:val="0"/>
        <w:position w:val="0"/>
        <w:vertAlign w:val="baseline"/>
      </w:rPr>
    </w:lvl>
    <w:lvl w:ilvl="4">
      <w:start w:val="1"/>
      <w:numFmt w:val="decimal"/>
      <w:lvlText w:val="%3.%4.%5."/>
      <w:lvlJc w:val="left"/>
      <w:pPr>
        <w:ind w:left="1800" w:hanging="1080"/>
      </w:pPr>
      <w:rPr>
        <w:rFonts w:hAnsi="Arial Unicode MS"/>
        <w:caps w:val="0"/>
        <w:smallCaps w:val="0"/>
        <w:strike w:val="0"/>
        <w:dstrike w:val="0"/>
        <w:color w:val="000000"/>
        <w:spacing w:val="0"/>
        <w:w w:val="100"/>
        <w:kern w:val="0"/>
        <w:position w:val="0"/>
        <w:vertAlign w:val="baseline"/>
      </w:rPr>
    </w:lvl>
    <w:lvl w:ilvl="5">
      <w:start w:val="1"/>
      <w:numFmt w:val="decimal"/>
      <w:lvlText w:val="%3.%4.%5.%6."/>
      <w:lvlJc w:val="left"/>
      <w:pPr>
        <w:ind w:left="1980" w:hanging="1080"/>
      </w:pPr>
      <w:rPr>
        <w:rFonts w:hAnsi="Arial Unicode MS"/>
        <w:caps w:val="0"/>
        <w:smallCaps w:val="0"/>
        <w:strike w:val="0"/>
        <w:dstrike w:val="0"/>
        <w:color w:val="000000"/>
        <w:spacing w:val="0"/>
        <w:w w:val="100"/>
        <w:kern w:val="0"/>
        <w:position w:val="0"/>
        <w:vertAlign w:val="baseline"/>
      </w:rPr>
    </w:lvl>
    <w:lvl w:ilvl="6">
      <w:start w:val="1"/>
      <w:numFmt w:val="decimal"/>
      <w:lvlText w:val="%3.%4.%5.%6.%7."/>
      <w:lvlJc w:val="left"/>
      <w:pPr>
        <w:ind w:left="2520" w:hanging="1440"/>
      </w:pPr>
      <w:rPr>
        <w:rFonts w:hAnsi="Arial Unicode MS"/>
        <w:caps w:val="0"/>
        <w:smallCaps w:val="0"/>
        <w:strike w:val="0"/>
        <w:dstrike w:val="0"/>
        <w:color w:val="000000"/>
        <w:spacing w:val="0"/>
        <w:w w:val="100"/>
        <w:kern w:val="0"/>
        <w:position w:val="0"/>
        <w:vertAlign w:val="baseline"/>
      </w:rPr>
    </w:lvl>
    <w:lvl w:ilvl="7">
      <w:start w:val="1"/>
      <w:numFmt w:val="decimal"/>
      <w:lvlText w:val="%3.%4.%5.%6.%7.%8."/>
      <w:lvlJc w:val="left"/>
      <w:pPr>
        <w:ind w:left="2700" w:hanging="1440"/>
      </w:pPr>
      <w:rPr>
        <w:rFonts w:hAnsi="Arial Unicode MS"/>
        <w:caps w:val="0"/>
        <w:smallCaps w:val="0"/>
        <w:strike w:val="0"/>
        <w:dstrike w:val="0"/>
        <w:color w:val="000000"/>
        <w:spacing w:val="0"/>
        <w:w w:val="100"/>
        <w:kern w:val="0"/>
        <w:position w:val="0"/>
        <w:vertAlign w:val="baseline"/>
      </w:rPr>
    </w:lvl>
    <w:lvl w:ilvl="8">
      <w:start w:val="1"/>
      <w:numFmt w:val="decimal"/>
      <w:lvlText w:val="%3.%4.%5.%6.%7.%8.%9."/>
      <w:lvlJc w:val="left"/>
      <w:pPr>
        <w:ind w:left="3240" w:hanging="1800"/>
      </w:pPr>
      <w:rPr>
        <w:rFonts w:hAnsi="Arial Unicode MS"/>
        <w:caps w:val="0"/>
        <w:smallCaps w:val="0"/>
        <w:strike w:val="0"/>
        <w:dstrike w:val="0"/>
        <w:color w:val="000000"/>
        <w:spacing w:val="0"/>
        <w:w w:val="100"/>
        <w:kern w:val="0"/>
        <w:position w:val="0"/>
        <w:vertAlign w:val="baseline"/>
      </w:rPr>
    </w:lvl>
  </w:abstractNum>
  <w:abstractNum w:abstractNumId="505" w15:restartNumberingAfterBreak="0">
    <w:nsid w:val="7FF40A56"/>
    <w:multiLevelType w:val="hybridMultilevel"/>
    <w:tmpl w:val="5B1A5DDC"/>
    <w:styleLink w:val="Zaimportowanystyl31"/>
    <w:lvl w:ilvl="0" w:tplc="180CC68E">
      <w:start w:val="1"/>
      <w:numFmt w:val="bullet"/>
      <w:lvlText w:val="-"/>
      <w:lvlJc w:val="left"/>
      <w:pPr>
        <w:ind w:left="1065" w:hanging="705"/>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D012BCD4">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2" w:tplc="A82ADB40">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3" w:tplc="DF488292">
      <w:start w:val="1"/>
      <w:numFmt w:val="bullet"/>
      <w:lvlText w:val="·"/>
      <w:lvlJc w:val="left"/>
      <w:pPr>
        <w:ind w:left="288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8E06F926">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5" w:tplc="C37AC2E2">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6" w:tplc="F28EE8F2">
      <w:start w:val="1"/>
      <w:numFmt w:val="bullet"/>
      <w:lvlText w:val="·"/>
      <w:lvlJc w:val="left"/>
      <w:pPr>
        <w:ind w:left="5040" w:hanging="36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1BCA9748">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lvl w:ilvl="8" w:tplc="25EE702E">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color w:val="000000"/>
        <w:spacing w:val="0"/>
        <w:w w:val="100"/>
        <w:kern w:val="0"/>
        <w:position w:val="0"/>
        <w:vertAlign w:val="baseline"/>
      </w:rPr>
    </w:lvl>
  </w:abstractNum>
  <w:num w:numId="1">
    <w:abstractNumId w:val="66"/>
  </w:num>
  <w:num w:numId="2">
    <w:abstractNumId w:val="430"/>
  </w:num>
  <w:num w:numId="3">
    <w:abstractNumId w:val="274"/>
  </w:num>
  <w:num w:numId="4">
    <w:abstractNumId w:val="241"/>
  </w:num>
  <w:num w:numId="5">
    <w:abstractNumId w:val="246"/>
  </w:num>
  <w:num w:numId="6">
    <w:abstractNumId w:val="352"/>
  </w:num>
  <w:num w:numId="7">
    <w:abstractNumId w:val="303"/>
  </w:num>
  <w:num w:numId="8">
    <w:abstractNumId w:val="23"/>
  </w:num>
  <w:num w:numId="9">
    <w:abstractNumId w:val="87"/>
  </w:num>
  <w:num w:numId="10">
    <w:abstractNumId w:val="314"/>
  </w:num>
  <w:num w:numId="11">
    <w:abstractNumId w:val="334"/>
  </w:num>
  <w:num w:numId="12">
    <w:abstractNumId w:val="388"/>
  </w:num>
  <w:num w:numId="13">
    <w:abstractNumId w:val="454"/>
  </w:num>
  <w:num w:numId="14">
    <w:abstractNumId w:val="460"/>
  </w:num>
  <w:num w:numId="15">
    <w:abstractNumId w:val="223"/>
  </w:num>
  <w:num w:numId="16">
    <w:abstractNumId w:val="503"/>
  </w:num>
  <w:num w:numId="17">
    <w:abstractNumId w:val="403"/>
  </w:num>
  <w:num w:numId="18">
    <w:abstractNumId w:val="37"/>
  </w:num>
  <w:num w:numId="19">
    <w:abstractNumId w:val="329"/>
  </w:num>
  <w:num w:numId="20">
    <w:abstractNumId w:val="197"/>
  </w:num>
  <w:num w:numId="21">
    <w:abstractNumId w:val="481"/>
  </w:num>
  <w:num w:numId="22">
    <w:abstractNumId w:val="269"/>
  </w:num>
  <w:num w:numId="23">
    <w:abstractNumId w:val="318"/>
  </w:num>
  <w:num w:numId="24">
    <w:abstractNumId w:val="210"/>
  </w:num>
  <w:num w:numId="25">
    <w:abstractNumId w:val="343"/>
  </w:num>
  <w:num w:numId="26">
    <w:abstractNumId w:val="408"/>
  </w:num>
  <w:num w:numId="27">
    <w:abstractNumId w:val="232"/>
  </w:num>
  <w:num w:numId="28">
    <w:abstractNumId w:val="497"/>
  </w:num>
  <w:num w:numId="29">
    <w:abstractNumId w:val="402"/>
  </w:num>
  <w:num w:numId="30">
    <w:abstractNumId w:val="420"/>
  </w:num>
  <w:num w:numId="31">
    <w:abstractNumId w:val="152"/>
  </w:num>
  <w:num w:numId="32">
    <w:abstractNumId w:val="368"/>
  </w:num>
  <w:num w:numId="33">
    <w:abstractNumId w:val="301"/>
  </w:num>
  <w:num w:numId="34">
    <w:abstractNumId w:val="73"/>
  </w:num>
  <w:num w:numId="35">
    <w:abstractNumId w:val="50"/>
  </w:num>
  <w:num w:numId="36">
    <w:abstractNumId w:val="214"/>
  </w:num>
  <w:num w:numId="37">
    <w:abstractNumId w:val="62"/>
  </w:num>
  <w:num w:numId="38">
    <w:abstractNumId w:val="163"/>
  </w:num>
  <w:num w:numId="39">
    <w:abstractNumId w:val="263"/>
  </w:num>
  <w:num w:numId="40">
    <w:abstractNumId w:val="485"/>
  </w:num>
  <w:num w:numId="41">
    <w:abstractNumId w:val="0"/>
  </w:num>
  <w:num w:numId="42">
    <w:abstractNumId w:val="376"/>
  </w:num>
  <w:num w:numId="43">
    <w:abstractNumId w:val="78"/>
  </w:num>
  <w:num w:numId="44">
    <w:abstractNumId w:val="277"/>
  </w:num>
  <w:num w:numId="45">
    <w:abstractNumId w:val="417"/>
  </w:num>
  <w:num w:numId="46">
    <w:abstractNumId w:val="333"/>
  </w:num>
  <w:num w:numId="47">
    <w:abstractNumId w:val="100"/>
  </w:num>
  <w:num w:numId="48">
    <w:abstractNumId w:val="15"/>
  </w:num>
  <w:num w:numId="49">
    <w:abstractNumId w:val="42"/>
  </w:num>
  <w:num w:numId="50">
    <w:abstractNumId w:val="70"/>
  </w:num>
  <w:num w:numId="51">
    <w:abstractNumId w:val="86"/>
  </w:num>
  <w:num w:numId="52">
    <w:abstractNumId w:val="103"/>
  </w:num>
  <w:num w:numId="53">
    <w:abstractNumId w:val="129"/>
  </w:num>
  <w:num w:numId="54">
    <w:abstractNumId w:val="160"/>
  </w:num>
  <w:num w:numId="55">
    <w:abstractNumId w:val="161"/>
  </w:num>
  <w:num w:numId="56">
    <w:abstractNumId w:val="180"/>
  </w:num>
  <w:num w:numId="57">
    <w:abstractNumId w:val="208"/>
  </w:num>
  <w:num w:numId="58">
    <w:abstractNumId w:val="216"/>
  </w:num>
  <w:num w:numId="59">
    <w:abstractNumId w:val="275"/>
  </w:num>
  <w:num w:numId="60">
    <w:abstractNumId w:val="320"/>
  </w:num>
  <w:num w:numId="61">
    <w:abstractNumId w:val="354"/>
  </w:num>
  <w:num w:numId="62">
    <w:abstractNumId w:val="362"/>
  </w:num>
  <w:num w:numId="63">
    <w:abstractNumId w:val="501"/>
  </w:num>
  <w:num w:numId="64">
    <w:abstractNumId w:val="442"/>
  </w:num>
  <w:num w:numId="65">
    <w:abstractNumId w:val="80"/>
  </w:num>
  <w:num w:numId="66">
    <w:abstractNumId w:val="348"/>
  </w:num>
  <w:num w:numId="67">
    <w:abstractNumId w:val="342"/>
  </w:num>
  <w:num w:numId="68">
    <w:abstractNumId w:val="133"/>
  </w:num>
  <w:num w:numId="69">
    <w:abstractNumId w:val="116"/>
  </w:num>
  <w:num w:numId="70">
    <w:abstractNumId w:val="14"/>
  </w:num>
  <w:num w:numId="71">
    <w:abstractNumId w:val="175"/>
  </w:num>
  <w:num w:numId="72">
    <w:abstractNumId w:val="53"/>
  </w:num>
  <w:num w:numId="73">
    <w:abstractNumId w:val="247"/>
  </w:num>
  <w:num w:numId="74">
    <w:abstractNumId w:val="469"/>
  </w:num>
  <w:num w:numId="75">
    <w:abstractNumId w:val="505"/>
  </w:num>
  <w:num w:numId="76">
    <w:abstractNumId w:val="308"/>
  </w:num>
  <w:num w:numId="77">
    <w:abstractNumId w:val="97"/>
  </w:num>
  <w:num w:numId="78">
    <w:abstractNumId w:val="366"/>
  </w:num>
  <w:num w:numId="79">
    <w:abstractNumId w:val="139"/>
  </w:num>
  <w:num w:numId="80">
    <w:abstractNumId w:val="340"/>
  </w:num>
  <w:num w:numId="81">
    <w:abstractNumId w:val="165"/>
  </w:num>
  <w:num w:numId="82">
    <w:abstractNumId w:val="319"/>
  </w:num>
  <w:num w:numId="83">
    <w:abstractNumId w:val="135"/>
  </w:num>
  <w:num w:numId="84">
    <w:abstractNumId w:val="328"/>
  </w:num>
  <w:num w:numId="85">
    <w:abstractNumId w:val="36"/>
  </w:num>
  <w:num w:numId="86">
    <w:abstractNumId w:val="113"/>
  </w:num>
  <w:num w:numId="87">
    <w:abstractNumId w:val="279"/>
  </w:num>
  <w:num w:numId="88">
    <w:abstractNumId w:val="463"/>
  </w:num>
  <w:num w:numId="89">
    <w:abstractNumId w:val="31"/>
  </w:num>
  <w:num w:numId="90">
    <w:abstractNumId w:val="446"/>
  </w:num>
  <w:num w:numId="91">
    <w:abstractNumId w:val="392"/>
  </w:num>
  <w:num w:numId="92">
    <w:abstractNumId w:val="290"/>
  </w:num>
  <w:num w:numId="93">
    <w:abstractNumId w:val="201"/>
  </w:num>
  <w:num w:numId="94">
    <w:abstractNumId w:val="117"/>
  </w:num>
  <w:num w:numId="95">
    <w:abstractNumId w:val="372"/>
  </w:num>
  <w:num w:numId="96">
    <w:abstractNumId w:val="356"/>
  </w:num>
  <w:num w:numId="97">
    <w:abstractNumId w:val="490"/>
  </w:num>
  <w:num w:numId="98">
    <w:abstractNumId w:val="379"/>
  </w:num>
  <w:num w:numId="99">
    <w:abstractNumId w:val="123"/>
  </w:num>
  <w:num w:numId="100">
    <w:abstractNumId w:val="251"/>
  </w:num>
  <w:num w:numId="101">
    <w:abstractNumId w:val="178"/>
  </w:num>
  <w:num w:numId="102">
    <w:abstractNumId w:val="122"/>
  </w:num>
  <w:num w:numId="103">
    <w:abstractNumId w:val="375"/>
  </w:num>
  <w:num w:numId="104">
    <w:abstractNumId w:val="373"/>
  </w:num>
  <w:num w:numId="105">
    <w:abstractNumId w:val="51"/>
  </w:num>
  <w:num w:numId="106">
    <w:abstractNumId w:val="428"/>
  </w:num>
  <w:num w:numId="107">
    <w:abstractNumId w:val="404"/>
  </w:num>
  <w:num w:numId="108">
    <w:abstractNumId w:val="423"/>
  </w:num>
  <w:num w:numId="109">
    <w:abstractNumId w:val="504"/>
  </w:num>
  <w:num w:numId="110">
    <w:abstractNumId w:val="336"/>
  </w:num>
  <w:num w:numId="111">
    <w:abstractNumId w:val="431"/>
  </w:num>
  <w:num w:numId="112">
    <w:abstractNumId w:val="339"/>
  </w:num>
  <w:num w:numId="113">
    <w:abstractNumId w:val="211"/>
  </w:num>
  <w:num w:numId="114">
    <w:abstractNumId w:val="137"/>
  </w:num>
  <w:num w:numId="115">
    <w:abstractNumId w:val="115"/>
  </w:num>
  <w:num w:numId="116">
    <w:abstractNumId w:val="221"/>
  </w:num>
  <w:num w:numId="117">
    <w:abstractNumId w:val="244"/>
  </w:num>
  <w:num w:numId="118">
    <w:abstractNumId w:val="92"/>
  </w:num>
  <w:num w:numId="119">
    <w:abstractNumId w:val="242"/>
  </w:num>
  <w:num w:numId="120">
    <w:abstractNumId w:val="267"/>
  </w:num>
  <w:num w:numId="121">
    <w:abstractNumId w:val="191"/>
  </w:num>
  <w:num w:numId="122">
    <w:abstractNumId w:val="264"/>
  </w:num>
  <w:num w:numId="123">
    <w:abstractNumId w:val="299"/>
  </w:num>
  <w:num w:numId="124">
    <w:abstractNumId w:val="451"/>
  </w:num>
  <w:num w:numId="125">
    <w:abstractNumId w:val="164"/>
  </w:num>
  <w:num w:numId="126">
    <w:abstractNumId w:val="284"/>
  </w:num>
  <w:num w:numId="127">
    <w:abstractNumId w:val="108"/>
  </w:num>
  <w:num w:numId="128">
    <w:abstractNumId w:val="107"/>
  </w:num>
  <w:num w:numId="129">
    <w:abstractNumId w:val="171"/>
  </w:num>
  <w:num w:numId="130">
    <w:abstractNumId w:val="71"/>
  </w:num>
  <w:num w:numId="131">
    <w:abstractNumId w:val="173"/>
  </w:num>
  <w:num w:numId="132">
    <w:abstractNumId w:val="335"/>
  </w:num>
  <w:num w:numId="133">
    <w:abstractNumId w:val="203"/>
  </w:num>
  <w:num w:numId="134">
    <w:abstractNumId w:val="438"/>
  </w:num>
  <w:num w:numId="135">
    <w:abstractNumId w:val="2"/>
  </w:num>
  <w:num w:numId="136">
    <w:abstractNumId w:val="411"/>
  </w:num>
  <w:num w:numId="137">
    <w:abstractNumId w:val="181"/>
  </w:num>
  <w:num w:numId="138">
    <w:abstractNumId w:val="154"/>
  </w:num>
  <w:num w:numId="139">
    <w:abstractNumId w:val="124"/>
  </w:num>
  <w:num w:numId="140">
    <w:abstractNumId w:val="479"/>
  </w:num>
  <w:num w:numId="141">
    <w:abstractNumId w:val="449"/>
  </w:num>
  <w:num w:numId="142">
    <w:abstractNumId w:val="410"/>
  </w:num>
  <w:num w:numId="143">
    <w:abstractNumId w:val="287"/>
  </w:num>
  <w:num w:numId="144">
    <w:abstractNumId w:val="295"/>
  </w:num>
  <w:num w:numId="145">
    <w:abstractNumId w:val="3"/>
  </w:num>
  <w:num w:numId="146">
    <w:abstractNumId w:val="432"/>
  </w:num>
  <w:num w:numId="147">
    <w:abstractNumId w:val="104"/>
  </w:num>
  <w:num w:numId="148">
    <w:abstractNumId w:val="112"/>
  </w:num>
  <w:num w:numId="149">
    <w:abstractNumId w:val="254"/>
  </w:num>
  <w:num w:numId="150">
    <w:abstractNumId w:val="291"/>
  </w:num>
  <w:num w:numId="151">
    <w:abstractNumId w:val="27"/>
  </w:num>
  <w:num w:numId="152">
    <w:abstractNumId w:val="305"/>
  </w:num>
  <w:num w:numId="153">
    <w:abstractNumId w:val="184"/>
  </w:num>
  <w:num w:numId="154">
    <w:abstractNumId w:val="47"/>
  </w:num>
  <w:num w:numId="155">
    <w:abstractNumId w:val="439"/>
  </w:num>
  <w:num w:numId="156">
    <w:abstractNumId w:val="255"/>
  </w:num>
  <w:num w:numId="157">
    <w:abstractNumId w:val="286"/>
  </w:num>
  <w:num w:numId="158">
    <w:abstractNumId w:val="16"/>
  </w:num>
  <w:num w:numId="159">
    <w:abstractNumId w:val="155"/>
  </w:num>
  <w:num w:numId="160">
    <w:abstractNumId w:val="60"/>
  </w:num>
  <w:num w:numId="161">
    <w:abstractNumId w:val="111"/>
  </w:num>
  <w:num w:numId="162">
    <w:abstractNumId w:val="261"/>
  </w:num>
  <w:num w:numId="163">
    <w:abstractNumId w:val="162"/>
  </w:num>
  <w:num w:numId="164">
    <w:abstractNumId w:val="369"/>
  </w:num>
  <w:num w:numId="165">
    <w:abstractNumId w:val="306"/>
  </w:num>
  <w:num w:numId="166">
    <w:abstractNumId w:val="256"/>
  </w:num>
  <w:num w:numId="167">
    <w:abstractNumId w:val="288"/>
  </w:num>
  <w:num w:numId="168">
    <w:abstractNumId w:val="196"/>
  </w:num>
  <w:num w:numId="169">
    <w:abstractNumId w:val="400"/>
  </w:num>
  <w:num w:numId="170">
    <w:abstractNumId w:val="96"/>
  </w:num>
  <w:num w:numId="171">
    <w:abstractNumId w:val="220"/>
  </w:num>
  <w:num w:numId="172">
    <w:abstractNumId w:val="418"/>
  </w:num>
  <w:num w:numId="173">
    <w:abstractNumId w:val="239"/>
  </w:num>
  <w:num w:numId="174">
    <w:abstractNumId w:val="292"/>
  </w:num>
  <w:num w:numId="175">
    <w:abstractNumId w:val="120"/>
  </w:num>
  <w:num w:numId="176">
    <w:abstractNumId w:val="483"/>
  </w:num>
  <w:num w:numId="177">
    <w:abstractNumId w:val="4"/>
  </w:num>
  <w:num w:numId="178">
    <w:abstractNumId w:val="271"/>
  </w:num>
  <w:num w:numId="179">
    <w:abstractNumId w:val="374"/>
  </w:num>
  <w:num w:numId="180">
    <w:abstractNumId w:val="325"/>
  </w:num>
  <w:num w:numId="181">
    <w:abstractNumId w:val="40"/>
  </w:num>
  <w:num w:numId="182">
    <w:abstractNumId w:val="462"/>
  </w:num>
  <w:num w:numId="183">
    <w:abstractNumId w:val="473"/>
  </w:num>
  <w:num w:numId="184">
    <w:abstractNumId w:val="131"/>
  </w:num>
  <w:num w:numId="185">
    <w:abstractNumId w:val="283"/>
  </w:num>
  <w:num w:numId="186">
    <w:abstractNumId w:val="409"/>
  </w:num>
  <w:num w:numId="187">
    <w:abstractNumId w:val="102"/>
  </w:num>
  <w:num w:numId="188">
    <w:abstractNumId w:val="437"/>
  </w:num>
  <w:num w:numId="189">
    <w:abstractNumId w:val="145"/>
  </w:num>
  <w:num w:numId="190">
    <w:abstractNumId w:val="309"/>
  </w:num>
  <w:num w:numId="191">
    <w:abstractNumId w:val="30"/>
  </w:num>
  <w:num w:numId="192">
    <w:abstractNumId w:val="101"/>
  </w:num>
  <w:num w:numId="193">
    <w:abstractNumId w:val="377"/>
  </w:num>
  <w:num w:numId="194">
    <w:abstractNumId w:val="456"/>
  </w:num>
  <w:num w:numId="195">
    <w:abstractNumId w:val="168"/>
  </w:num>
  <w:num w:numId="196">
    <w:abstractNumId w:val="394"/>
  </w:num>
  <w:num w:numId="197">
    <w:abstractNumId w:val="156"/>
  </w:num>
  <w:num w:numId="198">
    <w:abstractNumId w:val="493"/>
  </w:num>
  <w:num w:numId="199">
    <w:abstractNumId w:val="98"/>
  </w:num>
  <w:num w:numId="200">
    <w:abstractNumId w:val="440"/>
  </w:num>
  <w:num w:numId="201">
    <w:abstractNumId w:val="45"/>
  </w:num>
  <w:num w:numId="202">
    <w:abstractNumId w:val="360"/>
  </w:num>
  <w:num w:numId="203">
    <w:abstractNumId w:val="273"/>
  </w:num>
  <w:num w:numId="204">
    <w:abstractNumId w:val="182"/>
  </w:num>
  <w:num w:numId="205">
    <w:abstractNumId w:val="198"/>
  </w:num>
  <w:num w:numId="206">
    <w:abstractNumId w:val="46"/>
  </w:num>
  <w:num w:numId="207">
    <w:abstractNumId w:val="361"/>
  </w:num>
  <w:num w:numId="208">
    <w:abstractNumId w:val="317"/>
  </w:num>
  <w:num w:numId="209">
    <w:abstractNumId w:val="245"/>
  </w:num>
  <w:num w:numId="210">
    <w:abstractNumId w:val="281"/>
  </w:num>
  <w:num w:numId="211">
    <w:abstractNumId w:val="125"/>
  </w:num>
  <w:num w:numId="212">
    <w:abstractNumId w:val="405"/>
  </w:num>
  <w:num w:numId="213">
    <w:abstractNumId w:val="128"/>
  </w:num>
  <w:num w:numId="214">
    <w:abstractNumId w:val="95"/>
  </w:num>
  <w:num w:numId="215">
    <w:abstractNumId w:val="467"/>
  </w:num>
  <w:num w:numId="216">
    <w:abstractNumId w:val="468"/>
  </w:num>
  <w:num w:numId="217">
    <w:abstractNumId w:val="458"/>
  </w:num>
  <w:num w:numId="218">
    <w:abstractNumId w:val="233"/>
  </w:num>
  <w:num w:numId="219">
    <w:abstractNumId w:val="436"/>
  </w:num>
  <w:num w:numId="220">
    <w:abstractNumId w:val="186"/>
  </w:num>
  <w:num w:numId="221">
    <w:abstractNumId w:val="311"/>
  </w:num>
  <w:num w:numId="222">
    <w:abstractNumId w:val="347"/>
  </w:num>
  <w:num w:numId="223">
    <w:abstractNumId w:val="444"/>
  </w:num>
  <w:num w:numId="224">
    <w:abstractNumId w:val="492"/>
  </w:num>
  <w:num w:numId="225">
    <w:abstractNumId w:val="487"/>
  </w:num>
  <w:num w:numId="226">
    <w:abstractNumId w:val="172"/>
  </w:num>
  <w:num w:numId="227">
    <w:abstractNumId w:val="206"/>
  </w:num>
  <w:num w:numId="228">
    <w:abstractNumId w:val="461"/>
  </w:num>
  <w:num w:numId="229">
    <w:abstractNumId w:val="167"/>
  </w:num>
  <w:num w:numId="230">
    <w:abstractNumId w:val="141"/>
  </w:num>
  <w:num w:numId="231">
    <w:abstractNumId w:val="249"/>
  </w:num>
  <w:num w:numId="232">
    <w:abstractNumId w:val="316"/>
  </w:num>
  <w:num w:numId="233">
    <w:abstractNumId w:val="384"/>
  </w:num>
  <w:num w:numId="234">
    <w:abstractNumId w:val="28"/>
  </w:num>
  <w:num w:numId="235">
    <w:abstractNumId w:val="55"/>
  </w:num>
  <w:num w:numId="236">
    <w:abstractNumId w:val="338"/>
  </w:num>
  <w:num w:numId="237">
    <w:abstractNumId w:val="475"/>
  </w:num>
  <w:num w:numId="238">
    <w:abstractNumId w:val="413"/>
  </w:num>
  <w:num w:numId="239">
    <w:abstractNumId w:val="109"/>
  </w:num>
  <w:num w:numId="240">
    <w:abstractNumId w:val="205"/>
  </w:num>
  <w:num w:numId="241">
    <w:abstractNumId w:val="471"/>
  </w:num>
  <w:num w:numId="242">
    <w:abstractNumId w:val="450"/>
  </w:num>
  <w:num w:numId="243">
    <w:abstractNumId w:val="447"/>
  </w:num>
  <w:num w:numId="244">
    <w:abstractNumId w:val="236"/>
  </w:num>
  <w:num w:numId="245">
    <w:abstractNumId w:val="310"/>
  </w:num>
  <w:num w:numId="246">
    <w:abstractNumId w:val="179"/>
  </w:num>
  <w:num w:numId="247">
    <w:abstractNumId w:val="77"/>
  </w:num>
  <w:num w:numId="248">
    <w:abstractNumId w:val="270"/>
  </w:num>
  <w:num w:numId="249">
    <w:abstractNumId w:val="76"/>
  </w:num>
  <w:num w:numId="250">
    <w:abstractNumId w:val="29"/>
  </w:num>
  <w:num w:numId="251">
    <w:abstractNumId w:val="240"/>
  </w:num>
  <w:num w:numId="252">
    <w:abstractNumId w:val="494"/>
  </w:num>
  <w:num w:numId="25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54">
    <w:abstractNumId w:val="304"/>
  </w:num>
  <w:num w:numId="255">
    <w:abstractNumId w:val="429"/>
  </w:num>
  <w:num w:numId="256">
    <w:abstractNumId w:val="489"/>
  </w:num>
  <w:num w:numId="257">
    <w:abstractNumId w:val="315"/>
  </w:num>
  <w:num w:numId="258">
    <w:abstractNumId w:val="56"/>
  </w:num>
  <w:num w:numId="259">
    <w:abstractNumId w:val="443"/>
  </w:num>
  <w:num w:numId="260">
    <w:abstractNumId w:val="94"/>
  </w:num>
  <w:num w:numId="261">
    <w:abstractNumId w:val="323"/>
  </w:num>
  <w:num w:numId="262">
    <w:abstractNumId w:val="170"/>
  </w:num>
  <w:num w:numId="263">
    <w:abstractNumId w:val="276"/>
  </w:num>
  <w:num w:numId="264">
    <w:abstractNumId w:val="88"/>
  </w:num>
  <w:num w:numId="265">
    <w:abstractNumId w:val="24"/>
  </w:num>
  <w:num w:numId="266">
    <w:abstractNumId w:val="132"/>
  </w:num>
  <w:num w:numId="267">
    <w:abstractNumId w:val="13"/>
  </w:num>
  <w:num w:numId="268">
    <w:abstractNumId w:val="142"/>
  </w:num>
  <w:num w:numId="269">
    <w:abstractNumId w:val="90"/>
  </w:num>
  <w:num w:numId="270">
    <w:abstractNumId w:val="296"/>
  </w:num>
  <w:num w:numId="271">
    <w:abstractNumId w:val="83"/>
  </w:num>
  <w:num w:numId="272">
    <w:abstractNumId w:val="185"/>
  </w:num>
  <w:num w:numId="273">
    <w:abstractNumId w:val="500"/>
  </w:num>
  <w:num w:numId="274">
    <w:abstractNumId w:val="425"/>
  </w:num>
  <w:num w:numId="275">
    <w:abstractNumId w:val="157"/>
    <w:lvlOverride w:ilvl="0">
      <w:lvl w:ilvl="0" w:tplc="E660727E">
        <w:start w:val="1"/>
        <w:numFmt w:val="lowerRoman"/>
        <w:lvlText w:val="%1)"/>
        <w:lvlJc w:val="left"/>
        <w:pPr>
          <w:ind w:left="720" w:hanging="360"/>
        </w:pPr>
        <w:rPr>
          <w:rFonts w:ascii="Calibri" w:eastAsia="Calibri" w:hAnsi="Calibri" w:cs="Times New Roman"/>
          <w:b w:val="0"/>
          <w:bCs w:val="0"/>
          <w:i w:val="0"/>
          <w:iCs w:val="0"/>
          <w:caps w:val="0"/>
          <w:smallCaps w:val="0"/>
          <w:strike w:val="0"/>
          <w:dstrike w:val="0"/>
          <w:color w:val="000000"/>
          <w:spacing w:val="0"/>
          <w:w w:val="100"/>
          <w:kern w:val="0"/>
          <w:position w:val="0"/>
          <w:vertAlign w:val="baseline"/>
          <w:lang w:val="pl-PL"/>
        </w:rPr>
      </w:lvl>
    </w:lvlOverride>
  </w:num>
  <w:num w:numId="276">
    <w:abstractNumId w:val="470"/>
  </w:num>
  <w:num w:numId="277">
    <w:abstractNumId w:val="228"/>
  </w:num>
  <w:num w:numId="278">
    <w:abstractNumId w:val="237"/>
  </w:num>
  <w:num w:numId="279">
    <w:abstractNumId w:val="496"/>
  </w:num>
  <w:num w:numId="280">
    <w:abstractNumId w:val="200"/>
  </w:num>
  <w:num w:numId="281">
    <w:abstractNumId w:val="79"/>
  </w:num>
  <w:num w:numId="282">
    <w:abstractNumId w:val="332"/>
  </w:num>
  <w:num w:numId="283">
    <w:abstractNumId w:val="359"/>
  </w:num>
  <w:num w:numId="284">
    <w:abstractNumId w:val="258"/>
  </w:num>
  <w:num w:numId="285">
    <w:abstractNumId w:val="401"/>
  </w:num>
  <w:num w:numId="286">
    <w:abstractNumId w:val="396"/>
  </w:num>
  <w:num w:numId="287">
    <w:abstractNumId w:val="35"/>
  </w:num>
  <w:num w:numId="288">
    <w:abstractNumId w:val="265"/>
  </w:num>
  <w:num w:numId="289">
    <w:abstractNumId w:val="298"/>
  </w:num>
  <w:num w:numId="290">
    <w:abstractNumId w:val="65"/>
  </w:num>
  <w:num w:numId="291">
    <w:abstractNumId w:val="293"/>
  </w:num>
  <w:num w:numId="292">
    <w:abstractNumId w:val="44"/>
  </w:num>
  <w:num w:numId="293">
    <w:abstractNumId w:val="74"/>
  </w:num>
  <w:num w:numId="294">
    <w:abstractNumId w:val="207"/>
  </w:num>
  <w:num w:numId="295">
    <w:abstractNumId w:val="421"/>
  </w:num>
  <w:num w:numId="296">
    <w:abstractNumId w:val="312"/>
  </w:num>
  <w:num w:numId="297">
    <w:abstractNumId w:val="21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412"/>
  </w:num>
  <w:num w:numId="299">
    <w:abstractNumId w:val="358"/>
  </w:num>
  <w:num w:numId="300">
    <w:abstractNumId w:val="419"/>
  </w:num>
  <w:num w:numId="301">
    <w:abstractNumId w:val="126"/>
  </w:num>
  <w:num w:numId="302">
    <w:abstractNumId w:val="313"/>
  </w:num>
  <w:num w:numId="303">
    <w:abstractNumId w:val="482"/>
  </w:num>
  <w:num w:numId="304">
    <w:abstractNumId w:val="382"/>
  </w:num>
  <w:num w:numId="305">
    <w:abstractNumId w:val="386"/>
  </w:num>
  <w:num w:numId="306">
    <w:abstractNumId w:val="357"/>
  </w:num>
  <w:num w:numId="307">
    <w:abstractNumId w:val="153"/>
  </w:num>
  <w:num w:numId="308">
    <w:abstractNumId w:val="484"/>
  </w:num>
  <w:num w:numId="309">
    <w:abstractNumId w:val="183"/>
  </w:num>
  <w:num w:numId="310">
    <w:abstractNumId w:val="158"/>
  </w:num>
  <w:num w:numId="311">
    <w:abstractNumId w:val="300"/>
  </w:num>
  <w:num w:numId="312">
    <w:abstractNumId w:val="330"/>
  </w:num>
  <w:num w:numId="313">
    <w:abstractNumId w:val="234"/>
  </w:num>
  <w:num w:numId="314">
    <w:abstractNumId w:val="378"/>
  </w:num>
  <w:num w:numId="315">
    <w:abstractNumId w:val="364"/>
  </w:num>
  <w:num w:numId="316">
    <w:abstractNumId w:val="452"/>
  </w:num>
  <w:num w:numId="317">
    <w:abstractNumId w:val="399"/>
  </w:num>
  <w:num w:numId="318">
    <w:abstractNumId w:val="58"/>
  </w:num>
  <w:num w:numId="319">
    <w:abstractNumId w:val="85"/>
  </w:num>
  <w:num w:numId="320">
    <w:abstractNumId w:val="224"/>
  </w:num>
  <w:num w:numId="321">
    <w:abstractNumId w:val="187"/>
  </w:num>
  <w:num w:numId="322">
    <w:abstractNumId w:val="177"/>
  </w:num>
  <w:num w:numId="323">
    <w:abstractNumId w:val="25"/>
  </w:num>
  <w:num w:numId="324">
    <w:abstractNumId w:val="49"/>
  </w:num>
  <w:num w:numId="325">
    <w:abstractNumId w:val="38"/>
  </w:num>
  <w:num w:numId="326">
    <w:abstractNumId w:val="89"/>
  </w:num>
  <w:num w:numId="327">
    <w:abstractNumId w:val="93"/>
  </w:num>
  <w:num w:numId="328">
    <w:abstractNumId w:val="119"/>
  </w:num>
  <w:num w:numId="329">
    <w:abstractNumId w:val="455"/>
  </w:num>
  <w:num w:numId="330">
    <w:abstractNumId w:val="43"/>
  </w:num>
  <w:num w:numId="331">
    <w:abstractNumId w:val="355"/>
  </w:num>
  <w:num w:numId="332">
    <w:abstractNumId w:val="272"/>
  </w:num>
  <w:num w:numId="333">
    <w:abstractNumId w:val="395"/>
  </w:num>
  <w:num w:numId="334">
    <w:abstractNumId w:val="144"/>
  </w:num>
  <w:num w:numId="335">
    <w:abstractNumId w:val="134"/>
  </w:num>
  <w:num w:numId="336">
    <w:abstractNumId w:val="222"/>
  </w:num>
  <w:num w:numId="337">
    <w:abstractNumId w:val="204"/>
  </w:num>
  <w:num w:numId="338">
    <w:abstractNumId w:val="367"/>
  </w:num>
  <w:num w:numId="339">
    <w:abstractNumId w:val="253"/>
  </w:num>
  <w:num w:numId="340">
    <w:abstractNumId w:val="324"/>
  </w:num>
  <w:num w:numId="341">
    <w:abstractNumId w:val="48"/>
  </w:num>
  <w:num w:numId="342">
    <w:abstractNumId w:val="235"/>
  </w:num>
  <w:num w:numId="343">
    <w:abstractNumId w:val="383"/>
  </w:num>
  <w:num w:numId="344">
    <w:abstractNumId w:val="39"/>
  </w:num>
  <w:num w:numId="345">
    <w:abstractNumId w:val="174"/>
  </w:num>
  <w:num w:numId="346">
    <w:abstractNumId w:val="341"/>
  </w:num>
  <w:num w:numId="347">
    <w:abstractNumId w:val="472"/>
  </w:num>
  <w:num w:numId="348">
    <w:abstractNumId w:val="5"/>
  </w:num>
  <w:num w:numId="349">
    <w:abstractNumId w:val="91"/>
  </w:num>
  <w:num w:numId="350">
    <w:abstractNumId w:val="477"/>
  </w:num>
  <w:num w:numId="351">
    <w:abstractNumId w:val="18"/>
  </w:num>
  <w:num w:numId="352">
    <w:abstractNumId w:val="67"/>
  </w:num>
  <w:num w:numId="353">
    <w:abstractNumId w:val="260"/>
  </w:num>
  <w:num w:numId="354">
    <w:abstractNumId w:val="1"/>
  </w:num>
  <w:num w:numId="355">
    <w:abstractNumId w:val="453"/>
  </w:num>
  <w:num w:numId="356">
    <w:abstractNumId w:val="416"/>
  </w:num>
  <w:num w:numId="357">
    <w:abstractNumId w:val="498"/>
  </w:num>
  <w:num w:numId="358">
    <w:abstractNumId w:val="268"/>
  </w:num>
  <w:num w:numId="359">
    <w:abstractNumId w:val="243"/>
  </w:num>
  <w:num w:numId="360">
    <w:abstractNumId w:val="159"/>
  </w:num>
  <w:num w:numId="361">
    <w:abstractNumId w:val="192"/>
  </w:num>
  <w:num w:numId="362">
    <w:abstractNumId w:val="148"/>
  </w:num>
  <w:num w:numId="363">
    <w:abstractNumId w:val="34"/>
  </w:num>
  <w:num w:numId="364">
    <w:abstractNumId w:val="143"/>
  </w:num>
  <w:num w:numId="365">
    <w:abstractNumId w:val="414"/>
  </w:num>
  <w:num w:numId="366">
    <w:abstractNumId w:val="68"/>
  </w:num>
  <w:num w:numId="367">
    <w:abstractNumId w:val="415"/>
  </w:num>
  <w:num w:numId="368">
    <w:abstractNumId w:val="478"/>
  </w:num>
  <w:num w:numId="369">
    <w:abstractNumId w:val="121"/>
  </w:num>
  <w:num w:numId="370">
    <w:abstractNumId w:val="110"/>
  </w:num>
  <w:num w:numId="371">
    <w:abstractNumId w:val="307"/>
  </w:num>
  <w:num w:numId="372">
    <w:abstractNumId w:val="138"/>
  </w:num>
  <w:num w:numId="373">
    <w:abstractNumId w:val="464"/>
  </w:num>
  <w:num w:numId="374">
    <w:abstractNumId w:val="84"/>
  </w:num>
  <w:num w:numId="375">
    <w:abstractNumId w:val="147"/>
  </w:num>
  <w:num w:numId="376">
    <w:abstractNumId w:val="445"/>
  </w:num>
  <w:num w:numId="377">
    <w:abstractNumId w:val="21"/>
  </w:num>
  <w:num w:numId="378">
    <w:abstractNumId w:val="166"/>
  </w:num>
  <w:num w:numId="379">
    <w:abstractNumId w:val="370"/>
  </w:num>
  <w:num w:numId="380">
    <w:abstractNumId w:val="474"/>
  </w:num>
  <w:num w:numId="381">
    <w:abstractNumId w:val="365"/>
  </w:num>
  <w:num w:numId="382">
    <w:abstractNumId w:val="63"/>
  </w:num>
  <w:num w:numId="383">
    <w:abstractNumId w:val="495"/>
  </w:num>
  <w:num w:numId="384">
    <w:abstractNumId w:val="8"/>
  </w:num>
  <w:num w:numId="385">
    <w:abstractNumId w:val="278"/>
  </w:num>
  <w:num w:numId="386">
    <w:abstractNumId w:val="371"/>
  </w:num>
  <w:num w:numId="387">
    <w:abstractNumId w:val="114"/>
  </w:num>
  <w:num w:numId="388">
    <w:abstractNumId w:val="426"/>
  </w:num>
  <w:num w:numId="389">
    <w:abstractNumId w:val="398"/>
  </w:num>
  <w:num w:numId="390">
    <w:abstractNumId w:val="257"/>
  </w:num>
  <w:num w:numId="391">
    <w:abstractNumId w:val="385"/>
  </w:num>
  <w:num w:numId="392">
    <w:abstractNumId w:val="57"/>
  </w:num>
  <w:num w:numId="393">
    <w:abstractNumId w:val="380"/>
  </w:num>
  <w:num w:numId="394">
    <w:abstractNumId w:val="363"/>
  </w:num>
  <w:num w:numId="395">
    <w:abstractNumId w:val="345"/>
  </w:num>
  <w:num w:numId="396">
    <w:abstractNumId w:val="457"/>
  </w:num>
  <w:num w:numId="397">
    <w:abstractNumId w:val="280"/>
  </w:num>
  <w:num w:numId="398">
    <w:abstractNumId w:val="476"/>
  </w:num>
  <w:num w:numId="399">
    <w:abstractNumId w:val="212"/>
  </w:num>
  <w:num w:numId="400">
    <w:abstractNumId w:val="248"/>
  </w:num>
  <w:num w:numId="401">
    <w:abstractNumId w:val="231"/>
  </w:num>
  <w:num w:numId="402">
    <w:abstractNumId w:val="282"/>
  </w:num>
  <w:num w:numId="403">
    <w:abstractNumId w:val="434"/>
  </w:num>
  <w:num w:numId="404">
    <w:abstractNumId w:val="502"/>
  </w:num>
  <w:num w:numId="405">
    <w:abstractNumId w:val="390"/>
  </w:num>
  <w:num w:numId="406">
    <w:abstractNumId w:val="72"/>
  </w:num>
  <w:num w:numId="407">
    <w:abstractNumId w:val="149"/>
  </w:num>
  <w:num w:numId="408">
    <w:abstractNumId w:val="331"/>
  </w:num>
  <w:num w:numId="409">
    <w:abstractNumId w:val="10"/>
  </w:num>
  <w:num w:numId="410">
    <w:abstractNumId w:val="81"/>
  </w:num>
  <w:num w:numId="411">
    <w:abstractNumId w:val="22"/>
  </w:num>
  <w:num w:numId="412">
    <w:abstractNumId w:val="127"/>
  </w:num>
  <w:num w:numId="413">
    <w:abstractNumId w:val="294"/>
  </w:num>
  <w:num w:numId="414">
    <w:abstractNumId w:val="448"/>
  </w:num>
  <w:num w:numId="415">
    <w:abstractNumId w:val="218"/>
  </w:num>
  <w:num w:numId="416">
    <w:abstractNumId w:val="12"/>
  </w:num>
  <w:num w:numId="417">
    <w:abstractNumId w:val="407"/>
  </w:num>
  <w:num w:numId="418">
    <w:abstractNumId w:val="59"/>
  </w:num>
  <w:num w:numId="419">
    <w:abstractNumId w:val="351"/>
  </w:num>
  <w:num w:numId="420">
    <w:abstractNumId w:val="195"/>
  </w:num>
  <w:num w:numId="421">
    <w:abstractNumId w:val="151"/>
  </w:num>
  <w:num w:numId="422">
    <w:abstractNumId w:val="322"/>
  </w:num>
  <w:num w:numId="423">
    <w:abstractNumId w:val="389"/>
  </w:num>
  <w:num w:numId="424">
    <w:abstractNumId w:val="82"/>
  </w:num>
  <w:num w:numId="425">
    <w:abstractNumId w:val="6"/>
  </w:num>
  <w:num w:numId="426">
    <w:abstractNumId w:val="199"/>
  </w:num>
  <w:num w:numId="427">
    <w:abstractNumId w:val="202"/>
  </w:num>
  <w:num w:numId="428">
    <w:abstractNumId w:val="169"/>
  </w:num>
  <w:num w:numId="429">
    <w:abstractNumId w:val="217"/>
  </w:num>
  <w:num w:numId="430">
    <w:abstractNumId w:val="344"/>
  </w:num>
  <w:num w:numId="431">
    <w:abstractNumId w:val="189"/>
  </w:num>
  <w:num w:numId="432">
    <w:abstractNumId w:val="188"/>
  </w:num>
  <w:num w:numId="433">
    <w:abstractNumId w:val="250"/>
  </w:num>
  <w:num w:numId="434">
    <w:abstractNumId w:val="75"/>
  </w:num>
  <w:num w:numId="435">
    <w:abstractNumId w:val="387"/>
  </w:num>
  <w:num w:numId="436">
    <w:abstractNumId w:val="226"/>
  </w:num>
  <w:num w:numId="437">
    <w:abstractNumId w:val="193"/>
  </w:num>
  <w:num w:numId="438">
    <w:abstractNumId w:val="227"/>
  </w:num>
  <w:num w:numId="439">
    <w:abstractNumId w:val="106"/>
  </w:num>
  <w:num w:numId="440">
    <w:abstractNumId w:val="424"/>
  </w:num>
  <w:num w:numId="441">
    <w:abstractNumId w:val="20"/>
  </w:num>
  <w:num w:numId="442">
    <w:abstractNumId w:val="150"/>
  </w:num>
  <w:num w:numId="443">
    <w:abstractNumId w:val="11"/>
  </w:num>
  <w:num w:numId="444">
    <w:abstractNumId w:val="259"/>
  </w:num>
  <w:num w:numId="445">
    <w:abstractNumId w:val="326"/>
  </w:num>
  <w:num w:numId="446">
    <w:abstractNumId w:val="54"/>
  </w:num>
  <w:num w:numId="447">
    <w:abstractNumId w:val="9"/>
  </w:num>
  <w:num w:numId="448">
    <w:abstractNumId w:val="297"/>
  </w:num>
  <w:num w:numId="449">
    <w:abstractNumId w:val="266"/>
  </w:num>
  <w:num w:numId="450">
    <w:abstractNumId w:val="465"/>
  </w:num>
  <w:num w:numId="451">
    <w:abstractNumId w:val="225"/>
  </w:num>
  <w:num w:numId="452">
    <w:abstractNumId w:val="480"/>
  </w:num>
  <w:num w:numId="453">
    <w:abstractNumId w:val="422"/>
  </w:num>
  <w:num w:numId="454">
    <w:abstractNumId w:val="105"/>
  </w:num>
  <w:num w:numId="455">
    <w:abstractNumId w:val="391"/>
  </w:num>
  <w:num w:numId="456">
    <w:abstractNumId w:val="466"/>
  </w:num>
  <w:num w:numId="457">
    <w:abstractNumId w:val="32"/>
  </w:num>
  <w:num w:numId="458">
    <w:abstractNumId w:val="350"/>
  </w:num>
  <w:num w:numId="459">
    <w:abstractNumId w:val="285"/>
  </w:num>
  <w:num w:numId="460">
    <w:abstractNumId w:val="353"/>
  </w:num>
  <w:num w:numId="461">
    <w:abstractNumId w:val="349"/>
  </w:num>
  <w:num w:numId="462">
    <w:abstractNumId w:val="252"/>
  </w:num>
  <w:num w:numId="463">
    <w:abstractNumId w:val="486"/>
  </w:num>
  <w:num w:numId="464">
    <w:abstractNumId w:val="230"/>
  </w:num>
  <w:num w:numId="465">
    <w:abstractNumId w:val="17"/>
  </w:num>
  <w:num w:numId="466">
    <w:abstractNumId w:val="321"/>
  </w:num>
  <w:num w:numId="467">
    <w:abstractNumId w:val="64"/>
  </w:num>
  <w:num w:numId="468">
    <w:abstractNumId w:val="146"/>
  </w:num>
  <w:num w:numId="469">
    <w:abstractNumId w:val="427"/>
  </w:num>
  <w:num w:numId="470">
    <w:abstractNumId w:val="346"/>
  </w:num>
  <w:num w:numId="471">
    <w:abstractNumId w:val="435"/>
  </w:num>
  <w:num w:numId="472">
    <w:abstractNumId w:val="441"/>
  </w:num>
  <w:num w:numId="473">
    <w:abstractNumId w:val="229"/>
  </w:num>
  <w:num w:numId="474">
    <w:abstractNumId w:val="238"/>
  </w:num>
  <w:num w:numId="475">
    <w:abstractNumId w:val="406"/>
  </w:num>
  <w:num w:numId="476">
    <w:abstractNumId w:val="289"/>
  </w:num>
  <w:num w:numId="477">
    <w:abstractNumId w:val="26"/>
  </w:num>
  <w:num w:numId="478">
    <w:abstractNumId w:val="41"/>
  </w:num>
  <w:num w:numId="479">
    <w:abstractNumId w:val="488"/>
  </w:num>
  <w:num w:numId="480">
    <w:abstractNumId w:val="393"/>
  </w:num>
  <w:num w:numId="481">
    <w:abstractNumId w:val="433"/>
  </w:num>
  <w:num w:numId="482">
    <w:abstractNumId w:val="69"/>
  </w:num>
  <w:num w:numId="483">
    <w:abstractNumId w:val="194"/>
  </w:num>
  <w:num w:numId="484">
    <w:abstractNumId w:val="302"/>
  </w:num>
  <w:num w:numId="485">
    <w:abstractNumId w:val="213"/>
  </w:num>
  <w:num w:numId="486">
    <w:abstractNumId w:val="176"/>
  </w:num>
  <w:num w:numId="487">
    <w:abstractNumId w:val="459"/>
  </w:num>
  <w:num w:numId="488">
    <w:abstractNumId w:val="499"/>
  </w:num>
  <w:num w:numId="489">
    <w:abstractNumId w:val="262"/>
  </w:num>
  <w:num w:numId="490">
    <w:abstractNumId w:val="52"/>
  </w:num>
  <w:num w:numId="491">
    <w:abstractNumId w:val="7"/>
  </w:num>
  <w:num w:numId="492">
    <w:abstractNumId w:val="118"/>
  </w:num>
  <w:num w:numId="493">
    <w:abstractNumId w:val="130"/>
  </w:num>
  <w:num w:numId="494">
    <w:abstractNumId w:val="190"/>
  </w:num>
  <w:num w:numId="495">
    <w:abstractNumId w:val="61"/>
  </w:num>
  <w:num w:numId="496">
    <w:abstractNumId w:val="136"/>
  </w:num>
  <w:num w:numId="497">
    <w:abstractNumId w:val="327"/>
  </w:num>
  <w:num w:numId="498">
    <w:abstractNumId w:val="397"/>
  </w:num>
  <w:num w:numId="499">
    <w:abstractNumId w:val="99"/>
  </w:num>
  <w:num w:numId="500">
    <w:abstractNumId w:val="33"/>
  </w:num>
  <w:num w:numId="501">
    <w:abstractNumId w:val="491"/>
  </w:num>
  <w:num w:numId="502">
    <w:abstractNumId w:val="337"/>
  </w:num>
  <w:num w:numId="503">
    <w:abstractNumId w:val="215"/>
  </w:num>
  <w:num w:numId="504">
    <w:abstractNumId w:val="381"/>
  </w:num>
  <w:num w:numId="505">
    <w:abstractNumId w:val="209"/>
  </w:num>
  <w:num w:numId="506">
    <w:abstractNumId w:val="19"/>
  </w:num>
  <w:numIdMacAtCleanup w:val="5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BDE"/>
    <w:rsid w:val="000065E5"/>
    <w:rsid w:val="0001142F"/>
    <w:rsid w:val="00011BF1"/>
    <w:rsid w:val="0001299E"/>
    <w:rsid w:val="00016D20"/>
    <w:rsid w:val="000200CB"/>
    <w:rsid w:val="00021B7B"/>
    <w:rsid w:val="00025E4F"/>
    <w:rsid w:val="000260B8"/>
    <w:rsid w:val="000266C6"/>
    <w:rsid w:val="00026787"/>
    <w:rsid w:val="00026C30"/>
    <w:rsid w:val="00027CAD"/>
    <w:rsid w:val="000308F1"/>
    <w:rsid w:val="0003155E"/>
    <w:rsid w:val="00035BBF"/>
    <w:rsid w:val="00036E54"/>
    <w:rsid w:val="00037912"/>
    <w:rsid w:val="00040FB7"/>
    <w:rsid w:val="00042053"/>
    <w:rsid w:val="00042571"/>
    <w:rsid w:val="00043B90"/>
    <w:rsid w:val="00045C19"/>
    <w:rsid w:val="00053AD2"/>
    <w:rsid w:val="00054B24"/>
    <w:rsid w:val="00056F7F"/>
    <w:rsid w:val="00060442"/>
    <w:rsid w:val="00061340"/>
    <w:rsid w:val="000627EC"/>
    <w:rsid w:val="00064074"/>
    <w:rsid w:val="000655C5"/>
    <w:rsid w:val="00071B34"/>
    <w:rsid w:val="00071E96"/>
    <w:rsid w:val="000757FD"/>
    <w:rsid w:val="000759E4"/>
    <w:rsid w:val="00075A86"/>
    <w:rsid w:val="000812F2"/>
    <w:rsid w:val="0008177F"/>
    <w:rsid w:val="00082366"/>
    <w:rsid w:val="00082C6A"/>
    <w:rsid w:val="00085CE6"/>
    <w:rsid w:val="00094A31"/>
    <w:rsid w:val="0009728A"/>
    <w:rsid w:val="000973E0"/>
    <w:rsid w:val="000A12D6"/>
    <w:rsid w:val="000A38BD"/>
    <w:rsid w:val="000A4F15"/>
    <w:rsid w:val="000A564E"/>
    <w:rsid w:val="000A767C"/>
    <w:rsid w:val="000C06C8"/>
    <w:rsid w:val="000C3080"/>
    <w:rsid w:val="000C3102"/>
    <w:rsid w:val="000C462A"/>
    <w:rsid w:val="000C6463"/>
    <w:rsid w:val="000D4D0D"/>
    <w:rsid w:val="000E05FA"/>
    <w:rsid w:val="000E0D3E"/>
    <w:rsid w:val="000E1282"/>
    <w:rsid w:val="000E3B4A"/>
    <w:rsid w:val="000E650F"/>
    <w:rsid w:val="000F0F3C"/>
    <w:rsid w:val="000F13F4"/>
    <w:rsid w:val="000F3DB0"/>
    <w:rsid w:val="000F5706"/>
    <w:rsid w:val="000F5CFB"/>
    <w:rsid w:val="000F689D"/>
    <w:rsid w:val="000F7212"/>
    <w:rsid w:val="001002DD"/>
    <w:rsid w:val="0010108E"/>
    <w:rsid w:val="00104E67"/>
    <w:rsid w:val="00106EB5"/>
    <w:rsid w:val="00107C29"/>
    <w:rsid w:val="00110BCA"/>
    <w:rsid w:val="0011774D"/>
    <w:rsid w:val="001223B9"/>
    <w:rsid w:val="00122CDC"/>
    <w:rsid w:val="00122D68"/>
    <w:rsid w:val="001239C2"/>
    <w:rsid w:val="001251B9"/>
    <w:rsid w:val="001259C9"/>
    <w:rsid w:val="00126139"/>
    <w:rsid w:val="001303DA"/>
    <w:rsid w:val="00134882"/>
    <w:rsid w:val="00136BDC"/>
    <w:rsid w:val="001377CC"/>
    <w:rsid w:val="00137ED6"/>
    <w:rsid w:val="00140101"/>
    <w:rsid w:val="0014143F"/>
    <w:rsid w:val="001429B9"/>
    <w:rsid w:val="00144951"/>
    <w:rsid w:val="001465DC"/>
    <w:rsid w:val="00146FCA"/>
    <w:rsid w:val="001540CF"/>
    <w:rsid w:val="0015435F"/>
    <w:rsid w:val="00154795"/>
    <w:rsid w:val="00160E2A"/>
    <w:rsid w:val="001620BB"/>
    <w:rsid w:val="00162249"/>
    <w:rsid w:val="00164C7C"/>
    <w:rsid w:val="00170C0D"/>
    <w:rsid w:val="001754A0"/>
    <w:rsid w:val="0017601D"/>
    <w:rsid w:val="0017738A"/>
    <w:rsid w:val="001775E1"/>
    <w:rsid w:val="00181AC4"/>
    <w:rsid w:val="001827A0"/>
    <w:rsid w:val="00182B14"/>
    <w:rsid w:val="001868F1"/>
    <w:rsid w:val="00192B67"/>
    <w:rsid w:val="00193D2F"/>
    <w:rsid w:val="00196892"/>
    <w:rsid w:val="0019760F"/>
    <w:rsid w:val="00197A0A"/>
    <w:rsid w:val="00197D62"/>
    <w:rsid w:val="001A0902"/>
    <w:rsid w:val="001A1786"/>
    <w:rsid w:val="001A20F1"/>
    <w:rsid w:val="001B1EFB"/>
    <w:rsid w:val="001B3FA5"/>
    <w:rsid w:val="001C0BD5"/>
    <w:rsid w:val="001C6FF5"/>
    <w:rsid w:val="001D18E6"/>
    <w:rsid w:val="001D4834"/>
    <w:rsid w:val="001D4B63"/>
    <w:rsid w:val="001D5ADB"/>
    <w:rsid w:val="001E2318"/>
    <w:rsid w:val="001E2704"/>
    <w:rsid w:val="001E5D8C"/>
    <w:rsid w:val="001E771D"/>
    <w:rsid w:val="001F1F3A"/>
    <w:rsid w:val="001F27C6"/>
    <w:rsid w:val="001F2973"/>
    <w:rsid w:val="00201480"/>
    <w:rsid w:val="00201B2B"/>
    <w:rsid w:val="00203A50"/>
    <w:rsid w:val="00205336"/>
    <w:rsid w:val="00205BB3"/>
    <w:rsid w:val="00207000"/>
    <w:rsid w:val="002070EF"/>
    <w:rsid w:val="002132F4"/>
    <w:rsid w:val="002133D8"/>
    <w:rsid w:val="002141EC"/>
    <w:rsid w:val="002148B7"/>
    <w:rsid w:val="0021618F"/>
    <w:rsid w:val="00217F4A"/>
    <w:rsid w:val="00221382"/>
    <w:rsid w:val="002220D2"/>
    <w:rsid w:val="00232880"/>
    <w:rsid w:val="00234F86"/>
    <w:rsid w:val="00237216"/>
    <w:rsid w:val="00245580"/>
    <w:rsid w:val="002520A8"/>
    <w:rsid w:val="0025302E"/>
    <w:rsid w:val="002567AB"/>
    <w:rsid w:val="00261F1A"/>
    <w:rsid w:val="0026374C"/>
    <w:rsid w:val="0026411F"/>
    <w:rsid w:val="0027233B"/>
    <w:rsid w:val="00272A5F"/>
    <w:rsid w:val="00273187"/>
    <w:rsid w:val="002740A8"/>
    <w:rsid w:val="00277781"/>
    <w:rsid w:val="00280563"/>
    <w:rsid w:val="00283772"/>
    <w:rsid w:val="00285F96"/>
    <w:rsid w:val="00286FF4"/>
    <w:rsid w:val="00290A9D"/>
    <w:rsid w:val="00293337"/>
    <w:rsid w:val="00295F51"/>
    <w:rsid w:val="002A06F0"/>
    <w:rsid w:val="002A134E"/>
    <w:rsid w:val="002A2C23"/>
    <w:rsid w:val="002A2D2E"/>
    <w:rsid w:val="002A335B"/>
    <w:rsid w:val="002A3B0B"/>
    <w:rsid w:val="002A5FE4"/>
    <w:rsid w:val="002A6500"/>
    <w:rsid w:val="002A6B2B"/>
    <w:rsid w:val="002A754B"/>
    <w:rsid w:val="002B1D64"/>
    <w:rsid w:val="002B3B31"/>
    <w:rsid w:val="002C18B7"/>
    <w:rsid w:val="002C467C"/>
    <w:rsid w:val="002C4838"/>
    <w:rsid w:val="002C5406"/>
    <w:rsid w:val="002C7B42"/>
    <w:rsid w:val="002D02EA"/>
    <w:rsid w:val="002D12A4"/>
    <w:rsid w:val="002D19ED"/>
    <w:rsid w:val="002D3CD7"/>
    <w:rsid w:val="002D4765"/>
    <w:rsid w:val="002D6CF6"/>
    <w:rsid w:val="002E0EB1"/>
    <w:rsid w:val="002E28DB"/>
    <w:rsid w:val="002E3641"/>
    <w:rsid w:val="002E3F41"/>
    <w:rsid w:val="002E44BF"/>
    <w:rsid w:val="002F05EC"/>
    <w:rsid w:val="002F52A4"/>
    <w:rsid w:val="002F5AE7"/>
    <w:rsid w:val="002F7DD4"/>
    <w:rsid w:val="00300DBD"/>
    <w:rsid w:val="00303C23"/>
    <w:rsid w:val="00312A19"/>
    <w:rsid w:val="003146E2"/>
    <w:rsid w:val="00315B4D"/>
    <w:rsid w:val="00323BA9"/>
    <w:rsid w:val="003252A4"/>
    <w:rsid w:val="00327AC9"/>
    <w:rsid w:val="00331337"/>
    <w:rsid w:val="00332F3A"/>
    <w:rsid w:val="003374D2"/>
    <w:rsid w:val="0033770B"/>
    <w:rsid w:val="00342B80"/>
    <w:rsid w:val="00342DC3"/>
    <w:rsid w:val="00343610"/>
    <w:rsid w:val="0034361B"/>
    <w:rsid w:val="00345356"/>
    <w:rsid w:val="003476D0"/>
    <w:rsid w:val="00347F04"/>
    <w:rsid w:val="00347F56"/>
    <w:rsid w:val="003503D7"/>
    <w:rsid w:val="00350F8E"/>
    <w:rsid w:val="0035296F"/>
    <w:rsid w:val="00354215"/>
    <w:rsid w:val="0035691F"/>
    <w:rsid w:val="00356EBB"/>
    <w:rsid w:val="003574C5"/>
    <w:rsid w:val="00360704"/>
    <w:rsid w:val="003637DD"/>
    <w:rsid w:val="00364D6F"/>
    <w:rsid w:val="00366FB6"/>
    <w:rsid w:val="00367F97"/>
    <w:rsid w:val="00367F9A"/>
    <w:rsid w:val="00370C7F"/>
    <w:rsid w:val="003719C2"/>
    <w:rsid w:val="003757B1"/>
    <w:rsid w:val="00376CE2"/>
    <w:rsid w:val="00377233"/>
    <w:rsid w:val="003777BA"/>
    <w:rsid w:val="00380B7E"/>
    <w:rsid w:val="0038782B"/>
    <w:rsid w:val="00394F2C"/>
    <w:rsid w:val="003A1B4A"/>
    <w:rsid w:val="003A405D"/>
    <w:rsid w:val="003A46E1"/>
    <w:rsid w:val="003A51E9"/>
    <w:rsid w:val="003A6846"/>
    <w:rsid w:val="003B0BA1"/>
    <w:rsid w:val="003B2ACE"/>
    <w:rsid w:val="003B2DA3"/>
    <w:rsid w:val="003B4598"/>
    <w:rsid w:val="003B45D8"/>
    <w:rsid w:val="003B5482"/>
    <w:rsid w:val="003B5CA0"/>
    <w:rsid w:val="003C0CBE"/>
    <w:rsid w:val="003C2C0D"/>
    <w:rsid w:val="003C3266"/>
    <w:rsid w:val="003C4CBA"/>
    <w:rsid w:val="003C4E9B"/>
    <w:rsid w:val="003C51E8"/>
    <w:rsid w:val="003C5FA3"/>
    <w:rsid w:val="003C61E5"/>
    <w:rsid w:val="003D2C94"/>
    <w:rsid w:val="003D3CF1"/>
    <w:rsid w:val="003D4461"/>
    <w:rsid w:val="003D56C6"/>
    <w:rsid w:val="003D7431"/>
    <w:rsid w:val="003D7C37"/>
    <w:rsid w:val="003E3ABD"/>
    <w:rsid w:val="003E70F9"/>
    <w:rsid w:val="003F2091"/>
    <w:rsid w:val="003F6017"/>
    <w:rsid w:val="004003F0"/>
    <w:rsid w:val="00401652"/>
    <w:rsid w:val="0040274D"/>
    <w:rsid w:val="00403283"/>
    <w:rsid w:val="00405AE0"/>
    <w:rsid w:val="00411E45"/>
    <w:rsid w:val="00412ED8"/>
    <w:rsid w:val="004134C4"/>
    <w:rsid w:val="004155B0"/>
    <w:rsid w:val="00415FE1"/>
    <w:rsid w:val="00424334"/>
    <w:rsid w:val="0042451A"/>
    <w:rsid w:val="00424BA1"/>
    <w:rsid w:val="00425614"/>
    <w:rsid w:val="0042581E"/>
    <w:rsid w:val="00427CFE"/>
    <w:rsid w:val="00433B6D"/>
    <w:rsid w:val="00434064"/>
    <w:rsid w:val="004376F0"/>
    <w:rsid w:val="00437B3E"/>
    <w:rsid w:val="004403A5"/>
    <w:rsid w:val="00446C96"/>
    <w:rsid w:val="0045429A"/>
    <w:rsid w:val="00456316"/>
    <w:rsid w:val="00456DAC"/>
    <w:rsid w:val="00457998"/>
    <w:rsid w:val="00460E77"/>
    <w:rsid w:val="0046278F"/>
    <w:rsid w:val="004631B8"/>
    <w:rsid w:val="0047648A"/>
    <w:rsid w:val="00482017"/>
    <w:rsid w:val="004846B4"/>
    <w:rsid w:val="00485877"/>
    <w:rsid w:val="00485EC5"/>
    <w:rsid w:val="00492DB0"/>
    <w:rsid w:val="004937CB"/>
    <w:rsid w:val="00495223"/>
    <w:rsid w:val="004A0217"/>
    <w:rsid w:val="004B0E52"/>
    <w:rsid w:val="004B23BA"/>
    <w:rsid w:val="004B4342"/>
    <w:rsid w:val="004B6086"/>
    <w:rsid w:val="004B60C5"/>
    <w:rsid w:val="004C0F71"/>
    <w:rsid w:val="004C337A"/>
    <w:rsid w:val="004C35B1"/>
    <w:rsid w:val="004C51FA"/>
    <w:rsid w:val="004C5804"/>
    <w:rsid w:val="004D0BE3"/>
    <w:rsid w:val="004D22DB"/>
    <w:rsid w:val="004D2DCC"/>
    <w:rsid w:val="004D3649"/>
    <w:rsid w:val="004D4A39"/>
    <w:rsid w:val="004D56F4"/>
    <w:rsid w:val="004E5CF5"/>
    <w:rsid w:val="004E6FBB"/>
    <w:rsid w:val="004F143B"/>
    <w:rsid w:val="004F2834"/>
    <w:rsid w:val="004F3D69"/>
    <w:rsid w:val="004F5B10"/>
    <w:rsid w:val="004F785B"/>
    <w:rsid w:val="00500B15"/>
    <w:rsid w:val="00503F61"/>
    <w:rsid w:val="005056DA"/>
    <w:rsid w:val="005105A1"/>
    <w:rsid w:val="0051148B"/>
    <w:rsid w:val="0051150D"/>
    <w:rsid w:val="0051232B"/>
    <w:rsid w:val="00512604"/>
    <w:rsid w:val="005166D1"/>
    <w:rsid w:val="0051731B"/>
    <w:rsid w:val="005176FE"/>
    <w:rsid w:val="005222FF"/>
    <w:rsid w:val="00522982"/>
    <w:rsid w:val="005353E1"/>
    <w:rsid w:val="00540084"/>
    <w:rsid w:val="005432B0"/>
    <w:rsid w:val="00547A1B"/>
    <w:rsid w:val="00550F7B"/>
    <w:rsid w:val="00555E7C"/>
    <w:rsid w:val="00563F64"/>
    <w:rsid w:val="00565697"/>
    <w:rsid w:val="005659CA"/>
    <w:rsid w:val="00566384"/>
    <w:rsid w:val="00566441"/>
    <w:rsid w:val="00571BDF"/>
    <w:rsid w:val="00571C97"/>
    <w:rsid w:val="00581DB5"/>
    <w:rsid w:val="00583FF3"/>
    <w:rsid w:val="00584CF8"/>
    <w:rsid w:val="00590B0B"/>
    <w:rsid w:val="00590BDE"/>
    <w:rsid w:val="00590E98"/>
    <w:rsid w:val="005951E2"/>
    <w:rsid w:val="00596518"/>
    <w:rsid w:val="00596E26"/>
    <w:rsid w:val="00597607"/>
    <w:rsid w:val="00597BE4"/>
    <w:rsid w:val="005A1728"/>
    <w:rsid w:val="005A1FA4"/>
    <w:rsid w:val="005A20B0"/>
    <w:rsid w:val="005A20BA"/>
    <w:rsid w:val="005A5347"/>
    <w:rsid w:val="005A5533"/>
    <w:rsid w:val="005A67BC"/>
    <w:rsid w:val="005A6A81"/>
    <w:rsid w:val="005B71E3"/>
    <w:rsid w:val="005C09C5"/>
    <w:rsid w:val="005C43D8"/>
    <w:rsid w:val="005D6BEB"/>
    <w:rsid w:val="005D7EB6"/>
    <w:rsid w:val="005E1BA2"/>
    <w:rsid w:val="005E1F13"/>
    <w:rsid w:val="005E4F3A"/>
    <w:rsid w:val="005E742A"/>
    <w:rsid w:val="005F019F"/>
    <w:rsid w:val="005F3633"/>
    <w:rsid w:val="005F409C"/>
    <w:rsid w:val="005F55F6"/>
    <w:rsid w:val="005F676F"/>
    <w:rsid w:val="006015A0"/>
    <w:rsid w:val="006016A3"/>
    <w:rsid w:val="00605ACD"/>
    <w:rsid w:val="00615894"/>
    <w:rsid w:val="006169F7"/>
    <w:rsid w:val="00617F13"/>
    <w:rsid w:val="00620B3A"/>
    <w:rsid w:val="00620E05"/>
    <w:rsid w:val="00623114"/>
    <w:rsid w:val="00623F24"/>
    <w:rsid w:val="00626369"/>
    <w:rsid w:val="0062666A"/>
    <w:rsid w:val="006267E7"/>
    <w:rsid w:val="00627FFE"/>
    <w:rsid w:val="0063061B"/>
    <w:rsid w:val="00631208"/>
    <w:rsid w:val="00634247"/>
    <w:rsid w:val="0063681B"/>
    <w:rsid w:val="00637DBA"/>
    <w:rsid w:val="00643A01"/>
    <w:rsid w:val="00645AD4"/>
    <w:rsid w:val="00647C1C"/>
    <w:rsid w:val="006620D1"/>
    <w:rsid w:val="006645D7"/>
    <w:rsid w:val="00664E43"/>
    <w:rsid w:val="006655B4"/>
    <w:rsid w:val="00670314"/>
    <w:rsid w:val="00671BF7"/>
    <w:rsid w:val="006737E4"/>
    <w:rsid w:val="00676075"/>
    <w:rsid w:val="00685EF4"/>
    <w:rsid w:val="00686A57"/>
    <w:rsid w:val="006916FC"/>
    <w:rsid w:val="00697901"/>
    <w:rsid w:val="006A517F"/>
    <w:rsid w:val="006B0EA2"/>
    <w:rsid w:val="006B1C13"/>
    <w:rsid w:val="006B1E25"/>
    <w:rsid w:val="006B4157"/>
    <w:rsid w:val="006B4191"/>
    <w:rsid w:val="006B5DDF"/>
    <w:rsid w:val="006B7F78"/>
    <w:rsid w:val="006C5A01"/>
    <w:rsid w:val="006D2B0C"/>
    <w:rsid w:val="006D2E6E"/>
    <w:rsid w:val="006D3653"/>
    <w:rsid w:val="006D39DE"/>
    <w:rsid w:val="006D6138"/>
    <w:rsid w:val="006D6C4D"/>
    <w:rsid w:val="006D76D6"/>
    <w:rsid w:val="006E1C89"/>
    <w:rsid w:val="006E2147"/>
    <w:rsid w:val="006E6BA7"/>
    <w:rsid w:val="006E709B"/>
    <w:rsid w:val="006F06C2"/>
    <w:rsid w:val="006F14DA"/>
    <w:rsid w:val="006F5066"/>
    <w:rsid w:val="006F529D"/>
    <w:rsid w:val="006F5349"/>
    <w:rsid w:val="006F5B1A"/>
    <w:rsid w:val="006F6C4F"/>
    <w:rsid w:val="006F7739"/>
    <w:rsid w:val="006F7DF3"/>
    <w:rsid w:val="00701A3E"/>
    <w:rsid w:val="00702473"/>
    <w:rsid w:val="0070259D"/>
    <w:rsid w:val="007025B3"/>
    <w:rsid w:val="007068E3"/>
    <w:rsid w:val="00706ECB"/>
    <w:rsid w:val="007158AC"/>
    <w:rsid w:val="00717A5B"/>
    <w:rsid w:val="00720168"/>
    <w:rsid w:val="00721957"/>
    <w:rsid w:val="007223C3"/>
    <w:rsid w:val="00722952"/>
    <w:rsid w:val="00722DDC"/>
    <w:rsid w:val="00722F0F"/>
    <w:rsid w:val="00733036"/>
    <w:rsid w:val="007335C6"/>
    <w:rsid w:val="00737968"/>
    <w:rsid w:val="00740677"/>
    <w:rsid w:val="0075316A"/>
    <w:rsid w:val="007542D8"/>
    <w:rsid w:val="007549B3"/>
    <w:rsid w:val="00761618"/>
    <w:rsid w:val="007622C7"/>
    <w:rsid w:val="00763C8F"/>
    <w:rsid w:val="007709FF"/>
    <w:rsid w:val="00775DD2"/>
    <w:rsid w:val="007806FE"/>
    <w:rsid w:val="00783B19"/>
    <w:rsid w:val="007869FF"/>
    <w:rsid w:val="007915C3"/>
    <w:rsid w:val="00792D70"/>
    <w:rsid w:val="00794CCE"/>
    <w:rsid w:val="00795344"/>
    <w:rsid w:val="007953C9"/>
    <w:rsid w:val="007A25FC"/>
    <w:rsid w:val="007A413D"/>
    <w:rsid w:val="007B07C6"/>
    <w:rsid w:val="007B2542"/>
    <w:rsid w:val="007B6912"/>
    <w:rsid w:val="007B7E05"/>
    <w:rsid w:val="007C20DB"/>
    <w:rsid w:val="007C3310"/>
    <w:rsid w:val="007C583A"/>
    <w:rsid w:val="007C5D89"/>
    <w:rsid w:val="007C611E"/>
    <w:rsid w:val="007C71BF"/>
    <w:rsid w:val="007D02B9"/>
    <w:rsid w:val="007D244D"/>
    <w:rsid w:val="007D7AE3"/>
    <w:rsid w:val="007E08C3"/>
    <w:rsid w:val="007E28A7"/>
    <w:rsid w:val="007E2D6B"/>
    <w:rsid w:val="007E3631"/>
    <w:rsid w:val="007E6571"/>
    <w:rsid w:val="007E6713"/>
    <w:rsid w:val="007E7BC3"/>
    <w:rsid w:val="007F1BD3"/>
    <w:rsid w:val="0080010C"/>
    <w:rsid w:val="008026E2"/>
    <w:rsid w:val="00802805"/>
    <w:rsid w:val="00802FB8"/>
    <w:rsid w:val="008066F6"/>
    <w:rsid w:val="008075B5"/>
    <w:rsid w:val="00813E78"/>
    <w:rsid w:val="00814136"/>
    <w:rsid w:val="00817762"/>
    <w:rsid w:val="00822509"/>
    <w:rsid w:val="00824DAB"/>
    <w:rsid w:val="008314CC"/>
    <w:rsid w:val="008450F8"/>
    <w:rsid w:val="00847D65"/>
    <w:rsid w:val="00850736"/>
    <w:rsid w:val="0085287A"/>
    <w:rsid w:val="0086321C"/>
    <w:rsid w:val="00864973"/>
    <w:rsid w:val="008659CD"/>
    <w:rsid w:val="0087126B"/>
    <w:rsid w:val="008778A1"/>
    <w:rsid w:val="00881769"/>
    <w:rsid w:val="00885EE8"/>
    <w:rsid w:val="00887A88"/>
    <w:rsid w:val="0089306D"/>
    <w:rsid w:val="0089368B"/>
    <w:rsid w:val="008940D4"/>
    <w:rsid w:val="008A0DD8"/>
    <w:rsid w:val="008A149E"/>
    <w:rsid w:val="008A19A0"/>
    <w:rsid w:val="008A3696"/>
    <w:rsid w:val="008A3B88"/>
    <w:rsid w:val="008A4C82"/>
    <w:rsid w:val="008A576E"/>
    <w:rsid w:val="008B11C9"/>
    <w:rsid w:val="008B1F1F"/>
    <w:rsid w:val="008B286F"/>
    <w:rsid w:val="008C1A45"/>
    <w:rsid w:val="008C3DC8"/>
    <w:rsid w:val="008C47DC"/>
    <w:rsid w:val="008D2249"/>
    <w:rsid w:val="008D27A1"/>
    <w:rsid w:val="008D4074"/>
    <w:rsid w:val="008D4DAF"/>
    <w:rsid w:val="008E7AC4"/>
    <w:rsid w:val="008E7F3D"/>
    <w:rsid w:val="008F18D8"/>
    <w:rsid w:val="008F345F"/>
    <w:rsid w:val="008F4257"/>
    <w:rsid w:val="008F4333"/>
    <w:rsid w:val="00900218"/>
    <w:rsid w:val="0090086D"/>
    <w:rsid w:val="00901DB6"/>
    <w:rsid w:val="009028FC"/>
    <w:rsid w:val="0091158E"/>
    <w:rsid w:val="00920019"/>
    <w:rsid w:val="009203EC"/>
    <w:rsid w:val="00922ABF"/>
    <w:rsid w:val="00922DF2"/>
    <w:rsid w:val="0092374C"/>
    <w:rsid w:val="00925A61"/>
    <w:rsid w:val="00925DE6"/>
    <w:rsid w:val="00930EAA"/>
    <w:rsid w:val="009311DC"/>
    <w:rsid w:val="00932FF8"/>
    <w:rsid w:val="0093318D"/>
    <w:rsid w:val="00935FBC"/>
    <w:rsid w:val="00943C6C"/>
    <w:rsid w:val="009460E0"/>
    <w:rsid w:val="00947870"/>
    <w:rsid w:val="00950CE2"/>
    <w:rsid w:val="0095372A"/>
    <w:rsid w:val="00961D89"/>
    <w:rsid w:val="00962977"/>
    <w:rsid w:val="0096320A"/>
    <w:rsid w:val="009664D1"/>
    <w:rsid w:val="009677E0"/>
    <w:rsid w:val="00974E68"/>
    <w:rsid w:val="00975A9E"/>
    <w:rsid w:val="00976378"/>
    <w:rsid w:val="00976F70"/>
    <w:rsid w:val="00981060"/>
    <w:rsid w:val="00981FE3"/>
    <w:rsid w:val="0098606E"/>
    <w:rsid w:val="00992E04"/>
    <w:rsid w:val="00993773"/>
    <w:rsid w:val="009943CC"/>
    <w:rsid w:val="00995325"/>
    <w:rsid w:val="009979D9"/>
    <w:rsid w:val="009A283B"/>
    <w:rsid w:val="009A3473"/>
    <w:rsid w:val="009A3EDA"/>
    <w:rsid w:val="009A4881"/>
    <w:rsid w:val="009A4E34"/>
    <w:rsid w:val="009B1E5F"/>
    <w:rsid w:val="009B47D9"/>
    <w:rsid w:val="009B58E6"/>
    <w:rsid w:val="009C256B"/>
    <w:rsid w:val="009C3C16"/>
    <w:rsid w:val="009C5197"/>
    <w:rsid w:val="009C5287"/>
    <w:rsid w:val="009C62DA"/>
    <w:rsid w:val="009C6A03"/>
    <w:rsid w:val="009D2E2E"/>
    <w:rsid w:val="009D3A10"/>
    <w:rsid w:val="009D5BDC"/>
    <w:rsid w:val="009D65AD"/>
    <w:rsid w:val="009D6AF8"/>
    <w:rsid w:val="009D6F62"/>
    <w:rsid w:val="009E3170"/>
    <w:rsid w:val="009E39C3"/>
    <w:rsid w:val="009E46A1"/>
    <w:rsid w:val="009E7F26"/>
    <w:rsid w:val="009F0064"/>
    <w:rsid w:val="009F25BA"/>
    <w:rsid w:val="009F557E"/>
    <w:rsid w:val="009F79AA"/>
    <w:rsid w:val="009F7ADE"/>
    <w:rsid w:val="00A02939"/>
    <w:rsid w:val="00A035BF"/>
    <w:rsid w:val="00A03D47"/>
    <w:rsid w:val="00A041B1"/>
    <w:rsid w:val="00A1649C"/>
    <w:rsid w:val="00A170BB"/>
    <w:rsid w:val="00A3105E"/>
    <w:rsid w:val="00A32B29"/>
    <w:rsid w:val="00A32F96"/>
    <w:rsid w:val="00A350B1"/>
    <w:rsid w:val="00A3745D"/>
    <w:rsid w:val="00A42A51"/>
    <w:rsid w:val="00A43047"/>
    <w:rsid w:val="00A50AF5"/>
    <w:rsid w:val="00A51F08"/>
    <w:rsid w:val="00A527B3"/>
    <w:rsid w:val="00A54E87"/>
    <w:rsid w:val="00A608DB"/>
    <w:rsid w:val="00A66D14"/>
    <w:rsid w:val="00A7730B"/>
    <w:rsid w:val="00A804AC"/>
    <w:rsid w:val="00A81F9E"/>
    <w:rsid w:val="00A83BC3"/>
    <w:rsid w:val="00A85672"/>
    <w:rsid w:val="00A86272"/>
    <w:rsid w:val="00A87DDB"/>
    <w:rsid w:val="00A901B4"/>
    <w:rsid w:val="00A94A0B"/>
    <w:rsid w:val="00AB2E8D"/>
    <w:rsid w:val="00AC1790"/>
    <w:rsid w:val="00AC42EF"/>
    <w:rsid w:val="00AC48ED"/>
    <w:rsid w:val="00AC74F9"/>
    <w:rsid w:val="00AC7739"/>
    <w:rsid w:val="00AD1E94"/>
    <w:rsid w:val="00AD22CB"/>
    <w:rsid w:val="00AD455A"/>
    <w:rsid w:val="00AD5B05"/>
    <w:rsid w:val="00AD7C34"/>
    <w:rsid w:val="00AD7CC9"/>
    <w:rsid w:val="00AE1F14"/>
    <w:rsid w:val="00AE27BB"/>
    <w:rsid w:val="00AE6222"/>
    <w:rsid w:val="00AE766B"/>
    <w:rsid w:val="00AF1544"/>
    <w:rsid w:val="00AF184B"/>
    <w:rsid w:val="00AF364A"/>
    <w:rsid w:val="00AF3827"/>
    <w:rsid w:val="00AF75DA"/>
    <w:rsid w:val="00B04C36"/>
    <w:rsid w:val="00B108F6"/>
    <w:rsid w:val="00B1141D"/>
    <w:rsid w:val="00B17420"/>
    <w:rsid w:val="00B17685"/>
    <w:rsid w:val="00B176EC"/>
    <w:rsid w:val="00B21052"/>
    <w:rsid w:val="00B23EBE"/>
    <w:rsid w:val="00B31677"/>
    <w:rsid w:val="00B31D72"/>
    <w:rsid w:val="00B47311"/>
    <w:rsid w:val="00B5078C"/>
    <w:rsid w:val="00B51461"/>
    <w:rsid w:val="00B51EC2"/>
    <w:rsid w:val="00B54522"/>
    <w:rsid w:val="00B55E18"/>
    <w:rsid w:val="00B57634"/>
    <w:rsid w:val="00B60400"/>
    <w:rsid w:val="00B60F64"/>
    <w:rsid w:val="00B6605E"/>
    <w:rsid w:val="00B67B28"/>
    <w:rsid w:val="00B707F0"/>
    <w:rsid w:val="00B70BA5"/>
    <w:rsid w:val="00B72994"/>
    <w:rsid w:val="00B72E0C"/>
    <w:rsid w:val="00B7655B"/>
    <w:rsid w:val="00B87D2B"/>
    <w:rsid w:val="00B90254"/>
    <w:rsid w:val="00B90285"/>
    <w:rsid w:val="00B93677"/>
    <w:rsid w:val="00B965EF"/>
    <w:rsid w:val="00B96C6C"/>
    <w:rsid w:val="00B971B5"/>
    <w:rsid w:val="00BA32A2"/>
    <w:rsid w:val="00BA4F44"/>
    <w:rsid w:val="00BA7B72"/>
    <w:rsid w:val="00BB38B2"/>
    <w:rsid w:val="00BB5CB8"/>
    <w:rsid w:val="00BB5E38"/>
    <w:rsid w:val="00BB754F"/>
    <w:rsid w:val="00BD0B2F"/>
    <w:rsid w:val="00BD105C"/>
    <w:rsid w:val="00BD2E56"/>
    <w:rsid w:val="00BD4CAF"/>
    <w:rsid w:val="00BD527A"/>
    <w:rsid w:val="00BD790A"/>
    <w:rsid w:val="00BE09F9"/>
    <w:rsid w:val="00BE3587"/>
    <w:rsid w:val="00BE74B2"/>
    <w:rsid w:val="00C02B8D"/>
    <w:rsid w:val="00C0421A"/>
    <w:rsid w:val="00C1016F"/>
    <w:rsid w:val="00C13B0A"/>
    <w:rsid w:val="00C14AAE"/>
    <w:rsid w:val="00C15E9D"/>
    <w:rsid w:val="00C323C0"/>
    <w:rsid w:val="00C460B8"/>
    <w:rsid w:val="00C47725"/>
    <w:rsid w:val="00C52C35"/>
    <w:rsid w:val="00C56C16"/>
    <w:rsid w:val="00C602B3"/>
    <w:rsid w:val="00C61BBB"/>
    <w:rsid w:val="00C64645"/>
    <w:rsid w:val="00C6492A"/>
    <w:rsid w:val="00C66476"/>
    <w:rsid w:val="00C71AA0"/>
    <w:rsid w:val="00C7447B"/>
    <w:rsid w:val="00C752AE"/>
    <w:rsid w:val="00C77610"/>
    <w:rsid w:val="00C779D4"/>
    <w:rsid w:val="00C81368"/>
    <w:rsid w:val="00C84491"/>
    <w:rsid w:val="00C8460B"/>
    <w:rsid w:val="00C925CF"/>
    <w:rsid w:val="00C947F3"/>
    <w:rsid w:val="00CA1503"/>
    <w:rsid w:val="00CA2D5C"/>
    <w:rsid w:val="00CA31B6"/>
    <w:rsid w:val="00CA31CB"/>
    <w:rsid w:val="00CA475B"/>
    <w:rsid w:val="00CA4DE7"/>
    <w:rsid w:val="00CA5B7A"/>
    <w:rsid w:val="00CB2F33"/>
    <w:rsid w:val="00CB3576"/>
    <w:rsid w:val="00CB3DE9"/>
    <w:rsid w:val="00CB4F06"/>
    <w:rsid w:val="00CB694F"/>
    <w:rsid w:val="00CB6E22"/>
    <w:rsid w:val="00CB7D64"/>
    <w:rsid w:val="00CC05AB"/>
    <w:rsid w:val="00CC0914"/>
    <w:rsid w:val="00CC16B3"/>
    <w:rsid w:val="00CC1841"/>
    <w:rsid w:val="00CC244A"/>
    <w:rsid w:val="00CC6D4D"/>
    <w:rsid w:val="00CD0484"/>
    <w:rsid w:val="00CD335C"/>
    <w:rsid w:val="00CD5ED6"/>
    <w:rsid w:val="00CD65FB"/>
    <w:rsid w:val="00CD6EDC"/>
    <w:rsid w:val="00CD745A"/>
    <w:rsid w:val="00CE04B7"/>
    <w:rsid w:val="00CE0720"/>
    <w:rsid w:val="00CE1A2D"/>
    <w:rsid w:val="00CE2B9F"/>
    <w:rsid w:val="00CE300A"/>
    <w:rsid w:val="00CE4A62"/>
    <w:rsid w:val="00CE59E4"/>
    <w:rsid w:val="00CF2933"/>
    <w:rsid w:val="00CF53EC"/>
    <w:rsid w:val="00CF6CA2"/>
    <w:rsid w:val="00D01112"/>
    <w:rsid w:val="00D01BE2"/>
    <w:rsid w:val="00D02009"/>
    <w:rsid w:val="00D11DA0"/>
    <w:rsid w:val="00D125F8"/>
    <w:rsid w:val="00D17786"/>
    <w:rsid w:val="00D205C0"/>
    <w:rsid w:val="00D22C4D"/>
    <w:rsid w:val="00D246C3"/>
    <w:rsid w:val="00D25839"/>
    <w:rsid w:val="00D25D55"/>
    <w:rsid w:val="00D34CF6"/>
    <w:rsid w:val="00D3682E"/>
    <w:rsid w:val="00D4071F"/>
    <w:rsid w:val="00D407BE"/>
    <w:rsid w:val="00D421BB"/>
    <w:rsid w:val="00D42A47"/>
    <w:rsid w:val="00D42B98"/>
    <w:rsid w:val="00D44EDF"/>
    <w:rsid w:val="00D46C90"/>
    <w:rsid w:val="00D50160"/>
    <w:rsid w:val="00D50DB8"/>
    <w:rsid w:val="00D51855"/>
    <w:rsid w:val="00D52156"/>
    <w:rsid w:val="00D5255F"/>
    <w:rsid w:val="00D53428"/>
    <w:rsid w:val="00D57375"/>
    <w:rsid w:val="00D624EC"/>
    <w:rsid w:val="00D64BBC"/>
    <w:rsid w:val="00D64C8E"/>
    <w:rsid w:val="00D6765C"/>
    <w:rsid w:val="00D70AA8"/>
    <w:rsid w:val="00D71E2D"/>
    <w:rsid w:val="00D72681"/>
    <w:rsid w:val="00D72CF7"/>
    <w:rsid w:val="00D8441E"/>
    <w:rsid w:val="00D87BC8"/>
    <w:rsid w:val="00D90AFB"/>
    <w:rsid w:val="00D920FE"/>
    <w:rsid w:val="00D929E5"/>
    <w:rsid w:val="00DA0F66"/>
    <w:rsid w:val="00DA1927"/>
    <w:rsid w:val="00DA1A61"/>
    <w:rsid w:val="00DA30C8"/>
    <w:rsid w:val="00DA44C6"/>
    <w:rsid w:val="00DA49E4"/>
    <w:rsid w:val="00DA4C4D"/>
    <w:rsid w:val="00DA5ED5"/>
    <w:rsid w:val="00DA7F8F"/>
    <w:rsid w:val="00DB04A9"/>
    <w:rsid w:val="00DB0DA8"/>
    <w:rsid w:val="00DB1CFD"/>
    <w:rsid w:val="00DB23EA"/>
    <w:rsid w:val="00DB2D50"/>
    <w:rsid w:val="00DC222B"/>
    <w:rsid w:val="00DC453E"/>
    <w:rsid w:val="00DC7D8C"/>
    <w:rsid w:val="00DD41BC"/>
    <w:rsid w:val="00DD4397"/>
    <w:rsid w:val="00DD486A"/>
    <w:rsid w:val="00DE0C8F"/>
    <w:rsid w:val="00DE2AB7"/>
    <w:rsid w:val="00DE4597"/>
    <w:rsid w:val="00DE7162"/>
    <w:rsid w:val="00DF351C"/>
    <w:rsid w:val="00DF399D"/>
    <w:rsid w:val="00E00CDE"/>
    <w:rsid w:val="00E02574"/>
    <w:rsid w:val="00E037CF"/>
    <w:rsid w:val="00E0736B"/>
    <w:rsid w:val="00E102C4"/>
    <w:rsid w:val="00E1035A"/>
    <w:rsid w:val="00E1195A"/>
    <w:rsid w:val="00E131FE"/>
    <w:rsid w:val="00E15818"/>
    <w:rsid w:val="00E15972"/>
    <w:rsid w:val="00E20D97"/>
    <w:rsid w:val="00E22B14"/>
    <w:rsid w:val="00E25D25"/>
    <w:rsid w:val="00E2695E"/>
    <w:rsid w:val="00E47BD5"/>
    <w:rsid w:val="00E5035D"/>
    <w:rsid w:val="00E5117A"/>
    <w:rsid w:val="00E5662C"/>
    <w:rsid w:val="00E57A97"/>
    <w:rsid w:val="00E61C6D"/>
    <w:rsid w:val="00E6328D"/>
    <w:rsid w:val="00E63C69"/>
    <w:rsid w:val="00E63FB8"/>
    <w:rsid w:val="00E67926"/>
    <w:rsid w:val="00E7119E"/>
    <w:rsid w:val="00E72C0B"/>
    <w:rsid w:val="00E72F5E"/>
    <w:rsid w:val="00E732C1"/>
    <w:rsid w:val="00E81518"/>
    <w:rsid w:val="00E8625C"/>
    <w:rsid w:val="00E86C41"/>
    <w:rsid w:val="00E907C9"/>
    <w:rsid w:val="00E93FB8"/>
    <w:rsid w:val="00EA2767"/>
    <w:rsid w:val="00EA4839"/>
    <w:rsid w:val="00EB6074"/>
    <w:rsid w:val="00EB7B4F"/>
    <w:rsid w:val="00EB7D61"/>
    <w:rsid w:val="00EC4466"/>
    <w:rsid w:val="00EC659E"/>
    <w:rsid w:val="00EC7875"/>
    <w:rsid w:val="00ED45EB"/>
    <w:rsid w:val="00ED64B2"/>
    <w:rsid w:val="00ED655F"/>
    <w:rsid w:val="00ED7253"/>
    <w:rsid w:val="00EE0442"/>
    <w:rsid w:val="00EE13BB"/>
    <w:rsid w:val="00EE13D9"/>
    <w:rsid w:val="00EE1B9D"/>
    <w:rsid w:val="00EE2631"/>
    <w:rsid w:val="00EE2703"/>
    <w:rsid w:val="00EE29E2"/>
    <w:rsid w:val="00EE2AED"/>
    <w:rsid w:val="00EE32C8"/>
    <w:rsid w:val="00EE3C6E"/>
    <w:rsid w:val="00EE43DD"/>
    <w:rsid w:val="00EF23C6"/>
    <w:rsid w:val="00EF3D47"/>
    <w:rsid w:val="00EF41A6"/>
    <w:rsid w:val="00EF5A9B"/>
    <w:rsid w:val="00F03CFC"/>
    <w:rsid w:val="00F103E9"/>
    <w:rsid w:val="00F11776"/>
    <w:rsid w:val="00F14094"/>
    <w:rsid w:val="00F17433"/>
    <w:rsid w:val="00F32870"/>
    <w:rsid w:val="00F34E30"/>
    <w:rsid w:val="00F35295"/>
    <w:rsid w:val="00F36952"/>
    <w:rsid w:val="00F40484"/>
    <w:rsid w:val="00F46E2F"/>
    <w:rsid w:val="00F534D6"/>
    <w:rsid w:val="00F538D7"/>
    <w:rsid w:val="00F53E0A"/>
    <w:rsid w:val="00F56E96"/>
    <w:rsid w:val="00F57AAF"/>
    <w:rsid w:val="00F616AD"/>
    <w:rsid w:val="00F634C6"/>
    <w:rsid w:val="00F6465E"/>
    <w:rsid w:val="00F6500D"/>
    <w:rsid w:val="00F657A5"/>
    <w:rsid w:val="00F657AA"/>
    <w:rsid w:val="00F7004C"/>
    <w:rsid w:val="00F70C29"/>
    <w:rsid w:val="00F71006"/>
    <w:rsid w:val="00F732D0"/>
    <w:rsid w:val="00F74544"/>
    <w:rsid w:val="00F74F2C"/>
    <w:rsid w:val="00F759A9"/>
    <w:rsid w:val="00F75BC2"/>
    <w:rsid w:val="00F76841"/>
    <w:rsid w:val="00F8027E"/>
    <w:rsid w:val="00F83A05"/>
    <w:rsid w:val="00F844A0"/>
    <w:rsid w:val="00F95E0A"/>
    <w:rsid w:val="00F96435"/>
    <w:rsid w:val="00F97618"/>
    <w:rsid w:val="00FA34E5"/>
    <w:rsid w:val="00FA42FE"/>
    <w:rsid w:val="00FA43A1"/>
    <w:rsid w:val="00FA6E5A"/>
    <w:rsid w:val="00FB0417"/>
    <w:rsid w:val="00FB0CA3"/>
    <w:rsid w:val="00FB3337"/>
    <w:rsid w:val="00FC26D0"/>
    <w:rsid w:val="00FC2BE6"/>
    <w:rsid w:val="00FC369C"/>
    <w:rsid w:val="00FC4EEE"/>
    <w:rsid w:val="00FC643C"/>
    <w:rsid w:val="00FC6E12"/>
    <w:rsid w:val="00FD0208"/>
    <w:rsid w:val="00FD21E5"/>
    <w:rsid w:val="00FD42AA"/>
    <w:rsid w:val="00FE19F9"/>
    <w:rsid w:val="00FE2B14"/>
    <w:rsid w:val="00FE5A01"/>
    <w:rsid w:val="00FF6C4D"/>
    <w:rsid w:val="00FF6E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FA56F2-C8A2-4B77-AE73-F10D07A1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23B9"/>
    <w:pPr>
      <w:spacing w:after="120"/>
      <w:jc w:val="left"/>
    </w:pPr>
    <w:rPr>
      <w:sz w:val="22"/>
    </w:rPr>
  </w:style>
  <w:style w:type="paragraph" w:styleId="Nagwek1">
    <w:name w:val="heading 1"/>
    <w:basedOn w:val="Normalny"/>
    <w:next w:val="Normalny"/>
    <w:link w:val="Nagwek1Znak"/>
    <w:uiPriority w:val="99"/>
    <w:qFormat/>
    <w:rsid w:val="005A20B0"/>
    <w:pPr>
      <w:spacing w:before="300" w:after="40"/>
      <w:outlineLvl w:val="0"/>
    </w:pPr>
    <w:rPr>
      <w:smallCaps/>
      <w:spacing w:val="5"/>
      <w:sz w:val="32"/>
      <w:szCs w:val="32"/>
    </w:rPr>
  </w:style>
  <w:style w:type="paragraph" w:styleId="Nagwek2">
    <w:name w:val="heading 2"/>
    <w:basedOn w:val="Normalny"/>
    <w:next w:val="Normalny"/>
    <w:link w:val="Nagwek2Znak"/>
    <w:uiPriority w:val="97"/>
    <w:qFormat/>
    <w:rsid w:val="008659CD"/>
    <w:pPr>
      <w:spacing w:before="240" w:after="0"/>
      <w:outlineLvl w:val="1"/>
    </w:pPr>
    <w:rPr>
      <w:smallCaps/>
      <w:spacing w:val="5"/>
      <w:sz w:val="28"/>
      <w:szCs w:val="28"/>
    </w:rPr>
  </w:style>
  <w:style w:type="paragraph" w:styleId="Nagwek3">
    <w:name w:val="heading 3"/>
    <w:basedOn w:val="Normalny"/>
    <w:next w:val="Normalny"/>
    <w:link w:val="Nagwek3Znak"/>
    <w:uiPriority w:val="99"/>
    <w:qFormat/>
    <w:rsid w:val="008659CD"/>
    <w:pPr>
      <w:spacing w:before="120" w:after="0"/>
      <w:outlineLvl w:val="2"/>
    </w:pPr>
    <w:rPr>
      <w:smallCaps/>
      <w:spacing w:val="5"/>
      <w:sz w:val="24"/>
      <w:szCs w:val="24"/>
    </w:rPr>
  </w:style>
  <w:style w:type="paragraph" w:styleId="Nagwek4">
    <w:name w:val="heading 4"/>
    <w:basedOn w:val="Normalny"/>
    <w:next w:val="Normalny"/>
    <w:link w:val="Nagwek4Znak"/>
    <w:uiPriority w:val="99"/>
    <w:qFormat/>
    <w:rsid w:val="005A20B0"/>
    <w:pPr>
      <w:spacing w:after="0"/>
      <w:outlineLvl w:val="3"/>
    </w:pPr>
    <w:rPr>
      <w:i/>
      <w:iCs/>
      <w:smallCaps/>
      <w:spacing w:val="10"/>
      <w:szCs w:val="22"/>
    </w:rPr>
  </w:style>
  <w:style w:type="paragraph" w:styleId="Nagwek5">
    <w:name w:val="heading 5"/>
    <w:basedOn w:val="Normalny"/>
    <w:next w:val="Normalny"/>
    <w:link w:val="Nagwek5Znak"/>
    <w:uiPriority w:val="9"/>
    <w:semiHidden/>
    <w:unhideWhenUsed/>
    <w:qFormat/>
    <w:rsid w:val="005A20B0"/>
    <w:pPr>
      <w:spacing w:after="0"/>
      <w:outlineLvl w:val="4"/>
    </w:pPr>
    <w:rPr>
      <w:smallCaps/>
      <w:color w:val="E36C0A" w:themeColor="accent6" w:themeShade="BF"/>
      <w:spacing w:val="10"/>
      <w:szCs w:val="22"/>
    </w:rPr>
  </w:style>
  <w:style w:type="paragraph" w:styleId="Nagwek6">
    <w:name w:val="heading 6"/>
    <w:basedOn w:val="Normalny"/>
    <w:next w:val="Normalny"/>
    <w:link w:val="Nagwek6Znak"/>
    <w:uiPriority w:val="9"/>
    <w:semiHidden/>
    <w:unhideWhenUsed/>
    <w:qFormat/>
    <w:rsid w:val="005A20B0"/>
    <w:pPr>
      <w:spacing w:after="0"/>
      <w:outlineLvl w:val="5"/>
    </w:pPr>
    <w:rPr>
      <w:smallCaps/>
      <w:color w:val="F79646" w:themeColor="accent6"/>
      <w:spacing w:val="5"/>
      <w:szCs w:val="22"/>
    </w:rPr>
  </w:style>
  <w:style w:type="paragraph" w:styleId="Nagwek7">
    <w:name w:val="heading 7"/>
    <w:basedOn w:val="Normalny"/>
    <w:next w:val="Normalny"/>
    <w:link w:val="Nagwek7Znak"/>
    <w:uiPriority w:val="9"/>
    <w:semiHidden/>
    <w:unhideWhenUsed/>
    <w:qFormat/>
    <w:rsid w:val="005A20B0"/>
    <w:pPr>
      <w:spacing w:after="0"/>
      <w:outlineLvl w:val="6"/>
    </w:pPr>
    <w:rPr>
      <w:b/>
      <w:bCs/>
      <w:smallCaps/>
      <w:color w:val="F79646" w:themeColor="accent6"/>
      <w:spacing w:val="10"/>
    </w:rPr>
  </w:style>
  <w:style w:type="paragraph" w:styleId="Nagwek8">
    <w:name w:val="heading 8"/>
    <w:basedOn w:val="Normalny"/>
    <w:next w:val="Normalny"/>
    <w:link w:val="Nagwek8Znak"/>
    <w:uiPriority w:val="9"/>
    <w:semiHidden/>
    <w:unhideWhenUsed/>
    <w:qFormat/>
    <w:rsid w:val="005A20B0"/>
    <w:pPr>
      <w:spacing w:after="0"/>
      <w:outlineLvl w:val="7"/>
    </w:pPr>
    <w:rPr>
      <w:b/>
      <w:bCs/>
      <w:i/>
      <w:iCs/>
      <w:smallCaps/>
      <w:color w:val="E36C0A" w:themeColor="accent6" w:themeShade="BF"/>
    </w:rPr>
  </w:style>
  <w:style w:type="paragraph" w:styleId="Nagwek9">
    <w:name w:val="heading 9"/>
    <w:basedOn w:val="Normalny"/>
    <w:next w:val="Normalny"/>
    <w:link w:val="Nagwek9Znak"/>
    <w:uiPriority w:val="9"/>
    <w:semiHidden/>
    <w:unhideWhenUsed/>
    <w:qFormat/>
    <w:rsid w:val="005A20B0"/>
    <w:pPr>
      <w:spacing w:after="0"/>
      <w:outlineLvl w:val="8"/>
    </w:pPr>
    <w:rPr>
      <w:b/>
      <w:bCs/>
      <w:i/>
      <w:iCs/>
      <w:smallCaps/>
      <w:color w:val="984806"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70259D"/>
    <w:tblPr>
      <w:tblInd w:w="0" w:type="dxa"/>
      <w:tblCellMar>
        <w:top w:w="0" w:type="dxa"/>
        <w:left w:w="0" w:type="dxa"/>
        <w:bottom w:w="0" w:type="dxa"/>
        <w:right w:w="0" w:type="dxa"/>
      </w:tblCellMar>
    </w:tblPr>
  </w:style>
  <w:style w:type="paragraph" w:styleId="Spistreci1">
    <w:name w:val="toc 1"/>
    <w:basedOn w:val="Normalny"/>
    <w:uiPriority w:val="39"/>
    <w:rsid w:val="0070259D"/>
    <w:pPr>
      <w:spacing w:before="139"/>
      <w:ind w:left="448" w:hanging="275"/>
    </w:pPr>
    <w:rPr>
      <w:rFonts w:ascii="Calibri" w:eastAsia="Calibri" w:hAnsi="Calibri"/>
    </w:rPr>
  </w:style>
  <w:style w:type="paragraph" w:styleId="Spistreci2">
    <w:name w:val="toc 2"/>
    <w:basedOn w:val="Normalny"/>
    <w:uiPriority w:val="39"/>
    <w:rsid w:val="0070259D"/>
    <w:pPr>
      <w:spacing w:before="139"/>
      <w:ind w:left="394"/>
    </w:pPr>
    <w:rPr>
      <w:rFonts w:ascii="Calibri" w:eastAsia="Calibri" w:hAnsi="Calibri"/>
    </w:rPr>
  </w:style>
  <w:style w:type="paragraph" w:styleId="Spistreci3">
    <w:name w:val="toc 3"/>
    <w:basedOn w:val="Normalny"/>
    <w:uiPriority w:val="39"/>
    <w:rsid w:val="0070259D"/>
    <w:pPr>
      <w:spacing w:before="139"/>
      <w:ind w:left="612"/>
    </w:pPr>
    <w:rPr>
      <w:rFonts w:ascii="Calibri" w:eastAsia="Calibri" w:hAnsi="Calibri"/>
    </w:rPr>
  </w:style>
  <w:style w:type="paragraph" w:styleId="Tekstpodstawowy">
    <w:name w:val="Body Text"/>
    <w:basedOn w:val="Normalny"/>
    <w:link w:val="TekstpodstawowyZnak"/>
    <w:uiPriority w:val="99"/>
    <w:rsid w:val="0070259D"/>
    <w:pPr>
      <w:ind w:left="173"/>
    </w:pPr>
    <w:rPr>
      <w:rFonts w:ascii="Calibri" w:eastAsia="Calibri" w:hAnsi="Calibri"/>
    </w:rPr>
  </w:style>
  <w:style w:type="paragraph" w:styleId="Akapitzlist">
    <w:name w:val="List Paragraph"/>
    <w:aliases w:val="CW_Lista"/>
    <w:basedOn w:val="Normalny"/>
    <w:link w:val="AkapitzlistZnak"/>
    <w:uiPriority w:val="34"/>
    <w:qFormat/>
    <w:rsid w:val="0070259D"/>
    <w:pPr>
      <w:ind w:left="720"/>
      <w:contextualSpacing/>
    </w:pPr>
  </w:style>
  <w:style w:type="paragraph" w:customStyle="1" w:styleId="TableParagraph">
    <w:name w:val="Table Paragraph"/>
    <w:basedOn w:val="Normalny"/>
    <w:uiPriority w:val="1"/>
    <w:rsid w:val="0070259D"/>
  </w:style>
  <w:style w:type="paragraph" w:styleId="Nagwek">
    <w:name w:val="header"/>
    <w:basedOn w:val="Normalny"/>
    <w:link w:val="NagwekZnak"/>
    <w:uiPriority w:val="99"/>
    <w:rsid w:val="009D65AD"/>
    <w:pPr>
      <w:tabs>
        <w:tab w:val="center" w:pos="4513"/>
        <w:tab w:val="right" w:pos="9026"/>
      </w:tabs>
    </w:pPr>
  </w:style>
  <w:style w:type="character" w:customStyle="1" w:styleId="NagwekZnak">
    <w:name w:val="Nagłówek Znak"/>
    <w:basedOn w:val="Domylnaczcionkaakapitu"/>
    <w:link w:val="Nagwek"/>
    <w:uiPriority w:val="99"/>
    <w:rsid w:val="003B0BA1"/>
    <w:rPr>
      <w:sz w:val="22"/>
    </w:rPr>
  </w:style>
  <w:style w:type="paragraph" w:styleId="Stopka">
    <w:name w:val="footer"/>
    <w:basedOn w:val="Normalny"/>
    <w:link w:val="StopkaZnak"/>
    <w:uiPriority w:val="99"/>
    <w:unhideWhenUsed/>
    <w:rsid w:val="009D65AD"/>
    <w:pPr>
      <w:tabs>
        <w:tab w:val="center" w:pos="4513"/>
        <w:tab w:val="right" w:pos="9026"/>
      </w:tabs>
    </w:pPr>
  </w:style>
  <w:style w:type="character" w:customStyle="1" w:styleId="StopkaZnak">
    <w:name w:val="Stopka Znak"/>
    <w:basedOn w:val="Domylnaczcionkaakapitu"/>
    <w:link w:val="Stopka"/>
    <w:uiPriority w:val="99"/>
    <w:rsid w:val="009D65AD"/>
  </w:style>
  <w:style w:type="character" w:styleId="Odwoaniedokomentarza">
    <w:name w:val="annotation reference"/>
    <w:basedOn w:val="Domylnaczcionkaakapitu"/>
    <w:uiPriority w:val="99"/>
    <w:semiHidden/>
    <w:unhideWhenUsed/>
    <w:rsid w:val="00366FB6"/>
    <w:rPr>
      <w:sz w:val="16"/>
      <w:szCs w:val="16"/>
    </w:rPr>
  </w:style>
  <w:style w:type="paragraph" w:styleId="Tekstkomentarza">
    <w:name w:val="annotation text"/>
    <w:basedOn w:val="Normalny"/>
    <w:link w:val="TekstkomentarzaZnak"/>
    <w:uiPriority w:val="99"/>
    <w:semiHidden/>
    <w:unhideWhenUsed/>
    <w:rsid w:val="00366FB6"/>
  </w:style>
  <w:style w:type="character" w:customStyle="1" w:styleId="TekstkomentarzaZnak">
    <w:name w:val="Tekst komentarza Znak"/>
    <w:basedOn w:val="Domylnaczcionkaakapitu"/>
    <w:link w:val="Tekstkomentarza"/>
    <w:uiPriority w:val="99"/>
    <w:semiHidden/>
    <w:rsid w:val="00366FB6"/>
    <w:rPr>
      <w:sz w:val="20"/>
      <w:szCs w:val="20"/>
    </w:rPr>
  </w:style>
  <w:style w:type="paragraph" w:styleId="Tematkomentarza">
    <w:name w:val="annotation subject"/>
    <w:basedOn w:val="Tekstkomentarza"/>
    <w:next w:val="Tekstkomentarza"/>
    <w:link w:val="TematkomentarzaZnak"/>
    <w:uiPriority w:val="99"/>
    <w:semiHidden/>
    <w:unhideWhenUsed/>
    <w:rsid w:val="00366FB6"/>
    <w:rPr>
      <w:b/>
      <w:bCs/>
    </w:rPr>
  </w:style>
  <w:style w:type="character" w:customStyle="1" w:styleId="TematkomentarzaZnak">
    <w:name w:val="Temat komentarza Znak"/>
    <w:basedOn w:val="TekstkomentarzaZnak"/>
    <w:link w:val="Tematkomentarza"/>
    <w:uiPriority w:val="99"/>
    <w:semiHidden/>
    <w:rsid w:val="00366FB6"/>
    <w:rPr>
      <w:b/>
      <w:bCs/>
      <w:sz w:val="20"/>
      <w:szCs w:val="20"/>
    </w:rPr>
  </w:style>
  <w:style w:type="paragraph" w:styleId="Tekstdymka">
    <w:name w:val="Balloon Text"/>
    <w:basedOn w:val="Normalny"/>
    <w:link w:val="TekstdymkaZnak"/>
    <w:uiPriority w:val="99"/>
    <w:semiHidden/>
    <w:unhideWhenUsed/>
    <w:rsid w:val="00366FB6"/>
    <w:rPr>
      <w:rFonts w:ascii="Segoe UI" w:hAnsi="Segoe UI" w:cs="Segoe UI"/>
      <w:sz w:val="18"/>
      <w:szCs w:val="18"/>
    </w:rPr>
  </w:style>
  <w:style w:type="character" w:customStyle="1" w:styleId="TekstdymkaZnak">
    <w:name w:val="Tekst dymka Znak"/>
    <w:basedOn w:val="Domylnaczcionkaakapitu"/>
    <w:link w:val="Tekstdymka"/>
    <w:uiPriority w:val="99"/>
    <w:rsid w:val="00366FB6"/>
    <w:rPr>
      <w:rFonts w:ascii="Segoe UI" w:hAnsi="Segoe UI" w:cs="Segoe UI"/>
      <w:sz w:val="18"/>
      <w:szCs w:val="18"/>
    </w:rPr>
  </w:style>
  <w:style w:type="paragraph" w:customStyle="1" w:styleId="Akapitzlist1">
    <w:name w:val="Akapit z listą1"/>
    <w:basedOn w:val="Normalny"/>
    <w:uiPriority w:val="99"/>
    <w:rsid w:val="002C18B7"/>
    <w:pPr>
      <w:ind w:left="720"/>
    </w:pPr>
    <w:rPr>
      <w:rFonts w:ascii="Calibri" w:eastAsia="Calibri" w:hAnsi="Calibri" w:cs="Times New Roman"/>
      <w:kern w:val="2"/>
      <w:lang w:eastAsia="zh-CN"/>
    </w:rPr>
  </w:style>
  <w:style w:type="paragraph" w:customStyle="1" w:styleId="Akapitzlist2">
    <w:name w:val="Akapit z listą2"/>
    <w:basedOn w:val="Normalny"/>
    <w:uiPriority w:val="99"/>
    <w:rsid w:val="00550F7B"/>
    <w:pPr>
      <w:ind w:left="720"/>
    </w:pPr>
    <w:rPr>
      <w:rFonts w:ascii="Calibri" w:eastAsia="Calibri" w:hAnsi="Calibri" w:cs="Times New Roman"/>
      <w:kern w:val="2"/>
      <w:lang w:eastAsia="zh-CN"/>
    </w:rPr>
  </w:style>
  <w:style w:type="character" w:customStyle="1" w:styleId="TekstpodstawowyZnak">
    <w:name w:val="Tekst podstawowy Znak"/>
    <w:basedOn w:val="Domylnaczcionkaakapitu"/>
    <w:link w:val="Tekstpodstawowy"/>
    <w:uiPriority w:val="99"/>
    <w:rsid w:val="005166D1"/>
    <w:rPr>
      <w:rFonts w:ascii="Calibri" w:eastAsia="Calibri" w:hAnsi="Calibri"/>
    </w:rPr>
  </w:style>
  <w:style w:type="paragraph" w:styleId="Poprawka">
    <w:name w:val="Revision"/>
    <w:hidden/>
    <w:uiPriority w:val="99"/>
    <w:semiHidden/>
    <w:rsid w:val="00021B7B"/>
  </w:style>
  <w:style w:type="paragraph" w:customStyle="1" w:styleId="Akapitzlist3">
    <w:name w:val="Akapit z listą3"/>
    <w:basedOn w:val="Normalny"/>
    <w:rsid w:val="00203A50"/>
    <w:pPr>
      <w:ind w:left="720"/>
    </w:pPr>
    <w:rPr>
      <w:rFonts w:ascii="Calibri" w:eastAsia="Calibri" w:hAnsi="Calibri" w:cs="Times New Roman"/>
      <w:kern w:val="2"/>
      <w:lang w:eastAsia="zh-CN"/>
    </w:rPr>
  </w:style>
  <w:style w:type="character" w:customStyle="1" w:styleId="Nagwek1Znak">
    <w:name w:val="Nagłówek 1 Znak"/>
    <w:basedOn w:val="Domylnaczcionkaakapitu"/>
    <w:link w:val="Nagwek1"/>
    <w:uiPriority w:val="99"/>
    <w:rsid w:val="005A20B0"/>
    <w:rPr>
      <w:smallCaps/>
      <w:spacing w:val="5"/>
      <w:sz w:val="32"/>
      <w:szCs w:val="32"/>
    </w:rPr>
  </w:style>
  <w:style w:type="character" w:customStyle="1" w:styleId="Nagwek2Znak">
    <w:name w:val="Nagłówek 2 Znak"/>
    <w:basedOn w:val="Domylnaczcionkaakapitu"/>
    <w:link w:val="Nagwek2"/>
    <w:uiPriority w:val="97"/>
    <w:rsid w:val="008659CD"/>
    <w:rPr>
      <w:smallCaps/>
      <w:spacing w:val="5"/>
      <w:sz w:val="28"/>
      <w:szCs w:val="28"/>
    </w:rPr>
  </w:style>
  <w:style w:type="character" w:customStyle="1" w:styleId="Nagwek3Znak">
    <w:name w:val="Nagłówek 3 Znak"/>
    <w:basedOn w:val="Domylnaczcionkaakapitu"/>
    <w:link w:val="Nagwek3"/>
    <w:uiPriority w:val="99"/>
    <w:rsid w:val="008659CD"/>
    <w:rPr>
      <w:smallCaps/>
      <w:spacing w:val="5"/>
      <w:sz w:val="24"/>
      <w:szCs w:val="24"/>
    </w:rPr>
  </w:style>
  <w:style w:type="character" w:customStyle="1" w:styleId="Nagwek4Znak">
    <w:name w:val="Nagłówek 4 Znak"/>
    <w:basedOn w:val="Domylnaczcionkaakapitu"/>
    <w:link w:val="Nagwek4"/>
    <w:uiPriority w:val="99"/>
    <w:rsid w:val="003B0BA1"/>
    <w:rPr>
      <w:i/>
      <w:iCs/>
      <w:smallCaps/>
      <w:spacing w:val="10"/>
      <w:sz w:val="22"/>
      <w:szCs w:val="22"/>
    </w:rPr>
  </w:style>
  <w:style w:type="character" w:customStyle="1" w:styleId="Nagwek5Znak">
    <w:name w:val="Nagłówek 5 Znak"/>
    <w:basedOn w:val="Domylnaczcionkaakapitu"/>
    <w:link w:val="Nagwek5"/>
    <w:uiPriority w:val="9"/>
    <w:semiHidden/>
    <w:rsid w:val="005A20B0"/>
    <w:rPr>
      <w:smallCaps/>
      <w:color w:val="E36C0A" w:themeColor="accent6" w:themeShade="BF"/>
      <w:spacing w:val="10"/>
      <w:sz w:val="22"/>
      <w:szCs w:val="22"/>
    </w:rPr>
  </w:style>
  <w:style w:type="character" w:customStyle="1" w:styleId="Nagwek6Znak">
    <w:name w:val="Nagłówek 6 Znak"/>
    <w:basedOn w:val="Domylnaczcionkaakapitu"/>
    <w:link w:val="Nagwek6"/>
    <w:uiPriority w:val="9"/>
    <w:semiHidden/>
    <w:rsid w:val="005A20B0"/>
    <w:rPr>
      <w:smallCaps/>
      <w:color w:val="F79646" w:themeColor="accent6"/>
      <w:spacing w:val="5"/>
      <w:sz w:val="22"/>
      <w:szCs w:val="22"/>
    </w:rPr>
  </w:style>
  <w:style w:type="character" w:customStyle="1" w:styleId="Nagwek7Znak">
    <w:name w:val="Nagłówek 7 Znak"/>
    <w:basedOn w:val="Domylnaczcionkaakapitu"/>
    <w:link w:val="Nagwek7"/>
    <w:uiPriority w:val="9"/>
    <w:semiHidden/>
    <w:rsid w:val="005A20B0"/>
    <w:rPr>
      <w:b/>
      <w:bCs/>
      <w:smallCaps/>
      <w:color w:val="F79646" w:themeColor="accent6"/>
      <w:spacing w:val="10"/>
    </w:rPr>
  </w:style>
  <w:style w:type="character" w:customStyle="1" w:styleId="Nagwek8Znak">
    <w:name w:val="Nagłówek 8 Znak"/>
    <w:basedOn w:val="Domylnaczcionkaakapitu"/>
    <w:link w:val="Nagwek8"/>
    <w:uiPriority w:val="9"/>
    <w:semiHidden/>
    <w:rsid w:val="005A20B0"/>
    <w:rPr>
      <w:b/>
      <w:bCs/>
      <w:i/>
      <w:iCs/>
      <w:smallCaps/>
      <w:color w:val="E36C0A" w:themeColor="accent6" w:themeShade="BF"/>
    </w:rPr>
  </w:style>
  <w:style w:type="character" w:customStyle="1" w:styleId="Nagwek9Znak">
    <w:name w:val="Nagłówek 9 Znak"/>
    <w:basedOn w:val="Domylnaczcionkaakapitu"/>
    <w:link w:val="Nagwek9"/>
    <w:uiPriority w:val="9"/>
    <w:semiHidden/>
    <w:rsid w:val="005A20B0"/>
    <w:rPr>
      <w:b/>
      <w:bCs/>
      <w:i/>
      <w:iCs/>
      <w:smallCaps/>
      <w:color w:val="984806" w:themeColor="accent6" w:themeShade="80"/>
    </w:rPr>
  </w:style>
  <w:style w:type="paragraph" w:styleId="Legenda">
    <w:name w:val="caption"/>
    <w:basedOn w:val="Normalny"/>
    <w:next w:val="Normalny"/>
    <w:uiPriority w:val="35"/>
    <w:semiHidden/>
    <w:unhideWhenUsed/>
    <w:qFormat/>
    <w:rsid w:val="005A20B0"/>
    <w:rPr>
      <w:b/>
      <w:bCs/>
      <w:caps/>
      <w:sz w:val="16"/>
      <w:szCs w:val="16"/>
    </w:rPr>
  </w:style>
  <w:style w:type="paragraph" w:styleId="Tytu">
    <w:name w:val="Title"/>
    <w:basedOn w:val="Normalny"/>
    <w:next w:val="Normalny"/>
    <w:link w:val="TytuZnak"/>
    <w:uiPriority w:val="99"/>
    <w:qFormat/>
    <w:rsid w:val="005A20B0"/>
    <w:pPr>
      <w:pBdr>
        <w:top w:val="single" w:sz="8" w:space="1" w:color="F79646" w:themeColor="accent6"/>
      </w:pBdr>
      <w:spacing w:line="240" w:lineRule="auto"/>
      <w:jc w:val="right"/>
    </w:pPr>
    <w:rPr>
      <w:smallCaps/>
      <w:color w:val="262626" w:themeColor="text1" w:themeTint="D9"/>
      <w:sz w:val="52"/>
      <w:szCs w:val="52"/>
    </w:rPr>
  </w:style>
  <w:style w:type="character" w:customStyle="1" w:styleId="TytuZnak">
    <w:name w:val="Tytuł Znak"/>
    <w:basedOn w:val="Domylnaczcionkaakapitu"/>
    <w:link w:val="Tytu"/>
    <w:uiPriority w:val="99"/>
    <w:rsid w:val="005A20B0"/>
    <w:rPr>
      <w:smallCaps/>
      <w:color w:val="262626" w:themeColor="text1" w:themeTint="D9"/>
      <w:sz w:val="52"/>
      <w:szCs w:val="52"/>
    </w:rPr>
  </w:style>
  <w:style w:type="paragraph" w:styleId="Podtytu">
    <w:name w:val="Subtitle"/>
    <w:basedOn w:val="Normalny"/>
    <w:next w:val="Normalny"/>
    <w:link w:val="PodtytuZnak"/>
    <w:uiPriority w:val="99"/>
    <w:qFormat/>
    <w:rsid w:val="0009728A"/>
    <w:pPr>
      <w:spacing w:after="720" w:line="480" w:lineRule="auto"/>
      <w:jc w:val="right"/>
    </w:pPr>
    <w:rPr>
      <w:rFonts w:asciiTheme="majorHAnsi" w:eastAsiaTheme="majorEastAsia" w:hAnsiTheme="majorHAnsi" w:cstheme="majorBidi"/>
      <w:sz w:val="32"/>
    </w:rPr>
  </w:style>
  <w:style w:type="character" w:customStyle="1" w:styleId="PodtytuZnak">
    <w:name w:val="Podtytuł Znak"/>
    <w:basedOn w:val="Domylnaczcionkaakapitu"/>
    <w:link w:val="Podtytu"/>
    <w:uiPriority w:val="99"/>
    <w:rsid w:val="0009728A"/>
    <w:rPr>
      <w:rFonts w:asciiTheme="majorHAnsi" w:eastAsiaTheme="majorEastAsia" w:hAnsiTheme="majorHAnsi" w:cstheme="majorBidi"/>
      <w:sz w:val="32"/>
    </w:rPr>
  </w:style>
  <w:style w:type="character" w:styleId="Pogrubienie">
    <w:name w:val="Strong"/>
    <w:uiPriority w:val="22"/>
    <w:rsid w:val="005A20B0"/>
    <w:rPr>
      <w:b/>
      <w:bCs/>
      <w:color w:val="F79646" w:themeColor="accent6"/>
    </w:rPr>
  </w:style>
  <w:style w:type="character" w:styleId="Uwydatnienie">
    <w:name w:val="Emphasis"/>
    <w:uiPriority w:val="99"/>
    <w:qFormat/>
    <w:rsid w:val="005A20B0"/>
    <w:rPr>
      <w:b/>
      <w:bCs/>
      <w:i/>
      <w:iCs/>
      <w:spacing w:val="10"/>
    </w:rPr>
  </w:style>
  <w:style w:type="paragraph" w:styleId="Bezodstpw">
    <w:name w:val="No Spacing"/>
    <w:uiPriority w:val="99"/>
    <w:qFormat/>
    <w:rsid w:val="005A20B0"/>
    <w:pPr>
      <w:spacing w:after="0" w:line="240" w:lineRule="auto"/>
    </w:pPr>
  </w:style>
  <w:style w:type="paragraph" w:styleId="Cytat">
    <w:name w:val="Quote"/>
    <w:basedOn w:val="Normalny"/>
    <w:next w:val="Normalny"/>
    <w:link w:val="CytatZnak"/>
    <w:uiPriority w:val="99"/>
    <w:qFormat/>
    <w:rsid w:val="005A20B0"/>
    <w:rPr>
      <w:i/>
      <w:iCs/>
    </w:rPr>
  </w:style>
  <w:style w:type="character" w:customStyle="1" w:styleId="CytatZnak">
    <w:name w:val="Cytat Znak"/>
    <w:basedOn w:val="Domylnaczcionkaakapitu"/>
    <w:link w:val="Cytat"/>
    <w:uiPriority w:val="99"/>
    <w:rsid w:val="001223B9"/>
    <w:rPr>
      <w:i/>
      <w:iCs/>
      <w:sz w:val="22"/>
    </w:rPr>
  </w:style>
  <w:style w:type="paragraph" w:styleId="Cytatintensywny">
    <w:name w:val="Intense Quote"/>
    <w:basedOn w:val="Normalny"/>
    <w:next w:val="Normalny"/>
    <w:link w:val="CytatintensywnyZnak"/>
    <w:uiPriority w:val="30"/>
    <w:rsid w:val="005A20B0"/>
    <w:pPr>
      <w:pBdr>
        <w:top w:val="single" w:sz="8" w:space="1" w:color="F79646"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5A20B0"/>
    <w:rPr>
      <w:b/>
      <w:bCs/>
      <w:i/>
      <w:iCs/>
    </w:rPr>
  </w:style>
  <w:style w:type="character" w:styleId="Wyrnieniedelikatne">
    <w:name w:val="Subtle Emphasis"/>
    <w:uiPriority w:val="19"/>
    <w:qFormat/>
    <w:rsid w:val="005A20B0"/>
    <w:rPr>
      <w:i/>
      <w:iCs/>
    </w:rPr>
  </w:style>
  <w:style w:type="character" w:styleId="Wyrnienieintensywne">
    <w:name w:val="Intense Emphasis"/>
    <w:uiPriority w:val="21"/>
    <w:qFormat/>
    <w:rsid w:val="005A20B0"/>
    <w:rPr>
      <w:b/>
      <w:bCs/>
      <w:i/>
      <w:iCs/>
      <w:color w:val="F79646" w:themeColor="accent6"/>
      <w:spacing w:val="10"/>
    </w:rPr>
  </w:style>
  <w:style w:type="character" w:styleId="Odwoaniedelikatne">
    <w:name w:val="Subtle Reference"/>
    <w:uiPriority w:val="99"/>
    <w:qFormat/>
    <w:rsid w:val="005A20B0"/>
    <w:rPr>
      <w:b/>
      <w:bCs/>
    </w:rPr>
  </w:style>
  <w:style w:type="character" w:styleId="Odwoanieintensywne">
    <w:name w:val="Intense Reference"/>
    <w:uiPriority w:val="99"/>
    <w:qFormat/>
    <w:rsid w:val="005A20B0"/>
    <w:rPr>
      <w:b/>
      <w:bCs/>
      <w:smallCaps/>
      <w:spacing w:val="5"/>
      <w:sz w:val="22"/>
      <w:szCs w:val="22"/>
      <w:u w:val="single"/>
    </w:rPr>
  </w:style>
  <w:style w:type="character" w:styleId="Tytuksiki">
    <w:name w:val="Book Title"/>
    <w:uiPriority w:val="33"/>
    <w:semiHidden/>
    <w:qFormat/>
    <w:rsid w:val="005A20B0"/>
    <w:rPr>
      <w:rFonts w:asciiTheme="majorHAnsi" w:eastAsiaTheme="majorEastAsia" w:hAnsiTheme="majorHAnsi" w:cstheme="majorBidi"/>
      <w:i/>
      <w:iCs/>
      <w:sz w:val="20"/>
      <w:szCs w:val="20"/>
    </w:rPr>
  </w:style>
  <w:style w:type="paragraph" w:styleId="Nagwekspisutreci">
    <w:name w:val="TOC Heading"/>
    <w:basedOn w:val="Nagwek1"/>
    <w:next w:val="Normalny"/>
    <w:uiPriority w:val="39"/>
    <w:unhideWhenUsed/>
    <w:qFormat/>
    <w:rsid w:val="005A20B0"/>
    <w:pPr>
      <w:outlineLvl w:val="9"/>
    </w:pPr>
  </w:style>
  <w:style w:type="numbering" w:customStyle="1" w:styleId="Bezlisty1">
    <w:name w:val="Bez listy1"/>
    <w:next w:val="Bezlisty"/>
    <w:uiPriority w:val="99"/>
    <w:semiHidden/>
    <w:unhideWhenUsed/>
    <w:rsid w:val="006F6C4F"/>
  </w:style>
  <w:style w:type="character" w:styleId="Hipercze">
    <w:name w:val="Hyperlink"/>
    <w:basedOn w:val="Domylnaczcionkaakapitu"/>
    <w:uiPriority w:val="99"/>
    <w:rsid w:val="006F6C4F"/>
    <w:rPr>
      <w:u w:val="single"/>
    </w:rPr>
  </w:style>
  <w:style w:type="table" w:customStyle="1" w:styleId="TableNormal1">
    <w:name w:val="Table Normal1"/>
    <w:uiPriority w:val="99"/>
    <w:rsid w:val="006F6C4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lang w:val="pl-PL" w:eastAsia="pl-PL"/>
    </w:rPr>
    <w:tblPr>
      <w:tblCellMar>
        <w:top w:w="0" w:type="dxa"/>
        <w:left w:w="0" w:type="dxa"/>
        <w:bottom w:w="0" w:type="dxa"/>
        <w:right w:w="0" w:type="dxa"/>
      </w:tblCellMar>
    </w:tblPr>
  </w:style>
  <w:style w:type="paragraph" w:customStyle="1" w:styleId="Nagwekistopka">
    <w:name w:val="Nagłówek i stopka"/>
    <w:uiPriority w:val="99"/>
    <w:rsid w:val="006F6C4F"/>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Neue" w:eastAsia="Arial Unicode MS" w:hAnsi="Helvetica Neue" w:cs="Helvetica Neue"/>
      <w:color w:val="000000"/>
      <w:sz w:val="24"/>
      <w:szCs w:val="24"/>
      <w:lang w:val="pl-PL" w:eastAsia="pl-PL"/>
    </w:rPr>
  </w:style>
  <w:style w:type="paragraph" w:customStyle="1" w:styleId="Bezodstpw1">
    <w:name w:val="Bez odstępów1"/>
    <w:uiPriority w:val="99"/>
    <w:rsid w:val="006F6C4F"/>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240" w:lineRule="auto"/>
      <w:ind w:left="873" w:hanging="516"/>
    </w:pPr>
    <w:rPr>
      <w:rFonts w:ascii="Calibri" w:eastAsia="Arial Unicode MS" w:hAnsi="Calibri" w:cs="Calibri"/>
      <w:color w:val="000000"/>
      <w:u w:color="000000"/>
      <w:lang w:val="pl-PL" w:eastAsia="pl-PL"/>
    </w:rPr>
  </w:style>
  <w:style w:type="paragraph" w:styleId="Spistreci9">
    <w:name w:val="toc 9"/>
    <w:basedOn w:val="Normalny"/>
    <w:next w:val="Normalny"/>
    <w:autoRedefine/>
    <w:uiPriority w:val="39"/>
    <w:rsid w:val="006F6C4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760"/>
    </w:pPr>
    <w:rPr>
      <w:rFonts w:ascii="Calibri" w:eastAsia="Arial Unicode MS" w:hAnsi="Calibri" w:cs="Calibri"/>
      <w:color w:val="000000"/>
      <w:kern w:val="2"/>
      <w:u w:color="000000"/>
      <w:lang w:eastAsia="pl-PL"/>
    </w:rPr>
  </w:style>
  <w:style w:type="paragraph" w:customStyle="1" w:styleId="Default">
    <w:name w:val="Default"/>
    <w:uiPriority w:val="99"/>
    <w:rsid w:val="006F6C4F"/>
    <w:pPr>
      <w:autoSpaceDE w:val="0"/>
      <w:autoSpaceDN w:val="0"/>
      <w:adjustRightInd w:val="0"/>
      <w:spacing w:after="0" w:line="240" w:lineRule="auto"/>
    </w:pPr>
    <w:rPr>
      <w:rFonts w:ascii="Calibri" w:eastAsia="Arial Unicode MS" w:hAnsi="Calibri" w:cs="Calibri"/>
      <w:color w:val="000000"/>
      <w:sz w:val="24"/>
      <w:szCs w:val="24"/>
      <w:lang w:val="pl-PL" w:eastAsia="pl-PL"/>
    </w:rPr>
  </w:style>
  <w:style w:type="table" w:styleId="Tabela-Siatka">
    <w:name w:val="Table Grid"/>
    <w:basedOn w:val="Standardowy"/>
    <w:uiPriority w:val="99"/>
    <w:rsid w:val="006F6C4F"/>
    <w:pPr>
      <w:widowControl w:val="0"/>
      <w:spacing w:after="0" w:line="240" w:lineRule="auto"/>
      <w:ind w:left="873" w:hanging="516"/>
    </w:pPr>
    <w:rPr>
      <w:rFonts w:ascii="Calibri" w:eastAsia="Arial Unicode MS" w:hAnsi="Calibri" w:cs="Calibri"/>
      <w:kern w:val="2"/>
      <w:sz w:val="21"/>
      <w:szCs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odstpw2">
    <w:name w:val="Bez odstępów2"/>
    <w:uiPriority w:val="99"/>
    <w:rsid w:val="006F6C4F"/>
    <w:pPr>
      <w:spacing w:after="0" w:line="240" w:lineRule="auto"/>
      <w:ind w:left="873" w:hanging="516"/>
    </w:pPr>
    <w:rPr>
      <w:rFonts w:ascii="Calibri" w:eastAsia="Arial Unicode MS" w:hAnsi="Calibri" w:cs="Calibri"/>
      <w:lang w:val="pl-PL"/>
    </w:rPr>
  </w:style>
  <w:style w:type="paragraph" w:styleId="Tekstprzypisudolnego">
    <w:name w:val="footnote text"/>
    <w:basedOn w:val="Normalny"/>
    <w:link w:val="TekstprzypisudolnegoZnak"/>
    <w:uiPriority w:val="99"/>
    <w:semiHidden/>
    <w:rsid w:val="006F6C4F"/>
    <w:pPr>
      <w:spacing w:line="240" w:lineRule="auto"/>
    </w:pPr>
    <w:rPr>
      <w:rFonts w:ascii="Calibri" w:eastAsia="Arial Unicode MS" w:hAnsi="Calibri" w:cs="Calibri"/>
      <w:u w:color="000000"/>
      <w:lang w:val="pl-PL"/>
    </w:rPr>
  </w:style>
  <w:style w:type="character" w:customStyle="1" w:styleId="TekstprzypisudolnegoZnak">
    <w:name w:val="Tekst przypisu dolnego Znak"/>
    <w:basedOn w:val="Domylnaczcionkaakapitu"/>
    <w:link w:val="Tekstprzypisudolnego"/>
    <w:uiPriority w:val="99"/>
    <w:semiHidden/>
    <w:rsid w:val="006F6C4F"/>
    <w:rPr>
      <w:rFonts w:ascii="Calibri" w:eastAsia="Arial Unicode MS" w:hAnsi="Calibri" w:cs="Calibri"/>
      <w:sz w:val="20"/>
      <w:szCs w:val="20"/>
      <w:u w:color="000000"/>
      <w:lang w:val="pl-PL"/>
    </w:rPr>
  </w:style>
  <w:style w:type="character" w:styleId="Odwoanieprzypisudolnego">
    <w:name w:val="footnote reference"/>
    <w:basedOn w:val="Domylnaczcionkaakapitu"/>
    <w:uiPriority w:val="99"/>
    <w:semiHidden/>
    <w:rsid w:val="006F6C4F"/>
    <w:rPr>
      <w:vertAlign w:val="superscript"/>
    </w:rPr>
  </w:style>
  <w:style w:type="character" w:customStyle="1" w:styleId="apple-style-span">
    <w:name w:val="apple-style-span"/>
    <w:uiPriority w:val="99"/>
    <w:rsid w:val="006F6C4F"/>
  </w:style>
  <w:style w:type="paragraph" w:styleId="Spistreci4">
    <w:name w:val="toc 4"/>
    <w:basedOn w:val="Normalny"/>
    <w:next w:val="Normalny"/>
    <w:autoRedefine/>
    <w:uiPriority w:val="39"/>
    <w:rsid w:val="006F6C4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660"/>
    </w:pPr>
    <w:rPr>
      <w:rFonts w:ascii="Calibri" w:eastAsia="Arial Unicode MS" w:hAnsi="Calibri" w:cs="Calibri"/>
      <w:color w:val="000000"/>
      <w:kern w:val="2"/>
      <w:u w:color="000000"/>
      <w:lang w:eastAsia="pl-PL"/>
    </w:rPr>
  </w:style>
  <w:style w:type="paragraph" w:styleId="Spistreci5">
    <w:name w:val="toc 5"/>
    <w:basedOn w:val="Normalny"/>
    <w:next w:val="Normalny"/>
    <w:autoRedefine/>
    <w:uiPriority w:val="39"/>
    <w:rsid w:val="006F6C4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880"/>
    </w:pPr>
    <w:rPr>
      <w:rFonts w:ascii="Calibri" w:eastAsia="Arial Unicode MS" w:hAnsi="Calibri" w:cs="Calibri"/>
      <w:color w:val="000000"/>
      <w:kern w:val="2"/>
      <w:u w:color="000000"/>
      <w:lang w:eastAsia="pl-PL"/>
    </w:rPr>
  </w:style>
  <w:style w:type="paragraph" w:styleId="Spistreci6">
    <w:name w:val="toc 6"/>
    <w:basedOn w:val="Normalny"/>
    <w:next w:val="Normalny"/>
    <w:autoRedefine/>
    <w:uiPriority w:val="39"/>
    <w:rsid w:val="006F6C4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00"/>
    </w:pPr>
    <w:rPr>
      <w:rFonts w:ascii="Calibri" w:eastAsia="Arial Unicode MS" w:hAnsi="Calibri" w:cs="Calibri"/>
      <w:color w:val="000000"/>
      <w:kern w:val="2"/>
      <w:u w:color="000000"/>
      <w:lang w:eastAsia="pl-PL"/>
    </w:rPr>
  </w:style>
  <w:style w:type="paragraph" w:styleId="Spistreci7">
    <w:name w:val="toc 7"/>
    <w:basedOn w:val="Normalny"/>
    <w:next w:val="Normalny"/>
    <w:autoRedefine/>
    <w:uiPriority w:val="39"/>
    <w:rsid w:val="006F6C4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320"/>
    </w:pPr>
    <w:rPr>
      <w:rFonts w:ascii="Calibri" w:eastAsia="Arial Unicode MS" w:hAnsi="Calibri" w:cs="Calibri"/>
      <w:color w:val="000000"/>
      <w:kern w:val="2"/>
      <w:u w:color="000000"/>
      <w:lang w:eastAsia="pl-PL"/>
    </w:rPr>
  </w:style>
  <w:style w:type="paragraph" w:styleId="Spistreci8">
    <w:name w:val="toc 8"/>
    <w:basedOn w:val="Normalny"/>
    <w:next w:val="Normalny"/>
    <w:autoRedefine/>
    <w:uiPriority w:val="39"/>
    <w:rsid w:val="006F6C4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540"/>
    </w:pPr>
    <w:rPr>
      <w:rFonts w:ascii="Calibri" w:eastAsia="Arial Unicode MS" w:hAnsi="Calibri" w:cs="Calibri"/>
      <w:color w:val="000000"/>
      <w:kern w:val="2"/>
      <w:u w:color="000000"/>
      <w:lang w:eastAsia="pl-PL"/>
    </w:rPr>
  </w:style>
  <w:style w:type="paragraph" w:customStyle="1" w:styleId="Domylne">
    <w:name w:val="Domyślne"/>
    <w:uiPriority w:val="99"/>
    <w:rsid w:val="006F6C4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eastAsia="Arial Unicode MS" w:hAnsi="Helvetica Neue" w:cs="Helvetica Neue"/>
      <w:color w:val="000000"/>
      <w:lang w:val="pl-PL" w:eastAsia="pl-PL"/>
    </w:rPr>
  </w:style>
  <w:style w:type="character" w:customStyle="1" w:styleId="Hyperlink0">
    <w:name w:val="Hyperlink.0"/>
    <w:basedOn w:val="Hipercze"/>
    <w:uiPriority w:val="99"/>
    <w:rsid w:val="006F6C4F"/>
    <w:rPr>
      <w:color w:val="0000FF"/>
      <w:u w:val="single" w:color="0000FF"/>
    </w:rPr>
  </w:style>
  <w:style w:type="paragraph" w:customStyle="1" w:styleId="Akapitzlist1A">
    <w:name w:val="Akapit z listą1 A"/>
    <w:uiPriority w:val="99"/>
    <w:rsid w:val="006F6C4F"/>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240" w:lineRule="auto"/>
      <w:ind w:left="720"/>
    </w:pPr>
    <w:rPr>
      <w:rFonts w:ascii="Calibri" w:eastAsia="Arial Unicode MS" w:hAnsi="Calibri" w:cs="Calibri"/>
      <w:color w:val="000000"/>
      <w:u w:color="000000"/>
      <w:lang w:val="pl-PL" w:eastAsia="pl-PL"/>
    </w:rPr>
  </w:style>
  <w:style w:type="numbering" w:customStyle="1" w:styleId="Zaimportowanystyl15">
    <w:name w:val="Zaimportowany styl 15"/>
    <w:rsid w:val="006F6C4F"/>
    <w:pPr>
      <w:numPr>
        <w:numId w:val="41"/>
      </w:numPr>
    </w:pPr>
  </w:style>
  <w:style w:type="numbering" w:customStyle="1" w:styleId="Zaimportowanystyl107">
    <w:name w:val="Zaimportowany styl 107"/>
    <w:rsid w:val="006F6C4F"/>
    <w:pPr>
      <w:numPr>
        <w:numId w:val="135"/>
      </w:numPr>
    </w:pPr>
  </w:style>
  <w:style w:type="numbering" w:customStyle="1" w:styleId="Zaimportowanystyl117">
    <w:name w:val="Zaimportowany styl 117"/>
    <w:rsid w:val="006F6C4F"/>
    <w:pPr>
      <w:numPr>
        <w:numId w:val="145"/>
      </w:numPr>
    </w:pPr>
  </w:style>
  <w:style w:type="numbering" w:customStyle="1" w:styleId="Zaimportowanystyl149">
    <w:name w:val="Zaimportowany styl 149"/>
    <w:rsid w:val="006F6C4F"/>
    <w:pPr>
      <w:numPr>
        <w:numId w:val="177"/>
      </w:numPr>
    </w:pPr>
  </w:style>
  <w:style w:type="numbering" w:customStyle="1" w:styleId="Zaimportowanystyl26">
    <w:name w:val="Zaimportowany styl 26"/>
    <w:rsid w:val="006F6C4F"/>
    <w:pPr>
      <w:numPr>
        <w:numId w:val="70"/>
      </w:numPr>
    </w:pPr>
  </w:style>
  <w:style w:type="numbering" w:customStyle="1" w:styleId="Zaimportowanystyl70">
    <w:name w:val="Zaimportowany styl 70"/>
    <w:rsid w:val="006F6C4F"/>
    <w:pPr>
      <w:numPr>
        <w:numId w:val="48"/>
      </w:numPr>
    </w:pPr>
  </w:style>
  <w:style w:type="numbering" w:customStyle="1" w:styleId="Zaimportowanystyl130">
    <w:name w:val="Zaimportowany styl 130"/>
    <w:rsid w:val="006F6C4F"/>
    <w:pPr>
      <w:numPr>
        <w:numId w:val="158"/>
      </w:numPr>
    </w:pPr>
  </w:style>
  <w:style w:type="numbering" w:customStyle="1" w:styleId="Zaimportowanystyl123">
    <w:name w:val="Zaimportowany styl 123"/>
    <w:rsid w:val="006F6C4F"/>
    <w:pPr>
      <w:numPr>
        <w:numId w:val="151"/>
      </w:numPr>
    </w:pPr>
  </w:style>
  <w:style w:type="numbering" w:customStyle="1" w:styleId="Zaimportowanystyl163">
    <w:name w:val="Zaimportowany styl 163"/>
    <w:rsid w:val="006F6C4F"/>
    <w:pPr>
      <w:numPr>
        <w:numId w:val="191"/>
      </w:numPr>
    </w:pPr>
  </w:style>
  <w:style w:type="numbering" w:customStyle="1" w:styleId="Zaimportowanystyl46">
    <w:name w:val="Zaimportowany styl 46"/>
    <w:rsid w:val="006F6C4F"/>
    <w:pPr>
      <w:numPr>
        <w:numId w:val="89"/>
      </w:numPr>
    </w:pPr>
  </w:style>
  <w:style w:type="numbering" w:customStyle="1" w:styleId="Zaimportowanystyl41">
    <w:name w:val="Zaimportowany styl 41"/>
    <w:rsid w:val="006F6C4F"/>
    <w:pPr>
      <w:numPr>
        <w:numId w:val="85"/>
      </w:numPr>
    </w:pPr>
  </w:style>
  <w:style w:type="numbering" w:customStyle="1" w:styleId="Zaimportowanystyl153">
    <w:name w:val="Zaimportowany styl 153"/>
    <w:rsid w:val="006F6C4F"/>
    <w:pPr>
      <w:numPr>
        <w:numId w:val="181"/>
      </w:numPr>
    </w:pPr>
  </w:style>
  <w:style w:type="numbering" w:customStyle="1" w:styleId="Zaimportowanystyl71">
    <w:name w:val="Zaimportowany styl 71"/>
    <w:rsid w:val="006F6C4F"/>
    <w:pPr>
      <w:numPr>
        <w:numId w:val="49"/>
      </w:numPr>
    </w:pPr>
  </w:style>
  <w:style w:type="numbering" w:customStyle="1" w:styleId="Zaimportowanystyl173">
    <w:name w:val="Zaimportowany styl 173"/>
    <w:rsid w:val="006F6C4F"/>
    <w:pPr>
      <w:numPr>
        <w:numId w:val="201"/>
      </w:numPr>
    </w:pPr>
  </w:style>
  <w:style w:type="numbering" w:customStyle="1" w:styleId="Zaimportowanystyl178">
    <w:name w:val="Zaimportowany styl 178"/>
    <w:rsid w:val="006F6C4F"/>
    <w:pPr>
      <w:numPr>
        <w:numId w:val="206"/>
      </w:numPr>
    </w:pPr>
  </w:style>
  <w:style w:type="numbering" w:customStyle="1" w:styleId="Zaimportowanystyl126">
    <w:name w:val="Zaimportowany styl 126"/>
    <w:rsid w:val="006F6C4F"/>
    <w:pPr>
      <w:numPr>
        <w:numId w:val="154"/>
      </w:numPr>
    </w:pPr>
  </w:style>
  <w:style w:type="numbering" w:customStyle="1" w:styleId="Zaimportowanystyl8">
    <w:name w:val="Zaimportowany styl 8"/>
    <w:rsid w:val="006F6C4F"/>
    <w:pPr>
      <w:numPr>
        <w:numId w:val="35"/>
      </w:numPr>
    </w:pPr>
  </w:style>
  <w:style w:type="numbering" w:customStyle="1" w:styleId="Zaimportowanystyl75">
    <w:name w:val="Zaimportowany styl 75"/>
    <w:rsid w:val="006F6C4F"/>
    <w:pPr>
      <w:numPr>
        <w:numId w:val="105"/>
      </w:numPr>
    </w:pPr>
  </w:style>
  <w:style w:type="numbering" w:customStyle="1" w:styleId="Zaimportowanystyl28">
    <w:name w:val="Zaimportowany styl 28"/>
    <w:rsid w:val="006F6C4F"/>
    <w:pPr>
      <w:numPr>
        <w:numId w:val="72"/>
      </w:numPr>
    </w:pPr>
  </w:style>
  <w:style w:type="numbering" w:customStyle="1" w:styleId="Zaimportowanystyl132">
    <w:name w:val="Zaimportowany styl 132"/>
    <w:rsid w:val="006F6C4F"/>
    <w:pPr>
      <w:numPr>
        <w:numId w:val="160"/>
      </w:numPr>
    </w:pPr>
  </w:style>
  <w:style w:type="numbering" w:customStyle="1" w:styleId="Zaimportowanystyl11">
    <w:name w:val="Zaimportowany styl 11"/>
    <w:rsid w:val="006F6C4F"/>
    <w:pPr>
      <w:numPr>
        <w:numId w:val="37"/>
      </w:numPr>
    </w:pPr>
  </w:style>
  <w:style w:type="numbering" w:customStyle="1" w:styleId="Zaimportowanystyl82">
    <w:name w:val="Zaimportowany styl 82"/>
    <w:rsid w:val="006F6C4F"/>
    <w:pPr>
      <w:numPr>
        <w:numId w:val="50"/>
      </w:numPr>
    </w:pPr>
  </w:style>
  <w:style w:type="numbering" w:customStyle="1" w:styleId="Zaimportowanystyl102">
    <w:name w:val="Zaimportowany styl 102"/>
    <w:rsid w:val="006F6C4F"/>
    <w:pPr>
      <w:numPr>
        <w:numId w:val="130"/>
      </w:numPr>
    </w:pPr>
  </w:style>
  <w:style w:type="numbering" w:customStyle="1" w:styleId="Zaimportowanystyl7">
    <w:name w:val="Zaimportowany styl 7"/>
    <w:rsid w:val="006F6C4F"/>
    <w:pPr>
      <w:numPr>
        <w:numId w:val="34"/>
      </w:numPr>
    </w:pPr>
  </w:style>
  <w:style w:type="numbering" w:customStyle="1" w:styleId="Zaimportowanystyl17">
    <w:name w:val="Zaimportowany styl 17"/>
    <w:rsid w:val="006F6C4F"/>
    <w:pPr>
      <w:numPr>
        <w:numId w:val="43"/>
      </w:numPr>
    </w:pPr>
  </w:style>
  <w:style w:type="numbering" w:customStyle="1" w:styleId="Zaimportowanystyl19">
    <w:name w:val="Zaimportowany styl 19"/>
    <w:rsid w:val="006F6C4F"/>
    <w:pPr>
      <w:numPr>
        <w:numId w:val="65"/>
      </w:numPr>
    </w:pPr>
  </w:style>
  <w:style w:type="numbering" w:customStyle="1" w:styleId="Zaimportowanystyl65">
    <w:name w:val="Zaimportowany styl 65"/>
    <w:rsid w:val="006F6C4F"/>
    <w:pPr>
      <w:numPr>
        <w:numId w:val="51"/>
      </w:numPr>
    </w:pPr>
  </w:style>
  <w:style w:type="numbering" w:customStyle="1" w:styleId="Zaimportowanystyl90">
    <w:name w:val="Zaimportowany styl 90"/>
    <w:rsid w:val="006F6C4F"/>
    <w:pPr>
      <w:numPr>
        <w:numId w:val="118"/>
      </w:numPr>
    </w:pPr>
  </w:style>
  <w:style w:type="numbering" w:customStyle="1" w:styleId="Zaimportowanystyl142">
    <w:name w:val="Zaimportowany styl 142"/>
    <w:rsid w:val="006F6C4F"/>
    <w:pPr>
      <w:numPr>
        <w:numId w:val="170"/>
      </w:numPr>
    </w:pPr>
  </w:style>
  <w:style w:type="numbering" w:customStyle="1" w:styleId="Zaimportowanystyl33">
    <w:name w:val="Zaimportowany styl 33"/>
    <w:rsid w:val="006F6C4F"/>
    <w:pPr>
      <w:numPr>
        <w:numId w:val="77"/>
      </w:numPr>
    </w:pPr>
  </w:style>
  <w:style w:type="numbering" w:customStyle="1" w:styleId="Zaimportowanystyl171">
    <w:name w:val="Zaimportowany styl 171"/>
    <w:rsid w:val="006F6C4F"/>
    <w:pPr>
      <w:numPr>
        <w:numId w:val="199"/>
      </w:numPr>
    </w:pPr>
  </w:style>
  <w:style w:type="numbering" w:customStyle="1" w:styleId="Zaimportowanystyl23">
    <w:name w:val="Zaimportowany styl 23"/>
    <w:rsid w:val="006F6C4F"/>
    <w:pPr>
      <w:numPr>
        <w:numId w:val="47"/>
      </w:numPr>
    </w:pPr>
  </w:style>
  <w:style w:type="numbering" w:customStyle="1" w:styleId="Zaimportowanystyl164">
    <w:name w:val="Zaimportowany styl 164"/>
    <w:rsid w:val="006F6C4F"/>
    <w:pPr>
      <w:numPr>
        <w:numId w:val="192"/>
      </w:numPr>
    </w:pPr>
  </w:style>
  <w:style w:type="numbering" w:customStyle="1" w:styleId="Zaimportowanystyl159">
    <w:name w:val="Zaimportowany styl 159"/>
    <w:rsid w:val="006F6C4F"/>
    <w:pPr>
      <w:numPr>
        <w:numId w:val="187"/>
      </w:numPr>
    </w:pPr>
  </w:style>
  <w:style w:type="numbering" w:customStyle="1" w:styleId="Zaimportowanystyl42">
    <w:name w:val="Zaimportowany styl 42"/>
    <w:rsid w:val="006F6C4F"/>
    <w:pPr>
      <w:numPr>
        <w:numId w:val="52"/>
      </w:numPr>
    </w:pPr>
  </w:style>
  <w:style w:type="numbering" w:customStyle="1" w:styleId="Zaimportowanystyl119">
    <w:name w:val="Zaimportowany styl 119"/>
    <w:rsid w:val="006F6C4F"/>
    <w:pPr>
      <w:numPr>
        <w:numId w:val="147"/>
      </w:numPr>
    </w:pPr>
  </w:style>
  <w:style w:type="numbering" w:customStyle="1" w:styleId="Zaimportowanystyl100">
    <w:name w:val="Zaimportowany styl 100"/>
    <w:rsid w:val="006F6C4F"/>
    <w:pPr>
      <w:numPr>
        <w:numId w:val="128"/>
      </w:numPr>
    </w:pPr>
  </w:style>
  <w:style w:type="numbering" w:customStyle="1" w:styleId="Zaimportowanystyl99">
    <w:name w:val="Zaimportowany styl 99"/>
    <w:rsid w:val="006F6C4F"/>
    <w:pPr>
      <w:numPr>
        <w:numId w:val="127"/>
      </w:numPr>
    </w:pPr>
  </w:style>
  <w:style w:type="numbering" w:customStyle="1" w:styleId="Zaimportowanystyl133">
    <w:name w:val="Zaimportowany styl 133"/>
    <w:rsid w:val="006F6C4F"/>
    <w:pPr>
      <w:numPr>
        <w:numId w:val="161"/>
      </w:numPr>
    </w:pPr>
  </w:style>
  <w:style w:type="numbering" w:customStyle="1" w:styleId="Zaimportowanystyl120">
    <w:name w:val="Zaimportowany styl 120"/>
    <w:rsid w:val="006F6C4F"/>
    <w:pPr>
      <w:numPr>
        <w:numId w:val="148"/>
      </w:numPr>
    </w:pPr>
  </w:style>
  <w:style w:type="numbering" w:customStyle="1" w:styleId="Zaimportowanystyl43">
    <w:name w:val="Zaimportowany styl 43"/>
    <w:rsid w:val="006F6C4F"/>
    <w:pPr>
      <w:numPr>
        <w:numId w:val="86"/>
      </w:numPr>
    </w:pPr>
  </w:style>
  <w:style w:type="numbering" w:customStyle="1" w:styleId="Zaimportowanystyl87">
    <w:name w:val="Zaimportowany styl 87"/>
    <w:rsid w:val="006F6C4F"/>
    <w:pPr>
      <w:numPr>
        <w:numId w:val="115"/>
      </w:numPr>
    </w:pPr>
  </w:style>
  <w:style w:type="numbering" w:customStyle="1" w:styleId="Zaimportowanystyl25">
    <w:name w:val="Zaimportowany styl 25"/>
    <w:rsid w:val="006F6C4F"/>
    <w:pPr>
      <w:numPr>
        <w:numId w:val="69"/>
      </w:numPr>
    </w:pPr>
  </w:style>
  <w:style w:type="numbering" w:customStyle="1" w:styleId="Zaimportowanystyl51">
    <w:name w:val="Zaimportowany styl 51"/>
    <w:rsid w:val="006F6C4F"/>
    <w:pPr>
      <w:numPr>
        <w:numId w:val="94"/>
      </w:numPr>
    </w:pPr>
  </w:style>
  <w:style w:type="numbering" w:customStyle="1" w:styleId="Zaimportowanystyl147">
    <w:name w:val="Zaimportowany styl 147"/>
    <w:rsid w:val="006F6C4F"/>
    <w:pPr>
      <w:numPr>
        <w:numId w:val="175"/>
      </w:numPr>
    </w:pPr>
  </w:style>
  <w:style w:type="numbering" w:customStyle="1" w:styleId="Zaimportowanystyl61">
    <w:name w:val="Zaimportowany styl 61"/>
    <w:rsid w:val="006F6C4F"/>
    <w:pPr>
      <w:numPr>
        <w:numId w:val="102"/>
      </w:numPr>
    </w:pPr>
  </w:style>
  <w:style w:type="numbering" w:customStyle="1" w:styleId="Zaimportowanystyl56">
    <w:name w:val="Zaimportowany styl 56"/>
    <w:rsid w:val="006F6C4F"/>
    <w:pPr>
      <w:numPr>
        <w:numId w:val="99"/>
      </w:numPr>
    </w:pPr>
  </w:style>
  <w:style w:type="numbering" w:customStyle="1" w:styleId="Zaimportowanystyl111">
    <w:name w:val="Zaimportowany styl 111"/>
    <w:rsid w:val="006F6C4F"/>
    <w:pPr>
      <w:numPr>
        <w:numId w:val="139"/>
      </w:numPr>
    </w:pPr>
  </w:style>
  <w:style w:type="numbering" w:customStyle="1" w:styleId="Zaimportowanystyl59">
    <w:name w:val="Zaimportowany styl 59"/>
    <w:rsid w:val="006F6C4F"/>
    <w:pPr>
      <w:numPr>
        <w:numId w:val="53"/>
      </w:numPr>
    </w:pPr>
  </w:style>
  <w:style w:type="numbering" w:customStyle="1" w:styleId="Zaimportowanystyl156">
    <w:name w:val="Zaimportowany styl 156"/>
    <w:rsid w:val="006F6C4F"/>
    <w:pPr>
      <w:numPr>
        <w:numId w:val="184"/>
      </w:numPr>
    </w:pPr>
  </w:style>
  <w:style w:type="numbering" w:customStyle="1" w:styleId="Zaimportowanystyl24">
    <w:name w:val="Zaimportowany styl 24"/>
    <w:rsid w:val="006F6C4F"/>
    <w:pPr>
      <w:numPr>
        <w:numId w:val="68"/>
      </w:numPr>
    </w:pPr>
  </w:style>
  <w:style w:type="numbering" w:customStyle="1" w:styleId="Zaimportowanystyl39">
    <w:name w:val="Zaimportowany styl 39"/>
    <w:rsid w:val="006F6C4F"/>
    <w:pPr>
      <w:numPr>
        <w:numId w:val="83"/>
      </w:numPr>
    </w:pPr>
  </w:style>
  <w:style w:type="numbering" w:customStyle="1" w:styleId="Zaimportowanystyl86">
    <w:name w:val="Zaimportowany styl 86"/>
    <w:rsid w:val="006F6C4F"/>
    <w:pPr>
      <w:numPr>
        <w:numId w:val="114"/>
      </w:numPr>
    </w:pPr>
  </w:style>
  <w:style w:type="numbering" w:customStyle="1" w:styleId="Zaimportowanystyl35">
    <w:name w:val="Zaimportowany styl 35"/>
    <w:rsid w:val="006F6C4F"/>
    <w:pPr>
      <w:numPr>
        <w:numId w:val="79"/>
      </w:numPr>
    </w:pPr>
  </w:style>
  <w:style w:type="numbering" w:customStyle="1" w:styleId="Zaimportowanystyl161">
    <w:name w:val="Zaimportowany styl 161"/>
    <w:rsid w:val="006F6C4F"/>
    <w:pPr>
      <w:numPr>
        <w:numId w:val="189"/>
      </w:numPr>
    </w:pPr>
  </w:style>
  <w:style w:type="numbering" w:customStyle="1" w:styleId="Zaimportowanystyl4">
    <w:name w:val="Zaimportowany styl 4"/>
    <w:rsid w:val="006F6C4F"/>
    <w:pPr>
      <w:numPr>
        <w:numId w:val="31"/>
      </w:numPr>
    </w:pPr>
  </w:style>
  <w:style w:type="numbering" w:customStyle="1" w:styleId="Zaimportowanystyl110">
    <w:name w:val="Zaimportowany styl 110"/>
    <w:rsid w:val="006F6C4F"/>
    <w:pPr>
      <w:numPr>
        <w:numId w:val="138"/>
      </w:numPr>
    </w:pPr>
  </w:style>
  <w:style w:type="numbering" w:customStyle="1" w:styleId="Zaimportowanystyl131">
    <w:name w:val="Zaimportowany styl 131"/>
    <w:rsid w:val="006F6C4F"/>
    <w:pPr>
      <w:numPr>
        <w:numId w:val="159"/>
      </w:numPr>
    </w:pPr>
  </w:style>
  <w:style w:type="numbering" w:customStyle="1" w:styleId="Zaimportowanystyl169">
    <w:name w:val="Zaimportowany styl 169"/>
    <w:rsid w:val="006F6C4F"/>
    <w:pPr>
      <w:numPr>
        <w:numId w:val="197"/>
      </w:numPr>
    </w:pPr>
  </w:style>
  <w:style w:type="numbering" w:customStyle="1" w:styleId="Zaimportowanystyl80">
    <w:name w:val="Zaimportowany styl 80"/>
    <w:rsid w:val="006F6C4F"/>
    <w:pPr>
      <w:numPr>
        <w:numId w:val="54"/>
      </w:numPr>
    </w:pPr>
  </w:style>
  <w:style w:type="numbering" w:customStyle="1" w:styleId="Zaimportowanystyl67">
    <w:name w:val="Zaimportowany styl 67"/>
    <w:rsid w:val="006F6C4F"/>
    <w:pPr>
      <w:numPr>
        <w:numId w:val="55"/>
      </w:numPr>
    </w:pPr>
  </w:style>
  <w:style w:type="numbering" w:customStyle="1" w:styleId="Zaimportowanystyl135">
    <w:name w:val="Zaimportowany styl 135"/>
    <w:rsid w:val="006F6C4F"/>
    <w:pPr>
      <w:numPr>
        <w:numId w:val="163"/>
      </w:numPr>
    </w:pPr>
  </w:style>
  <w:style w:type="numbering" w:customStyle="1" w:styleId="Zaimportowanystyl12">
    <w:name w:val="Zaimportowany styl 12"/>
    <w:rsid w:val="006F6C4F"/>
    <w:pPr>
      <w:numPr>
        <w:numId w:val="38"/>
      </w:numPr>
    </w:pPr>
  </w:style>
  <w:style w:type="numbering" w:customStyle="1" w:styleId="Zaimportowanystyl97">
    <w:name w:val="Zaimportowany styl 97"/>
    <w:rsid w:val="006F6C4F"/>
    <w:pPr>
      <w:numPr>
        <w:numId w:val="125"/>
      </w:numPr>
    </w:pPr>
  </w:style>
  <w:style w:type="numbering" w:customStyle="1" w:styleId="Zaimportowanystyl37">
    <w:name w:val="Zaimportowany styl 37"/>
    <w:rsid w:val="006F6C4F"/>
    <w:pPr>
      <w:numPr>
        <w:numId w:val="81"/>
      </w:numPr>
    </w:pPr>
  </w:style>
  <w:style w:type="numbering" w:customStyle="1" w:styleId="Zaimportowanystyl167">
    <w:name w:val="Zaimportowany styl 167"/>
    <w:rsid w:val="006F6C4F"/>
    <w:pPr>
      <w:numPr>
        <w:numId w:val="195"/>
      </w:numPr>
    </w:pPr>
  </w:style>
  <w:style w:type="numbering" w:customStyle="1" w:styleId="Zaimportowanystyl101">
    <w:name w:val="Zaimportowany styl 101"/>
    <w:rsid w:val="006F6C4F"/>
    <w:pPr>
      <w:numPr>
        <w:numId w:val="129"/>
      </w:numPr>
    </w:pPr>
  </w:style>
  <w:style w:type="numbering" w:customStyle="1" w:styleId="Zaimportowanystyl103">
    <w:name w:val="Zaimportowany styl 103"/>
    <w:rsid w:val="006F6C4F"/>
    <w:pPr>
      <w:numPr>
        <w:numId w:val="131"/>
      </w:numPr>
    </w:pPr>
  </w:style>
  <w:style w:type="numbering" w:customStyle="1" w:styleId="Zaimportowanystyl27">
    <w:name w:val="Zaimportowany styl 27"/>
    <w:rsid w:val="006F6C4F"/>
    <w:pPr>
      <w:numPr>
        <w:numId w:val="71"/>
      </w:numPr>
    </w:pPr>
  </w:style>
  <w:style w:type="numbering" w:customStyle="1" w:styleId="Zaimportowanystyl58">
    <w:name w:val="Zaimportowany styl 58"/>
    <w:rsid w:val="006F6C4F"/>
    <w:pPr>
      <w:numPr>
        <w:numId w:val="101"/>
      </w:numPr>
    </w:pPr>
  </w:style>
  <w:style w:type="numbering" w:customStyle="1" w:styleId="Zaimportowanystyl64">
    <w:name w:val="Zaimportowany styl 64"/>
    <w:rsid w:val="006F6C4F"/>
    <w:pPr>
      <w:numPr>
        <w:numId w:val="56"/>
      </w:numPr>
    </w:pPr>
  </w:style>
  <w:style w:type="numbering" w:customStyle="1" w:styleId="Zaimportowanystyl109">
    <w:name w:val="Zaimportowany styl 109"/>
    <w:rsid w:val="006F6C4F"/>
    <w:pPr>
      <w:numPr>
        <w:numId w:val="137"/>
      </w:numPr>
    </w:pPr>
  </w:style>
  <w:style w:type="numbering" w:customStyle="1" w:styleId="Zaimportowanystyl176">
    <w:name w:val="Zaimportowany styl 176"/>
    <w:rsid w:val="006F6C4F"/>
    <w:pPr>
      <w:numPr>
        <w:numId w:val="204"/>
      </w:numPr>
    </w:pPr>
  </w:style>
  <w:style w:type="numbering" w:customStyle="1" w:styleId="Zaimportowanystyl125">
    <w:name w:val="Zaimportowany styl 125"/>
    <w:rsid w:val="006F6C4F"/>
    <w:pPr>
      <w:numPr>
        <w:numId w:val="153"/>
      </w:numPr>
    </w:pPr>
  </w:style>
  <w:style w:type="numbering" w:customStyle="1" w:styleId="Zaimportowanystyl93">
    <w:name w:val="Zaimportowany styl 93"/>
    <w:rsid w:val="006F6C4F"/>
    <w:pPr>
      <w:numPr>
        <w:numId w:val="121"/>
      </w:numPr>
    </w:pPr>
  </w:style>
  <w:style w:type="numbering" w:customStyle="1" w:styleId="Zaimportowanystyl140">
    <w:name w:val="Zaimportowany styl 140"/>
    <w:rsid w:val="006F6C4F"/>
    <w:pPr>
      <w:numPr>
        <w:numId w:val="168"/>
      </w:numPr>
    </w:pPr>
  </w:style>
  <w:style w:type="numbering" w:customStyle="1" w:styleId="Zaimportowanystyl177">
    <w:name w:val="Zaimportowany styl 177"/>
    <w:rsid w:val="006F6C4F"/>
    <w:pPr>
      <w:numPr>
        <w:numId w:val="205"/>
      </w:numPr>
    </w:pPr>
  </w:style>
  <w:style w:type="numbering" w:customStyle="1" w:styleId="Zaimportowanystyl50">
    <w:name w:val="Zaimportowany styl 50"/>
    <w:rsid w:val="006F6C4F"/>
    <w:pPr>
      <w:numPr>
        <w:numId w:val="93"/>
      </w:numPr>
    </w:pPr>
  </w:style>
  <w:style w:type="numbering" w:customStyle="1" w:styleId="Zaimportowanystyl105">
    <w:name w:val="Zaimportowany styl 105"/>
    <w:rsid w:val="006F6C4F"/>
    <w:pPr>
      <w:numPr>
        <w:numId w:val="133"/>
      </w:numPr>
    </w:pPr>
  </w:style>
  <w:style w:type="numbering" w:customStyle="1" w:styleId="Zaimportowanystyl73">
    <w:name w:val="Zaimportowany styl 73"/>
    <w:rsid w:val="006F6C4F"/>
    <w:pPr>
      <w:numPr>
        <w:numId w:val="57"/>
      </w:numPr>
    </w:pPr>
  </w:style>
  <w:style w:type="numbering" w:customStyle="1" w:styleId="Zaimportowanystyl85">
    <w:name w:val="Zaimportowany styl 85"/>
    <w:rsid w:val="006F6C4F"/>
    <w:pPr>
      <w:numPr>
        <w:numId w:val="113"/>
      </w:numPr>
    </w:pPr>
  </w:style>
  <w:style w:type="numbering" w:customStyle="1" w:styleId="Zaimportowanystyl10">
    <w:name w:val="Zaimportowany styl 10"/>
    <w:rsid w:val="006F6C4F"/>
    <w:pPr>
      <w:numPr>
        <w:numId w:val="36"/>
      </w:numPr>
    </w:pPr>
  </w:style>
  <w:style w:type="numbering" w:customStyle="1" w:styleId="Zaimportowanystyl72">
    <w:name w:val="Zaimportowany styl 72"/>
    <w:rsid w:val="006F6C4F"/>
    <w:pPr>
      <w:numPr>
        <w:numId w:val="58"/>
      </w:numPr>
    </w:pPr>
  </w:style>
  <w:style w:type="numbering" w:customStyle="1" w:styleId="Zaimportowanystyl143">
    <w:name w:val="Zaimportowany styl 143"/>
    <w:rsid w:val="006F6C4F"/>
    <w:pPr>
      <w:numPr>
        <w:numId w:val="171"/>
      </w:numPr>
    </w:pPr>
  </w:style>
  <w:style w:type="numbering" w:customStyle="1" w:styleId="Zaimportowanystyl88">
    <w:name w:val="Zaimportowany styl 88"/>
    <w:rsid w:val="006F6C4F"/>
    <w:pPr>
      <w:numPr>
        <w:numId w:val="116"/>
      </w:numPr>
    </w:pPr>
  </w:style>
  <w:style w:type="numbering" w:customStyle="1" w:styleId="Zaimportowanystyl145">
    <w:name w:val="Zaimportowany styl 145"/>
    <w:rsid w:val="006F6C4F"/>
    <w:pPr>
      <w:numPr>
        <w:numId w:val="173"/>
      </w:numPr>
    </w:pPr>
  </w:style>
  <w:style w:type="numbering" w:customStyle="1" w:styleId="Zaimportowanystyl91">
    <w:name w:val="Zaimportowany styl 91"/>
    <w:rsid w:val="006F6C4F"/>
    <w:pPr>
      <w:numPr>
        <w:numId w:val="119"/>
      </w:numPr>
    </w:pPr>
  </w:style>
  <w:style w:type="numbering" w:customStyle="1" w:styleId="Zaimportowanystyl89">
    <w:name w:val="Zaimportowany styl 89"/>
    <w:rsid w:val="006F6C4F"/>
    <w:pPr>
      <w:numPr>
        <w:numId w:val="117"/>
      </w:numPr>
    </w:pPr>
  </w:style>
  <w:style w:type="numbering" w:customStyle="1" w:styleId="Zaimportowanystyl181">
    <w:name w:val="Zaimportowany styl 181"/>
    <w:rsid w:val="006F6C4F"/>
    <w:pPr>
      <w:numPr>
        <w:numId w:val="209"/>
      </w:numPr>
    </w:pPr>
  </w:style>
  <w:style w:type="numbering" w:customStyle="1" w:styleId="Zaimportowanystyl29">
    <w:name w:val="Zaimportowany styl 29"/>
    <w:rsid w:val="006F6C4F"/>
    <w:pPr>
      <w:numPr>
        <w:numId w:val="73"/>
      </w:numPr>
    </w:pPr>
  </w:style>
  <w:style w:type="numbering" w:customStyle="1" w:styleId="Zaimportowanystyl57">
    <w:name w:val="Zaimportowany styl 57"/>
    <w:rsid w:val="006F6C4F"/>
    <w:pPr>
      <w:numPr>
        <w:numId w:val="100"/>
      </w:numPr>
    </w:pPr>
  </w:style>
  <w:style w:type="numbering" w:customStyle="1" w:styleId="Zaimportowanystyl121">
    <w:name w:val="Zaimportowany styl 121"/>
    <w:rsid w:val="006F6C4F"/>
    <w:pPr>
      <w:numPr>
        <w:numId w:val="149"/>
      </w:numPr>
    </w:pPr>
  </w:style>
  <w:style w:type="numbering" w:customStyle="1" w:styleId="Zaimportowanystyl128">
    <w:name w:val="Zaimportowany styl 128"/>
    <w:rsid w:val="006F6C4F"/>
    <w:pPr>
      <w:numPr>
        <w:numId w:val="156"/>
      </w:numPr>
    </w:pPr>
  </w:style>
  <w:style w:type="numbering" w:customStyle="1" w:styleId="Zaimportowanystyl138">
    <w:name w:val="Zaimportowany styl 138"/>
    <w:rsid w:val="006F6C4F"/>
    <w:pPr>
      <w:numPr>
        <w:numId w:val="166"/>
      </w:numPr>
    </w:pPr>
  </w:style>
  <w:style w:type="numbering" w:customStyle="1" w:styleId="Zaimportowanystyl134">
    <w:name w:val="Zaimportowany styl 134"/>
    <w:rsid w:val="006F6C4F"/>
    <w:pPr>
      <w:numPr>
        <w:numId w:val="162"/>
      </w:numPr>
    </w:pPr>
  </w:style>
  <w:style w:type="numbering" w:customStyle="1" w:styleId="Zaimportowanystyl13">
    <w:name w:val="Zaimportowany styl 13"/>
    <w:rsid w:val="006F6C4F"/>
    <w:pPr>
      <w:numPr>
        <w:numId w:val="39"/>
      </w:numPr>
    </w:pPr>
  </w:style>
  <w:style w:type="numbering" w:customStyle="1" w:styleId="Zaimportowanystyl94">
    <w:name w:val="Zaimportowany styl 94"/>
    <w:rsid w:val="006F6C4F"/>
    <w:pPr>
      <w:numPr>
        <w:numId w:val="122"/>
      </w:numPr>
    </w:pPr>
  </w:style>
  <w:style w:type="numbering" w:customStyle="1" w:styleId="Zaimportowanystyl92">
    <w:name w:val="Zaimportowany styl 92"/>
    <w:rsid w:val="006F6C4F"/>
    <w:pPr>
      <w:numPr>
        <w:numId w:val="120"/>
      </w:numPr>
    </w:pPr>
  </w:style>
  <w:style w:type="numbering" w:customStyle="1" w:styleId="Zaimportowanystyl150">
    <w:name w:val="Zaimportowany styl 150"/>
    <w:rsid w:val="006F6C4F"/>
    <w:pPr>
      <w:numPr>
        <w:numId w:val="178"/>
      </w:numPr>
    </w:pPr>
  </w:style>
  <w:style w:type="numbering" w:customStyle="1" w:styleId="Zaimportowanystyl175">
    <w:name w:val="Zaimportowany styl 175"/>
    <w:rsid w:val="006F6C4F"/>
    <w:pPr>
      <w:numPr>
        <w:numId w:val="203"/>
      </w:numPr>
    </w:pPr>
  </w:style>
  <w:style w:type="numbering" w:customStyle="1" w:styleId="Zaimportowanystyl68">
    <w:name w:val="Zaimportowany styl 68"/>
    <w:rsid w:val="006F6C4F"/>
    <w:pPr>
      <w:numPr>
        <w:numId w:val="59"/>
      </w:numPr>
    </w:pPr>
  </w:style>
  <w:style w:type="numbering" w:customStyle="1" w:styleId="Zaimportowanystyl18">
    <w:name w:val="Zaimportowany styl 18"/>
    <w:rsid w:val="006F6C4F"/>
    <w:pPr>
      <w:numPr>
        <w:numId w:val="44"/>
      </w:numPr>
    </w:pPr>
  </w:style>
  <w:style w:type="numbering" w:customStyle="1" w:styleId="Zaimportowanystyl44">
    <w:name w:val="Zaimportowany styl 44"/>
    <w:rsid w:val="006F6C4F"/>
    <w:pPr>
      <w:numPr>
        <w:numId w:val="87"/>
      </w:numPr>
    </w:pPr>
  </w:style>
  <w:style w:type="numbering" w:customStyle="1" w:styleId="Zaimportowanystyl157">
    <w:name w:val="Zaimportowany styl 157"/>
    <w:rsid w:val="006F6C4F"/>
    <w:pPr>
      <w:numPr>
        <w:numId w:val="185"/>
      </w:numPr>
    </w:pPr>
  </w:style>
  <w:style w:type="numbering" w:customStyle="1" w:styleId="Zaimportowanystyl98">
    <w:name w:val="Zaimportowany styl 98"/>
    <w:rsid w:val="006F6C4F"/>
    <w:pPr>
      <w:numPr>
        <w:numId w:val="126"/>
      </w:numPr>
    </w:pPr>
  </w:style>
  <w:style w:type="numbering" w:customStyle="1" w:styleId="Zaimportowanystyl129">
    <w:name w:val="Zaimportowany styl 129"/>
    <w:rsid w:val="006F6C4F"/>
    <w:pPr>
      <w:numPr>
        <w:numId w:val="157"/>
      </w:numPr>
    </w:pPr>
  </w:style>
  <w:style w:type="numbering" w:customStyle="1" w:styleId="Zaimportowanystyl115">
    <w:name w:val="Zaimportowany styl 115"/>
    <w:rsid w:val="006F6C4F"/>
    <w:pPr>
      <w:numPr>
        <w:numId w:val="143"/>
      </w:numPr>
    </w:pPr>
  </w:style>
  <w:style w:type="numbering" w:customStyle="1" w:styleId="Zaimportowanystyl139">
    <w:name w:val="Zaimportowany styl 139"/>
    <w:rsid w:val="006F6C4F"/>
    <w:pPr>
      <w:numPr>
        <w:numId w:val="167"/>
      </w:numPr>
    </w:pPr>
  </w:style>
  <w:style w:type="numbering" w:customStyle="1" w:styleId="Zaimportowanystyl49">
    <w:name w:val="Zaimportowany styl 49"/>
    <w:rsid w:val="006F6C4F"/>
    <w:pPr>
      <w:numPr>
        <w:numId w:val="92"/>
      </w:numPr>
    </w:pPr>
  </w:style>
  <w:style w:type="numbering" w:customStyle="1" w:styleId="Zaimportowanystyl122">
    <w:name w:val="Zaimportowany styl 122"/>
    <w:rsid w:val="006F6C4F"/>
    <w:pPr>
      <w:numPr>
        <w:numId w:val="150"/>
      </w:numPr>
    </w:pPr>
  </w:style>
  <w:style w:type="numbering" w:customStyle="1" w:styleId="Zaimportowanystyl146">
    <w:name w:val="Zaimportowany styl 146"/>
    <w:rsid w:val="006F6C4F"/>
    <w:pPr>
      <w:numPr>
        <w:numId w:val="174"/>
      </w:numPr>
    </w:pPr>
  </w:style>
  <w:style w:type="numbering" w:customStyle="1" w:styleId="Zaimportowanystyl116">
    <w:name w:val="Zaimportowany styl 116"/>
    <w:rsid w:val="006F6C4F"/>
    <w:pPr>
      <w:numPr>
        <w:numId w:val="144"/>
      </w:numPr>
    </w:pPr>
  </w:style>
  <w:style w:type="numbering" w:customStyle="1" w:styleId="Zaimportowanystyl95">
    <w:name w:val="Zaimportowany styl 95"/>
    <w:rsid w:val="006F6C4F"/>
    <w:pPr>
      <w:numPr>
        <w:numId w:val="123"/>
      </w:numPr>
    </w:pPr>
  </w:style>
  <w:style w:type="numbering" w:customStyle="1" w:styleId="Zaimportowanystyl6">
    <w:name w:val="Zaimportowany styl 6"/>
    <w:rsid w:val="006F6C4F"/>
    <w:pPr>
      <w:numPr>
        <w:numId w:val="33"/>
      </w:numPr>
    </w:pPr>
  </w:style>
  <w:style w:type="numbering" w:customStyle="1" w:styleId="Zaimportowanystyl124">
    <w:name w:val="Zaimportowany styl 124"/>
    <w:rsid w:val="006F6C4F"/>
    <w:pPr>
      <w:numPr>
        <w:numId w:val="152"/>
      </w:numPr>
    </w:pPr>
  </w:style>
  <w:style w:type="numbering" w:customStyle="1" w:styleId="Zaimportowanystyl137">
    <w:name w:val="Zaimportowany styl 137"/>
    <w:rsid w:val="006F6C4F"/>
    <w:pPr>
      <w:numPr>
        <w:numId w:val="165"/>
      </w:numPr>
    </w:pPr>
  </w:style>
  <w:style w:type="numbering" w:customStyle="1" w:styleId="Zaimportowanystyl32">
    <w:name w:val="Zaimportowany styl 32"/>
    <w:rsid w:val="006F6C4F"/>
    <w:pPr>
      <w:numPr>
        <w:numId w:val="76"/>
      </w:numPr>
    </w:pPr>
  </w:style>
  <w:style w:type="numbering" w:customStyle="1" w:styleId="Zaimportowanystyl162">
    <w:name w:val="Zaimportowany styl 162"/>
    <w:rsid w:val="006F6C4F"/>
    <w:pPr>
      <w:numPr>
        <w:numId w:val="190"/>
      </w:numPr>
    </w:pPr>
  </w:style>
  <w:style w:type="numbering" w:customStyle="1" w:styleId="Zaimportowanystyl180">
    <w:name w:val="Zaimportowany styl 180"/>
    <w:rsid w:val="006F6C4F"/>
    <w:pPr>
      <w:numPr>
        <w:numId w:val="208"/>
      </w:numPr>
    </w:pPr>
  </w:style>
  <w:style w:type="numbering" w:customStyle="1" w:styleId="Zaimportowanystyl38">
    <w:name w:val="Zaimportowany styl 38"/>
    <w:rsid w:val="006F6C4F"/>
    <w:pPr>
      <w:numPr>
        <w:numId w:val="82"/>
      </w:numPr>
    </w:pPr>
  </w:style>
  <w:style w:type="numbering" w:customStyle="1" w:styleId="Zaimportowanystyl74">
    <w:name w:val="Zaimportowany styl 74"/>
    <w:rsid w:val="006F6C4F"/>
    <w:pPr>
      <w:numPr>
        <w:numId w:val="60"/>
      </w:numPr>
    </w:pPr>
  </w:style>
  <w:style w:type="numbering" w:customStyle="1" w:styleId="Zaimportowanystyl152">
    <w:name w:val="Zaimportowany styl 152"/>
    <w:rsid w:val="006F6C4F"/>
    <w:pPr>
      <w:numPr>
        <w:numId w:val="180"/>
      </w:numPr>
    </w:pPr>
  </w:style>
  <w:style w:type="numbering" w:customStyle="1" w:styleId="Zaimportowanystyl40">
    <w:name w:val="Zaimportowany styl 40"/>
    <w:rsid w:val="006F6C4F"/>
    <w:pPr>
      <w:numPr>
        <w:numId w:val="84"/>
      </w:numPr>
    </w:pPr>
  </w:style>
  <w:style w:type="numbering" w:customStyle="1" w:styleId="Punktory">
    <w:name w:val="Punktory"/>
    <w:rsid w:val="006F6C4F"/>
    <w:pPr>
      <w:numPr>
        <w:numId w:val="46"/>
      </w:numPr>
    </w:pPr>
  </w:style>
  <w:style w:type="numbering" w:customStyle="1" w:styleId="Zaimportowanystyl104">
    <w:name w:val="Zaimportowany styl 104"/>
    <w:rsid w:val="006F6C4F"/>
    <w:pPr>
      <w:numPr>
        <w:numId w:val="132"/>
      </w:numPr>
    </w:pPr>
  </w:style>
  <w:style w:type="numbering" w:customStyle="1" w:styleId="Zaimportowanystyl81">
    <w:name w:val="Zaimportowany styl 81"/>
    <w:rsid w:val="006F6C4F"/>
    <w:pPr>
      <w:numPr>
        <w:numId w:val="110"/>
      </w:numPr>
    </w:pPr>
  </w:style>
  <w:style w:type="numbering" w:customStyle="1" w:styleId="Zaimportowanystyl84">
    <w:name w:val="Zaimportowany styl 84"/>
    <w:rsid w:val="006F6C4F"/>
    <w:pPr>
      <w:numPr>
        <w:numId w:val="112"/>
      </w:numPr>
    </w:pPr>
  </w:style>
  <w:style w:type="numbering" w:customStyle="1" w:styleId="Zaimportowanystyl36">
    <w:name w:val="Zaimportowany styl 36"/>
    <w:rsid w:val="006F6C4F"/>
    <w:pPr>
      <w:numPr>
        <w:numId w:val="80"/>
      </w:numPr>
    </w:pPr>
  </w:style>
  <w:style w:type="numbering" w:customStyle="1" w:styleId="Zaimportowanystyl22">
    <w:name w:val="Zaimportowany styl 22"/>
    <w:rsid w:val="006F6C4F"/>
    <w:pPr>
      <w:numPr>
        <w:numId w:val="67"/>
      </w:numPr>
    </w:pPr>
  </w:style>
  <w:style w:type="numbering" w:customStyle="1" w:styleId="Zaimportowanystyl21">
    <w:name w:val="Zaimportowany styl 21"/>
    <w:rsid w:val="006F6C4F"/>
    <w:pPr>
      <w:numPr>
        <w:numId w:val="66"/>
      </w:numPr>
    </w:pPr>
  </w:style>
  <w:style w:type="numbering" w:customStyle="1" w:styleId="Zaimportowanystyl60">
    <w:name w:val="Zaimportowany styl 60"/>
    <w:rsid w:val="006F6C4F"/>
    <w:pPr>
      <w:numPr>
        <w:numId w:val="61"/>
      </w:numPr>
    </w:pPr>
  </w:style>
  <w:style w:type="numbering" w:customStyle="1" w:styleId="Zaimportowanystyl53">
    <w:name w:val="Zaimportowany styl 53"/>
    <w:rsid w:val="006F6C4F"/>
    <w:pPr>
      <w:numPr>
        <w:numId w:val="96"/>
      </w:numPr>
    </w:pPr>
  </w:style>
  <w:style w:type="numbering" w:customStyle="1" w:styleId="Zaimportowanystyl174">
    <w:name w:val="Zaimportowany styl 174"/>
    <w:rsid w:val="006F6C4F"/>
    <w:pPr>
      <w:numPr>
        <w:numId w:val="202"/>
      </w:numPr>
    </w:pPr>
  </w:style>
  <w:style w:type="numbering" w:customStyle="1" w:styleId="Zaimportowanystyl179">
    <w:name w:val="Zaimportowany styl 179"/>
    <w:rsid w:val="006F6C4F"/>
    <w:pPr>
      <w:numPr>
        <w:numId w:val="207"/>
      </w:numPr>
    </w:pPr>
  </w:style>
  <w:style w:type="numbering" w:customStyle="1" w:styleId="Zaimportowanystyl66">
    <w:name w:val="Zaimportowany styl 66"/>
    <w:rsid w:val="006F6C4F"/>
    <w:pPr>
      <w:numPr>
        <w:numId w:val="62"/>
      </w:numPr>
    </w:pPr>
  </w:style>
  <w:style w:type="numbering" w:customStyle="1" w:styleId="Zaimportowanystyl34">
    <w:name w:val="Zaimportowany styl 34"/>
    <w:rsid w:val="006F6C4F"/>
    <w:pPr>
      <w:numPr>
        <w:numId w:val="78"/>
      </w:numPr>
    </w:pPr>
  </w:style>
  <w:style w:type="numbering" w:customStyle="1" w:styleId="Zaimportowanystyl5">
    <w:name w:val="Zaimportowany styl 5"/>
    <w:rsid w:val="006F6C4F"/>
    <w:pPr>
      <w:numPr>
        <w:numId w:val="32"/>
      </w:numPr>
    </w:pPr>
  </w:style>
  <w:style w:type="numbering" w:customStyle="1" w:styleId="Zaimportowanystyl136">
    <w:name w:val="Zaimportowany styl 136"/>
    <w:rsid w:val="006F6C4F"/>
    <w:pPr>
      <w:numPr>
        <w:numId w:val="164"/>
      </w:numPr>
    </w:pPr>
  </w:style>
  <w:style w:type="numbering" w:customStyle="1" w:styleId="Zaimportowanystyl52">
    <w:name w:val="Zaimportowany styl 52"/>
    <w:rsid w:val="006F6C4F"/>
    <w:pPr>
      <w:numPr>
        <w:numId w:val="95"/>
      </w:numPr>
    </w:pPr>
  </w:style>
  <w:style w:type="numbering" w:customStyle="1" w:styleId="Zaimportowanystyl69">
    <w:name w:val="Zaimportowany styl 69"/>
    <w:rsid w:val="006F6C4F"/>
    <w:pPr>
      <w:numPr>
        <w:numId w:val="104"/>
      </w:numPr>
    </w:pPr>
  </w:style>
  <w:style w:type="numbering" w:customStyle="1" w:styleId="Zaimportowanystyl151">
    <w:name w:val="Zaimportowany styl 151"/>
    <w:rsid w:val="006F6C4F"/>
    <w:pPr>
      <w:numPr>
        <w:numId w:val="179"/>
      </w:numPr>
    </w:pPr>
  </w:style>
  <w:style w:type="numbering" w:customStyle="1" w:styleId="Zaimportowanystyl63">
    <w:name w:val="Zaimportowany styl 63"/>
    <w:rsid w:val="006F6C4F"/>
    <w:pPr>
      <w:numPr>
        <w:numId w:val="103"/>
      </w:numPr>
    </w:pPr>
  </w:style>
  <w:style w:type="numbering" w:customStyle="1" w:styleId="Zaimportowanystyl16">
    <w:name w:val="Zaimportowany styl 16"/>
    <w:rsid w:val="006F6C4F"/>
    <w:pPr>
      <w:numPr>
        <w:numId w:val="42"/>
      </w:numPr>
    </w:pPr>
  </w:style>
  <w:style w:type="numbering" w:customStyle="1" w:styleId="Zaimportowanystyl165">
    <w:name w:val="Zaimportowany styl 165"/>
    <w:rsid w:val="006F6C4F"/>
    <w:pPr>
      <w:numPr>
        <w:numId w:val="193"/>
      </w:numPr>
    </w:pPr>
  </w:style>
  <w:style w:type="numbering" w:customStyle="1" w:styleId="Zaimportowanystyl55">
    <w:name w:val="Zaimportowany styl 55"/>
    <w:rsid w:val="006F6C4F"/>
    <w:pPr>
      <w:numPr>
        <w:numId w:val="98"/>
      </w:numPr>
    </w:pPr>
  </w:style>
  <w:style w:type="numbering" w:customStyle="1" w:styleId="Zaimportowanystyl48">
    <w:name w:val="Zaimportowany styl 48"/>
    <w:rsid w:val="006F6C4F"/>
    <w:pPr>
      <w:numPr>
        <w:numId w:val="91"/>
      </w:numPr>
    </w:pPr>
  </w:style>
  <w:style w:type="numbering" w:customStyle="1" w:styleId="Zaimportowanystyl168">
    <w:name w:val="Zaimportowany styl 168"/>
    <w:rsid w:val="006F6C4F"/>
    <w:pPr>
      <w:numPr>
        <w:numId w:val="196"/>
      </w:numPr>
    </w:pPr>
  </w:style>
  <w:style w:type="numbering" w:customStyle="1" w:styleId="Zaimportowanystyl141">
    <w:name w:val="Zaimportowany styl 141"/>
    <w:rsid w:val="006F6C4F"/>
    <w:pPr>
      <w:numPr>
        <w:numId w:val="169"/>
      </w:numPr>
    </w:pPr>
  </w:style>
  <w:style w:type="numbering" w:customStyle="1" w:styleId="Zaimportowanystyl2">
    <w:name w:val="Zaimportowany styl 2"/>
    <w:rsid w:val="006F6C4F"/>
    <w:pPr>
      <w:numPr>
        <w:numId w:val="29"/>
      </w:numPr>
    </w:pPr>
  </w:style>
  <w:style w:type="numbering" w:customStyle="1" w:styleId="Zaimportowanystyl77">
    <w:name w:val="Zaimportowany styl 77"/>
    <w:rsid w:val="006F6C4F"/>
    <w:pPr>
      <w:numPr>
        <w:numId w:val="107"/>
      </w:numPr>
    </w:pPr>
  </w:style>
  <w:style w:type="numbering" w:customStyle="1" w:styleId="Zaimportowanystyl158">
    <w:name w:val="Zaimportowany styl 158"/>
    <w:rsid w:val="006F6C4F"/>
    <w:pPr>
      <w:numPr>
        <w:numId w:val="186"/>
      </w:numPr>
    </w:pPr>
  </w:style>
  <w:style w:type="numbering" w:customStyle="1" w:styleId="Zaimportowanystyl114">
    <w:name w:val="Zaimportowany styl 114"/>
    <w:rsid w:val="006F6C4F"/>
    <w:pPr>
      <w:numPr>
        <w:numId w:val="142"/>
      </w:numPr>
    </w:pPr>
  </w:style>
  <w:style w:type="numbering" w:customStyle="1" w:styleId="Zaimportowanystyl108">
    <w:name w:val="Zaimportowany styl 108"/>
    <w:rsid w:val="006F6C4F"/>
    <w:pPr>
      <w:numPr>
        <w:numId w:val="136"/>
      </w:numPr>
    </w:pPr>
  </w:style>
  <w:style w:type="numbering" w:customStyle="1" w:styleId="Zaimportowanystyl20">
    <w:name w:val="Zaimportowany styl 20"/>
    <w:rsid w:val="006F6C4F"/>
    <w:pPr>
      <w:numPr>
        <w:numId w:val="45"/>
      </w:numPr>
    </w:pPr>
  </w:style>
  <w:style w:type="numbering" w:customStyle="1" w:styleId="Zaimportowanystyl144">
    <w:name w:val="Zaimportowany styl 144"/>
    <w:rsid w:val="006F6C4F"/>
    <w:pPr>
      <w:numPr>
        <w:numId w:val="172"/>
      </w:numPr>
    </w:pPr>
  </w:style>
  <w:style w:type="numbering" w:customStyle="1" w:styleId="Zaimportowanystyl3">
    <w:name w:val="Zaimportowany styl 3"/>
    <w:rsid w:val="006F6C4F"/>
    <w:pPr>
      <w:numPr>
        <w:numId w:val="30"/>
      </w:numPr>
    </w:pPr>
  </w:style>
  <w:style w:type="numbering" w:customStyle="1" w:styleId="Zaimportowanystyl78">
    <w:name w:val="Zaimportowany styl 78"/>
    <w:rsid w:val="006F6C4F"/>
    <w:pPr>
      <w:numPr>
        <w:numId w:val="108"/>
      </w:numPr>
    </w:pPr>
  </w:style>
  <w:style w:type="numbering" w:customStyle="1" w:styleId="Zaimportowanystyl76">
    <w:name w:val="Zaimportowany styl 76"/>
    <w:rsid w:val="006F6C4F"/>
    <w:pPr>
      <w:numPr>
        <w:numId w:val="106"/>
      </w:numPr>
    </w:pPr>
  </w:style>
  <w:style w:type="numbering" w:customStyle="1" w:styleId="Zaimportowanystyl83">
    <w:name w:val="Zaimportowany styl 83"/>
    <w:rsid w:val="006F6C4F"/>
    <w:pPr>
      <w:numPr>
        <w:numId w:val="111"/>
      </w:numPr>
    </w:pPr>
  </w:style>
  <w:style w:type="numbering" w:customStyle="1" w:styleId="Zaimportowanystyl118">
    <w:name w:val="Zaimportowany styl 118"/>
    <w:rsid w:val="006F6C4F"/>
    <w:pPr>
      <w:numPr>
        <w:numId w:val="146"/>
      </w:numPr>
    </w:pPr>
  </w:style>
  <w:style w:type="numbering" w:customStyle="1" w:styleId="Zaimportowanystyl160">
    <w:name w:val="Zaimportowany styl 160"/>
    <w:rsid w:val="006F6C4F"/>
    <w:pPr>
      <w:numPr>
        <w:numId w:val="188"/>
      </w:numPr>
    </w:pPr>
  </w:style>
  <w:style w:type="numbering" w:customStyle="1" w:styleId="Zaimportowanystyl106">
    <w:name w:val="Zaimportowany styl 106"/>
    <w:rsid w:val="006F6C4F"/>
    <w:pPr>
      <w:numPr>
        <w:numId w:val="134"/>
      </w:numPr>
    </w:pPr>
  </w:style>
  <w:style w:type="numbering" w:customStyle="1" w:styleId="Zaimportowanystyl127">
    <w:name w:val="Zaimportowany styl 127"/>
    <w:rsid w:val="006F6C4F"/>
    <w:pPr>
      <w:numPr>
        <w:numId w:val="155"/>
      </w:numPr>
    </w:pPr>
  </w:style>
  <w:style w:type="numbering" w:customStyle="1" w:styleId="Zaimportowanystyl172">
    <w:name w:val="Zaimportowany styl 172"/>
    <w:rsid w:val="006F6C4F"/>
    <w:pPr>
      <w:numPr>
        <w:numId w:val="200"/>
      </w:numPr>
    </w:pPr>
  </w:style>
  <w:style w:type="numbering" w:customStyle="1" w:styleId="Zaimportowanystyl9">
    <w:name w:val="Zaimportowany styl 9"/>
    <w:rsid w:val="006F6C4F"/>
    <w:pPr>
      <w:numPr>
        <w:numId w:val="64"/>
      </w:numPr>
    </w:pPr>
  </w:style>
  <w:style w:type="numbering" w:customStyle="1" w:styleId="Zaimportowanystyl47">
    <w:name w:val="Zaimportowany styl 47"/>
    <w:rsid w:val="006F6C4F"/>
    <w:pPr>
      <w:numPr>
        <w:numId w:val="90"/>
      </w:numPr>
    </w:pPr>
  </w:style>
  <w:style w:type="numbering" w:customStyle="1" w:styleId="Zaimportowanystyl113">
    <w:name w:val="Zaimportowany styl 113"/>
    <w:rsid w:val="006F6C4F"/>
    <w:pPr>
      <w:numPr>
        <w:numId w:val="141"/>
      </w:numPr>
    </w:pPr>
  </w:style>
  <w:style w:type="numbering" w:customStyle="1" w:styleId="Zaimportowanystyl96">
    <w:name w:val="Zaimportowany styl 96"/>
    <w:rsid w:val="006F6C4F"/>
    <w:pPr>
      <w:numPr>
        <w:numId w:val="124"/>
      </w:numPr>
    </w:pPr>
  </w:style>
  <w:style w:type="numbering" w:customStyle="1" w:styleId="Zaimportowanystyl166">
    <w:name w:val="Zaimportowany styl 166"/>
    <w:rsid w:val="006F6C4F"/>
    <w:pPr>
      <w:numPr>
        <w:numId w:val="194"/>
      </w:numPr>
    </w:pPr>
  </w:style>
  <w:style w:type="numbering" w:customStyle="1" w:styleId="Zaimportowanystyl154">
    <w:name w:val="Zaimportowany styl 154"/>
    <w:rsid w:val="006F6C4F"/>
    <w:pPr>
      <w:numPr>
        <w:numId w:val="182"/>
      </w:numPr>
    </w:pPr>
  </w:style>
  <w:style w:type="numbering" w:customStyle="1" w:styleId="Zaimportowanystyl45">
    <w:name w:val="Zaimportowany styl 45"/>
    <w:rsid w:val="006F6C4F"/>
    <w:pPr>
      <w:numPr>
        <w:numId w:val="88"/>
      </w:numPr>
    </w:pPr>
  </w:style>
  <w:style w:type="numbering" w:customStyle="1" w:styleId="Zaimportowanystyl30">
    <w:name w:val="Zaimportowany styl 30"/>
    <w:rsid w:val="006F6C4F"/>
    <w:pPr>
      <w:numPr>
        <w:numId w:val="74"/>
      </w:numPr>
    </w:pPr>
  </w:style>
  <w:style w:type="numbering" w:customStyle="1" w:styleId="Zaimportowanystyl155">
    <w:name w:val="Zaimportowany styl 155"/>
    <w:rsid w:val="006F6C4F"/>
    <w:pPr>
      <w:numPr>
        <w:numId w:val="183"/>
      </w:numPr>
    </w:pPr>
  </w:style>
  <w:style w:type="numbering" w:customStyle="1" w:styleId="Zaimportowanystyl112">
    <w:name w:val="Zaimportowany styl 112"/>
    <w:rsid w:val="006F6C4F"/>
    <w:pPr>
      <w:numPr>
        <w:numId w:val="140"/>
      </w:numPr>
    </w:pPr>
  </w:style>
  <w:style w:type="numbering" w:customStyle="1" w:styleId="Zaimportowanystyl148">
    <w:name w:val="Zaimportowany styl 148"/>
    <w:rsid w:val="006F6C4F"/>
    <w:pPr>
      <w:numPr>
        <w:numId w:val="176"/>
      </w:numPr>
    </w:pPr>
  </w:style>
  <w:style w:type="numbering" w:customStyle="1" w:styleId="Zaimportowanystyl14">
    <w:name w:val="Zaimportowany styl 14"/>
    <w:rsid w:val="006F6C4F"/>
    <w:pPr>
      <w:numPr>
        <w:numId w:val="40"/>
      </w:numPr>
    </w:pPr>
  </w:style>
  <w:style w:type="numbering" w:customStyle="1" w:styleId="Zaimportowanystyl54">
    <w:name w:val="Zaimportowany styl 54"/>
    <w:rsid w:val="006F6C4F"/>
    <w:pPr>
      <w:numPr>
        <w:numId w:val="97"/>
      </w:numPr>
    </w:pPr>
  </w:style>
  <w:style w:type="numbering" w:customStyle="1" w:styleId="Zaimportowanystyl170">
    <w:name w:val="Zaimportowany styl 170"/>
    <w:rsid w:val="006F6C4F"/>
    <w:pPr>
      <w:numPr>
        <w:numId w:val="198"/>
      </w:numPr>
    </w:pPr>
  </w:style>
  <w:style w:type="numbering" w:customStyle="1" w:styleId="Zaimportowanystyl62">
    <w:name w:val="Zaimportowany styl 62"/>
    <w:rsid w:val="006F6C4F"/>
    <w:pPr>
      <w:numPr>
        <w:numId w:val="63"/>
      </w:numPr>
    </w:pPr>
  </w:style>
  <w:style w:type="numbering" w:customStyle="1" w:styleId="Zaimportowanystyl79">
    <w:name w:val="Zaimportowany styl 79"/>
    <w:rsid w:val="006F6C4F"/>
    <w:pPr>
      <w:numPr>
        <w:numId w:val="109"/>
      </w:numPr>
    </w:pPr>
  </w:style>
  <w:style w:type="numbering" w:customStyle="1" w:styleId="Zaimportowanystyl31">
    <w:name w:val="Zaimportowany styl 31"/>
    <w:rsid w:val="006F6C4F"/>
    <w:pPr>
      <w:numPr>
        <w:numId w:val="75"/>
      </w:numPr>
    </w:pPr>
  </w:style>
  <w:style w:type="character" w:styleId="UyteHipercze">
    <w:name w:val="FollowedHyperlink"/>
    <w:basedOn w:val="Domylnaczcionkaakapitu"/>
    <w:uiPriority w:val="99"/>
    <w:semiHidden/>
    <w:unhideWhenUsed/>
    <w:rsid w:val="00C56C16"/>
    <w:rPr>
      <w:color w:val="800080" w:themeColor="followedHyperlink"/>
      <w:u w:val="single"/>
    </w:rPr>
  </w:style>
  <w:style w:type="paragraph" w:customStyle="1" w:styleId="msonormal0">
    <w:name w:val="msonormal"/>
    <w:basedOn w:val="Normalny"/>
    <w:rsid w:val="00C56C16"/>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1Umowarozdziapoziom1">
    <w:name w:val="1. Umowa_rozdział_poziom_1"/>
    <w:basedOn w:val="Normalny"/>
    <w:uiPriority w:val="99"/>
    <w:semiHidden/>
    <w:qFormat/>
    <w:rsid w:val="00C56C16"/>
    <w:pPr>
      <w:keepNext/>
      <w:numPr>
        <w:numId w:val="253"/>
      </w:numPr>
      <w:spacing w:before="360" w:after="0" w:line="240" w:lineRule="auto"/>
      <w:jc w:val="center"/>
    </w:pPr>
    <w:rPr>
      <w:rFonts w:ascii="Calibri" w:eastAsia="Calibri" w:hAnsi="Calibri" w:cs="Times New Roman"/>
      <w:b/>
      <w:kern w:val="22"/>
      <w:szCs w:val="22"/>
      <w:u w:color="000000"/>
      <w:lang w:val="pl-PL"/>
    </w:rPr>
  </w:style>
  <w:style w:type="character" w:customStyle="1" w:styleId="2Umowaustppoziom2Znak">
    <w:name w:val="2. Umowa_ustęp_poziom_2 Znak"/>
    <w:link w:val="2Umowaustppoziom2"/>
    <w:uiPriority w:val="99"/>
    <w:semiHidden/>
    <w:locked/>
    <w:rsid w:val="00920019"/>
    <w:rPr>
      <w:rFonts w:ascii="Calibri" w:eastAsia="Calibri" w:hAnsi="Calibri" w:cs="Arial"/>
      <w:kern w:val="22"/>
      <w:sz w:val="22"/>
      <w:szCs w:val="22"/>
      <w:u w:color="000000"/>
    </w:rPr>
  </w:style>
  <w:style w:type="paragraph" w:customStyle="1" w:styleId="2Umowaustppoziom2">
    <w:name w:val="2. Umowa_ustęp_poziom_2"/>
    <w:basedOn w:val="Normalny"/>
    <w:link w:val="2Umowaustppoziom2Znak"/>
    <w:uiPriority w:val="99"/>
    <w:semiHidden/>
    <w:rsid w:val="00C56C16"/>
    <w:pPr>
      <w:numPr>
        <w:ilvl w:val="1"/>
        <w:numId w:val="253"/>
      </w:numPr>
      <w:spacing w:before="120" w:after="0" w:line="240" w:lineRule="auto"/>
    </w:pPr>
    <w:rPr>
      <w:rFonts w:ascii="Calibri" w:eastAsia="Calibri" w:hAnsi="Calibri" w:cs="Arial"/>
      <w:kern w:val="22"/>
      <w:szCs w:val="22"/>
      <w:u w:color="000000"/>
    </w:rPr>
  </w:style>
  <w:style w:type="character" w:customStyle="1" w:styleId="3Umowapunktpoziom3Znak">
    <w:name w:val="3. Umowa_punkt_poziom_3 Znak"/>
    <w:link w:val="3Umowapunktpoziom3"/>
    <w:uiPriority w:val="99"/>
    <w:semiHidden/>
    <w:locked/>
    <w:rsid w:val="00920019"/>
    <w:rPr>
      <w:rFonts w:ascii="Calibri" w:eastAsia="Calibri" w:hAnsi="Calibri" w:cs="Arial"/>
      <w:kern w:val="22"/>
      <w:sz w:val="22"/>
      <w:szCs w:val="22"/>
      <w:u w:color="000000"/>
    </w:rPr>
  </w:style>
  <w:style w:type="paragraph" w:customStyle="1" w:styleId="3Umowapunktpoziom3">
    <w:name w:val="3. Umowa_punkt_poziom_3"/>
    <w:basedOn w:val="2Umowaustppoziom2"/>
    <w:link w:val="3Umowapunktpoziom3Znak"/>
    <w:uiPriority w:val="99"/>
    <w:semiHidden/>
    <w:rsid w:val="00C56C16"/>
    <w:pPr>
      <w:numPr>
        <w:ilvl w:val="2"/>
      </w:numPr>
      <w:tabs>
        <w:tab w:val="num" w:pos="360"/>
      </w:tabs>
    </w:pPr>
  </w:style>
  <w:style w:type="paragraph" w:customStyle="1" w:styleId="4Umowaliterapoziom4">
    <w:name w:val="4. Umowa_litera_poziom_4"/>
    <w:basedOn w:val="3Umowapunktpoziom3"/>
    <w:uiPriority w:val="99"/>
    <w:semiHidden/>
    <w:rsid w:val="00C56C16"/>
    <w:pPr>
      <w:numPr>
        <w:ilvl w:val="3"/>
      </w:numPr>
      <w:tabs>
        <w:tab w:val="num" w:pos="360"/>
        <w:tab w:val="num" w:pos="1134"/>
      </w:tabs>
      <w:ind w:left="1671" w:hanging="1080"/>
    </w:pPr>
  </w:style>
  <w:style w:type="paragraph" w:customStyle="1" w:styleId="5Umowawyliczeniepoziom5">
    <w:name w:val="5. Umowa_wyliczenie_poziom_5"/>
    <w:basedOn w:val="4Umowaliterapoziom4"/>
    <w:uiPriority w:val="99"/>
    <w:semiHidden/>
    <w:qFormat/>
    <w:rsid w:val="00C56C16"/>
    <w:pPr>
      <w:numPr>
        <w:ilvl w:val="4"/>
      </w:numPr>
      <w:tabs>
        <w:tab w:val="num" w:pos="360"/>
        <w:tab w:val="num" w:pos="1134"/>
      </w:tabs>
      <w:ind w:left="1851" w:hanging="1080"/>
    </w:pPr>
  </w:style>
  <w:style w:type="paragraph" w:customStyle="1" w:styleId="6Umowatiretpoziom6">
    <w:name w:val="6. Umowa_tiret_poziom_6"/>
    <w:basedOn w:val="5Umowawyliczeniepoziom5"/>
    <w:uiPriority w:val="99"/>
    <w:semiHidden/>
    <w:qFormat/>
    <w:rsid w:val="00C56C16"/>
    <w:pPr>
      <w:numPr>
        <w:ilvl w:val="5"/>
      </w:numPr>
      <w:tabs>
        <w:tab w:val="clear" w:pos="1080"/>
        <w:tab w:val="clear" w:pos="2268"/>
        <w:tab w:val="num" w:pos="360"/>
        <w:tab w:val="num" w:pos="2835"/>
      </w:tabs>
      <w:ind w:left="1066" w:hanging="115"/>
    </w:pPr>
  </w:style>
  <w:style w:type="paragraph" w:styleId="Tekstprzypisukocowego">
    <w:name w:val="endnote text"/>
    <w:basedOn w:val="Normalny"/>
    <w:link w:val="TekstprzypisukocowegoZnak"/>
    <w:uiPriority w:val="99"/>
    <w:semiHidden/>
    <w:unhideWhenUsed/>
    <w:rsid w:val="00FD42AA"/>
    <w:pPr>
      <w:spacing w:after="0" w:line="240" w:lineRule="auto"/>
    </w:pPr>
    <w:rPr>
      <w:sz w:val="20"/>
    </w:rPr>
  </w:style>
  <w:style w:type="character" w:customStyle="1" w:styleId="TekstprzypisukocowegoZnak">
    <w:name w:val="Tekst przypisu końcowego Znak"/>
    <w:basedOn w:val="Domylnaczcionkaakapitu"/>
    <w:link w:val="Tekstprzypisukocowego"/>
    <w:uiPriority w:val="99"/>
    <w:semiHidden/>
    <w:rsid w:val="00FD42AA"/>
  </w:style>
  <w:style w:type="character" w:styleId="Odwoanieprzypisukocowego">
    <w:name w:val="endnote reference"/>
    <w:basedOn w:val="Domylnaczcionkaakapitu"/>
    <w:uiPriority w:val="99"/>
    <w:semiHidden/>
    <w:unhideWhenUsed/>
    <w:rsid w:val="00FD42AA"/>
    <w:rPr>
      <w:vertAlign w:val="superscript"/>
    </w:rPr>
  </w:style>
  <w:style w:type="character" w:customStyle="1" w:styleId="Nierozpoznanawzmianka1">
    <w:name w:val="Nierozpoznana wzmianka1"/>
    <w:basedOn w:val="Domylnaczcionkaakapitu"/>
    <w:uiPriority w:val="99"/>
    <w:semiHidden/>
    <w:unhideWhenUsed/>
    <w:rsid w:val="003D3CF1"/>
    <w:rPr>
      <w:color w:val="605E5C"/>
      <w:shd w:val="clear" w:color="auto" w:fill="E1DFDD"/>
    </w:rPr>
  </w:style>
  <w:style w:type="character" w:customStyle="1" w:styleId="AkapitzlistZnak">
    <w:name w:val="Akapit z listą Znak"/>
    <w:aliases w:val="CW_Lista Znak"/>
    <w:link w:val="Akapitzlist"/>
    <w:uiPriority w:val="34"/>
    <w:qFormat/>
    <w:rsid w:val="00563F6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221">
      <w:bodyDiv w:val="1"/>
      <w:marLeft w:val="0"/>
      <w:marRight w:val="0"/>
      <w:marTop w:val="0"/>
      <w:marBottom w:val="0"/>
      <w:divBdr>
        <w:top w:val="none" w:sz="0" w:space="0" w:color="auto"/>
        <w:left w:val="none" w:sz="0" w:space="0" w:color="auto"/>
        <w:bottom w:val="none" w:sz="0" w:space="0" w:color="auto"/>
        <w:right w:val="none" w:sz="0" w:space="0" w:color="auto"/>
      </w:divBdr>
    </w:div>
    <w:div w:id="459106150">
      <w:bodyDiv w:val="1"/>
      <w:marLeft w:val="0"/>
      <w:marRight w:val="0"/>
      <w:marTop w:val="0"/>
      <w:marBottom w:val="0"/>
      <w:divBdr>
        <w:top w:val="none" w:sz="0" w:space="0" w:color="auto"/>
        <w:left w:val="none" w:sz="0" w:space="0" w:color="auto"/>
        <w:bottom w:val="none" w:sz="0" w:space="0" w:color="auto"/>
        <w:right w:val="none" w:sz="0" w:space="0" w:color="auto"/>
      </w:divBdr>
    </w:div>
    <w:div w:id="918559166">
      <w:bodyDiv w:val="1"/>
      <w:marLeft w:val="0"/>
      <w:marRight w:val="0"/>
      <w:marTop w:val="0"/>
      <w:marBottom w:val="0"/>
      <w:divBdr>
        <w:top w:val="none" w:sz="0" w:space="0" w:color="auto"/>
        <w:left w:val="none" w:sz="0" w:space="0" w:color="auto"/>
        <w:bottom w:val="none" w:sz="0" w:space="0" w:color="auto"/>
        <w:right w:val="none" w:sz="0" w:space="0" w:color="auto"/>
      </w:divBdr>
    </w:div>
    <w:div w:id="1437365821">
      <w:bodyDiv w:val="1"/>
      <w:marLeft w:val="0"/>
      <w:marRight w:val="0"/>
      <w:marTop w:val="0"/>
      <w:marBottom w:val="0"/>
      <w:divBdr>
        <w:top w:val="none" w:sz="0" w:space="0" w:color="auto"/>
        <w:left w:val="none" w:sz="0" w:space="0" w:color="auto"/>
        <w:bottom w:val="none" w:sz="0" w:space="0" w:color="auto"/>
        <w:right w:val="none" w:sz="0" w:space="0" w:color="auto"/>
      </w:divBdr>
    </w:div>
    <w:div w:id="2013410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office@sar.gov.pl" TargetMode="External"/><Relationship Id="rId1" Type="http://schemas.openxmlformats.org/officeDocument/2006/relationships/hyperlink" Target="mailto:office@sar.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784B3-E0FB-4278-B665-AEE67CF9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28485</Words>
  <Characters>170915</Characters>
  <Application>Microsoft Office Word</Application>
  <DocSecurity>0</DocSecurity>
  <Lines>1424</Lines>
  <Paragraphs>398</Paragraphs>
  <ScaleCrop>false</ScaleCrop>
  <HeadingPairs>
    <vt:vector size="2" baseType="variant">
      <vt:variant>
        <vt:lpstr>Tytuł</vt:lpstr>
      </vt:variant>
      <vt:variant>
        <vt:i4>1</vt:i4>
      </vt:variant>
    </vt:vector>
  </HeadingPairs>
  <TitlesOfParts>
    <vt:vector size="1" baseType="lpstr">
      <vt:lpstr>Oil &amp; Chemical Spill Response Vessel</vt:lpstr>
    </vt:vector>
  </TitlesOfParts>
  <Company>Hewlett-Packard Company</Company>
  <LinksUpToDate>false</LinksUpToDate>
  <CharactersWithSpaces>199002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 &amp; Chemical Spill Response Vessel</dc:title>
  <dc:subject>Outline Specification</dc:subject>
  <dc:creator>FMI-MA-CHPHA Larsen, Ricky Holm</dc:creator>
  <cp:lastModifiedBy>Wińska Katarzyna</cp:lastModifiedBy>
  <cp:revision>2</cp:revision>
  <cp:lastPrinted>2019-10-21T07:29:00Z</cp:lastPrinted>
  <dcterms:created xsi:type="dcterms:W3CDTF">2019-10-22T13:03:00Z</dcterms:created>
  <dcterms:modified xsi:type="dcterms:W3CDTF">2019-10-22T13:03:00Z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2019-05-25T00:00:00Z</vt:filetime>
  </property>
</Properties>
</file>